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94B" w:rsidRPr="00E75A1D" w:rsidRDefault="00A75452" w:rsidP="0008673C">
      <w:pPr>
        <w:pStyle w:val="Title"/>
        <w:spacing w:before="120" w:after="120"/>
        <w:ind w:left="720"/>
        <w:contextualSpacing w:val="0"/>
        <w:jc w:val="center"/>
        <w:rPr>
          <w:rFonts w:ascii="Times New Roman" w:hAnsi="Times New Roman" w:cs="Times New Roman"/>
          <w:b/>
          <w:sz w:val="44"/>
        </w:rPr>
      </w:pPr>
      <w:r w:rsidRPr="00E75A1D">
        <w:rPr>
          <w:rFonts w:ascii="Times New Roman" w:hAnsi="Times New Roman" w:cs="Times New Roman"/>
          <w:b/>
          <w:sz w:val="44"/>
        </w:rPr>
        <w:t>SUGAR</w:t>
      </w:r>
      <w:r w:rsidR="00426D0C">
        <w:rPr>
          <w:rFonts w:ascii="Times New Roman" w:hAnsi="Times New Roman" w:cs="Times New Roman"/>
          <w:b/>
          <w:sz w:val="44"/>
        </w:rPr>
        <w:t xml:space="preserve"> </w:t>
      </w:r>
      <w:r w:rsidR="00E75A1D" w:rsidRPr="00E75A1D">
        <w:rPr>
          <w:rFonts w:ascii="Times New Roman" w:hAnsi="Times New Roman" w:cs="Times New Roman"/>
          <w:b/>
          <w:sz w:val="44"/>
        </w:rPr>
        <w:t>II</w:t>
      </w:r>
      <w:r w:rsidR="000A794B" w:rsidRPr="00E75A1D">
        <w:rPr>
          <w:rFonts w:ascii="Times New Roman" w:hAnsi="Times New Roman" w:cs="Times New Roman"/>
          <w:b/>
          <w:sz w:val="44"/>
        </w:rPr>
        <w:t xml:space="preserve"> v</w:t>
      </w:r>
      <w:r w:rsidR="00E75A1D" w:rsidRPr="00E75A1D">
        <w:rPr>
          <w:rFonts w:ascii="Times New Roman" w:hAnsi="Times New Roman" w:cs="Times New Roman"/>
          <w:b/>
          <w:sz w:val="44"/>
        </w:rPr>
        <w:t>3.3</w:t>
      </w:r>
    </w:p>
    <w:p w:rsidR="000A794B" w:rsidRPr="00E75A1D" w:rsidRDefault="00A75452" w:rsidP="0008673C">
      <w:pPr>
        <w:pStyle w:val="Title"/>
        <w:spacing w:before="120" w:after="120"/>
        <w:ind w:left="720"/>
        <w:contextualSpacing w:val="0"/>
        <w:jc w:val="center"/>
        <w:rPr>
          <w:rFonts w:ascii="Times New Roman" w:hAnsi="Times New Roman" w:cs="Times New Roman"/>
          <w:b/>
          <w:sz w:val="40"/>
          <w:szCs w:val="40"/>
        </w:rPr>
      </w:pPr>
      <w:r w:rsidRPr="00E75A1D">
        <w:rPr>
          <w:rFonts w:ascii="Times New Roman" w:hAnsi="Times New Roman" w:cs="Times New Roman"/>
          <w:b/>
          <w:sz w:val="40"/>
          <w:szCs w:val="40"/>
        </w:rPr>
        <w:t xml:space="preserve">A </w:t>
      </w:r>
      <w:r w:rsidR="000A794B" w:rsidRPr="00E75A1D">
        <w:rPr>
          <w:rFonts w:ascii="Times New Roman" w:hAnsi="Times New Roman" w:cs="Times New Roman"/>
          <w:b/>
          <w:sz w:val="40"/>
          <w:szCs w:val="40"/>
        </w:rPr>
        <w:t xml:space="preserve">Design, Modeling, and </w:t>
      </w:r>
      <w:r w:rsidRPr="00E75A1D">
        <w:rPr>
          <w:rFonts w:ascii="Times New Roman" w:hAnsi="Times New Roman" w:cs="Times New Roman"/>
          <w:b/>
          <w:sz w:val="40"/>
          <w:szCs w:val="40"/>
        </w:rPr>
        <w:t xml:space="preserve">Simulation </w:t>
      </w:r>
      <w:r w:rsidR="000A794B" w:rsidRPr="00E75A1D">
        <w:rPr>
          <w:rFonts w:ascii="Times New Roman" w:hAnsi="Times New Roman" w:cs="Times New Roman"/>
          <w:b/>
          <w:sz w:val="40"/>
          <w:szCs w:val="40"/>
        </w:rPr>
        <w:t xml:space="preserve">Package for Micro Electro </w:t>
      </w:r>
      <w:r w:rsidR="00E75A1D" w:rsidRPr="00E75A1D">
        <w:rPr>
          <w:rFonts w:ascii="Times New Roman" w:hAnsi="Times New Roman" w:cs="Times New Roman"/>
          <w:b/>
          <w:sz w:val="40"/>
          <w:szCs w:val="40"/>
        </w:rPr>
        <w:t>Mechanical</w:t>
      </w:r>
      <w:r w:rsidR="000A794B" w:rsidRPr="00E75A1D">
        <w:rPr>
          <w:rFonts w:ascii="Times New Roman" w:hAnsi="Times New Roman" w:cs="Times New Roman"/>
          <w:b/>
          <w:sz w:val="40"/>
          <w:szCs w:val="40"/>
        </w:rPr>
        <w:t xml:space="preserve"> Systems </w:t>
      </w:r>
    </w:p>
    <w:p w:rsidR="00A75452" w:rsidRPr="00AF6800" w:rsidRDefault="0008673C" w:rsidP="0008673C">
      <w:pPr>
        <w:pStyle w:val="Title"/>
        <w:spacing w:before="120" w:after="120"/>
        <w:ind w:left="720"/>
        <w:contextualSpacing w:val="0"/>
        <w:jc w:val="center"/>
        <w:rPr>
          <w:rFonts w:ascii="Times New Roman" w:hAnsi="Times New Roman" w:cs="Times New Roman"/>
        </w:rPr>
      </w:pPr>
      <w:r w:rsidRPr="0008673C">
        <w:rPr>
          <w:rFonts w:ascii="Times New Roman" w:hAnsi="Times New Roman" w:cs="Times New Roman"/>
          <w:sz w:val="44"/>
        </w:rPr>
        <w:t>(User’s guide)</w:t>
      </w:r>
    </w:p>
    <w:p w:rsidR="00E96D38" w:rsidRDefault="00E96D38" w:rsidP="00086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jc w:val="center"/>
        <w:rPr>
          <w:rFonts w:cs="Times New Roman"/>
          <w:color w:val="000000"/>
          <w:sz w:val="28"/>
          <w:szCs w:val="34"/>
        </w:rPr>
      </w:pPr>
    </w:p>
    <w:p w:rsidR="00A75452" w:rsidRDefault="00FF5B7C" w:rsidP="00086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jc w:val="center"/>
        <w:rPr>
          <w:rFonts w:cs="Times New Roman"/>
          <w:color w:val="000000"/>
          <w:sz w:val="28"/>
          <w:szCs w:val="34"/>
        </w:rPr>
      </w:pPr>
      <w:r>
        <w:rPr>
          <w:rFonts w:cs="Times New Roman"/>
          <w:color w:val="000000"/>
          <w:sz w:val="28"/>
          <w:szCs w:val="34"/>
        </w:rPr>
        <w:t>Richa Bansal</w:t>
      </w:r>
      <w:proofErr w:type="gramStart"/>
      <w:r>
        <w:rPr>
          <w:rFonts w:cs="Times New Roman"/>
          <w:color w:val="000000"/>
          <w:sz w:val="28"/>
          <w:szCs w:val="34"/>
        </w:rPr>
        <w:t>,</w:t>
      </w:r>
      <w:r w:rsidR="00E75A1D">
        <w:rPr>
          <w:rFonts w:cs="Times New Roman"/>
          <w:color w:val="000000"/>
          <w:sz w:val="28"/>
          <w:szCs w:val="34"/>
        </w:rPr>
        <w:t xml:space="preserve"> </w:t>
      </w:r>
      <w:r>
        <w:rPr>
          <w:rFonts w:cs="Times New Roman"/>
          <w:color w:val="000000"/>
          <w:sz w:val="28"/>
          <w:szCs w:val="34"/>
        </w:rPr>
        <w:t xml:space="preserve"> Prabhakar</w:t>
      </w:r>
      <w:proofErr w:type="gramEnd"/>
      <w:r>
        <w:rPr>
          <w:rFonts w:cs="Times New Roman"/>
          <w:color w:val="000000"/>
          <w:sz w:val="28"/>
          <w:szCs w:val="34"/>
        </w:rPr>
        <w:t xml:space="preserve"> Marepalli, </w:t>
      </w:r>
      <w:r w:rsidR="00E75A1D">
        <w:rPr>
          <w:rFonts w:cs="Times New Roman"/>
          <w:color w:val="000000"/>
          <w:sz w:val="28"/>
          <w:szCs w:val="34"/>
        </w:rPr>
        <w:t xml:space="preserve"> </w:t>
      </w:r>
      <w:r>
        <w:rPr>
          <w:rFonts w:cs="Times New Roman"/>
          <w:color w:val="000000"/>
          <w:sz w:val="28"/>
          <w:szCs w:val="34"/>
        </w:rPr>
        <w:t xml:space="preserve">Jason </w:t>
      </w:r>
      <w:r w:rsidR="00E75A1D">
        <w:rPr>
          <w:rFonts w:cs="Times New Roman"/>
          <w:color w:val="000000"/>
          <w:sz w:val="28"/>
          <w:szCs w:val="34"/>
        </w:rPr>
        <w:t xml:space="preserve">V. </w:t>
      </w:r>
      <w:r>
        <w:rPr>
          <w:rFonts w:cs="Times New Roman"/>
          <w:color w:val="000000"/>
          <w:sz w:val="28"/>
          <w:szCs w:val="34"/>
        </w:rPr>
        <w:t>Clark</w:t>
      </w:r>
    </w:p>
    <w:p w:rsidR="00E75A1D" w:rsidRDefault="00E75A1D" w:rsidP="00086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jc w:val="center"/>
        <w:rPr>
          <w:rFonts w:cs="Times New Roman"/>
          <w:color w:val="000000"/>
          <w:sz w:val="28"/>
          <w:szCs w:val="34"/>
        </w:rPr>
      </w:pPr>
    </w:p>
    <w:p w:rsidR="00E75A1D" w:rsidRDefault="00E75A1D" w:rsidP="00086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jc w:val="center"/>
        <w:rPr>
          <w:rFonts w:cs="Times New Roman"/>
          <w:color w:val="000000"/>
          <w:sz w:val="28"/>
          <w:szCs w:val="34"/>
        </w:rPr>
      </w:pPr>
      <w:r>
        <w:rPr>
          <w:rFonts w:cs="Times New Roman"/>
          <w:color w:val="000000"/>
          <w:sz w:val="28"/>
          <w:szCs w:val="34"/>
        </w:rPr>
        <w:t>Electrical and Computer Engineering, Mechanical Engineering</w:t>
      </w:r>
    </w:p>
    <w:p w:rsidR="00FF5B7C" w:rsidRDefault="00E75A1D" w:rsidP="00086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jc w:val="center"/>
        <w:rPr>
          <w:rFonts w:cs="Times New Roman"/>
          <w:color w:val="000000"/>
          <w:sz w:val="28"/>
          <w:szCs w:val="34"/>
        </w:rPr>
      </w:pPr>
      <w:r>
        <w:rPr>
          <w:rFonts w:cs="Times New Roman"/>
          <w:color w:val="000000"/>
          <w:sz w:val="28"/>
          <w:szCs w:val="34"/>
        </w:rPr>
        <w:t>Purdue University</w:t>
      </w:r>
    </w:p>
    <w:p w:rsidR="00E75A1D" w:rsidRDefault="00E75A1D" w:rsidP="00086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jc w:val="center"/>
        <w:rPr>
          <w:rFonts w:cs="Times New Roman"/>
          <w:color w:val="000000"/>
          <w:sz w:val="28"/>
          <w:szCs w:val="34"/>
        </w:rPr>
      </w:pPr>
    </w:p>
    <w:p w:rsidR="00FF5B7C" w:rsidRPr="00E75A1D" w:rsidRDefault="00E75A1D" w:rsidP="00086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jc w:val="center"/>
        <w:rPr>
          <w:rFonts w:cs="Times New Roman"/>
          <w:b/>
          <w:color w:val="000000"/>
          <w:sz w:val="28"/>
          <w:szCs w:val="34"/>
        </w:rPr>
      </w:pPr>
      <w:r w:rsidRPr="00E75A1D">
        <w:rPr>
          <w:rFonts w:cs="Times New Roman"/>
          <w:b/>
          <w:color w:val="000000"/>
          <w:sz w:val="28"/>
          <w:szCs w:val="34"/>
        </w:rPr>
        <w:t>Revision</w:t>
      </w:r>
      <w:r>
        <w:rPr>
          <w:rFonts w:cs="Times New Roman"/>
          <w:b/>
          <w:color w:val="000000"/>
          <w:sz w:val="28"/>
          <w:szCs w:val="34"/>
        </w:rPr>
        <w:t xml:space="preserve"> Date</w:t>
      </w:r>
      <w:r w:rsidRPr="00E75A1D">
        <w:rPr>
          <w:rFonts w:cs="Times New Roman"/>
          <w:b/>
          <w:color w:val="000000"/>
          <w:sz w:val="28"/>
          <w:szCs w:val="34"/>
        </w:rPr>
        <w:t>: March 04</w:t>
      </w:r>
      <w:r w:rsidR="00FF5B7C" w:rsidRPr="00E75A1D">
        <w:rPr>
          <w:rFonts w:cs="Times New Roman"/>
          <w:b/>
          <w:color w:val="000000"/>
          <w:sz w:val="28"/>
          <w:szCs w:val="34"/>
        </w:rPr>
        <w:t>, 2011</w:t>
      </w:r>
    </w:p>
    <w:p w:rsidR="0008673C" w:rsidRPr="00AF6800" w:rsidRDefault="0008673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34"/>
          <w:szCs w:val="34"/>
        </w:rPr>
      </w:pPr>
    </w:p>
    <w:p w:rsidR="00A75452" w:rsidRPr="00AF6800" w:rsidRDefault="00A7545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34"/>
          <w:szCs w:val="34"/>
        </w:rPr>
      </w:pPr>
    </w:p>
    <w:p w:rsidR="00CA2C36" w:rsidRPr="00AF6800" w:rsidRDefault="00CA2C36"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A75452" w:rsidRPr="00AF6800" w:rsidRDefault="00A75452" w:rsidP="00FC4B9F">
      <w:pPr>
        <w:spacing w:before="120" w:after="120"/>
        <w:rPr>
          <w:rFonts w:cs="Times New Roman"/>
          <w:color w:val="000000"/>
          <w:sz w:val="34"/>
          <w:szCs w:val="34"/>
        </w:rPr>
      </w:pPr>
    </w:p>
    <w:p w:rsidR="00337CE9" w:rsidRPr="00AF6800" w:rsidRDefault="00337CE9" w:rsidP="00FC4B9F">
      <w:pPr>
        <w:spacing w:before="120" w:after="120"/>
        <w:rPr>
          <w:rFonts w:cs="Times New Roman"/>
          <w:color w:val="000000"/>
          <w:sz w:val="34"/>
          <w:szCs w:val="34"/>
        </w:rPr>
      </w:pPr>
    </w:p>
    <w:sdt>
      <w:sdtPr>
        <w:rPr>
          <w:rFonts w:ascii="Times New Roman" w:eastAsiaTheme="minorEastAsia" w:hAnsi="Times New Roman" w:cstheme="minorBidi"/>
          <w:b w:val="0"/>
          <w:bCs w:val="0"/>
          <w:color w:val="auto"/>
          <w:sz w:val="24"/>
          <w:szCs w:val="24"/>
        </w:rPr>
        <w:id w:val="-708877058"/>
        <w:docPartObj>
          <w:docPartGallery w:val="Table of Contents"/>
          <w:docPartUnique/>
        </w:docPartObj>
      </w:sdtPr>
      <w:sdtEndPr>
        <w:rPr>
          <w:noProof/>
        </w:rPr>
      </w:sdtEndPr>
      <w:sdtContent>
        <w:p w:rsidR="00337CE9" w:rsidRDefault="00337CE9" w:rsidP="00FC4B9F">
          <w:pPr>
            <w:pStyle w:val="TOCHeading"/>
            <w:spacing w:before="120" w:after="120" w:line="240" w:lineRule="auto"/>
          </w:pPr>
          <w:r>
            <w:t>Table of Contents</w:t>
          </w:r>
        </w:p>
        <w:p w:rsidR="00496D74" w:rsidRDefault="00400FE9">
          <w:pPr>
            <w:pStyle w:val="TOC1"/>
            <w:tabs>
              <w:tab w:val="left" w:pos="438"/>
              <w:tab w:val="right" w:leader="dot" w:pos="8630"/>
            </w:tabs>
            <w:rPr>
              <w:b w:val="0"/>
              <w:noProof/>
              <w:lang w:eastAsia="ja-JP"/>
            </w:rPr>
          </w:pPr>
          <w:r>
            <w:rPr>
              <w:b w:val="0"/>
            </w:rPr>
            <w:fldChar w:fldCharType="begin"/>
          </w:r>
          <w:r w:rsidR="00337CE9">
            <w:instrText xml:space="preserve"> TOC \o "1-3" \h \z \u </w:instrText>
          </w:r>
          <w:r>
            <w:rPr>
              <w:b w:val="0"/>
            </w:rPr>
            <w:fldChar w:fldCharType="separate"/>
          </w:r>
          <w:r w:rsidR="00496D74" w:rsidRPr="009E4F07">
            <w:rPr>
              <w:rFonts w:cs="Times New Roman"/>
              <w:noProof/>
            </w:rPr>
            <w:t>1.</w:t>
          </w:r>
          <w:r w:rsidR="00496D74">
            <w:rPr>
              <w:b w:val="0"/>
              <w:noProof/>
              <w:lang w:eastAsia="ja-JP"/>
            </w:rPr>
            <w:tab/>
          </w:r>
          <w:r w:rsidR="00496D74" w:rsidRPr="009E4F07">
            <w:rPr>
              <w:rFonts w:cs="Times New Roman"/>
              <w:noProof/>
            </w:rPr>
            <w:t>Introducing Sugar</w:t>
          </w:r>
          <w:r w:rsidR="00496D74">
            <w:rPr>
              <w:noProof/>
            </w:rPr>
            <w:tab/>
          </w:r>
          <w:r>
            <w:rPr>
              <w:noProof/>
            </w:rPr>
            <w:fldChar w:fldCharType="begin"/>
          </w:r>
          <w:r w:rsidR="00496D74">
            <w:rPr>
              <w:noProof/>
            </w:rPr>
            <w:instrText xml:space="preserve"> PAGEREF _Toc160543374 \h </w:instrText>
          </w:r>
          <w:r>
            <w:rPr>
              <w:noProof/>
            </w:rPr>
          </w:r>
          <w:r>
            <w:rPr>
              <w:noProof/>
            </w:rPr>
            <w:fldChar w:fldCharType="separate"/>
          </w:r>
          <w:r w:rsidR="00145A13">
            <w:rPr>
              <w:noProof/>
            </w:rPr>
            <w:t>5</w:t>
          </w:r>
          <w:r>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1.1</w:t>
          </w:r>
          <w:r>
            <w:rPr>
              <w:b w:val="0"/>
              <w:noProof/>
              <w:sz w:val="24"/>
              <w:szCs w:val="24"/>
              <w:lang w:eastAsia="ja-JP"/>
            </w:rPr>
            <w:tab/>
          </w:r>
          <w:r>
            <w:rPr>
              <w:noProof/>
            </w:rPr>
            <w:t>What is Sugar?</w:t>
          </w:r>
          <w:r>
            <w:rPr>
              <w:noProof/>
            </w:rPr>
            <w:tab/>
          </w:r>
          <w:r w:rsidR="00400FE9">
            <w:rPr>
              <w:noProof/>
            </w:rPr>
            <w:fldChar w:fldCharType="begin"/>
          </w:r>
          <w:r>
            <w:rPr>
              <w:noProof/>
            </w:rPr>
            <w:instrText xml:space="preserve"> PAGEREF _Toc160543375 \h </w:instrText>
          </w:r>
          <w:r w:rsidR="00400FE9">
            <w:rPr>
              <w:noProof/>
            </w:rPr>
          </w:r>
          <w:r w:rsidR="00400FE9">
            <w:rPr>
              <w:noProof/>
            </w:rPr>
            <w:fldChar w:fldCharType="separate"/>
          </w:r>
          <w:r w:rsidR="00145A13">
            <w:rPr>
              <w:noProof/>
            </w:rPr>
            <w:t>5</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1.2</w:t>
          </w:r>
          <w:r>
            <w:rPr>
              <w:b w:val="0"/>
              <w:noProof/>
              <w:sz w:val="24"/>
              <w:szCs w:val="24"/>
              <w:lang w:eastAsia="ja-JP"/>
            </w:rPr>
            <w:tab/>
          </w:r>
          <w:r>
            <w:rPr>
              <w:noProof/>
            </w:rPr>
            <w:t>A first example</w:t>
          </w:r>
          <w:r>
            <w:rPr>
              <w:noProof/>
            </w:rPr>
            <w:tab/>
          </w:r>
          <w:r w:rsidR="00400FE9">
            <w:rPr>
              <w:noProof/>
            </w:rPr>
            <w:fldChar w:fldCharType="begin"/>
          </w:r>
          <w:r>
            <w:rPr>
              <w:noProof/>
            </w:rPr>
            <w:instrText xml:space="preserve"> PAGEREF _Toc160543376 \h </w:instrText>
          </w:r>
          <w:r w:rsidR="00400FE9">
            <w:rPr>
              <w:noProof/>
            </w:rPr>
          </w:r>
          <w:r w:rsidR="00400FE9">
            <w:rPr>
              <w:noProof/>
            </w:rPr>
            <w:fldChar w:fldCharType="separate"/>
          </w:r>
          <w:r w:rsidR="00145A13">
            <w:rPr>
              <w:noProof/>
            </w:rPr>
            <w:t>5</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1.3</w:t>
          </w:r>
          <w:r>
            <w:rPr>
              <w:b w:val="0"/>
              <w:noProof/>
              <w:sz w:val="24"/>
              <w:szCs w:val="24"/>
              <w:lang w:eastAsia="ja-JP"/>
            </w:rPr>
            <w:tab/>
          </w:r>
          <w:r>
            <w:rPr>
              <w:noProof/>
            </w:rPr>
            <w:t>Installing SUGAR</w:t>
          </w:r>
          <w:r>
            <w:rPr>
              <w:noProof/>
            </w:rPr>
            <w:tab/>
          </w:r>
          <w:r w:rsidR="00400FE9">
            <w:rPr>
              <w:noProof/>
            </w:rPr>
            <w:fldChar w:fldCharType="begin"/>
          </w:r>
          <w:r>
            <w:rPr>
              <w:noProof/>
            </w:rPr>
            <w:instrText xml:space="preserve"> PAGEREF _Toc160543377 \h </w:instrText>
          </w:r>
          <w:r w:rsidR="00400FE9">
            <w:rPr>
              <w:noProof/>
            </w:rPr>
          </w:r>
          <w:r w:rsidR="00400FE9">
            <w:rPr>
              <w:noProof/>
            </w:rPr>
            <w:fldChar w:fldCharType="separate"/>
          </w:r>
          <w:r w:rsidR="00145A13">
            <w:rPr>
              <w:noProof/>
            </w:rPr>
            <w:t>6</w:t>
          </w:r>
          <w:r w:rsidR="00400FE9">
            <w:rPr>
              <w:noProof/>
            </w:rPr>
            <w:fldChar w:fldCharType="end"/>
          </w:r>
        </w:p>
        <w:p w:rsidR="00496D74" w:rsidRDefault="00496D74">
          <w:pPr>
            <w:pStyle w:val="TOC3"/>
            <w:tabs>
              <w:tab w:val="left" w:pos="1176"/>
              <w:tab w:val="right" w:leader="dot" w:pos="8630"/>
            </w:tabs>
            <w:rPr>
              <w:noProof/>
              <w:sz w:val="24"/>
              <w:szCs w:val="24"/>
              <w:lang w:eastAsia="ja-JP"/>
            </w:rPr>
          </w:pPr>
          <w:r w:rsidRPr="009E4F07">
            <w:rPr>
              <w:rFonts w:cs="Times New Roman"/>
              <w:noProof/>
            </w:rPr>
            <w:t>1.3.1</w:t>
          </w:r>
          <w:r>
            <w:rPr>
              <w:noProof/>
              <w:sz w:val="24"/>
              <w:szCs w:val="24"/>
              <w:lang w:eastAsia="ja-JP"/>
            </w:rPr>
            <w:tab/>
          </w:r>
          <w:r w:rsidRPr="009E4F07">
            <w:rPr>
              <w:rFonts w:cs="Times New Roman"/>
              <w:noProof/>
            </w:rPr>
            <w:t>System requirements</w:t>
          </w:r>
          <w:r>
            <w:rPr>
              <w:noProof/>
            </w:rPr>
            <w:tab/>
          </w:r>
          <w:r w:rsidR="00400FE9">
            <w:rPr>
              <w:noProof/>
            </w:rPr>
            <w:fldChar w:fldCharType="begin"/>
          </w:r>
          <w:r>
            <w:rPr>
              <w:noProof/>
            </w:rPr>
            <w:instrText xml:space="preserve"> PAGEREF _Toc160543378 \h </w:instrText>
          </w:r>
          <w:r w:rsidR="00400FE9">
            <w:rPr>
              <w:noProof/>
            </w:rPr>
          </w:r>
          <w:r w:rsidR="00400FE9">
            <w:rPr>
              <w:noProof/>
            </w:rPr>
            <w:fldChar w:fldCharType="separate"/>
          </w:r>
          <w:r w:rsidR="00145A13">
            <w:rPr>
              <w:noProof/>
            </w:rPr>
            <w:t>7</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1.3.2</w:t>
          </w:r>
          <w:r>
            <w:rPr>
              <w:noProof/>
              <w:sz w:val="24"/>
              <w:szCs w:val="24"/>
              <w:lang w:eastAsia="ja-JP"/>
            </w:rPr>
            <w:tab/>
          </w:r>
          <w:r>
            <w:rPr>
              <w:noProof/>
            </w:rPr>
            <w:t>Setting SUGAR paths</w:t>
          </w:r>
          <w:r>
            <w:rPr>
              <w:noProof/>
            </w:rPr>
            <w:tab/>
          </w:r>
          <w:r w:rsidR="00400FE9">
            <w:rPr>
              <w:noProof/>
            </w:rPr>
            <w:fldChar w:fldCharType="begin"/>
          </w:r>
          <w:r>
            <w:rPr>
              <w:noProof/>
            </w:rPr>
            <w:instrText xml:space="preserve"> PAGEREF _Toc160543379 \h </w:instrText>
          </w:r>
          <w:r w:rsidR="00400FE9">
            <w:rPr>
              <w:noProof/>
            </w:rPr>
          </w:r>
          <w:r w:rsidR="00400FE9">
            <w:rPr>
              <w:noProof/>
            </w:rPr>
            <w:fldChar w:fldCharType="separate"/>
          </w:r>
          <w:r w:rsidR="00145A13">
            <w:rPr>
              <w:noProof/>
            </w:rPr>
            <w:t>7</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1.3.3</w:t>
          </w:r>
          <w:r>
            <w:rPr>
              <w:noProof/>
              <w:sz w:val="24"/>
              <w:szCs w:val="24"/>
              <w:lang w:eastAsia="ja-JP"/>
            </w:rPr>
            <w:tab/>
          </w:r>
          <w:r>
            <w:rPr>
              <w:noProof/>
            </w:rPr>
            <w:t>Compiling external routines</w:t>
          </w:r>
          <w:r>
            <w:rPr>
              <w:noProof/>
            </w:rPr>
            <w:tab/>
          </w:r>
          <w:r w:rsidR="00400FE9">
            <w:rPr>
              <w:noProof/>
            </w:rPr>
            <w:fldChar w:fldCharType="begin"/>
          </w:r>
          <w:r>
            <w:rPr>
              <w:noProof/>
            </w:rPr>
            <w:instrText xml:space="preserve"> PAGEREF _Toc160543380 \h </w:instrText>
          </w:r>
          <w:r w:rsidR="00400FE9">
            <w:rPr>
              <w:noProof/>
            </w:rPr>
          </w:r>
          <w:r w:rsidR="00400FE9">
            <w:rPr>
              <w:noProof/>
            </w:rPr>
            <w:fldChar w:fldCharType="separate"/>
          </w:r>
          <w:r w:rsidR="00145A13">
            <w:rPr>
              <w:noProof/>
            </w:rPr>
            <w:t>7</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1.4</w:t>
          </w:r>
          <w:r>
            <w:rPr>
              <w:b w:val="0"/>
              <w:noProof/>
              <w:sz w:val="24"/>
              <w:szCs w:val="24"/>
              <w:lang w:eastAsia="ja-JP"/>
            </w:rPr>
            <w:tab/>
          </w:r>
          <w:r>
            <w:rPr>
              <w:noProof/>
            </w:rPr>
            <w:t>Getting (and giving) help</w:t>
          </w:r>
          <w:r>
            <w:rPr>
              <w:noProof/>
            </w:rPr>
            <w:tab/>
          </w:r>
          <w:r w:rsidR="00400FE9">
            <w:rPr>
              <w:noProof/>
            </w:rPr>
            <w:fldChar w:fldCharType="begin"/>
          </w:r>
          <w:r>
            <w:rPr>
              <w:noProof/>
            </w:rPr>
            <w:instrText xml:space="preserve"> PAGEREF _Toc160543381 \h </w:instrText>
          </w:r>
          <w:r w:rsidR="00400FE9">
            <w:rPr>
              <w:noProof/>
            </w:rPr>
          </w:r>
          <w:r w:rsidR="00400FE9">
            <w:rPr>
              <w:noProof/>
            </w:rPr>
            <w:fldChar w:fldCharType="separate"/>
          </w:r>
          <w:r w:rsidR="00145A13">
            <w:rPr>
              <w:noProof/>
            </w:rPr>
            <w:t>7</w:t>
          </w:r>
          <w:r w:rsidR="00400FE9">
            <w:rPr>
              <w:noProof/>
            </w:rPr>
            <w:fldChar w:fldCharType="end"/>
          </w:r>
        </w:p>
        <w:p w:rsidR="00496D74" w:rsidRDefault="00496D74">
          <w:pPr>
            <w:pStyle w:val="TOC1"/>
            <w:tabs>
              <w:tab w:val="left" w:pos="438"/>
              <w:tab w:val="right" w:leader="dot" w:pos="8630"/>
            </w:tabs>
            <w:rPr>
              <w:b w:val="0"/>
              <w:noProof/>
              <w:lang w:eastAsia="ja-JP"/>
            </w:rPr>
          </w:pPr>
          <w:r>
            <w:rPr>
              <w:noProof/>
            </w:rPr>
            <w:t>2.</w:t>
          </w:r>
          <w:r>
            <w:rPr>
              <w:b w:val="0"/>
              <w:noProof/>
              <w:lang w:eastAsia="ja-JP"/>
            </w:rPr>
            <w:tab/>
          </w:r>
          <w:r>
            <w:rPr>
              <w:noProof/>
            </w:rPr>
            <w:t>Describing Devices</w:t>
          </w:r>
          <w:r>
            <w:rPr>
              <w:noProof/>
            </w:rPr>
            <w:tab/>
          </w:r>
          <w:r w:rsidR="00400FE9">
            <w:rPr>
              <w:noProof/>
            </w:rPr>
            <w:fldChar w:fldCharType="begin"/>
          </w:r>
          <w:r>
            <w:rPr>
              <w:noProof/>
            </w:rPr>
            <w:instrText xml:space="preserve"> PAGEREF _Toc160543382 \h </w:instrText>
          </w:r>
          <w:r w:rsidR="00400FE9">
            <w:rPr>
              <w:noProof/>
            </w:rPr>
          </w:r>
          <w:r w:rsidR="00400FE9">
            <w:rPr>
              <w:noProof/>
            </w:rPr>
            <w:fldChar w:fldCharType="separate"/>
          </w:r>
          <w:r w:rsidR="00145A13">
            <w:rPr>
              <w:noProof/>
            </w:rPr>
            <w:t>8</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2.1</w:t>
          </w:r>
          <w:r>
            <w:rPr>
              <w:b w:val="0"/>
              <w:noProof/>
              <w:sz w:val="24"/>
              <w:szCs w:val="24"/>
              <w:lang w:eastAsia="ja-JP"/>
            </w:rPr>
            <w:tab/>
          </w:r>
          <w:r>
            <w:rPr>
              <w:noProof/>
            </w:rPr>
            <w:t>Units and metric suffixes</w:t>
          </w:r>
          <w:r>
            <w:rPr>
              <w:noProof/>
            </w:rPr>
            <w:tab/>
          </w:r>
          <w:r w:rsidR="00400FE9">
            <w:rPr>
              <w:noProof/>
            </w:rPr>
            <w:fldChar w:fldCharType="begin"/>
          </w:r>
          <w:r>
            <w:rPr>
              <w:noProof/>
            </w:rPr>
            <w:instrText xml:space="preserve"> PAGEREF _Toc160543383 \h </w:instrText>
          </w:r>
          <w:r w:rsidR="00400FE9">
            <w:rPr>
              <w:noProof/>
            </w:rPr>
          </w:r>
          <w:r w:rsidR="00400FE9">
            <w:rPr>
              <w:noProof/>
            </w:rPr>
            <w:fldChar w:fldCharType="separate"/>
          </w:r>
          <w:r w:rsidR="00145A13">
            <w:rPr>
              <w:noProof/>
            </w:rPr>
            <w:t>8</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2.2</w:t>
          </w:r>
          <w:r>
            <w:rPr>
              <w:b w:val="0"/>
              <w:noProof/>
              <w:sz w:val="24"/>
              <w:szCs w:val="24"/>
              <w:lang w:eastAsia="ja-JP"/>
            </w:rPr>
            <w:tab/>
          </w:r>
          <w:r>
            <w:rPr>
              <w:noProof/>
            </w:rPr>
            <w:t>Expressions</w:t>
          </w:r>
          <w:r>
            <w:rPr>
              <w:noProof/>
            </w:rPr>
            <w:tab/>
          </w:r>
          <w:r w:rsidR="00400FE9">
            <w:rPr>
              <w:noProof/>
            </w:rPr>
            <w:fldChar w:fldCharType="begin"/>
          </w:r>
          <w:r>
            <w:rPr>
              <w:noProof/>
            </w:rPr>
            <w:instrText xml:space="preserve"> PAGEREF _Toc160543384 \h </w:instrText>
          </w:r>
          <w:r w:rsidR="00400FE9">
            <w:rPr>
              <w:noProof/>
            </w:rPr>
          </w:r>
          <w:r w:rsidR="00400FE9">
            <w:rPr>
              <w:noProof/>
            </w:rPr>
            <w:fldChar w:fldCharType="separate"/>
          </w:r>
          <w:r w:rsidR="00145A13">
            <w:rPr>
              <w:noProof/>
            </w:rPr>
            <w:t>8</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2.3</w:t>
          </w:r>
          <w:r>
            <w:rPr>
              <w:b w:val="0"/>
              <w:noProof/>
              <w:sz w:val="24"/>
              <w:szCs w:val="24"/>
              <w:lang w:eastAsia="ja-JP"/>
            </w:rPr>
            <w:tab/>
          </w:r>
          <w:r>
            <w:rPr>
              <w:noProof/>
            </w:rPr>
            <w:t>Rotations and Euler angles</w:t>
          </w:r>
          <w:r>
            <w:rPr>
              <w:noProof/>
            </w:rPr>
            <w:tab/>
          </w:r>
          <w:r w:rsidR="00400FE9">
            <w:rPr>
              <w:noProof/>
            </w:rPr>
            <w:fldChar w:fldCharType="begin"/>
          </w:r>
          <w:r>
            <w:rPr>
              <w:noProof/>
            </w:rPr>
            <w:instrText xml:space="preserve"> PAGEREF _Toc160543385 \h </w:instrText>
          </w:r>
          <w:r w:rsidR="00400FE9">
            <w:rPr>
              <w:noProof/>
            </w:rPr>
          </w:r>
          <w:r w:rsidR="00400FE9">
            <w:rPr>
              <w:noProof/>
            </w:rPr>
            <w:fldChar w:fldCharType="separate"/>
          </w:r>
          <w:r w:rsidR="00145A13">
            <w:rPr>
              <w:noProof/>
            </w:rPr>
            <w:t>10</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2.4</w:t>
          </w:r>
          <w:r>
            <w:rPr>
              <w:b w:val="0"/>
              <w:noProof/>
              <w:sz w:val="24"/>
              <w:szCs w:val="24"/>
              <w:lang w:eastAsia="ja-JP"/>
            </w:rPr>
            <w:tab/>
          </w:r>
          <w:r>
            <w:rPr>
              <w:noProof/>
            </w:rPr>
            <w:t>Lexical notes</w:t>
          </w:r>
          <w:r>
            <w:rPr>
              <w:noProof/>
            </w:rPr>
            <w:tab/>
          </w:r>
          <w:r w:rsidR="00400FE9">
            <w:rPr>
              <w:noProof/>
            </w:rPr>
            <w:fldChar w:fldCharType="begin"/>
          </w:r>
          <w:r>
            <w:rPr>
              <w:noProof/>
            </w:rPr>
            <w:instrText xml:space="preserve"> PAGEREF _Toc160543386 \h </w:instrText>
          </w:r>
          <w:r w:rsidR="00400FE9">
            <w:rPr>
              <w:noProof/>
            </w:rPr>
          </w:r>
          <w:r w:rsidR="00400FE9">
            <w:rPr>
              <w:noProof/>
            </w:rPr>
            <w:fldChar w:fldCharType="separate"/>
          </w:r>
          <w:r w:rsidR="00145A13">
            <w:rPr>
              <w:noProof/>
            </w:rPr>
            <w:t>11</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2.5</w:t>
          </w:r>
          <w:r>
            <w:rPr>
              <w:b w:val="0"/>
              <w:noProof/>
              <w:sz w:val="24"/>
              <w:szCs w:val="24"/>
              <w:lang w:eastAsia="ja-JP"/>
            </w:rPr>
            <w:tab/>
          </w:r>
          <w:r>
            <w:rPr>
              <w:noProof/>
            </w:rPr>
            <w:t>uses statements</w:t>
          </w:r>
          <w:r>
            <w:rPr>
              <w:noProof/>
            </w:rPr>
            <w:tab/>
          </w:r>
          <w:r w:rsidR="00400FE9">
            <w:rPr>
              <w:noProof/>
            </w:rPr>
            <w:fldChar w:fldCharType="begin"/>
          </w:r>
          <w:r>
            <w:rPr>
              <w:noProof/>
            </w:rPr>
            <w:instrText xml:space="preserve"> PAGEREF _Toc160543387 \h </w:instrText>
          </w:r>
          <w:r w:rsidR="00400FE9">
            <w:rPr>
              <w:noProof/>
            </w:rPr>
          </w:r>
          <w:r w:rsidR="00400FE9">
            <w:rPr>
              <w:noProof/>
            </w:rPr>
            <w:fldChar w:fldCharType="separate"/>
          </w:r>
          <w:r w:rsidR="00145A13">
            <w:rPr>
              <w:noProof/>
            </w:rPr>
            <w:t>12</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2.6</w:t>
          </w:r>
          <w:r>
            <w:rPr>
              <w:b w:val="0"/>
              <w:noProof/>
              <w:sz w:val="24"/>
              <w:szCs w:val="24"/>
              <w:lang w:eastAsia="ja-JP"/>
            </w:rPr>
            <w:tab/>
          </w:r>
          <w:r>
            <w:rPr>
              <w:noProof/>
            </w:rPr>
            <w:t>Element Lines</w:t>
          </w:r>
          <w:r>
            <w:rPr>
              <w:noProof/>
            </w:rPr>
            <w:tab/>
          </w:r>
          <w:r w:rsidR="00400FE9">
            <w:rPr>
              <w:noProof/>
            </w:rPr>
            <w:fldChar w:fldCharType="begin"/>
          </w:r>
          <w:r>
            <w:rPr>
              <w:noProof/>
            </w:rPr>
            <w:instrText xml:space="preserve"> PAGEREF _Toc160543388 \h </w:instrText>
          </w:r>
          <w:r w:rsidR="00400FE9">
            <w:rPr>
              <w:noProof/>
            </w:rPr>
          </w:r>
          <w:r w:rsidR="00400FE9">
            <w:rPr>
              <w:noProof/>
            </w:rPr>
            <w:fldChar w:fldCharType="separate"/>
          </w:r>
          <w:r w:rsidR="00145A13">
            <w:rPr>
              <w:noProof/>
            </w:rPr>
            <w:t>12</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2.7</w:t>
          </w:r>
          <w:r>
            <w:rPr>
              <w:b w:val="0"/>
              <w:noProof/>
              <w:sz w:val="24"/>
              <w:szCs w:val="24"/>
              <w:lang w:eastAsia="ja-JP"/>
            </w:rPr>
            <w:tab/>
          </w:r>
          <w:r>
            <w:rPr>
              <w:noProof/>
            </w:rPr>
            <w:t>Parameters and definitions</w:t>
          </w:r>
          <w:r>
            <w:rPr>
              <w:noProof/>
            </w:rPr>
            <w:tab/>
          </w:r>
          <w:r w:rsidR="00400FE9">
            <w:rPr>
              <w:noProof/>
            </w:rPr>
            <w:fldChar w:fldCharType="begin"/>
          </w:r>
          <w:r>
            <w:rPr>
              <w:noProof/>
            </w:rPr>
            <w:instrText xml:space="preserve"> PAGEREF _Toc160543389 \h </w:instrText>
          </w:r>
          <w:r w:rsidR="00400FE9">
            <w:rPr>
              <w:noProof/>
            </w:rPr>
          </w:r>
          <w:r w:rsidR="00400FE9">
            <w:rPr>
              <w:noProof/>
            </w:rPr>
            <w:fldChar w:fldCharType="separate"/>
          </w:r>
          <w:r w:rsidR="00145A13">
            <w:rPr>
              <w:noProof/>
            </w:rPr>
            <w:t>13</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2.8</w:t>
          </w:r>
          <w:r>
            <w:rPr>
              <w:b w:val="0"/>
              <w:noProof/>
              <w:sz w:val="24"/>
              <w:szCs w:val="24"/>
              <w:lang w:eastAsia="ja-JP"/>
            </w:rPr>
            <w:tab/>
          </w:r>
          <w:r>
            <w:rPr>
              <w:noProof/>
            </w:rPr>
            <w:t>Process parameter structures</w:t>
          </w:r>
          <w:r>
            <w:rPr>
              <w:noProof/>
            </w:rPr>
            <w:tab/>
          </w:r>
          <w:r w:rsidR="00400FE9">
            <w:rPr>
              <w:noProof/>
            </w:rPr>
            <w:fldChar w:fldCharType="begin"/>
          </w:r>
          <w:r>
            <w:rPr>
              <w:noProof/>
            </w:rPr>
            <w:instrText xml:space="preserve"> PAGEREF _Toc160543390 \h </w:instrText>
          </w:r>
          <w:r w:rsidR="00400FE9">
            <w:rPr>
              <w:noProof/>
            </w:rPr>
          </w:r>
          <w:r w:rsidR="00400FE9">
            <w:rPr>
              <w:noProof/>
            </w:rPr>
            <w:fldChar w:fldCharType="separate"/>
          </w:r>
          <w:r w:rsidR="00145A13">
            <w:rPr>
              <w:noProof/>
            </w:rPr>
            <w:t>14</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2.9</w:t>
          </w:r>
          <w:r>
            <w:rPr>
              <w:b w:val="0"/>
              <w:noProof/>
              <w:sz w:val="24"/>
              <w:szCs w:val="24"/>
              <w:lang w:eastAsia="ja-JP"/>
            </w:rPr>
            <w:tab/>
          </w:r>
          <w:r>
            <w:rPr>
              <w:noProof/>
            </w:rPr>
            <w:t>Subnet statements</w:t>
          </w:r>
          <w:r>
            <w:rPr>
              <w:noProof/>
            </w:rPr>
            <w:tab/>
          </w:r>
          <w:r w:rsidR="00400FE9">
            <w:rPr>
              <w:noProof/>
            </w:rPr>
            <w:fldChar w:fldCharType="begin"/>
          </w:r>
          <w:r>
            <w:rPr>
              <w:noProof/>
            </w:rPr>
            <w:instrText xml:space="preserve"> PAGEREF _Toc160543391 \h </w:instrText>
          </w:r>
          <w:r w:rsidR="00400FE9">
            <w:rPr>
              <w:noProof/>
            </w:rPr>
          </w:r>
          <w:r w:rsidR="00400FE9">
            <w:rPr>
              <w:noProof/>
            </w:rPr>
            <w:fldChar w:fldCharType="separate"/>
          </w:r>
          <w:r w:rsidR="00145A13">
            <w:rPr>
              <w:noProof/>
            </w:rPr>
            <w:t>15</w:t>
          </w:r>
          <w:r w:rsidR="00400FE9">
            <w:rPr>
              <w:noProof/>
            </w:rPr>
            <w:fldChar w:fldCharType="end"/>
          </w:r>
        </w:p>
        <w:p w:rsidR="00496D74" w:rsidRDefault="00496D74">
          <w:pPr>
            <w:pStyle w:val="TOC2"/>
            <w:tabs>
              <w:tab w:val="left" w:pos="922"/>
              <w:tab w:val="right" w:leader="dot" w:pos="8630"/>
            </w:tabs>
            <w:rPr>
              <w:b w:val="0"/>
              <w:noProof/>
              <w:sz w:val="24"/>
              <w:szCs w:val="24"/>
              <w:lang w:eastAsia="ja-JP"/>
            </w:rPr>
          </w:pPr>
          <w:r>
            <w:rPr>
              <w:noProof/>
            </w:rPr>
            <w:t>2.10</w:t>
          </w:r>
          <w:r>
            <w:rPr>
              <w:b w:val="0"/>
              <w:noProof/>
              <w:sz w:val="24"/>
              <w:szCs w:val="24"/>
              <w:lang w:eastAsia="ja-JP"/>
            </w:rPr>
            <w:tab/>
          </w:r>
          <w:r>
            <w:rPr>
              <w:noProof/>
            </w:rPr>
            <w:t>Arrays</w:t>
          </w:r>
          <w:r>
            <w:rPr>
              <w:noProof/>
            </w:rPr>
            <w:tab/>
          </w:r>
          <w:r w:rsidR="00400FE9">
            <w:rPr>
              <w:noProof/>
            </w:rPr>
            <w:fldChar w:fldCharType="begin"/>
          </w:r>
          <w:r>
            <w:rPr>
              <w:noProof/>
            </w:rPr>
            <w:instrText xml:space="preserve"> PAGEREF _Toc160543392 \h </w:instrText>
          </w:r>
          <w:r w:rsidR="00400FE9">
            <w:rPr>
              <w:noProof/>
            </w:rPr>
          </w:r>
          <w:r w:rsidR="00400FE9">
            <w:rPr>
              <w:noProof/>
            </w:rPr>
            <w:fldChar w:fldCharType="separate"/>
          </w:r>
          <w:r w:rsidR="00145A13">
            <w:rPr>
              <w:noProof/>
            </w:rPr>
            <w:t>16</w:t>
          </w:r>
          <w:r w:rsidR="00400FE9">
            <w:rPr>
              <w:noProof/>
            </w:rPr>
            <w:fldChar w:fldCharType="end"/>
          </w:r>
        </w:p>
        <w:p w:rsidR="00496D74" w:rsidRDefault="00496D74">
          <w:pPr>
            <w:pStyle w:val="TOC2"/>
            <w:tabs>
              <w:tab w:val="left" w:pos="922"/>
              <w:tab w:val="right" w:leader="dot" w:pos="8630"/>
            </w:tabs>
            <w:rPr>
              <w:b w:val="0"/>
              <w:noProof/>
              <w:sz w:val="24"/>
              <w:szCs w:val="24"/>
              <w:lang w:eastAsia="ja-JP"/>
            </w:rPr>
          </w:pPr>
          <w:r>
            <w:rPr>
              <w:noProof/>
            </w:rPr>
            <w:t>2.11</w:t>
          </w:r>
          <w:r>
            <w:rPr>
              <w:b w:val="0"/>
              <w:noProof/>
              <w:sz w:val="24"/>
              <w:szCs w:val="24"/>
              <w:lang w:eastAsia="ja-JP"/>
            </w:rPr>
            <w:tab/>
          </w:r>
          <w:r>
            <w:rPr>
              <w:noProof/>
            </w:rPr>
            <w:t>Conditionals</w:t>
          </w:r>
          <w:r>
            <w:rPr>
              <w:noProof/>
            </w:rPr>
            <w:tab/>
          </w:r>
          <w:r w:rsidR="00400FE9">
            <w:rPr>
              <w:noProof/>
            </w:rPr>
            <w:fldChar w:fldCharType="begin"/>
          </w:r>
          <w:r>
            <w:rPr>
              <w:noProof/>
            </w:rPr>
            <w:instrText xml:space="preserve"> PAGEREF _Toc160543393 \h </w:instrText>
          </w:r>
          <w:r w:rsidR="00400FE9">
            <w:rPr>
              <w:noProof/>
            </w:rPr>
          </w:r>
          <w:r w:rsidR="00400FE9">
            <w:rPr>
              <w:noProof/>
            </w:rPr>
            <w:fldChar w:fldCharType="separate"/>
          </w:r>
          <w:r w:rsidR="00145A13">
            <w:rPr>
              <w:noProof/>
            </w:rPr>
            <w:t>17</w:t>
          </w:r>
          <w:r w:rsidR="00400FE9">
            <w:rPr>
              <w:noProof/>
            </w:rPr>
            <w:fldChar w:fldCharType="end"/>
          </w:r>
        </w:p>
        <w:p w:rsidR="00496D74" w:rsidRDefault="00496D74">
          <w:pPr>
            <w:pStyle w:val="TOC1"/>
            <w:tabs>
              <w:tab w:val="left" w:pos="438"/>
              <w:tab w:val="right" w:leader="dot" w:pos="8630"/>
            </w:tabs>
            <w:rPr>
              <w:b w:val="0"/>
              <w:noProof/>
              <w:lang w:eastAsia="ja-JP"/>
            </w:rPr>
          </w:pPr>
          <w:r>
            <w:rPr>
              <w:noProof/>
            </w:rPr>
            <w:t>3.</w:t>
          </w:r>
          <w:r>
            <w:rPr>
              <w:b w:val="0"/>
              <w:noProof/>
              <w:lang w:eastAsia="ja-JP"/>
            </w:rPr>
            <w:tab/>
          </w:r>
          <w:r>
            <w:rPr>
              <w:noProof/>
            </w:rPr>
            <w:t>Analyzing devices</w:t>
          </w:r>
          <w:r>
            <w:rPr>
              <w:noProof/>
            </w:rPr>
            <w:tab/>
          </w:r>
          <w:r w:rsidR="00400FE9">
            <w:rPr>
              <w:noProof/>
            </w:rPr>
            <w:fldChar w:fldCharType="begin"/>
          </w:r>
          <w:r>
            <w:rPr>
              <w:noProof/>
            </w:rPr>
            <w:instrText xml:space="preserve"> PAGEREF _Toc160543394 \h </w:instrText>
          </w:r>
          <w:r w:rsidR="00400FE9">
            <w:rPr>
              <w:noProof/>
            </w:rPr>
          </w:r>
          <w:r w:rsidR="00400FE9">
            <w:rPr>
              <w:noProof/>
            </w:rPr>
            <w:fldChar w:fldCharType="separate"/>
          </w:r>
          <w:r w:rsidR="00145A13">
            <w:rPr>
              <w:noProof/>
            </w:rPr>
            <w:t>19</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3.1</w:t>
          </w:r>
          <w:r>
            <w:rPr>
              <w:b w:val="0"/>
              <w:noProof/>
              <w:sz w:val="24"/>
              <w:szCs w:val="24"/>
              <w:lang w:eastAsia="ja-JP"/>
            </w:rPr>
            <w:tab/>
          </w:r>
          <w:r>
            <w:rPr>
              <w:noProof/>
            </w:rPr>
            <w:t>Types of analysis</w:t>
          </w:r>
          <w:r>
            <w:rPr>
              <w:noProof/>
            </w:rPr>
            <w:tab/>
          </w:r>
          <w:r w:rsidR="00400FE9">
            <w:rPr>
              <w:noProof/>
            </w:rPr>
            <w:fldChar w:fldCharType="begin"/>
          </w:r>
          <w:r>
            <w:rPr>
              <w:noProof/>
            </w:rPr>
            <w:instrText xml:space="preserve"> PAGEREF _Toc160543395 \h </w:instrText>
          </w:r>
          <w:r w:rsidR="00400FE9">
            <w:rPr>
              <w:noProof/>
            </w:rPr>
          </w:r>
          <w:r w:rsidR="00400FE9">
            <w:rPr>
              <w:noProof/>
            </w:rPr>
            <w:fldChar w:fldCharType="separate"/>
          </w:r>
          <w:r w:rsidR="00145A13">
            <w:rPr>
              <w:noProof/>
            </w:rPr>
            <w:t>19</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3.2</w:t>
          </w:r>
          <w:r>
            <w:rPr>
              <w:b w:val="0"/>
              <w:noProof/>
              <w:sz w:val="24"/>
              <w:szCs w:val="24"/>
              <w:lang w:eastAsia="ja-JP"/>
            </w:rPr>
            <w:tab/>
          </w:r>
          <w:r>
            <w:rPr>
              <w:noProof/>
            </w:rPr>
            <w:t>Static analysis</w:t>
          </w:r>
          <w:r>
            <w:rPr>
              <w:noProof/>
            </w:rPr>
            <w:tab/>
          </w:r>
          <w:r w:rsidR="00400FE9">
            <w:rPr>
              <w:noProof/>
            </w:rPr>
            <w:fldChar w:fldCharType="begin"/>
          </w:r>
          <w:r>
            <w:rPr>
              <w:noProof/>
            </w:rPr>
            <w:instrText xml:space="preserve"> PAGEREF _Toc160543396 \h </w:instrText>
          </w:r>
          <w:r w:rsidR="00400FE9">
            <w:rPr>
              <w:noProof/>
            </w:rPr>
          </w:r>
          <w:r w:rsidR="00400FE9">
            <w:rPr>
              <w:noProof/>
            </w:rPr>
            <w:fldChar w:fldCharType="separate"/>
          </w:r>
          <w:r w:rsidR="00145A13">
            <w:rPr>
              <w:noProof/>
            </w:rPr>
            <w:t>19</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3.3</w:t>
          </w:r>
          <w:r>
            <w:rPr>
              <w:b w:val="0"/>
              <w:noProof/>
              <w:sz w:val="24"/>
              <w:szCs w:val="24"/>
              <w:lang w:eastAsia="ja-JP"/>
            </w:rPr>
            <w:tab/>
          </w:r>
          <w:r>
            <w:rPr>
              <w:noProof/>
            </w:rPr>
            <w:t>Steady state and Modal Analysis</w:t>
          </w:r>
          <w:r>
            <w:rPr>
              <w:noProof/>
            </w:rPr>
            <w:tab/>
          </w:r>
          <w:r w:rsidR="00400FE9">
            <w:rPr>
              <w:noProof/>
            </w:rPr>
            <w:fldChar w:fldCharType="begin"/>
          </w:r>
          <w:r>
            <w:rPr>
              <w:noProof/>
            </w:rPr>
            <w:instrText xml:space="preserve"> PAGEREF _Toc160543397 \h </w:instrText>
          </w:r>
          <w:r w:rsidR="00400FE9">
            <w:rPr>
              <w:noProof/>
            </w:rPr>
          </w:r>
          <w:r w:rsidR="00400FE9">
            <w:rPr>
              <w:noProof/>
            </w:rPr>
            <w:fldChar w:fldCharType="separate"/>
          </w:r>
          <w:r w:rsidR="00145A13">
            <w:rPr>
              <w:noProof/>
            </w:rPr>
            <w:t>21</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3.4</w:t>
          </w:r>
          <w:r>
            <w:rPr>
              <w:b w:val="0"/>
              <w:noProof/>
              <w:sz w:val="24"/>
              <w:szCs w:val="24"/>
              <w:lang w:eastAsia="ja-JP"/>
            </w:rPr>
            <w:tab/>
          </w:r>
          <w:r>
            <w:rPr>
              <w:noProof/>
            </w:rPr>
            <w:t>Transient Analysis</w:t>
          </w:r>
          <w:r>
            <w:rPr>
              <w:noProof/>
            </w:rPr>
            <w:tab/>
          </w:r>
          <w:r w:rsidR="00400FE9">
            <w:rPr>
              <w:noProof/>
            </w:rPr>
            <w:fldChar w:fldCharType="begin"/>
          </w:r>
          <w:r>
            <w:rPr>
              <w:noProof/>
            </w:rPr>
            <w:instrText xml:space="preserve"> PAGEREF _Toc160543398 \h </w:instrText>
          </w:r>
          <w:r w:rsidR="00400FE9">
            <w:rPr>
              <w:noProof/>
            </w:rPr>
          </w:r>
          <w:r w:rsidR="00400FE9">
            <w:rPr>
              <w:noProof/>
            </w:rPr>
            <w:fldChar w:fldCharType="separate"/>
          </w:r>
          <w:r w:rsidR="00145A13">
            <w:rPr>
              <w:noProof/>
            </w:rPr>
            <w:t>22</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3.5</w:t>
          </w:r>
          <w:r>
            <w:rPr>
              <w:b w:val="0"/>
              <w:noProof/>
              <w:sz w:val="24"/>
              <w:szCs w:val="24"/>
              <w:lang w:eastAsia="ja-JP"/>
            </w:rPr>
            <w:tab/>
          </w:r>
          <w:r>
            <w:rPr>
              <w:noProof/>
            </w:rPr>
            <w:t>Future analysis routines</w:t>
          </w:r>
          <w:r>
            <w:rPr>
              <w:noProof/>
            </w:rPr>
            <w:tab/>
          </w:r>
          <w:r w:rsidR="00400FE9">
            <w:rPr>
              <w:noProof/>
            </w:rPr>
            <w:fldChar w:fldCharType="begin"/>
          </w:r>
          <w:r>
            <w:rPr>
              <w:noProof/>
            </w:rPr>
            <w:instrText xml:space="preserve"> PAGEREF _Toc160543399 \h </w:instrText>
          </w:r>
          <w:r w:rsidR="00400FE9">
            <w:rPr>
              <w:noProof/>
            </w:rPr>
          </w:r>
          <w:r w:rsidR="00400FE9">
            <w:rPr>
              <w:noProof/>
            </w:rPr>
            <w:fldChar w:fldCharType="separate"/>
          </w:r>
          <w:r w:rsidR="00145A13">
            <w:rPr>
              <w:noProof/>
            </w:rPr>
            <w:t>22</w:t>
          </w:r>
          <w:r w:rsidR="00400FE9">
            <w:rPr>
              <w:noProof/>
            </w:rPr>
            <w:fldChar w:fldCharType="end"/>
          </w:r>
        </w:p>
        <w:p w:rsidR="00496D74" w:rsidRDefault="00496D74">
          <w:pPr>
            <w:pStyle w:val="TOC1"/>
            <w:tabs>
              <w:tab w:val="left" w:pos="438"/>
              <w:tab w:val="right" w:leader="dot" w:pos="8630"/>
            </w:tabs>
            <w:rPr>
              <w:b w:val="0"/>
              <w:noProof/>
              <w:lang w:eastAsia="ja-JP"/>
            </w:rPr>
          </w:pPr>
          <w:r>
            <w:rPr>
              <w:noProof/>
            </w:rPr>
            <w:t>4.</w:t>
          </w:r>
          <w:r>
            <w:rPr>
              <w:b w:val="0"/>
              <w:noProof/>
              <w:lang w:eastAsia="ja-JP"/>
            </w:rPr>
            <w:tab/>
          </w:r>
          <w:r>
            <w:rPr>
              <w:noProof/>
            </w:rPr>
            <w:t>Available models</w:t>
          </w:r>
          <w:r>
            <w:rPr>
              <w:noProof/>
            </w:rPr>
            <w:tab/>
          </w:r>
          <w:r w:rsidR="00400FE9">
            <w:rPr>
              <w:noProof/>
            </w:rPr>
            <w:fldChar w:fldCharType="begin"/>
          </w:r>
          <w:r>
            <w:rPr>
              <w:noProof/>
            </w:rPr>
            <w:instrText xml:space="preserve"> PAGEREF _Toc160543400 \h </w:instrText>
          </w:r>
          <w:r w:rsidR="00400FE9">
            <w:rPr>
              <w:noProof/>
            </w:rPr>
          </w:r>
          <w:r w:rsidR="00400FE9">
            <w:rPr>
              <w:noProof/>
            </w:rPr>
            <w:fldChar w:fldCharType="separate"/>
          </w:r>
          <w:r w:rsidR="00145A13">
            <w:rPr>
              <w:noProof/>
            </w:rPr>
            <w:t>22</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4.1</w:t>
          </w:r>
          <w:r>
            <w:rPr>
              <w:b w:val="0"/>
              <w:noProof/>
              <w:sz w:val="24"/>
              <w:szCs w:val="24"/>
              <w:lang w:eastAsia="ja-JP"/>
            </w:rPr>
            <w:tab/>
          </w:r>
          <w:r>
            <w:rPr>
              <w:noProof/>
            </w:rPr>
            <w:t>Available models</w:t>
          </w:r>
          <w:r>
            <w:rPr>
              <w:noProof/>
            </w:rPr>
            <w:tab/>
          </w:r>
          <w:r w:rsidR="00400FE9">
            <w:rPr>
              <w:noProof/>
            </w:rPr>
            <w:fldChar w:fldCharType="begin"/>
          </w:r>
          <w:r>
            <w:rPr>
              <w:noProof/>
            </w:rPr>
            <w:instrText xml:space="preserve"> PAGEREF _Toc160543401 \h </w:instrText>
          </w:r>
          <w:r w:rsidR="00400FE9">
            <w:rPr>
              <w:noProof/>
            </w:rPr>
          </w:r>
          <w:r w:rsidR="00400FE9">
            <w:rPr>
              <w:noProof/>
            </w:rPr>
            <w:fldChar w:fldCharType="separate"/>
          </w:r>
          <w:r w:rsidR="00145A13">
            <w:rPr>
              <w:noProof/>
            </w:rPr>
            <w:t>22</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4.2</w:t>
          </w:r>
          <w:r>
            <w:rPr>
              <w:b w:val="0"/>
              <w:noProof/>
              <w:sz w:val="24"/>
              <w:szCs w:val="24"/>
              <w:lang w:eastAsia="ja-JP"/>
            </w:rPr>
            <w:tab/>
          </w:r>
          <w:r>
            <w:rPr>
              <w:noProof/>
            </w:rPr>
            <w:t>Model descriptions and interfaces</w:t>
          </w:r>
          <w:r>
            <w:rPr>
              <w:noProof/>
            </w:rPr>
            <w:tab/>
          </w:r>
          <w:r w:rsidR="00400FE9">
            <w:rPr>
              <w:noProof/>
            </w:rPr>
            <w:fldChar w:fldCharType="begin"/>
          </w:r>
          <w:r>
            <w:rPr>
              <w:noProof/>
            </w:rPr>
            <w:instrText xml:space="preserve"> PAGEREF _Toc160543402 \h </w:instrText>
          </w:r>
          <w:r w:rsidR="00400FE9">
            <w:rPr>
              <w:noProof/>
            </w:rPr>
          </w:r>
          <w:r w:rsidR="00400FE9">
            <w:rPr>
              <w:noProof/>
            </w:rPr>
            <w:fldChar w:fldCharType="separate"/>
          </w:r>
          <w:r w:rsidR="00145A13">
            <w:rPr>
              <w:noProof/>
            </w:rPr>
            <w:t>23</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4.2.1</w:t>
          </w:r>
          <w:r>
            <w:rPr>
              <w:noProof/>
              <w:sz w:val="24"/>
              <w:szCs w:val="24"/>
              <w:lang w:eastAsia="ja-JP"/>
            </w:rPr>
            <w:tab/>
          </w:r>
          <w:r>
            <w:rPr>
              <w:noProof/>
            </w:rPr>
            <w:t>beam2d</w:t>
          </w:r>
          <w:r>
            <w:rPr>
              <w:noProof/>
            </w:rPr>
            <w:tab/>
          </w:r>
          <w:r w:rsidR="00400FE9">
            <w:rPr>
              <w:noProof/>
            </w:rPr>
            <w:fldChar w:fldCharType="begin"/>
          </w:r>
          <w:r>
            <w:rPr>
              <w:noProof/>
            </w:rPr>
            <w:instrText xml:space="preserve"> PAGEREF _Toc160543403 \h </w:instrText>
          </w:r>
          <w:r w:rsidR="00400FE9">
            <w:rPr>
              <w:noProof/>
            </w:rPr>
          </w:r>
          <w:r w:rsidR="00400FE9">
            <w:rPr>
              <w:noProof/>
            </w:rPr>
            <w:fldChar w:fldCharType="separate"/>
          </w:r>
          <w:r w:rsidR="00145A13">
            <w:rPr>
              <w:noProof/>
            </w:rPr>
            <w:t>23</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4.2.2</w:t>
          </w:r>
          <w:r>
            <w:rPr>
              <w:noProof/>
              <w:sz w:val="24"/>
              <w:szCs w:val="24"/>
              <w:lang w:eastAsia="ja-JP"/>
            </w:rPr>
            <w:tab/>
          </w:r>
          <w:r>
            <w:rPr>
              <w:noProof/>
            </w:rPr>
            <w:t>beam2de</w:t>
          </w:r>
          <w:r>
            <w:rPr>
              <w:noProof/>
            </w:rPr>
            <w:tab/>
          </w:r>
          <w:r w:rsidR="00400FE9">
            <w:rPr>
              <w:noProof/>
            </w:rPr>
            <w:fldChar w:fldCharType="begin"/>
          </w:r>
          <w:r>
            <w:rPr>
              <w:noProof/>
            </w:rPr>
            <w:instrText xml:space="preserve"> PAGEREF _Toc160543404 \h </w:instrText>
          </w:r>
          <w:r w:rsidR="00400FE9">
            <w:rPr>
              <w:noProof/>
            </w:rPr>
          </w:r>
          <w:r w:rsidR="00400FE9">
            <w:rPr>
              <w:noProof/>
            </w:rPr>
            <w:fldChar w:fldCharType="separate"/>
          </w:r>
          <w:r w:rsidR="00145A13">
            <w:rPr>
              <w:noProof/>
            </w:rPr>
            <w:t>23</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4.2.3</w:t>
          </w:r>
          <w:r>
            <w:rPr>
              <w:noProof/>
              <w:sz w:val="24"/>
              <w:szCs w:val="24"/>
              <w:lang w:eastAsia="ja-JP"/>
            </w:rPr>
            <w:tab/>
          </w:r>
          <w:r>
            <w:rPr>
              <w:noProof/>
            </w:rPr>
            <w:t>beam3d</w:t>
          </w:r>
          <w:r>
            <w:rPr>
              <w:noProof/>
            </w:rPr>
            <w:tab/>
          </w:r>
          <w:r w:rsidR="00400FE9">
            <w:rPr>
              <w:noProof/>
            </w:rPr>
            <w:fldChar w:fldCharType="begin"/>
          </w:r>
          <w:r>
            <w:rPr>
              <w:noProof/>
            </w:rPr>
            <w:instrText xml:space="preserve"> PAGEREF _Toc160543405 \h </w:instrText>
          </w:r>
          <w:r w:rsidR="00400FE9">
            <w:rPr>
              <w:noProof/>
            </w:rPr>
          </w:r>
          <w:r w:rsidR="00400FE9">
            <w:rPr>
              <w:noProof/>
            </w:rPr>
            <w:fldChar w:fldCharType="separate"/>
          </w:r>
          <w:r w:rsidR="00145A13">
            <w:rPr>
              <w:noProof/>
            </w:rPr>
            <w:t>24</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4.2.4</w:t>
          </w:r>
          <w:r>
            <w:rPr>
              <w:noProof/>
              <w:sz w:val="24"/>
              <w:szCs w:val="24"/>
              <w:lang w:eastAsia="ja-JP"/>
            </w:rPr>
            <w:tab/>
          </w:r>
          <w:r>
            <w:rPr>
              <w:noProof/>
            </w:rPr>
            <w:t>beam3de</w:t>
          </w:r>
          <w:r>
            <w:rPr>
              <w:noProof/>
            </w:rPr>
            <w:tab/>
          </w:r>
          <w:r w:rsidR="00400FE9">
            <w:rPr>
              <w:noProof/>
            </w:rPr>
            <w:fldChar w:fldCharType="begin"/>
          </w:r>
          <w:r>
            <w:rPr>
              <w:noProof/>
            </w:rPr>
            <w:instrText xml:space="preserve"> PAGEREF _Toc160543406 \h </w:instrText>
          </w:r>
          <w:r w:rsidR="00400FE9">
            <w:rPr>
              <w:noProof/>
            </w:rPr>
          </w:r>
          <w:r w:rsidR="00400FE9">
            <w:rPr>
              <w:noProof/>
            </w:rPr>
            <w:fldChar w:fldCharType="separate"/>
          </w:r>
          <w:r w:rsidR="00145A13">
            <w:rPr>
              <w:noProof/>
            </w:rPr>
            <w:t>25</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4.2.5</w:t>
          </w:r>
          <w:r>
            <w:rPr>
              <w:noProof/>
              <w:sz w:val="24"/>
              <w:szCs w:val="24"/>
              <w:lang w:eastAsia="ja-JP"/>
            </w:rPr>
            <w:tab/>
          </w:r>
          <w:r>
            <w:rPr>
              <w:noProof/>
            </w:rPr>
            <w:t>anchor</w:t>
          </w:r>
          <w:r>
            <w:rPr>
              <w:noProof/>
            </w:rPr>
            <w:tab/>
          </w:r>
          <w:r w:rsidR="00400FE9">
            <w:rPr>
              <w:noProof/>
            </w:rPr>
            <w:fldChar w:fldCharType="begin"/>
          </w:r>
          <w:r>
            <w:rPr>
              <w:noProof/>
            </w:rPr>
            <w:instrText xml:space="preserve"> PAGEREF _Toc160543407 \h </w:instrText>
          </w:r>
          <w:r w:rsidR="00400FE9">
            <w:rPr>
              <w:noProof/>
            </w:rPr>
          </w:r>
          <w:r w:rsidR="00400FE9">
            <w:rPr>
              <w:noProof/>
            </w:rPr>
            <w:fldChar w:fldCharType="separate"/>
          </w:r>
          <w:r w:rsidR="00145A13">
            <w:rPr>
              <w:noProof/>
            </w:rPr>
            <w:t>25</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4.2.6</w:t>
          </w:r>
          <w:r>
            <w:rPr>
              <w:noProof/>
              <w:sz w:val="24"/>
              <w:szCs w:val="24"/>
              <w:lang w:eastAsia="ja-JP"/>
            </w:rPr>
            <w:tab/>
          </w:r>
          <w:r>
            <w:rPr>
              <w:noProof/>
            </w:rPr>
            <w:t>beam3dlink</w:t>
          </w:r>
          <w:r>
            <w:rPr>
              <w:noProof/>
            </w:rPr>
            <w:tab/>
          </w:r>
          <w:r w:rsidR="00400FE9">
            <w:rPr>
              <w:noProof/>
            </w:rPr>
            <w:fldChar w:fldCharType="begin"/>
          </w:r>
          <w:r>
            <w:rPr>
              <w:noProof/>
            </w:rPr>
            <w:instrText xml:space="preserve"> PAGEREF _Toc160543408 \h </w:instrText>
          </w:r>
          <w:r w:rsidR="00400FE9">
            <w:rPr>
              <w:noProof/>
            </w:rPr>
          </w:r>
          <w:r w:rsidR="00400FE9">
            <w:rPr>
              <w:noProof/>
            </w:rPr>
            <w:fldChar w:fldCharType="separate"/>
          </w:r>
          <w:r w:rsidR="00145A13">
            <w:rPr>
              <w:noProof/>
            </w:rPr>
            <w:t>26</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4.2.7</w:t>
          </w:r>
          <w:r>
            <w:rPr>
              <w:noProof/>
              <w:sz w:val="24"/>
              <w:szCs w:val="24"/>
              <w:lang w:eastAsia="ja-JP"/>
            </w:rPr>
            <w:tab/>
          </w:r>
          <w:r>
            <w:rPr>
              <w:noProof/>
            </w:rPr>
            <w:t>circbeam</w:t>
          </w:r>
          <w:r>
            <w:rPr>
              <w:noProof/>
            </w:rPr>
            <w:tab/>
          </w:r>
          <w:r w:rsidR="00400FE9">
            <w:rPr>
              <w:noProof/>
            </w:rPr>
            <w:fldChar w:fldCharType="begin"/>
          </w:r>
          <w:r>
            <w:rPr>
              <w:noProof/>
            </w:rPr>
            <w:instrText xml:space="preserve"> PAGEREF _Toc160543409 \h </w:instrText>
          </w:r>
          <w:r w:rsidR="00400FE9">
            <w:rPr>
              <w:noProof/>
            </w:rPr>
          </w:r>
          <w:r w:rsidR="00400FE9">
            <w:rPr>
              <w:noProof/>
            </w:rPr>
            <w:fldChar w:fldCharType="separate"/>
          </w:r>
          <w:r w:rsidR="00145A13">
            <w:rPr>
              <w:noProof/>
            </w:rPr>
            <w:t>26</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lastRenderedPageBreak/>
            <w:t>4.2.8</w:t>
          </w:r>
          <w:r>
            <w:rPr>
              <w:noProof/>
              <w:sz w:val="24"/>
              <w:szCs w:val="24"/>
              <w:lang w:eastAsia="ja-JP"/>
            </w:rPr>
            <w:tab/>
          </w:r>
          <w:r>
            <w:rPr>
              <w:noProof/>
            </w:rPr>
            <w:t>f2d</w:t>
          </w:r>
          <w:r>
            <w:rPr>
              <w:noProof/>
            </w:rPr>
            <w:tab/>
          </w:r>
          <w:r w:rsidR="00400FE9">
            <w:rPr>
              <w:noProof/>
            </w:rPr>
            <w:fldChar w:fldCharType="begin"/>
          </w:r>
          <w:r>
            <w:rPr>
              <w:noProof/>
            </w:rPr>
            <w:instrText xml:space="preserve"> PAGEREF _Toc160543410 \h </w:instrText>
          </w:r>
          <w:r w:rsidR="00400FE9">
            <w:rPr>
              <w:noProof/>
            </w:rPr>
          </w:r>
          <w:r w:rsidR="00400FE9">
            <w:rPr>
              <w:noProof/>
            </w:rPr>
            <w:fldChar w:fldCharType="separate"/>
          </w:r>
          <w:r w:rsidR="00145A13">
            <w:rPr>
              <w:noProof/>
            </w:rPr>
            <w:t>27</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4.2.9</w:t>
          </w:r>
          <w:r>
            <w:rPr>
              <w:noProof/>
              <w:sz w:val="24"/>
              <w:szCs w:val="24"/>
              <w:lang w:eastAsia="ja-JP"/>
            </w:rPr>
            <w:tab/>
          </w:r>
          <w:r>
            <w:rPr>
              <w:noProof/>
            </w:rPr>
            <w:t>f3d</w:t>
          </w:r>
          <w:r>
            <w:rPr>
              <w:noProof/>
            </w:rPr>
            <w:tab/>
          </w:r>
          <w:r w:rsidR="00400FE9">
            <w:rPr>
              <w:noProof/>
            </w:rPr>
            <w:fldChar w:fldCharType="begin"/>
          </w:r>
          <w:r>
            <w:rPr>
              <w:noProof/>
            </w:rPr>
            <w:instrText xml:space="preserve"> PAGEREF _Toc160543411 \h </w:instrText>
          </w:r>
          <w:r w:rsidR="00400FE9">
            <w:rPr>
              <w:noProof/>
            </w:rPr>
          </w:r>
          <w:r w:rsidR="00400FE9">
            <w:rPr>
              <w:noProof/>
            </w:rPr>
            <w:fldChar w:fldCharType="separate"/>
          </w:r>
          <w:r w:rsidR="00145A13">
            <w:rPr>
              <w:noProof/>
            </w:rPr>
            <w:t>28</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4.2.10</w:t>
          </w:r>
          <w:r>
            <w:rPr>
              <w:noProof/>
              <w:sz w:val="24"/>
              <w:szCs w:val="24"/>
              <w:lang w:eastAsia="ja-JP"/>
            </w:rPr>
            <w:tab/>
          </w:r>
          <w:r>
            <w:rPr>
              <w:noProof/>
            </w:rPr>
            <w:t>gap2d</w:t>
          </w:r>
          <w:r>
            <w:rPr>
              <w:noProof/>
            </w:rPr>
            <w:tab/>
          </w:r>
          <w:r w:rsidR="00400FE9">
            <w:rPr>
              <w:noProof/>
            </w:rPr>
            <w:fldChar w:fldCharType="begin"/>
          </w:r>
          <w:r>
            <w:rPr>
              <w:noProof/>
            </w:rPr>
            <w:instrText xml:space="preserve"> PAGEREF _Toc160543412 \h </w:instrText>
          </w:r>
          <w:r w:rsidR="00400FE9">
            <w:rPr>
              <w:noProof/>
            </w:rPr>
          </w:r>
          <w:r w:rsidR="00400FE9">
            <w:rPr>
              <w:noProof/>
            </w:rPr>
            <w:fldChar w:fldCharType="separate"/>
          </w:r>
          <w:r w:rsidR="00145A13">
            <w:rPr>
              <w:noProof/>
            </w:rPr>
            <w:t>28</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4.2.11</w:t>
          </w:r>
          <w:r>
            <w:rPr>
              <w:noProof/>
              <w:sz w:val="24"/>
              <w:szCs w:val="24"/>
              <w:lang w:eastAsia="ja-JP"/>
            </w:rPr>
            <w:tab/>
          </w:r>
          <w:r>
            <w:rPr>
              <w:noProof/>
            </w:rPr>
            <w:t>Vsrc</w:t>
          </w:r>
          <w:r>
            <w:rPr>
              <w:noProof/>
            </w:rPr>
            <w:tab/>
          </w:r>
          <w:r w:rsidR="00400FE9">
            <w:rPr>
              <w:noProof/>
            </w:rPr>
            <w:fldChar w:fldCharType="begin"/>
          </w:r>
          <w:r>
            <w:rPr>
              <w:noProof/>
            </w:rPr>
            <w:instrText xml:space="preserve"> PAGEREF _Toc160543413 \h </w:instrText>
          </w:r>
          <w:r w:rsidR="00400FE9">
            <w:rPr>
              <w:noProof/>
            </w:rPr>
          </w:r>
          <w:r w:rsidR="00400FE9">
            <w:rPr>
              <w:noProof/>
            </w:rPr>
            <w:fldChar w:fldCharType="separate"/>
          </w:r>
          <w:r w:rsidR="00145A13">
            <w:rPr>
              <w:noProof/>
            </w:rPr>
            <w:t>29</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4.2.12</w:t>
          </w:r>
          <w:r>
            <w:rPr>
              <w:noProof/>
              <w:sz w:val="24"/>
              <w:szCs w:val="24"/>
              <w:lang w:eastAsia="ja-JP"/>
            </w:rPr>
            <w:tab/>
          </w:r>
          <w:r>
            <w:rPr>
              <w:noProof/>
            </w:rPr>
            <w:t>Isrc</w:t>
          </w:r>
          <w:r>
            <w:rPr>
              <w:noProof/>
            </w:rPr>
            <w:tab/>
          </w:r>
          <w:r w:rsidR="00400FE9">
            <w:rPr>
              <w:noProof/>
            </w:rPr>
            <w:fldChar w:fldCharType="begin"/>
          </w:r>
          <w:r>
            <w:rPr>
              <w:noProof/>
            </w:rPr>
            <w:instrText xml:space="preserve"> PAGEREF _Toc160543414 \h </w:instrText>
          </w:r>
          <w:r w:rsidR="00400FE9">
            <w:rPr>
              <w:noProof/>
            </w:rPr>
          </w:r>
          <w:r w:rsidR="00400FE9">
            <w:rPr>
              <w:noProof/>
            </w:rPr>
            <w:fldChar w:fldCharType="separate"/>
          </w:r>
          <w:r w:rsidR="00145A13">
            <w:rPr>
              <w:noProof/>
            </w:rPr>
            <w:t>29</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4.2.13</w:t>
          </w:r>
          <w:r>
            <w:rPr>
              <w:noProof/>
              <w:sz w:val="24"/>
              <w:szCs w:val="24"/>
              <w:lang w:eastAsia="ja-JP"/>
            </w:rPr>
            <w:tab/>
          </w:r>
          <w:r>
            <w:rPr>
              <w:noProof/>
            </w:rPr>
            <w:t>eground</w:t>
          </w:r>
          <w:r>
            <w:rPr>
              <w:noProof/>
            </w:rPr>
            <w:tab/>
          </w:r>
          <w:r w:rsidR="00400FE9">
            <w:rPr>
              <w:noProof/>
            </w:rPr>
            <w:fldChar w:fldCharType="begin"/>
          </w:r>
          <w:r>
            <w:rPr>
              <w:noProof/>
            </w:rPr>
            <w:instrText xml:space="preserve"> PAGEREF _Toc160543415 \h </w:instrText>
          </w:r>
          <w:r w:rsidR="00400FE9">
            <w:rPr>
              <w:noProof/>
            </w:rPr>
          </w:r>
          <w:r w:rsidR="00400FE9">
            <w:rPr>
              <w:noProof/>
            </w:rPr>
            <w:fldChar w:fldCharType="separate"/>
          </w:r>
          <w:r w:rsidR="00145A13">
            <w:rPr>
              <w:noProof/>
            </w:rPr>
            <w:t>30</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4.2.14</w:t>
          </w:r>
          <w:r>
            <w:rPr>
              <w:noProof/>
              <w:sz w:val="24"/>
              <w:szCs w:val="24"/>
              <w:lang w:eastAsia="ja-JP"/>
            </w:rPr>
            <w:tab/>
          </w:r>
          <w:r>
            <w:rPr>
              <w:noProof/>
            </w:rPr>
            <w:t>R</w:t>
          </w:r>
          <w:r>
            <w:rPr>
              <w:noProof/>
            </w:rPr>
            <w:tab/>
          </w:r>
          <w:r w:rsidR="00400FE9">
            <w:rPr>
              <w:noProof/>
            </w:rPr>
            <w:fldChar w:fldCharType="begin"/>
          </w:r>
          <w:r>
            <w:rPr>
              <w:noProof/>
            </w:rPr>
            <w:instrText xml:space="preserve"> PAGEREF _Toc160543416 \h </w:instrText>
          </w:r>
          <w:r w:rsidR="00400FE9">
            <w:rPr>
              <w:noProof/>
            </w:rPr>
          </w:r>
          <w:r w:rsidR="00400FE9">
            <w:rPr>
              <w:noProof/>
            </w:rPr>
            <w:fldChar w:fldCharType="separate"/>
          </w:r>
          <w:r w:rsidR="00145A13">
            <w:rPr>
              <w:noProof/>
            </w:rPr>
            <w:t>30</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4.2.15</w:t>
          </w:r>
          <w:r>
            <w:rPr>
              <w:noProof/>
              <w:sz w:val="24"/>
              <w:szCs w:val="24"/>
              <w:lang w:eastAsia="ja-JP"/>
            </w:rPr>
            <w:tab/>
          </w:r>
          <w:r>
            <w:rPr>
              <w:noProof/>
            </w:rPr>
            <w:t>L</w:t>
          </w:r>
          <w:r>
            <w:rPr>
              <w:noProof/>
            </w:rPr>
            <w:tab/>
          </w:r>
          <w:r w:rsidR="00400FE9">
            <w:rPr>
              <w:noProof/>
            </w:rPr>
            <w:fldChar w:fldCharType="begin"/>
          </w:r>
          <w:r>
            <w:rPr>
              <w:noProof/>
            </w:rPr>
            <w:instrText xml:space="preserve"> PAGEREF _Toc160543417 \h </w:instrText>
          </w:r>
          <w:r w:rsidR="00400FE9">
            <w:rPr>
              <w:noProof/>
            </w:rPr>
          </w:r>
          <w:r w:rsidR="00400FE9">
            <w:rPr>
              <w:noProof/>
            </w:rPr>
            <w:fldChar w:fldCharType="separate"/>
          </w:r>
          <w:r w:rsidR="00145A13">
            <w:rPr>
              <w:noProof/>
            </w:rPr>
            <w:t>30</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4.2.16</w:t>
          </w:r>
          <w:r>
            <w:rPr>
              <w:noProof/>
              <w:sz w:val="24"/>
              <w:szCs w:val="24"/>
              <w:lang w:eastAsia="ja-JP"/>
            </w:rPr>
            <w:tab/>
          </w:r>
          <w:r>
            <w:rPr>
              <w:noProof/>
            </w:rPr>
            <w:t>C</w:t>
          </w:r>
          <w:r>
            <w:rPr>
              <w:noProof/>
            </w:rPr>
            <w:tab/>
          </w:r>
          <w:r w:rsidR="00400FE9">
            <w:rPr>
              <w:noProof/>
            </w:rPr>
            <w:fldChar w:fldCharType="begin"/>
          </w:r>
          <w:r>
            <w:rPr>
              <w:noProof/>
            </w:rPr>
            <w:instrText xml:space="preserve"> PAGEREF _Toc160543418 \h </w:instrText>
          </w:r>
          <w:r w:rsidR="00400FE9">
            <w:rPr>
              <w:noProof/>
            </w:rPr>
          </w:r>
          <w:r w:rsidR="00400FE9">
            <w:rPr>
              <w:noProof/>
            </w:rPr>
            <w:fldChar w:fldCharType="separate"/>
          </w:r>
          <w:r w:rsidR="00145A13">
            <w:rPr>
              <w:noProof/>
            </w:rPr>
            <w:t>31</w:t>
          </w:r>
          <w:r w:rsidR="00400FE9">
            <w:rPr>
              <w:noProof/>
            </w:rPr>
            <w:fldChar w:fldCharType="end"/>
          </w:r>
        </w:p>
        <w:p w:rsidR="00496D74" w:rsidRDefault="00496D74">
          <w:pPr>
            <w:pStyle w:val="TOC1"/>
            <w:tabs>
              <w:tab w:val="left" w:pos="438"/>
              <w:tab w:val="right" w:leader="dot" w:pos="8630"/>
            </w:tabs>
            <w:rPr>
              <w:b w:val="0"/>
              <w:noProof/>
              <w:lang w:eastAsia="ja-JP"/>
            </w:rPr>
          </w:pPr>
          <w:r>
            <w:rPr>
              <w:noProof/>
            </w:rPr>
            <w:t>5.</w:t>
          </w:r>
          <w:r>
            <w:rPr>
              <w:b w:val="0"/>
              <w:noProof/>
              <w:lang w:eastAsia="ja-JP"/>
            </w:rPr>
            <w:tab/>
          </w:r>
          <w:r>
            <w:rPr>
              <w:noProof/>
            </w:rPr>
            <w:t>Function reference</w:t>
          </w:r>
          <w:r>
            <w:rPr>
              <w:noProof/>
            </w:rPr>
            <w:tab/>
          </w:r>
          <w:r w:rsidR="00400FE9">
            <w:rPr>
              <w:noProof/>
            </w:rPr>
            <w:fldChar w:fldCharType="begin"/>
          </w:r>
          <w:r>
            <w:rPr>
              <w:noProof/>
            </w:rPr>
            <w:instrText xml:space="preserve"> PAGEREF _Toc160543419 \h </w:instrText>
          </w:r>
          <w:r w:rsidR="00400FE9">
            <w:rPr>
              <w:noProof/>
            </w:rPr>
          </w:r>
          <w:r w:rsidR="00400FE9">
            <w:rPr>
              <w:noProof/>
            </w:rPr>
            <w:fldChar w:fldCharType="separate"/>
          </w:r>
          <w:r w:rsidR="00145A13">
            <w:rPr>
              <w:noProof/>
            </w:rPr>
            <w:t>31</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5.1</w:t>
          </w:r>
          <w:r>
            <w:rPr>
              <w:b w:val="0"/>
              <w:noProof/>
              <w:sz w:val="24"/>
              <w:szCs w:val="24"/>
              <w:lang w:eastAsia="ja-JP"/>
            </w:rPr>
            <w:tab/>
          </w:r>
          <w:r>
            <w:rPr>
              <w:noProof/>
            </w:rPr>
            <w:t>Load netlist</w:t>
          </w:r>
          <w:r>
            <w:rPr>
              <w:noProof/>
            </w:rPr>
            <w:tab/>
          </w:r>
          <w:r w:rsidR="00400FE9">
            <w:rPr>
              <w:noProof/>
            </w:rPr>
            <w:fldChar w:fldCharType="begin"/>
          </w:r>
          <w:r>
            <w:rPr>
              <w:noProof/>
            </w:rPr>
            <w:instrText xml:space="preserve"> PAGEREF _Toc160543420 \h </w:instrText>
          </w:r>
          <w:r w:rsidR="00400FE9">
            <w:rPr>
              <w:noProof/>
            </w:rPr>
          </w:r>
          <w:r w:rsidR="00400FE9">
            <w:rPr>
              <w:noProof/>
            </w:rPr>
            <w:fldChar w:fldCharType="separate"/>
          </w:r>
          <w:r w:rsidR="00145A13">
            <w:rPr>
              <w:noProof/>
            </w:rPr>
            <w:t>31</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5.2</w:t>
          </w:r>
          <w:r>
            <w:rPr>
              <w:b w:val="0"/>
              <w:noProof/>
              <w:sz w:val="24"/>
              <w:szCs w:val="24"/>
              <w:lang w:eastAsia="ja-JP"/>
            </w:rPr>
            <w:tab/>
          </w:r>
          <w:r>
            <w:rPr>
              <w:noProof/>
            </w:rPr>
            <w:t>Device display</w:t>
          </w:r>
          <w:r>
            <w:rPr>
              <w:noProof/>
            </w:rPr>
            <w:tab/>
          </w:r>
          <w:r w:rsidR="00400FE9">
            <w:rPr>
              <w:noProof/>
            </w:rPr>
            <w:fldChar w:fldCharType="begin"/>
          </w:r>
          <w:r>
            <w:rPr>
              <w:noProof/>
            </w:rPr>
            <w:instrText xml:space="preserve"> PAGEREF _Toc160543421 \h </w:instrText>
          </w:r>
          <w:r w:rsidR="00400FE9">
            <w:rPr>
              <w:noProof/>
            </w:rPr>
          </w:r>
          <w:r w:rsidR="00400FE9">
            <w:rPr>
              <w:noProof/>
            </w:rPr>
            <w:fldChar w:fldCharType="separate"/>
          </w:r>
          <w:r w:rsidR="00145A13">
            <w:rPr>
              <w:noProof/>
            </w:rPr>
            <w:t>32</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5.3</w:t>
          </w:r>
          <w:r>
            <w:rPr>
              <w:b w:val="0"/>
              <w:noProof/>
              <w:sz w:val="24"/>
              <w:szCs w:val="24"/>
              <w:lang w:eastAsia="ja-JP"/>
            </w:rPr>
            <w:tab/>
          </w:r>
          <w:r>
            <w:rPr>
              <w:noProof/>
            </w:rPr>
            <w:t>Viewing displacements</w:t>
          </w:r>
          <w:r>
            <w:rPr>
              <w:noProof/>
            </w:rPr>
            <w:tab/>
          </w:r>
          <w:r w:rsidR="00400FE9">
            <w:rPr>
              <w:noProof/>
            </w:rPr>
            <w:fldChar w:fldCharType="begin"/>
          </w:r>
          <w:r>
            <w:rPr>
              <w:noProof/>
            </w:rPr>
            <w:instrText xml:space="preserve"> PAGEREF _Toc160543422 \h </w:instrText>
          </w:r>
          <w:r w:rsidR="00400FE9">
            <w:rPr>
              <w:noProof/>
            </w:rPr>
          </w:r>
          <w:r w:rsidR="00400FE9">
            <w:rPr>
              <w:noProof/>
            </w:rPr>
            <w:fldChar w:fldCharType="separate"/>
          </w:r>
          <w:r w:rsidR="00145A13">
            <w:rPr>
              <w:noProof/>
            </w:rPr>
            <w:t>33</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5.4</w:t>
          </w:r>
          <w:r>
            <w:rPr>
              <w:b w:val="0"/>
              <w:noProof/>
              <w:sz w:val="24"/>
              <w:szCs w:val="24"/>
              <w:lang w:eastAsia="ja-JP"/>
            </w:rPr>
            <w:tab/>
          </w:r>
          <w:r>
            <w:rPr>
              <w:noProof/>
            </w:rPr>
            <w:t>Static analysis</w:t>
          </w:r>
          <w:r>
            <w:rPr>
              <w:noProof/>
            </w:rPr>
            <w:tab/>
          </w:r>
          <w:r w:rsidR="00400FE9">
            <w:rPr>
              <w:noProof/>
            </w:rPr>
            <w:fldChar w:fldCharType="begin"/>
          </w:r>
          <w:r>
            <w:rPr>
              <w:noProof/>
            </w:rPr>
            <w:instrText xml:space="preserve"> PAGEREF _Toc160543423 \h </w:instrText>
          </w:r>
          <w:r w:rsidR="00400FE9">
            <w:rPr>
              <w:noProof/>
            </w:rPr>
          </w:r>
          <w:r w:rsidR="00400FE9">
            <w:rPr>
              <w:noProof/>
            </w:rPr>
            <w:fldChar w:fldCharType="separate"/>
          </w:r>
          <w:r w:rsidR="00145A13">
            <w:rPr>
              <w:noProof/>
            </w:rPr>
            <w:t>33</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5.5</w:t>
          </w:r>
          <w:r>
            <w:rPr>
              <w:b w:val="0"/>
              <w:noProof/>
              <w:sz w:val="24"/>
              <w:szCs w:val="24"/>
              <w:lang w:eastAsia="ja-JP"/>
            </w:rPr>
            <w:tab/>
          </w:r>
          <w:r>
            <w:rPr>
              <w:noProof/>
            </w:rPr>
            <w:t>Modal analysis</w:t>
          </w:r>
          <w:r>
            <w:rPr>
              <w:noProof/>
            </w:rPr>
            <w:tab/>
          </w:r>
          <w:r w:rsidR="00400FE9">
            <w:rPr>
              <w:noProof/>
            </w:rPr>
            <w:fldChar w:fldCharType="begin"/>
          </w:r>
          <w:r>
            <w:rPr>
              <w:noProof/>
            </w:rPr>
            <w:instrText xml:space="preserve"> PAGEREF _Toc160543424 \h </w:instrText>
          </w:r>
          <w:r w:rsidR="00400FE9">
            <w:rPr>
              <w:noProof/>
            </w:rPr>
          </w:r>
          <w:r w:rsidR="00400FE9">
            <w:rPr>
              <w:noProof/>
            </w:rPr>
            <w:fldChar w:fldCharType="separate"/>
          </w:r>
          <w:r w:rsidR="00145A13">
            <w:rPr>
              <w:noProof/>
            </w:rPr>
            <w:t>34</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5.5.1</w:t>
          </w:r>
          <w:r>
            <w:rPr>
              <w:noProof/>
              <w:sz w:val="24"/>
              <w:szCs w:val="24"/>
              <w:lang w:eastAsia="ja-JP"/>
            </w:rPr>
            <w:tab/>
          </w:r>
          <w:r>
            <w:rPr>
              <w:noProof/>
            </w:rPr>
            <w:t>Analysis routine</w:t>
          </w:r>
          <w:r>
            <w:rPr>
              <w:noProof/>
            </w:rPr>
            <w:tab/>
          </w:r>
          <w:r w:rsidR="00400FE9">
            <w:rPr>
              <w:noProof/>
            </w:rPr>
            <w:fldChar w:fldCharType="begin"/>
          </w:r>
          <w:r>
            <w:rPr>
              <w:noProof/>
            </w:rPr>
            <w:instrText xml:space="preserve"> PAGEREF _Toc160543425 \h </w:instrText>
          </w:r>
          <w:r w:rsidR="00400FE9">
            <w:rPr>
              <w:noProof/>
            </w:rPr>
          </w:r>
          <w:r w:rsidR="00400FE9">
            <w:rPr>
              <w:noProof/>
            </w:rPr>
            <w:fldChar w:fldCharType="separate"/>
          </w:r>
          <w:r w:rsidR="00145A13">
            <w:rPr>
              <w:noProof/>
            </w:rPr>
            <w:t>34</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5.5.2</w:t>
          </w:r>
          <w:r>
            <w:rPr>
              <w:noProof/>
              <w:sz w:val="24"/>
              <w:szCs w:val="24"/>
              <w:lang w:eastAsia="ja-JP"/>
            </w:rPr>
            <w:tab/>
          </w:r>
          <w:r>
            <w:rPr>
              <w:noProof/>
            </w:rPr>
            <w:t>Display routine</w:t>
          </w:r>
          <w:r>
            <w:rPr>
              <w:noProof/>
            </w:rPr>
            <w:tab/>
          </w:r>
          <w:r w:rsidR="00400FE9">
            <w:rPr>
              <w:noProof/>
            </w:rPr>
            <w:fldChar w:fldCharType="begin"/>
          </w:r>
          <w:r>
            <w:rPr>
              <w:noProof/>
            </w:rPr>
            <w:instrText xml:space="preserve"> PAGEREF _Toc160543426 \h </w:instrText>
          </w:r>
          <w:r w:rsidR="00400FE9">
            <w:rPr>
              <w:noProof/>
            </w:rPr>
          </w:r>
          <w:r w:rsidR="00400FE9">
            <w:rPr>
              <w:noProof/>
            </w:rPr>
            <w:fldChar w:fldCharType="separate"/>
          </w:r>
          <w:r w:rsidR="00145A13">
            <w:rPr>
              <w:noProof/>
            </w:rPr>
            <w:t>35</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5.6</w:t>
          </w:r>
          <w:r>
            <w:rPr>
              <w:b w:val="0"/>
              <w:noProof/>
              <w:sz w:val="24"/>
              <w:szCs w:val="24"/>
              <w:lang w:eastAsia="ja-JP"/>
            </w:rPr>
            <w:tab/>
          </w:r>
          <w:r>
            <w:rPr>
              <w:noProof/>
            </w:rPr>
            <w:t>Steady state analysis</w:t>
          </w:r>
          <w:r>
            <w:rPr>
              <w:noProof/>
            </w:rPr>
            <w:tab/>
          </w:r>
          <w:r w:rsidR="00400FE9">
            <w:rPr>
              <w:noProof/>
            </w:rPr>
            <w:fldChar w:fldCharType="begin"/>
          </w:r>
          <w:r>
            <w:rPr>
              <w:noProof/>
            </w:rPr>
            <w:instrText xml:space="preserve"> PAGEREF _Toc160543427 \h </w:instrText>
          </w:r>
          <w:r w:rsidR="00400FE9">
            <w:rPr>
              <w:noProof/>
            </w:rPr>
          </w:r>
          <w:r w:rsidR="00400FE9">
            <w:rPr>
              <w:noProof/>
            </w:rPr>
            <w:fldChar w:fldCharType="separate"/>
          </w:r>
          <w:r w:rsidR="00145A13">
            <w:rPr>
              <w:noProof/>
            </w:rPr>
            <w:t>36</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5.7</w:t>
          </w:r>
          <w:r>
            <w:rPr>
              <w:b w:val="0"/>
              <w:noProof/>
              <w:sz w:val="24"/>
              <w:szCs w:val="24"/>
              <w:lang w:eastAsia="ja-JP"/>
            </w:rPr>
            <w:tab/>
          </w:r>
          <w:r>
            <w:rPr>
              <w:noProof/>
            </w:rPr>
            <w:t>Transient analysis</w:t>
          </w:r>
          <w:r>
            <w:rPr>
              <w:noProof/>
            </w:rPr>
            <w:tab/>
          </w:r>
          <w:r w:rsidR="00400FE9">
            <w:rPr>
              <w:noProof/>
            </w:rPr>
            <w:fldChar w:fldCharType="begin"/>
          </w:r>
          <w:r>
            <w:rPr>
              <w:noProof/>
            </w:rPr>
            <w:instrText xml:space="preserve"> PAGEREF _Toc160543428 \h </w:instrText>
          </w:r>
          <w:r w:rsidR="00400FE9">
            <w:rPr>
              <w:noProof/>
            </w:rPr>
          </w:r>
          <w:r w:rsidR="00400FE9">
            <w:rPr>
              <w:noProof/>
            </w:rPr>
            <w:fldChar w:fldCharType="separate"/>
          </w:r>
          <w:r w:rsidR="00145A13">
            <w:rPr>
              <w:noProof/>
            </w:rPr>
            <w:t>37</w:t>
          </w:r>
          <w:r w:rsidR="00400FE9">
            <w:rPr>
              <w:noProof/>
            </w:rPr>
            <w:fldChar w:fldCharType="end"/>
          </w:r>
        </w:p>
        <w:p w:rsidR="00496D74" w:rsidRDefault="00496D74">
          <w:pPr>
            <w:pStyle w:val="TOC1"/>
            <w:tabs>
              <w:tab w:val="left" w:pos="438"/>
              <w:tab w:val="right" w:leader="dot" w:pos="8630"/>
            </w:tabs>
            <w:rPr>
              <w:b w:val="0"/>
              <w:noProof/>
              <w:lang w:eastAsia="ja-JP"/>
            </w:rPr>
          </w:pPr>
          <w:r>
            <w:rPr>
              <w:noProof/>
            </w:rPr>
            <w:t>6.</w:t>
          </w:r>
          <w:r>
            <w:rPr>
              <w:b w:val="0"/>
              <w:noProof/>
              <w:lang w:eastAsia="ja-JP"/>
            </w:rPr>
            <w:tab/>
          </w:r>
          <w:r>
            <w:rPr>
              <w:noProof/>
            </w:rPr>
            <w:t>Examples with explanations</w:t>
          </w:r>
          <w:r>
            <w:rPr>
              <w:noProof/>
            </w:rPr>
            <w:tab/>
          </w:r>
          <w:r w:rsidR="00400FE9">
            <w:rPr>
              <w:noProof/>
            </w:rPr>
            <w:fldChar w:fldCharType="begin"/>
          </w:r>
          <w:r>
            <w:rPr>
              <w:noProof/>
            </w:rPr>
            <w:instrText xml:space="preserve"> PAGEREF _Toc160543429 \h </w:instrText>
          </w:r>
          <w:r w:rsidR="00400FE9">
            <w:rPr>
              <w:noProof/>
            </w:rPr>
          </w:r>
          <w:r w:rsidR="00400FE9">
            <w:rPr>
              <w:noProof/>
            </w:rPr>
            <w:fldChar w:fldCharType="separate"/>
          </w:r>
          <w:r w:rsidR="00145A13">
            <w:rPr>
              <w:noProof/>
            </w:rPr>
            <w:t>38</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6.1</w:t>
          </w:r>
          <w:r>
            <w:rPr>
              <w:b w:val="0"/>
              <w:noProof/>
              <w:sz w:val="24"/>
              <w:szCs w:val="24"/>
              <w:lang w:eastAsia="ja-JP"/>
            </w:rPr>
            <w:tab/>
          </w:r>
          <w:r>
            <w:rPr>
              <w:noProof/>
            </w:rPr>
            <w:t>Cantilever example</w:t>
          </w:r>
          <w:r>
            <w:rPr>
              <w:noProof/>
            </w:rPr>
            <w:tab/>
          </w:r>
          <w:r w:rsidR="00400FE9">
            <w:rPr>
              <w:noProof/>
            </w:rPr>
            <w:fldChar w:fldCharType="begin"/>
          </w:r>
          <w:r>
            <w:rPr>
              <w:noProof/>
            </w:rPr>
            <w:instrText xml:space="preserve"> PAGEREF _Toc160543430 \h </w:instrText>
          </w:r>
          <w:r w:rsidR="00400FE9">
            <w:rPr>
              <w:noProof/>
            </w:rPr>
          </w:r>
          <w:r w:rsidR="00400FE9">
            <w:rPr>
              <w:noProof/>
            </w:rPr>
            <w:fldChar w:fldCharType="separate"/>
          </w:r>
          <w:r w:rsidR="00145A13">
            <w:rPr>
              <w:noProof/>
            </w:rPr>
            <w:t>38</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6.2</w:t>
          </w:r>
          <w:r>
            <w:rPr>
              <w:b w:val="0"/>
              <w:noProof/>
              <w:sz w:val="24"/>
              <w:szCs w:val="24"/>
              <w:lang w:eastAsia="ja-JP"/>
            </w:rPr>
            <w:tab/>
          </w:r>
          <w:r>
            <w:rPr>
              <w:noProof/>
            </w:rPr>
            <w:t>Multiple beam example</w:t>
          </w:r>
          <w:r>
            <w:rPr>
              <w:noProof/>
            </w:rPr>
            <w:tab/>
          </w:r>
          <w:r w:rsidR="00400FE9">
            <w:rPr>
              <w:noProof/>
            </w:rPr>
            <w:fldChar w:fldCharType="begin"/>
          </w:r>
          <w:r>
            <w:rPr>
              <w:noProof/>
            </w:rPr>
            <w:instrText xml:space="preserve"> PAGEREF _Toc160543431 \h </w:instrText>
          </w:r>
          <w:r w:rsidR="00400FE9">
            <w:rPr>
              <w:noProof/>
            </w:rPr>
          </w:r>
          <w:r w:rsidR="00400FE9">
            <w:rPr>
              <w:noProof/>
            </w:rPr>
            <w:fldChar w:fldCharType="separate"/>
          </w:r>
          <w:r w:rsidR="00145A13">
            <w:rPr>
              <w:noProof/>
            </w:rPr>
            <w:t>41</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6.3</w:t>
          </w:r>
          <w:r>
            <w:rPr>
              <w:b w:val="0"/>
              <w:noProof/>
              <w:sz w:val="24"/>
              <w:szCs w:val="24"/>
              <w:lang w:eastAsia="ja-JP"/>
            </w:rPr>
            <w:tab/>
          </w:r>
          <w:r>
            <w:rPr>
              <w:noProof/>
            </w:rPr>
            <w:t>Beam3dlink example</w:t>
          </w:r>
          <w:r>
            <w:rPr>
              <w:noProof/>
            </w:rPr>
            <w:tab/>
          </w:r>
          <w:r w:rsidR="00400FE9">
            <w:rPr>
              <w:noProof/>
            </w:rPr>
            <w:fldChar w:fldCharType="begin"/>
          </w:r>
          <w:r>
            <w:rPr>
              <w:noProof/>
            </w:rPr>
            <w:instrText xml:space="preserve"> PAGEREF _Toc160543432 \h </w:instrText>
          </w:r>
          <w:r w:rsidR="00400FE9">
            <w:rPr>
              <w:noProof/>
            </w:rPr>
          </w:r>
          <w:r w:rsidR="00400FE9">
            <w:rPr>
              <w:noProof/>
            </w:rPr>
            <w:fldChar w:fldCharType="separate"/>
          </w:r>
          <w:r w:rsidR="00145A13">
            <w:rPr>
              <w:noProof/>
            </w:rPr>
            <w:t>42</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6.4</w:t>
          </w:r>
          <w:r>
            <w:rPr>
              <w:b w:val="0"/>
              <w:noProof/>
              <w:sz w:val="24"/>
              <w:szCs w:val="24"/>
              <w:lang w:eastAsia="ja-JP"/>
            </w:rPr>
            <w:tab/>
          </w:r>
          <w:r>
            <w:rPr>
              <w:noProof/>
            </w:rPr>
            <w:t>Array definition (demo array_use)</w:t>
          </w:r>
          <w:r>
            <w:rPr>
              <w:noProof/>
            </w:rPr>
            <w:tab/>
          </w:r>
          <w:r w:rsidR="00400FE9">
            <w:rPr>
              <w:noProof/>
            </w:rPr>
            <w:fldChar w:fldCharType="begin"/>
          </w:r>
          <w:r>
            <w:rPr>
              <w:noProof/>
            </w:rPr>
            <w:instrText xml:space="preserve"> PAGEREF _Toc160543433 \h </w:instrText>
          </w:r>
          <w:r w:rsidR="00400FE9">
            <w:rPr>
              <w:noProof/>
            </w:rPr>
          </w:r>
          <w:r w:rsidR="00400FE9">
            <w:rPr>
              <w:noProof/>
            </w:rPr>
            <w:fldChar w:fldCharType="separate"/>
          </w:r>
          <w:r w:rsidR="00145A13">
            <w:rPr>
              <w:noProof/>
            </w:rPr>
            <w:t>43</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6.5</w:t>
          </w:r>
          <w:r>
            <w:rPr>
              <w:b w:val="0"/>
              <w:noProof/>
              <w:sz w:val="24"/>
              <w:szCs w:val="24"/>
              <w:lang w:eastAsia="ja-JP"/>
            </w:rPr>
            <w:tab/>
          </w:r>
          <w:r>
            <w:rPr>
              <w:noProof/>
            </w:rPr>
            <w:t>Parameter definition (demo param_use)</w:t>
          </w:r>
          <w:r>
            <w:rPr>
              <w:noProof/>
            </w:rPr>
            <w:tab/>
          </w:r>
          <w:r w:rsidR="00400FE9">
            <w:rPr>
              <w:noProof/>
            </w:rPr>
            <w:fldChar w:fldCharType="begin"/>
          </w:r>
          <w:r>
            <w:rPr>
              <w:noProof/>
            </w:rPr>
            <w:instrText xml:space="preserve"> PAGEREF _Toc160543434 \h </w:instrText>
          </w:r>
          <w:r w:rsidR="00400FE9">
            <w:rPr>
              <w:noProof/>
            </w:rPr>
          </w:r>
          <w:r w:rsidR="00400FE9">
            <w:rPr>
              <w:noProof/>
            </w:rPr>
            <w:fldChar w:fldCharType="separate"/>
          </w:r>
          <w:r w:rsidR="00145A13">
            <w:rPr>
              <w:noProof/>
            </w:rPr>
            <w:t>43</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6.6</w:t>
          </w:r>
          <w:r>
            <w:rPr>
              <w:b w:val="0"/>
              <w:noProof/>
              <w:sz w:val="24"/>
              <w:szCs w:val="24"/>
              <w:lang w:eastAsia="ja-JP"/>
            </w:rPr>
            <w:tab/>
          </w:r>
          <w:r>
            <w:rPr>
              <w:noProof/>
            </w:rPr>
            <w:t>Beam gap structure (demo beamgap)</w:t>
          </w:r>
          <w:r>
            <w:rPr>
              <w:noProof/>
            </w:rPr>
            <w:tab/>
          </w:r>
          <w:r w:rsidR="00400FE9">
            <w:rPr>
              <w:noProof/>
            </w:rPr>
            <w:fldChar w:fldCharType="begin"/>
          </w:r>
          <w:r>
            <w:rPr>
              <w:noProof/>
            </w:rPr>
            <w:instrText xml:space="preserve"> PAGEREF _Toc160543435 \h </w:instrText>
          </w:r>
          <w:r w:rsidR="00400FE9">
            <w:rPr>
              <w:noProof/>
            </w:rPr>
          </w:r>
          <w:r w:rsidR="00400FE9">
            <w:rPr>
              <w:noProof/>
            </w:rPr>
            <w:fldChar w:fldCharType="separate"/>
          </w:r>
          <w:r w:rsidR="00145A13">
            <w:rPr>
              <w:noProof/>
            </w:rPr>
            <w:t>45</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6.7</w:t>
          </w:r>
          <w:r>
            <w:rPr>
              <w:b w:val="0"/>
              <w:noProof/>
              <w:sz w:val="24"/>
              <w:szCs w:val="24"/>
              <w:lang w:eastAsia="ja-JP"/>
            </w:rPr>
            <w:tab/>
          </w:r>
          <w:r>
            <w:rPr>
              <w:noProof/>
            </w:rPr>
            <w:t>Modal analysis (demo mirror)</w:t>
          </w:r>
          <w:r>
            <w:rPr>
              <w:noProof/>
            </w:rPr>
            <w:tab/>
          </w:r>
          <w:r w:rsidR="00400FE9">
            <w:rPr>
              <w:noProof/>
            </w:rPr>
            <w:fldChar w:fldCharType="begin"/>
          </w:r>
          <w:r>
            <w:rPr>
              <w:noProof/>
            </w:rPr>
            <w:instrText xml:space="preserve"> PAGEREF _Toc160543436 \h </w:instrText>
          </w:r>
          <w:r w:rsidR="00400FE9">
            <w:rPr>
              <w:noProof/>
            </w:rPr>
          </w:r>
          <w:r w:rsidR="00400FE9">
            <w:rPr>
              <w:noProof/>
            </w:rPr>
            <w:fldChar w:fldCharType="separate"/>
          </w:r>
          <w:r w:rsidR="00145A13">
            <w:rPr>
              <w:noProof/>
            </w:rPr>
            <w:t>46</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6.8</w:t>
          </w:r>
          <w:r>
            <w:rPr>
              <w:b w:val="0"/>
              <w:noProof/>
              <w:sz w:val="24"/>
              <w:szCs w:val="24"/>
              <w:lang w:eastAsia="ja-JP"/>
            </w:rPr>
            <w:tab/>
          </w:r>
          <w:r>
            <w:rPr>
              <w:noProof/>
            </w:rPr>
            <w:t>Steady state analysis (demo_ss)</w:t>
          </w:r>
          <w:r>
            <w:rPr>
              <w:noProof/>
            </w:rPr>
            <w:tab/>
          </w:r>
          <w:r w:rsidR="00400FE9">
            <w:rPr>
              <w:noProof/>
            </w:rPr>
            <w:fldChar w:fldCharType="begin"/>
          </w:r>
          <w:r>
            <w:rPr>
              <w:noProof/>
            </w:rPr>
            <w:instrText xml:space="preserve"> PAGEREF _Toc160543437 \h </w:instrText>
          </w:r>
          <w:r w:rsidR="00400FE9">
            <w:rPr>
              <w:noProof/>
            </w:rPr>
          </w:r>
          <w:r w:rsidR="00400FE9">
            <w:rPr>
              <w:noProof/>
            </w:rPr>
            <w:fldChar w:fldCharType="separate"/>
          </w:r>
          <w:r w:rsidR="00145A13">
            <w:rPr>
              <w:noProof/>
            </w:rPr>
            <w:t>50</w:t>
          </w:r>
          <w:r w:rsidR="00400FE9">
            <w:rPr>
              <w:noProof/>
            </w:rPr>
            <w:fldChar w:fldCharType="end"/>
          </w:r>
        </w:p>
        <w:p w:rsidR="00496D74" w:rsidRDefault="00496D74">
          <w:pPr>
            <w:pStyle w:val="TOC1"/>
            <w:tabs>
              <w:tab w:val="left" w:pos="438"/>
              <w:tab w:val="right" w:leader="dot" w:pos="8630"/>
            </w:tabs>
            <w:rPr>
              <w:b w:val="0"/>
              <w:noProof/>
              <w:lang w:eastAsia="ja-JP"/>
            </w:rPr>
          </w:pPr>
          <w:r>
            <w:rPr>
              <w:noProof/>
            </w:rPr>
            <w:t>7.</w:t>
          </w:r>
          <w:r>
            <w:rPr>
              <w:b w:val="0"/>
              <w:noProof/>
              <w:lang w:eastAsia="ja-JP"/>
            </w:rPr>
            <w:tab/>
          </w:r>
          <w:r>
            <w:rPr>
              <w:noProof/>
            </w:rPr>
            <w:t>More examples</w:t>
          </w:r>
          <w:r>
            <w:rPr>
              <w:noProof/>
            </w:rPr>
            <w:tab/>
          </w:r>
          <w:r w:rsidR="00400FE9">
            <w:rPr>
              <w:noProof/>
            </w:rPr>
            <w:fldChar w:fldCharType="begin"/>
          </w:r>
          <w:r>
            <w:rPr>
              <w:noProof/>
            </w:rPr>
            <w:instrText xml:space="preserve"> PAGEREF _Toc160543438 \h </w:instrText>
          </w:r>
          <w:r w:rsidR="00400FE9">
            <w:rPr>
              <w:noProof/>
            </w:rPr>
          </w:r>
          <w:r w:rsidR="00400FE9">
            <w:rPr>
              <w:noProof/>
            </w:rPr>
            <w:fldChar w:fldCharType="separate"/>
          </w:r>
          <w:r w:rsidR="00145A13">
            <w:rPr>
              <w:noProof/>
            </w:rPr>
            <w:t>52</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7.1</w:t>
          </w:r>
          <w:r>
            <w:rPr>
              <w:b w:val="0"/>
              <w:noProof/>
              <w:sz w:val="24"/>
              <w:szCs w:val="24"/>
              <w:lang w:eastAsia="ja-JP"/>
            </w:rPr>
            <w:tab/>
          </w:r>
          <w:r>
            <w:rPr>
              <w:noProof/>
            </w:rPr>
            <w:t>V-beam thermo-mechanical actuator (ETA_netlist_demo)</w:t>
          </w:r>
          <w:r>
            <w:rPr>
              <w:noProof/>
            </w:rPr>
            <w:tab/>
          </w:r>
          <w:r w:rsidR="00400FE9">
            <w:rPr>
              <w:noProof/>
            </w:rPr>
            <w:fldChar w:fldCharType="begin"/>
          </w:r>
          <w:r>
            <w:rPr>
              <w:noProof/>
            </w:rPr>
            <w:instrText xml:space="preserve"> PAGEREF _Toc160543439 \h </w:instrText>
          </w:r>
          <w:r w:rsidR="00400FE9">
            <w:rPr>
              <w:noProof/>
            </w:rPr>
          </w:r>
          <w:r w:rsidR="00400FE9">
            <w:rPr>
              <w:noProof/>
            </w:rPr>
            <w:fldChar w:fldCharType="separate"/>
          </w:r>
          <w:r w:rsidR="00145A13">
            <w:rPr>
              <w:noProof/>
            </w:rPr>
            <w:t>52</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7.2</w:t>
          </w:r>
          <w:r>
            <w:rPr>
              <w:b w:val="0"/>
              <w:noProof/>
              <w:sz w:val="24"/>
              <w:szCs w:val="24"/>
              <w:lang w:eastAsia="ja-JP"/>
            </w:rPr>
            <w:tab/>
          </w:r>
          <w:r>
            <w:rPr>
              <w:noProof/>
            </w:rPr>
            <w:t>Carbon nanotube (CNT) structure</w:t>
          </w:r>
          <w:r>
            <w:rPr>
              <w:noProof/>
            </w:rPr>
            <w:tab/>
          </w:r>
          <w:r w:rsidR="00400FE9">
            <w:rPr>
              <w:noProof/>
            </w:rPr>
            <w:fldChar w:fldCharType="begin"/>
          </w:r>
          <w:r>
            <w:rPr>
              <w:noProof/>
            </w:rPr>
            <w:instrText xml:space="preserve"> PAGEREF _Toc160543440 \h </w:instrText>
          </w:r>
          <w:r w:rsidR="00400FE9">
            <w:rPr>
              <w:noProof/>
            </w:rPr>
          </w:r>
          <w:r w:rsidR="00400FE9">
            <w:rPr>
              <w:noProof/>
            </w:rPr>
            <w:fldChar w:fldCharType="separate"/>
          </w:r>
          <w:r w:rsidR="00145A13">
            <w:rPr>
              <w:noProof/>
            </w:rPr>
            <w:t>55</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7.2.1</w:t>
          </w:r>
          <w:r>
            <w:rPr>
              <w:noProof/>
              <w:sz w:val="24"/>
              <w:szCs w:val="24"/>
              <w:lang w:eastAsia="ja-JP"/>
            </w:rPr>
            <w:tab/>
          </w:r>
          <w:r>
            <w:rPr>
              <w:noProof/>
            </w:rPr>
            <w:t>Armchair structure</w:t>
          </w:r>
          <w:r>
            <w:rPr>
              <w:noProof/>
            </w:rPr>
            <w:tab/>
          </w:r>
          <w:r w:rsidR="00400FE9">
            <w:rPr>
              <w:noProof/>
            </w:rPr>
            <w:fldChar w:fldCharType="begin"/>
          </w:r>
          <w:r>
            <w:rPr>
              <w:noProof/>
            </w:rPr>
            <w:instrText xml:space="preserve"> PAGEREF _Toc160543441 \h </w:instrText>
          </w:r>
          <w:r w:rsidR="00400FE9">
            <w:rPr>
              <w:noProof/>
            </w:rPr>
          </w:r>
          <w:r w:rsidR="00400FE9">
            <w:rPr>
              <w:noProof/>
            </w:rPr>
            <w:fldChar w:fldCharType="separate"/>
          </w:r>
          <w:r w:rsidR="00145A13">
            <w:rPr>
              <w:noProof/>
            </w:rPr>
            <w:t>55</w:t>
          </w:r>
          <w:r w:rsidR="00400FE9">
            <w:rPr>
              <w:noProof/>
            </w:rPr>
            <w:fldChar w:fldCharType="end"/>
          </w:r>
        </w:p>
        <w:p w:rsidR="00496D74" w:rsidRDefault="00496D74">
          <w:pPr>
            <w:pStyle w:val="TOC3"/>
            <w:tabs>
              <w:tab w:val="left" w:pos="1176"/>
              <w:tab w:val="right" w:leader="dot" w:pos="8630"/>
            </w:tabs>
            <w:rPr>
              <w:noProof/>
              <w:sz w:val="24"/>
              <w:szCs w:val="24"/>
              <w:lang w:eastAsia="ja-JP"/>
            </w:rPr>
          </w:pPr>
          <w:r>
            <w:rPr>
              <w:noProof/>
            </w:rPr>
            <w:t>7.2.2</w:t>
          </w:r>
          <w:r>
            <w:rPr>
              <w:noProof/>
              <w:sz w:val="24"/>
              <w:szCs w:val="24"/>
              <w:lang w:eastAsia="ja-JP"/>
            </w:rPr>
            <w:tab/>
          </w:r>
          <w:r>
            <w:rPr>
              <w:noProof/>
            </w:rPr>
            <w:t>Zigzag structure</w:t>
          </w:r>
          <w:r>
            <w:rPr>
              <w:noProof/>
            </w:rPr>
            <w:tab/>
          </w:r>
          <w:r w:rsidR="00400FE9">
            <w:rPr>
              <w:noProof/>
            </w:rPr>
            <w:fldChar w:fldCharType="begin"/>
          </w:r>
          <w:r>
            <w:rPr>
              <w:noProof/>
            </w:rPr>
            <w:instrText xml:space="preserve"> PAGEREF _Toc160543442 \h </w:instrText>
          </w:r>
          <w:r w:rsidR="00400FE9">
            <w:rPr>
              <w:noProof/>
            </w:rPr>
          </w:r>
          <w:r w:rsidR="00400FE9">
            <w:rPr>
              <w:noProof/>
            </w:rPr>
            <w:fldChar w:fldCharType="separate"/>
          </w:r>
          <w:r w:rsidR="00145A13">
            <w:rPr>
              <w:noProof/>
            </w:rPr>
            <w:t>57</w:t>
          </w:r>
          <w:r w:rsidR="00400FE9">
            <w:rPr>
              <w:noProof/>
            </w:rPr>
            <w:fldChar w:fldCharType="end"/>
          </w:r>
        </w:p>
        <w:p w:rsidR="00496D74" w:rsidRDefault="00496D74">
          <w:pPr>
            <w:pStyle w:val="TOC1"/>
            <w:tabs>
              <w:tab w:val="left" w:pos="438"/>
              <w:tab w:val="right" w:leader="dot" w:pos="8630"/>
            </w:tabs>
            <w:rPr>
              <w:b w:val="0"/>
              <w:noProof/>
              <w:lang w:eastAsia="ja-JP"/>
            </w:rPr>
          </w:pPr>
          <w:r>
            <w:rPr>
              <w:noProof/>
            </w:rPr>
            <w:t>8.</w:t>
          </w:r>
          <w:r>
            <w:rPr>
              <w:b w:val="0"/>
              <w:noProof/>
              <w:lang w:eastAsia="ja-JP"/>
            </w:rPr>
            <w:tab/>
          </w:r>
          <w:r>
            <w:rPr>
              <w:noProof/>
            </w:rPr>
            <w:t>Code architecture and source organization</w:t>
          </w:r>
          <w:r>
            <w:rPr>
              <w:noProof/>
            </w:rPr>
            <w:tab/>
          </w:r>
          <w:r w:rsidR="00400FE9">
            <w:rPr>
              <w:noProof/>
            </w:rPr>
            <w:fldChar w:fldCharType="begin"/>
          </w:r>
          <w:r>
            <w:rPr>
              <w:noProof/>
            </w:rPr>
            <w:instrText xml:space="preserve"> PAGEREF _Toc160543443 \h </w:instrText>
          </w:r>
          <w:r w:rsidR="00400FE9">
            <w:rPr>
              <w:noProof/>
            </w:rPr>
          </w:r>
          <w:r w:rsidR="00400FE9">
            <w:rPr>
              <w:noProof/>
            </w:rPr>
            <w:fldChar w:fldCharType="separate"/>
          </w:r>
          <w:r w:rsidR="00145A13">
            <w:rPr>
              <w:noProof/>
            </w:rPr>
            <w:t>58</w:t>
          </w:r>
          <w:r w:rsidR="00400FE9">
            <w:rPr>
              <w:noProof/>
            </w:rPr>
            <w:fldChar w:fldCharType="end"/>
          </w:r>
        </w:p>
        <w:p w:rsidR="00496D74" w:rsidRDefault="00496D74">
          <w:pPr>
            <w:pStyle w:val="TOC1"/>
            <w:tabs>
              <w:tab w:val="left" w:pos="438"/>
              <w:tab w:val="right" w:leader="dot" w:pos="8630"/>
            </w:tabs>
            <w:rPr>
              <w:b w:val="0"/>
              <w:noProof/>
              <w:lang w:eastAsia="ja-JP"/>
            </w:rPr>
          </w:pPr>
          <w:r>
            <w:rPr>
              <w:noProof/>
            </w:rPr>
            <w:t>9.</w:t>
          </w:r>
          <w:r>
            <w:rPr>
              <w:b w:val="0"/>
              <w:noProof/>
              <w:lang w:eastAsia="ja-JP"/>
            </w:rPr>
            <w:tab/>
          </w:r>
          <w:r>
            <w:rPr>
              <w:noProof/>
            </w:rPr>
            <w:t>Model function interface</w:t>
          </w:r>
          <w:r>
            <w:rPr>
              <w:noProof/>
            </w:rPr>
            <w:tab/>
          </w:r>
          <w:r w:rsidR="00400FE9">
            <w:rPr>
              <w:noProof/>
            </w:rPr>
            <w:fldChar w:fldCharType="begin"/>
          </w:r>
          <w:r>
            <w:rPr>
              <w:noProof/>
            </w:rPr>
            <w:instrText xml:space="preserve"> PAGEREF _Toc160543444 \h </w:instrText>
          </w:r>
          <w:r w:rsidR="00400FE9">
            <w:rPr>
              <w:noProof/>
            </w:rPr>
          </w:r>
          <w:r w:rsidR="00400FE9">
            <w:rPr>
              <w:noProof/>
            </w:rPr>
            <w:fldChar w:fldCharType="separate"/>
          </w:r>
          <w:r w:rsidR="00145A13">
            <w:rPr>
              <w:noProof/>
            </w:rPr>
            <w:t>59</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9.1</w:t>
          </w:r>
          <w:r>
            <w:rPr>
              <w:b w:val="0"/>
              <w:noProof/>
              <w:sz w:val="24"/>
              <w:szCs w:val="24"/>
              <w:lang w:eastAsia="ja-JP"/>
            </w:rPr>
            <w:tab/>
          </w:r>
          <w:r>
            <w:rPr>
              <w:noProof/>
            </w:rPr>
            <w:t>Model overview</w:t>
          </w:r>
          <w:r>
            <w:rPr>
              <w:noProof/>
            </w:rPr>
            <w:tab/>
          </w:r>
          <w:r w:rsidR="00400FE9">
            <w:rPr>
              <w:noProof/>
            </w:rPr>
            <w:fldChar w:fldCharType="begin"/>
          </w:r>
          <w:r>
            <w:rPr>
              <w:noProof/>
            </w:rPr>
            <w:instrText xml:space="preserve"> PAGEREF _Toc160543445 \h </w:instrText>
          </w:r>
          <w:r w:rsidR="00400FE9">
            <w:rPr>
              <w:noProof/>
            </w:rPr>
          </w:r>
          <w:r w:rsidR="00400FE9">
            <w:rPr>
              <w:noProof/>
            </w:rPr>
            <w:fldChar w:fldCharType="separate"/>
          </w:r>
          <w:r w:rsidR="00145A13">
            <w:rPr>
              <w:noProof/>
            </w:rPr>
            <w:t>59</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9.2</w:t>
          </w:r>
          <w:r>
            <w:rPr>
              <w:b w:val="0"/>
              <w:noProof/>
              <w:sz w:val="24"/>
              <w:szCs w:val="24"/>
              <w:lang w:eastAsia="ja-JP"/>
            </w:rPr>
            <w:tab/>
          </w:r>
          <w:r>
            <w:rPr>
              <w:noProof/>
            </w:rPr>
            <w:t>Model function arguments</w:t>
          </w:r>
          <w:r>
            <w:rPr>
              <w:noProof/>
            </w:rPr>
            <w:tab/>
          </w:r>
          <w:r w:rsidR="00400FE9">
            <w:rPr>
              <w:noProof/>
            </w:rPr>
            <w:fldChar w:fldCharType="begin"/>
          </w:r>
          <w:r>
            <w:rPr>
              <w:noProof/>
            </w:rPr>
            <w:instrText xml:space="preserve"> PAGEREF _Toc160543446 \h </w:instrText>
          </w:r>
          <w:r w:rsidR="00400FE9">
            <w:rPr>
              <w:noProof/>
            </w:rPr>
          </w:r>
          <w:r w:rsidR="00400FE9">
            <w:rPr>
              <w:noProof/>
            </w:rPr>
            <w:fldChar w:fldCharType="separate"/>
          </w:r>
          <w:r w:rsidR="00145A13">
            <w:rPr>
              <w:noProof/>
            </w:rPr>
            <w:t>60</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9.3</w:t>
          </w:r>
          <w:r>
            <w:rPr>
              <w:b w:val="0"/>
              <w:noProof/>
              <w:sz w:val="24"/>
              <w:szCs w:val="24"/>
              <w:lang w:eastAsia="ja-JP"/>
            </w:rPr>
            <w:tab/>
          </w:r>
          <w:r>
            <w:rPr>
              <w:noProof/>
            </w:rPr>
            <w:t>Variable definitions</w:t>
          </w:r>
          <w:r>
            <w:rPr>
              <w:noProof/>
            </w:rPr>
            <w:tab/>
          </w:r>
          <w:r w:rsidR="00400FE9">
            <w:rPr>
              <w:noProof/>
            </w:rPr>
            <w:fldChar w:fldCharType="begin"/>
          </w:r>
          <w:r>
            <w:rPr>
              <w:noProof/>
            </w:rPr>
            <w:instrText xml:space="preserve"> PAGEREF _Toc160543447 \h </w:instrText>
          </w:r>
          <w:r w:rsidR="00400FE9">
            <w:rPr>
              <w:noProof/>
            </w:rPr>
          </w:r>
          <w:r w:rsidR="00400FE9">
            <w:rPr>
              <w:noProof/>
            </w:rPr>
            <w:fldChar w:fldCharType="separate"/>
          </w:r>
          <w:r w:rsidR="00145A13">
            <w:rPr>
              <w:noProof/>
            </w:rPr>
            <w:t>60</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9.4</w:t>
          </w:r>
          <w:r>
            <w:rPr>
              <w:b w:val="0"/>
              <w:noProof/>
              <w:sz w:val="24"/>
              <w:szCs w:val="24"/>
              <w:lang w:eastAsia="ja-JP"/>
            </w:rPr>
            <w:tab/>
          </w:r>
          <w:r>
            <w:rPr>
              <w:noProof/>
            </w:rPr>
            <w:t>Parameter checking</w:t>
          </w:r>
          <w:r>
            <w:rPr>
              <w:noProof/>
            </w:rPr>
            <w:tab/>
          </w:r>
          <w:r w:rsidR="00400FE9">
            <w:rPr>
              <w:noProof/>
            </w:rPr>
            <w:fldChar w:fldCharType="begin"/>
          </w:r>
          <w:r>
            <w:rPr>
              <w:noProof/>
            </w:rPr>
            <w:instrText xml:space="preserve"> PAGEREF _Toc160543448 \h </w:instrText>
          </w:r>
          <w:r w:rsidR="00400FE9">
            <w:rPr>
              <w:noProof/>
            </w:rPr>
          </w:r>
          <w:r w:rsidR="00400FE9">
            <w:rPr>
              <w:noProof/>
            </w:rPr>
            <w:fldChar w:fldCharType="separate"/>
          </w:r>
          <w:r w:rsidR="00145A13">
            <w:rPr>
              <w:noProof/>
            </w:rPr>
            <w:t>61</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9.5</w:t>
          </w:r>
          <w:r>
            <w:rPr>
              <w:b w:val="0"/>
              <w:noProof/>
              <w:sz w:val="24"/>
              <w:szCs w:val="24"/>
              <w:lang w:eastAsia="ja-JP"/>
            </w:rPr>
            <w:tab/>
          </w:r>
          <w:r>
            <w:rPr>
              <w:noProof/>
            </w:rPr>
            <w:t>Local matrices for linear terms</w:t>
          </w:r>
          <w:r>
            <w:rPr>
              <w:noProof/>
            </w:rPr>
            <w:tab/>
          </w:r>
          <w:r w:rsidR="00400FE9">
            <w:rPr>
              <w:noProof/>
            </w:rPr>
            <w:fldChar w:fldCharType="begin"/>
          </w:r>
          <w:r>
            <w:rPr>
              <w:noProof/>
            </w:rPr>
            <w:instrText xml:space="preserve"> PAGEREF _Toc160543449 \h </w:instrText>
          </w:r>
          <w:r w:rsidR="00400FE9">
            <w:rPr>
              <w:noProof/>
            </w:rPr>
          </w:r>
          <w:r w:rsidR="00400FE9">
            <w:rPr>
              <w:noProof/>
            </w:rPr>
            <w:fldChar w:fldCharType="separate"/>
          </w:r>
          <w:r w:rsidR="00145A13">
            <w:rPr>
              <w:noProof/>
            </w:rPr>
            <w:t>62</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9.6</w:t>
          </w:r>
          <w:r>
            <w:rPr>
              <w:b w:val="0"/>
              <w:noProof/>
              <w:sz w:val="24"/>
              <w:szCs w:val="24"/>
              <w:lang w:eastAsia="ja-JP"/>
            </w:rPr>
            <w:tab/>
          </w:r>
          <w:r>
            <w:rPr>
              <w:noProof/>
            </w:rPr>
            <w:t>Local force contributions</w:t>
          </w:r>
          <w:r>
            <w:rPr>
              <w:noProof/>
            </w:rPr>
            <w:tab/>
          </w:r>
          <w:r w:rsidR="00400FE9">
            <w:rPr>
              <w:noProof/>
            </w:rPr>
            <w:fldChar w:fldCharType="begin"/>
          </w:r>
          <w:r>
            <w:rPr>
              <w:noProof/>
            </w:rPr>
            <w:instrText xml:space="preserve"> PAGEREF _Toc160543450 \h </w:instrText>
          </w:r>
          <w:r w:rsidR="00400FE9">
            <w:rPr>
              <w:noProof/>
            </w:rPr>
          </w:r>
          <w:r w:rsidR="00400FE9">
            <w:rPr>
              <w:noProof/>
            </w:rPr>
            <w:fldChar w:fldCharType="separate"/>
          </w:r>
          <w:r w:rsidR="00145A13">
            <w:rPr>
              <w:noProof/>
            </w:rPr>
            <w:t>63</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9.7</w:t>
          </w:r>
          <w:r>
            <w:rPr>
              <w:b w:val="0"/>
              <w:noProof/>
              <w:sz w:val="24"/>
              <w:szCs w:val="24"/>
              <w:lang w:eastAsia="ja-JP"/>
            </w:rPr>
            <w:tab/>
          </w:r>
          <w:r>
            <w:rPr>
              <w:noProof/>
            </w:rPr>
            <w:t>Node positioning</w:t>
          </w:r>
          <w:r>
            <w:rPr>
              <w:noProof/>
            </w:rPr>
            <w:tab/>
          </w:r>
          <w:r w:rsidR="00400FE9">
            <w:rPr>
              <w:noProof/>
            </w:rPr>
            <w:fldChar w:fldCharType="begin"/>
          </w:r>
          <w:r>
            <w:rPr>
              <w:noProof/>
            </w:rPr>
            <w:instrText xml:space="preserve"> PAGEREF _Toc160543451 \h </w:instrText>
          </w:r>
          <w:r w:rsidR="00400FE9">
            <w:rPr>
              <w:noProof/>
            </w:rPr>
          </w:r>
          <w:r w:rsidR="00400FE9">
            <w:rPr>
              <w:noProof/>
            </w:rPr>
            <w:fldChar w:fldCharType="separate"/>
          </w:r>
          <w:r w:rsidR="00145A13">
            <w:rPr>
              <w:noProof/>
            </w:rPr>
            <w:t>64</w:t>
          </w:r>
          <w:r w:rsidR="00400FE9">
            <w:rPr>
              <w:noProof/>
            </w:rPr>
            <w:fldChar w:fldCharType="end"/>
          </w:r>
        </w:p>
        <w:p w:rsidR="00496D74" w:rsidRDefault="00496D74">
          <w:pPr>
            <w:pStyle w:val="TOC2"/>
            <w:tabs>
              <w:tab w:val="left" w:pos="792"/>
              <w:tab w:val="right" w:leader="dot" w:pos="8630"/>
            </w:tabs>
            <w:rPr>
              <w:b w:val="0"/>
              <w:noProof/>
              <w:sz w:val="24"/>
              <w:szCs w:val="24"/>
              <w:lang w:eastAsia="ja-JP"/>
            </w:rPr>
          </w:pPr>
          <w:r>
            <w:rPr>
              <w:noProof/>
            </w:rPr>
            <w:t>9.8</w:t>
          </w:r>
          <w:r>
            <w:rPr>
              <w:b w:val="0"/>
              <w:noProof/>
              <w:sz w:val="24"/>
              <w:szCs w:val="24"/>
              <w:lang w:eastAsia="ja-JP"/>
            </w:rPr>
            <w:tab/>
          </w:r>
          <w:r>
            <w:rPr>
              <w:noProof/>
            </w:rPr>
            <w:t>Element display</w:t>
          </w:r>
          <w:r>
            <w:rPr>
              <w:noProof/>
            </w:rPr>
            <w:tab/>
          </w:r>
          <w:r w:rsidR="00400FE9">
            <w:rPr>
              <w:noProof/>
            </w:rPr>
            <w:fldChar w:fldCharType="begin"/>
          </w:r>
          <w:r>
            <w:rPr>
              <w:noProof/>
            </w:rPr>
            <w:instrText xml:space="preserve"> PAGEREF _Toc160543452 \h </w:instrText>
          </w:r>
          <w:r w:rsidR="00400FE9">
            <w:rPr>
              <w:noProof/>
            </w:rPr>
          </w:r>
          <w:r w:rsidR="00400FE9">
            <w:rPr>
              <w:noProof/>
            </w:rPr>
            <w:fldChar w:fldCharType="separate"/>
          </w:r>
          <w:r w:rsidR="00145A13">
            <w:rPr>
              <w:noProof/>
            </w:rPr>
            <w:t>64</w:t>
          </w:r>
          <w:r w:rsidR="00400FE9">
            <w:rPr>
              <w:noProof/>
            </w:rPr>
            <w:fldChar w:fldCharType="end"/>
          </w:r>
        </w:p>
        <w:p w:rsidR="00496D74" w:rsidRDefault="00496D74">
          <w:pPr>
            <w:pStyle w:val="TOC1"/>
            <w:tabs>
              <w:tab w:val="left" w:pos="580"/>
              <w:tab w:val="right" w:leader="dot" w:pos="8630"/>
            </w:tabs>
            <w:rPr>
              <w:b w:val="0"/>
              <w:noProof/>
              <w:lang w:eastAsia="ja-JP"/>
            </w:rPr>
          </w:pPr>
          <w:r>
            <w:rPr>
              <w:noProof/>
            </w:rPr>
            <w:t>10.</w:t>
          </w:r>
          <w:r>
            <w:rPr>
              <w:b w:val="0"/>
              <w:noProof/>
              <w:lang w:eastAsia="ja-JP"/>
            </w:rPr>
            <w:tab/>
          </w:r>
          <w:r>
            <w:rPr>
              <w:noProof/>
            </w:rPr>
            <w:t>Matlab structures, assembly, and analysis</w:t>
          </w:r>
          <w:r>
            <w:rPr>
              <w:noProof/>
            </w:rPr>
            <w:tab/>
          </w:r>
          <w:r w:rsidR="00400FE9">
            <w:rPr>
              <w:noProof/>
            </w:rPr>
            <w:fldChar w:fldCharType="begin"/>
          </w:r>
          <w:r>
            <w:rPr>
              <w:noProof/>
            </w:rPr>
            <w:instrText xml:space="preserve"> PAGEREF _Toc160543453 \h </w:instrText>
          </w:r>
          <w:r w:rsidR="00400FE9">
            <w:rPr>
              <w:noProof/>
            </w:rPr>
          </w:r>
          <w:r w:rsidR="00400FE9">
            <w:rPr>
              <w:noProof/>
            </w:rPr>
            <w:fldChar w:fldCharType="separate"/>
          </w:r>
          <w:r w:rsidR="00145A13">
            <w:rPr>
              <w:noProof/>
            </w:rPr>
            <w:t>65</w:t>
          </w:r>
          <w:r w:rsidR="00400FE9">
            <w:rPr>
              <w:noProof/>
            </w:rPr>
            <w:fldChar w:fldCharType="end"/>
          </w:r>
        </w:p>
        <w:p w:rsidR="00496D74" w:rsidRDefault="00496D74">
          <w:pPr>
            <w:pStyle w:val="TOC2"/>
            <w:tabs>
              <w:tab w:val="left" w:pos="922"/>
              <w:tab w:val="right" w:leader="dot" w:pos="8630"/>
            </w:tabs>
            <w:rPr>
              <w:b w:val="0"/>
              <w:noProof/>
              <w:sz w:val="24"/>
              <w:szCs w:val="24"/>
              <w:lang w:eastAsia="ja-JP"/>
            </w:rPr>
          </w:pPr>
          <w:r>
            <w:rPr>
              <w:noProof/>
            </w:rPr>
            <w:t>10.1</w:t>
          </w:r>
          <w:r>
            <w:rPr>
              <w:b w:val="0"/>
              <w:noProof/>
              <w:sz w:val="24"/>
              <w:szCs w:val="24"/>
              <w:lang w:eastAsia="ja-JP"/>
            </w:rPr>
            <w:tab/>
          </w:r>
          <w:r>
            <w:rPr>
              <w:noProof/>
            </w:rPr>
            <w:t>The netlist data structure</w:t>
          </w:r>
          <w:r>
            <w:rPr>
              <w:noProof/>
            </w:rPr>
            <w:tab/>
          </w:r>
          <w:r w:rsidR="00400FE9">
            <w:rPr>
              <w:noProof/>
            </w:rPr>
            <w:fldChar w:fldCharType="begin"/>
          </w:r>
          <w:r>
            <w:rPr>
              <w:noProof/>
            </w:rPr>
            <w:instrText xml:space="preserve"> PAGEREF _Toc160543454 \h </w:instrText>
          </w:r>
          <w:r w:rsidR="00400FE9">
            <w:rPr>
              <w:noProof/>
            </w:rPr>
          </w:r>
          <w:r w:rsidR="00400FE9">
            <w:rPr>
              <w:noProof/>
            </w:rPr>
            <w:fldChar w:fldCharType="separate"/>
          </w:r>
          <w:r w:rsidR="00145A13">
            <w:rPr>
              <w:noProof/>
            </w:rPr>
            <w:t>65</w:t>
          </w:r>
          <w:r w:rsidR="00400FE9">
            <w:rPr>
              <w:noProof/>
            </w:rPr>
            <w:fldChar w:fldCharType="end"/>
          </w:r>
        </w:p>
        <w:p w:rsidR="00496D74" w:rsidRDefault="00496D74">
          <w:pPr>
            <w:pStyle w:val="TOC2"/>
            <w:tabs>
              <w:tab w:val="left" w:pos="922"/>
              <w:tab w:val="right" w:leader="dot" w:pos="8630"/>
            </w:tabs>
            <w:rPr>
              <w:b w:val="0"/>
              <w:noProof/>
              <w:sz w:val="24"/>
              <w:szCs w:val="24"/>
              <w:lang w:eastAsia="ja-JP"/>
            </w:rPr>
          </w:pPr>
          <w:r>
            <w:rPr>
              <w:noProof/>
            </w:rPr>
            <w:t>10.2</w:t>
          </w:r>
          <w:r>
            <w:rPr>
              <w:b w:val="0"/>
              <w:noProof/>
              <w:sz w:val="24"/>
              <w:szCs w:val="24"/>
              <w:lang w:eastAsia="ja-JP"/>
            </w:rPr>
            <w:tab/>
          </w:r>
          <w:r>
            <w:rPr>
              <w:noProof/>
            </w:rPr>
            <w:t>Assembly and Display</w:t>
          </w:r>
          <w:r>
            <w:rPr>
              <w:noProof/>
            </w:rPr>
            <w:tab/>
          </w:r>
          <w:r w:rsidR="00400FE9">
            <w:rPr>
              <w:noProof/>
            </w:rPr>
            <w:fldChar w:fldCharType="begin"/>
          </w:r>
          <w:r>
            <w:rPr>
              <w:noProof/>
            </w:rPr>
            <w:instrText xml:space="preserve"> PAGEREF _Toc160543455 \h </w:instrText>
          </w:r>
          <w:r w:rsidR="00400FE9">
            <w:rPr>
              <w:noProof/>
            </w:rPr>
          </w:r>
          <w:r w:rsidR="00400FE9">
            <w:rPr>
              <w:noProof/>
            </w:rPr>
            <w:fldChar w:fldCharType="separate"/>
          </w:r>
          <w:r w:rsidR="00145A13">
            <w:rPr>
              <w:noProof/>
            </w:rPr>
            <w:t>66</w:t>
          </w:r>
          <w:r w:rsidR="00400FE9">
            <w:rPr>
              <w:noProof/>
            </w:rPr>
            <w:fldChar w:fldCharType="end"/>
          </w:r>
        </w:p>
        <w:p w:rsidR="00496D74" w:rsidRDefault="00496D74">
          <w:pPr>
            <w:pStyle w:val="TOC1"/>
            <w:tabs>
              <w:tab w:val="left" w:pos="580"/>
              <w:tab w:val="right" w:leader="dot" w:pos="8630"/>
            </w:tabs>
            <w:rPr>
              <w:b w:val="0"/>
              <w:noProof/>
              <w:lang w:eastAsia="ja-JP"/>
            </w:rPr>
          </w:pPr>
          <w:r>
            <w:rPr>
              <w:noProof/>
            </w:rPr>
            <w:lastRenderedPageBreak/>
            <w:t>11.</w:t>
          </w:r>
          <w:r>
            <w:rPr>
              <w:b w:val="0"/>
              <w:noProof/>
              <w:lang w:eastAsia="ja-JP"/>
            </w:rPr>
            <w:tab/>
          </w:r>
          <w:r>
            <w:rPr>
              <w:noProof/>
            </w:rPr>
            <w:t>Parsing and pre-processing</w:t>
          </w:r>
          <w:r>
            <w:rPr>
              <w:noProof/>
            </w:rPr>
            <w:tab/>
          </w:r>
          <w:r w:rsidR="00400FE9">
            <w:rPr>
              <w:noProof/>
            </w:rPr>
            <w:fldChar w:fldCharType="begin"/>
          </w:r>
          <w:r>
            <w:rPr>
              <w:noProof/>
            </w:rPr>
            <w:instrText xml:space="preserve"> PAGEREF _Toc160543456 \h </w:instrText>
          </w:r>
          <w:r w:rsidR="00400FE9">
            <w:rPr>
              <w:noProof/>
            </w:rPr>
          </w:r>
          <w:r w:rsidR="00400FE9">
            <w:rPr>
              <w:noProof/>
            </w:rPr>
            <w:fldChar w:fldCharType="separate"/>
          </w:r>
          <w:r w:rsidR="00145A13">
            <w:rPr>
              <w:noProof/>
            </w:rPr>
            <w:t>67</w:t>
          </w:r>
          <w:r w:rsidR="00400FE9">
            <w:rPr>
              <w:noProof/>
            </w:rPr>
            <w:fldChar w:fldCharType="end"/>
          </w:r>
        </w:p>
        <w:p w:rsidR="00496D74" w:rsidRDefault="00496D74">
          <w:pPr>
            <w:pStyle w:val="TOC2"/>
            <w:tabs>
              <w:tab w:val="left" w:pos="922"/>
              <w:tab w:val="right" w:leader="dot" w:pos="8630"/>
            </w:tabs>
            <w:rPr>
              <w:b w:val="0"/>
              <w:noProof/>
              <w:sz w:val="24"/>
              <w:szCs w:val="24"/>
              <w:lang w:eastAsia="ja-JP"/>
            </w:rPr>
          </w:pPr>
          <w:r>
            <w:rPr>
              <w:noProof/>
            </w:rPr>
            <w:t>11.1</w:t>
          </w:r>
          <w:r>
            <w:rPr>
              <w:b w:val="0"/>
              <w:noProof/>
              <w:sz w:val="24"/>
              <w:szCs w:val="24"/>
              <w:lang w:eastAsia="ja-JP"/>
            </w:rPr>
            <w:tab/>
          </w:r>
          <w:r>
            <w:rPr>
              <w:noProof/>
            </w:rPr>
            <w:t>Translator structure</w:t>
          </w:r>
          <w:r>
            <w:rPr>
              <w:noProof/>
            </w:rPr>
            <w:tab/>
          </w:r>
          <w:r w:rsidR="00400FE9">
            <w:rPr>
              <w:noProof/>
            </w:rPr>
            <w:fldChar w:fldCharType="begin"/>
          </w:r>
          <w:r>
            <w:rPr>
              <w:noProof/>
            </w:rPr>
            <w:instrText xml:space="preserve"> PAGEREF _Toc160543457 \h </w:instrText>
          </w:r>
          <w:r w:rsidR="00400FE9">
            <w:rPr>
              <w:noProof/>
            </w:rPr>
          </w:r>
          <w:r w:rsidR="00400FE9">
            <w:rPr>
              <w:noProof/>
            </w:rPr>
            <w:fldChar w:fldCharType="separate"/>
          </w:r>
          <w:r w:rsidR="00145A13">
            <w:rPr>
              <w:noProof/>
            </w:rPr>
            <w:t>68</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11.1.1</w:t>
          </w:r>
          <w:r>
            <w:rPr>
              <w:noProof/>
              <w:sz w:val="24"/>
              <w:szCs w:val="24"/>
              <w:lang w:eastAsia="ja-JP"/>
            </w:rPr>
            <w:tab/>
          </w:r>
          <w:r>
            <w:rPr>
              <w:noProof/>
            </w:rPr>
            <w:t>Scanning</w:t>
          </w:r>
          <w:r>
            <w:rPr>
              <w:noProof/>
            </w:rPr>
            <w:tab/>
          </w:r>
          <w:r w:rsidR="00400FE9">
            <w:rPr>
              <w:noProof/>
            </w:rPr>
            <w:fldChar w:fldCharType="begin"/>
          </w:r>
          <w:r>
            <w:rPr>
              <w:noProof/>
            </w:rPr>
            <w:instrText xml:space="preserve"> PAGEREF _Toc160543458 \h </w:instrText>
          </w:r>
          <w:r w:rsidR="00400FE9">
            <w:rPr>
              <w:noProof/>
            </w:rPr>
          </w:r>
          <w:r w:rsidR="00400FE9">
            <w:rPr>
              <w:noProof/>
            </w:rPr>
            <w:fldChar w:fldCharType="separate"/>
          </w:r>
          <w:r w:rsidR="00145A13">
            <w:rPr>
              <w:noProof/>
            </w:rPr>
            <w:t>68</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11.1.2</w:t>
          </w:r>
          <w:r>
            <w:rPr>
              <w:noProof/>
              <w:sz w:val="24"/>
              <w:szCs w:val="24"/>
              <w:lang w:eastAsia="ja-JP"/>
            </w:rPr>
            <w:tab/>
          </w:r>
          <w:r>
            <w:rPr>
              <w:noProof/>
            </w:rPr>
            <w:t>Parsing and intermediate representation</w:t>
          </w:r>
          <w:r>
            <w:rPr>
              <w:noProof/>
            </w:rPr>
            <w:tab/>
          </w:r>
          <w:r w:rsidR="00400FE9">
            <w:rPr>
              <w:noProof/>
            </w:rPr>
            <w:fldChar w:fldCharType="begin"/>
          </w:r>
          <w:r>
            <w:rPr>
              <w:noProof/>
            </w:rPr>
            <w:instrText xml:space="preserve"> PAGEREF _Toc160543459 \h </w:instrText>
          </w:r>
          <w:r w:rsidR="00400FE9">
            <w:rPr>
              <w:noProof/>
            </w:rPr>
          </w:r>
          <w:r w:rsidR="00400FE9">
            <w:rPr>
              <w:noProof/>
            </w:rPr>
            <w:fldChar w:fldCharType="separate"/>
          </w:r>
          <w:r w:rsidR="00145A13">
            <w:rPr>
              <w:noProof/>
            </w:rPr>
            <w:t>68</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11.1.3</w:t>
          </w:r>
          <w:r>
            <w:rPr>
              <w:noProof/>
              <w:sz w:val="24"/>
              <w:szCs w:val="24"/>
              <w:lang w:eastAsia="ja-JP"/>
            </w:rPr>
            <w:tab/>
          </w:r>
          <w:r>
            <w:rPr>
              <w:noProof/>
            </w:rPr>
            <w:t>Matlab code generation</w:t>
          </w:r>
          <w:r>
            <w:rPr>
              <w:noProof/>
            </w:rPr>
            <w:tab/>
          </w:r>
          <w:r w:rsidR="00400FE9">
            <w:rPr>
              <w:noProof/>
            </w:rPr>
            <w:fldChar w:fldCharType="begin"/>
          </w:r>
          <w:r>
            <w:rPr>
              <w:noProof/>
            </w:rPr>
            <w:instrText xml:space="preserve"> PAGEREF _Toc160543460 \h </w:instrText>
          </w:r>
          <w:r w:rsidR="00400FE9">
            <w:rPr>
              <w:noProof/>
            </w:rPr>
          </w:r>
          <w:r w:rsidR="00400FE9">
            <w:rPr>
              <w:noProof/>
            </w:rPr>
            <w:fldChar w:fldCharType="separate"/>
          </w:r>
          <w:r w:rsidR="00145A13">
            <w:rPr>
              <w:noProof/>
            </w:rPr>
            <w:t>68</w:t>
          </w:r>
          <w:r w:rsidR="00400FE9">
            <w:rPr>
              <w:noProof/>
            </w:rPr>
            <w:fldChar w:fldCharType="end"/>
          </w:r>
        </w:p>
        <w:p w:rsidR="00496D74" w:rsidRDefault="00496D74">
          <w:pPr>
            <w:pStyle w:val="TOC2"/>
            <w:tabs>
              <w:tab w:val="left" w:pos="922"/>
              <w:tab w:val="right" w:leader="dot" w:pos="8630"/>
            </w:tabs>
            <w:rPr>
              <w:b w:val="0"/>
              <w:noProof/>
              <w:sz w:val="24"/>
              <w:szCs w:val="24"/>
              <w:lang w:eastAsia="ja-JP"/>
            </w:rPr>
          </w:pPr>
          <w:r>
            <w:rPr>
              <w:noProof/>
            </w:rPr>
            <w:t>11.2</w:t>
          </w:r>
          <w:r>
            <w:rPr>
              <w:b w:val="0"/>
              <w:noProof/>
              <w:sz w:val="24"/>
              <w:szCs w:val="24"/>
              <w:lang w:eastAsia="ja-JP"/>
            </w:rPr>
            <w:tab/>
          </w:r>
          <w:r>
            <w:rPr>
              <w:noProof/>
            </w:rPr>
            <w:t>Matlab post-translation processing</w:t>
          </w:r>
          <w:r>
            <w:rPr>
              <w:noProof/>
            </w:rPr>
            <w:tab/>
          </w:r>
          <w:r w:rsidR="00400FE9">
            <w:rPr>
              <w:noProof/>
            </w:rPr>
            <w:fldChar w:fldCharType="begin"/>
          </w:r>
          <w:r>
            <w:rPr>
              <w:noProof/>
            </w:rPr>
            <w:instrText xml:space="preserve"> PAGEREF _Toc160543461 \h </w:instrText>
          </w:r>
          <w:r w:rsidR="00400FE9">
            <w:rPr>
              <w:noProof/>
            </w:rPr>
          </w:r>
          <w:r w:rsidR="00400FE9">
            <w:rPr>
              <w:noProof/>
            </w:rPr>
            <w:fldChar w:fldCharType="separate"/>
          </w:r>
          <w:r w:rsidR="00145A13">
            <w:rPr>
              <w:noProof/>
            </w:rPr>
            <w:t>69</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11.2.1</w:t>
          </w:r>
          <w:r>
            <w:rPr>
              <w:noProof/>
              <w:sz w:val="24"/>
              <w:szCs w:val="24"/>
              <w:lang w:eastAsia="ja-JP"/>
            </w:rPr>
            <w:tab/>
          </w:r>
          <w:r>
            <w:rPr>
              <w:noProof/>
            </w:rPr>
            <w:t>Argument sanity checks</w:t>
          </w:r>
          <w:r>
            <w:rPr>
              <w:noProof/>
            </w:rPr>
            <w:tab/>
          </w:r>
          <w:r w:rsidR="00400FE9">
            <w:rPr>
              <w:noProof/>
            </w:rPr>
            <w:fldChar w:fldCharType="begin"/>
          </w:r>
          <w:r>
            <w:rPr>
              <w:noProof/>
            </w:rPr>
            <w:instrText xml:space="preserve"> PAGEREF _Toc160543462 \h </w:instrText>
          </w:r>
          <w:r w:rsidR="00400FE9">
            <w:rPr>
              <w:noProof/>
            </w:rPr>
          </w:r>
          <w:r w:rsidR="00400FE9">
            <w:rPr>
              <w:noProof/>
            </w:rPr>
            <w:fldChar w:fldCharType="separate"/>
          </w:r>
          <w:r w:rsidR="00145A13">
            <w:rPr>
              <w:noProof/>
            </w:rPr>
            <w:t>69</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11.2.2</w:t>
          </w:r>
          <w:r>
            <w:rPr>
              <w:noProof/>
              <w:sz w:val="24"/>
              <w:szCs w:val="24"/>
              <w:lang w:eastAsia="ja-JP"/>
            </w:rPr>
            <w:tab/>
          </w:r>
          <w:r>
            <w:rPr>
              <w:noProof/>
            </w:rPr>
            <w:t>Index assignment</w:t>
          </w:r>
          <w:r>
            <w:rPr>
              <w:noProof/>
            </w:rPr>
            <w:tab/>
          </w:r>
          <w:r w:rsidR="00400FE9">
            <w:rPr>
              <w:noProof/>
            </w:rPr>
            <w:fldChar w:fldCharType="begin"/>
          </w:r>
          <w:r>
            <w:rPr>
              <w:noProof/>
            </w:rPr>
            <w:instrText xml:space="preserve"> PAGEREF _Toc160543463 \h </w:instrText>
          </w:r>
          <w:r w:rsidR="00400FE9">
            <w:rPr>
              <w:noProof/>
            </w:rPr>
          </w:r>
          <w:r w:rsidR="00400FE9">
            <w:rPr>
              <w:noProof/>
            </w:rPr>
            <w:fldChar w:fldCharType="separate"/>
          </w:r>
          <w:r w:rsidR="00145A13">
            <w:rPr>
              <w:noProof/>
            </w:rPr>
            <w:t>69</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11.2.3</w:t>
          </w:r>
          <w:r>
            <w:rPr>
              <w:noProof/>
              <w:sz w:val="24"/>
              <w:szCs w:val="24"/>
              <w:lang w:eastAsia="ja-JP"/>
            </w:rPr>
            <w:tab/>
          </w:r>
          <w:r>
            <w:rPr>
              <w:noProof/>
            </w:rPr>
            <w:t>Node positioning</w:t>
          </w:r>
          <w:r>
            <w:rPr>
              <w:noProof/>
            </w:rPr>
            <w:tab/>
          </w:r>
          <w:r w:rsidR="00400FE9">
            <w:rPr>
              <w:noProof/>
            </w:rPr>
            <w:fldChar w:fldCharType="begin"/>
          </w:r>
          <w:r>
            <w:rPr>
              <w:noProof/>
            </w:rPr>
            <w:instrText xml:space="preserve"> PAGEREF _Toc160543464 \h </w:instrText>
          </w:r>
          <w:r w:rsidR="00400FE9">
            <w:rPr>
              <w:noProof/>
            </w:rPr>
          </w:r>
          <w:r w:rsidR="00400FE9">
            <w:rPr>
              <w:noProof/>
            </w:rPr>
            <w:fldChar w:fldCharType="separate"/>
          </w:r>
          <w:r w:rsidR="00145A13">
            <w:rPr>
              <w:noProof/>
            </w:rPr>
            <w:t>69</w:t>
          </w:r>
          <w:r w:rsidR="00400FE9">
            <w:rPr>
              <w:noProof/>
            </w:rPr>
            <w:fldChar w:fldCharType="end"/>
          </w:r>
        </w:p>
        <w:p w:rsidR="00496D74" w:rsidRDefault="00496D74">
          <w:pPr>
            <w:pStyle w:val="TOC1"/>
            <w:tabs>
              <w:tab w:val="left" w:pos="580"/>
              <w:tab w:val="right" w:leader="dot" w:pos="8630"/>
            </w:tabs>
            <w:rPr>
              <w:b w:val="0"/>
              <w:noProof/>
              <w:lang w:eastAsia="ja-JP"/>
            </w:rPr>
          </w:pPr>
          <w:r>
            <w:rPr>
              <w:noProof/>
            </w:rPr>
            <w:t>12.</w:t>
          </w:r>
          <w:r>
            <w:rPr>
              <w:b w:val="0"/>
              <w:noProof/>
              <w:lang w:eastAsia="ja-JP"/>
            </w:rPr>
            <w:tab/>
          </w:r>
          <w:r>
            <w:rPr>
              <w:noProof/>
            </w:rPr>
            <w:t>SugarCube</w:t>
          </w:r>
          <w:r>
            <w:rPr>
              <w:noProof/>
            </w:rPr>
            <w:tab/>
          </w:r>
          <w:r w:rsidR="00400FE9">
            <w:rPr>
              <w:noProof/>
            </w:rPr>
            <w:fldChar w:fldCharType="begin"/>
          </w:r>
          <w:r>
            <w:rPr>
              <w:noProof/>
            </w:rPr>
            <w:instrText xml:space="preserve"> PAGEREF _Toc160543465 \h </w:instrText>
          </w:r>
          <w:r w:rsidR="00400FE9">
            <w:rPr>
              <w:noProof/>
            </w:rPr>
          </w:r>
          <w:r w:rsidR="00400FE9">
            <w:rPr>
              <w:noProof/>
            </w:rPr>
            <w:fldChar w:fldCharType="separate"/>
          </w:r>
          <w:r w:rsidR="00145A13">
            <w:rPr>
              <w:noProof/>
            </w:rPr>
            <w:t>70</w:t>
          </w:r>
          <w:r w:rsidR="00400FE9">
            <w:rPr>
              <w:noProof/>
            </w:rPr>
            <w:fldChar w:fldCharType="end"/>
          </w:r>
        </w:p>
        <w:p w:rsidR="00496D74" w:rsidRDefault="00496D74">
          <w:pPr>
            <w:pStyle w:val="TOC2"/>
            <w:tabs>
              <w:tab w:val="left" w:pos="922"/>
              <w:tab w:val="right" w:leader="dot" w:pos="8630"/>
            </w:tabs>
            <w:rPr>
              <w:b w:val="0"/>
              <w:noProof/>
              <w:sz w:val="24"/>
              <w:szCs w:val="24"/>
              <w:lang w:eastAsia="ja-JP"/>
            </w:rPr>
          </w:pPr>
          <w:r>
            <w:rPr>
              <w:noProof/>
            </w:rPr>
            <w:t>12.1</w:t>
          </w:r>
          <w:r>
            <w:rPr>
              <w:b w:val="0"/>
              <w:noProof/>
              <w:sz w:val="24"/>
              <w:szCs w:val="24"/>
              <w:lang w:eastAsia="ja-JP"/>
            </w:rPr>
            <w:tab/>
          </w:r>
          <w:r>
            <w:rPr>
              <w:noProof/>
            </w:rPr>
            <w:t>What is SugarCube?</w:t>
          </w:r>
          <w:r>
            <w:rPr>
              <w:noProof/>
            </w:rPr>
            <w:tab/>
          </w:r>
          <w:r w:rsidR="00400FE9">
            <w:rPr>
              <w:noProof/>
            </w:rPr>
            <w:fldChar w:fldCharType="begin"/>
          </w:r>
          <w:r>
            <w:rPr>
              <w:noProof/>
            </w:rPr>
            <w:instrText xml:space="preserve"> PAGEREF _Toc160543466 \h </w:instrText>
          </w:r>
          <w:r w:rsidR="00400FE9">
            <w:rPr>
              <w:noProof/>
            </w:rPr>
          </w:r>
          <w:r w:rsidR="00400FE9">
            <w:rPr>
              <w:noProof/>
            </w:rPr>
            <w:fldChar w:fldCharType="separate"/>
          </w:r>
          <w:r w:rsidR="00145A13">
            <w:rPr>
              <w:noProof/>
            </w:rPr>
            <w:t>70</w:t>
          </w:r>
          <w:r w:rsidR="00400FE9">
            <w:rPr>
              <w:noProof/>
            </w:rPr>
            <w:fldChar w:fldCharType="end"/>
          </w:r>
        </w:p>
        <w:p w:rsidR="00496D74" w:rsidRDefault="00496D74">
          <w:pPr>
            <w:pStyle w:val="TOC2"/>
            <w:tabs>
              <w:tab w:val="left" w:pos="922"/>
              <w:tab w:val="right" w:leader="dot" w:pos="8630"/>
            </w:tabs>
            <w:rPr>
              <w:b w:val="0"/>
              <w:noProof/>
              <w:sz w:val="24"/>
              <w:szCs w:val="24"/>
              <w:lang w:eastAsia="ja-JP"/>
            </w:rPr>
          </w:pPr>
          <w:r>
            <w:rPr>
              <w:noProof/>
            </w:rPr>
            <w:t>12.2</w:t>
          </w:r>
          <w:r>
            <w:rPr>
              <w:b w:val="0"/>
              <w:noProof/>
              <w:sz w:val="24"/>
              <w:szCs w:val="24"/>
              <w:lang w:eastAsia="ja-JP"/>
            </w:rPr>
            <w:tab/>
          </w:r>
          <w:r>
            <w:rPr>
              <w:noProof/>
            </w:rPr>
            <w:t>SugarCube Graphical User Interface</w:t>
          </w:r>
          <w:r>
            <w:rPr>
              <w:noProof/>
            </w:rPr>
            <w:tab/>
          </w:r>
          <w:r w:rsidR="00400FE9">
            <w:rPr>
              <w:noProof/>
            </w:rPr>
            <w:fldChar w:fldCharType="begin"/>
          </w:r>
          <w:r>
            <w:rPr>
              <w:noProof/>
            </w:rPr>
            <w:instrText xml:space="preserve"> PAGEREF _Toc160543467 \h </w:instrText>
          </w:r>
          <w:r w:rsidR="00400FE9">
            <w:rPr>
              <w:noProof/>
            </w:rPr>
          </w:r>
          <w:r w:rsidR="00400FE9">
            <w:rPr>
              <w:noProof/>
            </w:rPr>
            <w:fldChar w:fldCharType="separate"/>
          </w:r>
          <w:r w:rsidR="00145A13">
            <w:rPr>
              <w:noProof/>
            </w:rPr>
            <w:t>70</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12.2.1</w:t>
          </w:r>
          <w:r>
            <w:rPr>
              <w:noProof/>
              <w:sz w:val="24"/>
              <w:szCs w:val="24"/>
              <w:lang w:eastAsia="ja-JP"/>
            </w:rPr>
            <w:tab/>
          </w:r>
          <w:r>
            <w:rPr>
              <w:noProof/>
            </w:rPr>
            <w:t>MEMS display window</w:t>
          </w:r>
          <w:r>
            <w:rPr>
              <w:noProof/>
            </w:rPr>
            <w:tab/>
          </w:r>
          <w:r w:rsidR="00400FE9">
            <w:rPr>
              <w:noProof/>
            </w:rPr>
            <w:fldChar w:fldCharType="begin"/>
          </w:r>
          <w:r>
            <w:rPr>
              <w:noProof/>
            </w:rPr>
            <w:instrText xml:space="preserve"> PAGEREF _Toc160543468 \h </w:instrText>
          </w:r>
          <w:r w:rsidR="00400FE9">
            <w:rPr>
              <w:noProof/>
            </w:rPr>
          </w:r>
          <w:r w:rsidR="00400FE9">
            <w:rPr>
              <w:noProof/>
            </w:rPr>
            <w:fldChar w:fldCharType="separate"/>
          </w:r>
          <w:r w:rsidR="00145A13">
            <w:rPr>
              <w:noProof/>
            </w:rPr>
            <w:t>70</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12.2.2</w:t>
          </w:r>
          <w:r>
            <w:rPr>
              <w:noProof/>
              <w:sz w:val="24"/>
              <w:szCs w:val="24"/>
              <w:lang w:eastAsia="ja-JP"/>
            </w:rPr>
            <w:tab/>
          </w:r>
          <w:r>
            <w:rPr>
              <w:noProof/>
            </w:rPr>
            <w:t>Parameterization and optimization window</w:t>
          </w:r>
          <w:r>
            <w:rPr>
              <w:noProof/>
            </w:rPr>
            <w:tab/>
          </w:r>
          <w:r w:rsidR="00400FE9">
            <w:rPr>
              <w:noProof/>
            </w:rPr>
            <w:fldChar w:fldCharType="begin"/>
          </w:r>
          <w:r>
            <w:rPr>
              <w:noProof/>
            </w:rPr>
            <w:instrText xml:space="preserve"> PAGEREF _Toc160543469 \h </w:instrText>
          </w:r>
          <w:r w:rsidR="00400FE9">
            <w:rPr>
              <w:noProof/>
            </w:rPr>
          </w:r>
          <w:r w:rsidR="00400FE9">
            <w:rPr>
              <w:noProof/>
            </w:rPr>
            <w:fldChar w:fldCharType="separate"/>
          </w:r>
          <w:r w:rsidR="00145A13">
            <w:rPr>
              <w:noProof/>
            </w:rPr>
            <w:t>70</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12.2.3</w:t>
          </w:r>
          <w:r>
            <w:rPr>
              <w:noProof/>
              <w:sz w:val="24"/>
              <w:szCs w:val="24"/>
              <w:lang w:eastAsia="ja-JP"/>
            </w:rPr>
            <w:tab/>
          </w:r>
          <w:r>
            <w:rPr>
              <w:noProof/>
            </w:rPr>
            <w:t>Plot window</w:t>
          </w:r>
          <w:r>
            <w:rPr>
              <w:noProof/>
            </w:rPr>
            <w:tab/>
          </w:r>
          <w:r w:rsidR="00400FE9">
            <w:rPr>
              <w:noProof/>
            </w:rPr>
            <w:fldChar w:fldCharType="begin"/>
          </w:r>
          <w:r>
            <w:rPr>
              <w:noProof/>
            </w:rPr>
            <w:instrText xml:space="preserve"> PAGEREF _Toc160543470 \h </w:instrText>
          </w:r>
          <w:r w:rsidR="00400FE9">
            <w:rPr>
              <w:noProof/>
            </w:rPr>
          </w:r>
          <w:r w:rsidR="00400FE9">
            <w:rPr>
              <w:noProof/>
            </w:rPr>
            <w:fldChar w:fldCharType="separate"/>
          </w:r>
          <w:r w:rsidR="00145A13">
            <w:rPr>
              <w:noProof/>
            </w:rPr>
            <w:t>72</w:t>
          </w:r>
          <w:r w:rsidR="00400FE9">
            <w:rPr>
              <w:noProof/>
            </w:rPr>
            <w:fldChar w:fldCharType="end"/>
          </w:r>
        </w:p>
        <w:p w:rsidR="00496D74" w:rsidRDefault="00496D74">
          <w:pPr>
            <w:pStyle w:val="TOC2"/>
            <w:tabs>
              <w:tab w:val="left" w:pos="922"/>
              <w:tab w:val="right" w:leader="dot" w:pos="8630"/>
            </w:tabs>
            <w:rPr>
              <w:b w:val="0"/>
              <w:noProof/>
              <w:sz w:val="24"/>
              <w:szCs w:val="24"/>
              <w:lang w:eastAsia="ja-JP"/>
            </w:rPr>
          </w:pPr>
          <w:r>
            <w:rPr>
              <w:noProof/>
            </w:rPr>
            <w:t>12.3</w:t>
          </w:r>
          <w:r>
            <w:rPr>
              <w:b w:val="0"/>
              <w:noProof/>
              <w:sz w:val="24"/>
              <w:szCs w:val="24"/>
              <w:lang w:eastAsia="ja-JP"/>
            </w:rPr>
            <w:tab/>
          </w:r>
          <w:r>
            <w:rPr>
              <w:noProof/>
            </w:rPr>
            <w:t>Parameterization of MEMS</w:t>
          </w:r>
          <w:r>
            <w:rPr>
              <w:noProof/>
            </w:rPr>
            <w:tab/>
          </w:r>
          <w:r w:rsidR="00400FE9">
            <w:rPr>
              <w:noProof/>
            </w:rPr>
            <w:fldChar w:fldCharType="begin"/>
          </w:r>
          <w:r>
            <w:rPr>
              <w:noProof/>
            </w:rPr>
            <w:instrText xml:space="preserve"> PAGEREF _Toc160543471 \h </w:instrText>
          </w:r>
          <w:r w:rsidR="00400FE9">
            <w:rPr>
              <w:noProof/>
            </w:rPr>
          </w:r>
          <w:r w:rsidR="00400FE9">
            <w:rPr>
              <w:noProof/>
            </w:rPr>
            <w:fldChar w:fldCharType="separate"/>
          </w:r>
          <w:r w:rsidR="00145A13">
            <w:rPr>
              <w:noProof/>
            </w:rPr>
            <w:t>72</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12.3.1</w:t>
          </w:r>
          <w:r>
            <w:rPr>
              <w:noProof/>
              <w:sz w:val="24"/>
              <w:szCs w:val="24"/>
              <w:lang w:eastAsia="ja-JP"/>
            </w:rPr>
            <w:tab/>
          </w:r>
          <w:r>
            <w:rPr>
              <w:noProof/>
            </w:rPr>
            <w:t>Static analysis</w:t>
          </w:r>
          <w:r>
            <w:rPr>
              <w:noProof/>
            </w:rPr>
            <w:tab/>
          </w:r>
          <w:r w:rsidR="00400FE9">
            <w:rPr>
              <w:noProof/>
            </w:rPr>
            <w:fldChar w:fldCharType="begin"/>
          </w:r>
          <w:r>
            <w:rPr>
              <w:noProof/>
            </w:rPr>
            <w:instrText xml:space="preserve"> PAGEREF _Toc160543472 \h </w:instrText>
          </w:r>
          <w:r w:rsidR="00400FE9">
            <w:rPr>
              <w:noProof/>
            </w:rPr>
          </w:r>
          <w:r w:rsidR="00400FE9">
            <w:rPr>
              <w:noProof/>
            </w:rPr>
            <w:fldChar w:fldCharType="separate"/>
          </w:r>
          <w:r w:rsidR="00145A13">
            <w:rPr>
              <w:noProof/>
            </w:rPr>
            <w:t>72</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12.3.2</w:t>
          </w:r>
          <w:r>
            <w:rPr>
              <w:noProof/>
              <w:sz w:val="24"/>
              <w:szCs w:val="24"/>
              <w:lang w:eastAsia="ja-JP"/>
            </w:rPr>
            <w:tab/>
          </w:r>
          <w:r>
            <w:rPr>
              <w:noProof/>
            </w:rPr>
            <w:t>Modal analysis</w:t>
          </w:r>
          <w:r>
            <w:rPr>
              <w:noProof/>
            </w:rPr>
            <w:tab/>
          </w:r>
          <w:r w:rsidR="00400FE9">
            <w:rPr>
              <w:noProof/>
            </w:rPr>
            <w:fldChar w:fldCharType="begin"/>
          </w:r>
          <w:r>
            <w:rPr>
              <w:noProof/>
            </w:rPr>
            <w:instrText xml:space="preserve"> PAGEREF _Toc160543473 \h </w:instrText>
          </w:r>
          <w:r w:rsidR="00400FE9">
            <w:rPr>
              <w:noProof/>
            </w:rPr>
          </w:r>
          <w:r w:rsidR="00400FE9">
            <w:rPr>
              <w:noProof/>
            </w:rPr>
            <w:fldChar w:fldCharType="separate"/>
          </w:r>
          <w:r w:rsidR="00145A13">
            <w:rPr>
              <w:noProof/>
            </w:rPr>
            <w:t>74</w:t>
          </w:r>
          <w:r w:rsidR="00400FE9">
            <w:rPr>
              <w:noProof/>
            </w:rPr>
            <w:fldChar w:fldCharType="end"/>
          </w:r>
        </w:p>
        <w:p w:rsidR="00496D74" w:rsidRDefault="00496D74">
          <w:pPr>
            <w:pStyle w:val="TOC3"/>
            <w:tabs>
              <w:tab w:val="left" w:pos="1298"/>
              <w:tab w:val="right" w:leader="dot" w:pos="8630"/>
            </w:tabs>
            <w:rPr>
              <w:noProof/>
              <w:sz w:val="24"/>
              <w:szCs w:val="24"/>
              <w:lang w:eastAsia="ja-JP"/>
            </w:rPr>
          </w:pPr>
          <w:r>
            <w:rPr>
              <w:noProof/>
            </w:rPr>
            <w:t>12.3.3</w:t>
          </w:r>
          <w:r>
            <w:rPr>
              <w:noProof/>
              <w:sz w:val="24"/>
              <w:szCs w:val="24"/>
              <w:lang w:eastAsia="ja-JP"/>
            </w:rPr>
            <w:tab/>
          </w:r>
          <w:r>
            <w:rPr>
              <w:noProof/>
            </w:rPr>
            <w:t>Transient analysis</w:t>
          </w:r>
          <w:r>
            <w:rPr>
              <w:noProof/>
            </w:rPr>
            <w:tab/>
          </w:r>
          <w:r w:rsidR="00400FE9">
            <w:rPr>
              <w:noProof/>
            </w:rPr>
            <w:fldChar w:fldCharType="begin"/>
          </w:r>
          <w:r>
            <w:rPr>
              <w:noProof/>
            </w:rPr>
            <w:instrText xml:space="preserve"> PAGEREF _Toc160543474 \h </w:instrText>
          </w:r>
          <w:r w:rsidR="00400FE9">
            <w:rPr>
              <w:noProof/>
            </w:rPr>
          </w:r>
          <w:r w:rsidR="00400FE9">
            <w:rPr>
              <w:noProof/>
            </w:rPr>
            <w:fldChar w:fldCharType="separate"/>
          </w:r>
          <w:r w:rsidR="00145A13">
            <w:rPr>
              <w:noProof/>
            </w:rPr>
            <w:t>74</w:t>
          </w:r>
          <w:r w:rsidR="00400FE9">
            <w:rPr>
              <w:noProof/>
            </w:rPr>
            <w:fldChar w:fldCharType="end"/>
          </w:r>
        </w:p>
        <w:p w:rsidR="00496D74" w:rsidRDefault="00496D74">
          <w:pPr>
            <w:pStyle w:val="TOC2"/>
            <w:tabs>
              <w:tab w:val="left" w:pos="922"/>
              <w:tab w:val="right" w:leader="dot" w:pos="8630"/>
            </w:tabs>
            <w:rPr>
              <w:b w:val="0"/>
              <w:noProof/>
              <w:sz w:val="24"/>
              <w:szCs w:val="24"/>
              <w:lang w:eastAsia="ja-JP"/>
            </w:rPr>
          </w:pPr>
          <w:r>
            <w:rPr>
              <w:noProof/>
            </w:rPr>
            <w:t>12.4</w:t>
          </w:r>
          <w:r>
            <w:rPr>
              <w:b w:val="0"/>
              <w:noProof/>
              <w:sz w:val="24"/>
              <w:szCs w:val="24"/>
              <w:lang w:eastAsia="ja-JP"/>
            </w:rPr>
            <w:tab/>
          </w:r>
          <w:r>
            <w:rPr>
              <w:noProof/>
            </w:rPr>
            <w:t>Optimization of MEMS</w:t>
          </w:r>
          <w:r>
            <w:rPr>
              <w:noProof/>
            </w:rPr>
            <w:tab/>
          </w:r>
          <w:r w:rsidR="00400FE9">
            <w:rPr>
              <w:noProof/>
            </w:rPr>
            <w:fldChar w:fldCharType="begin"/>
          </w:r>
          <w:r>
            <w:rPr>
              <w:noProof/>
            </w:rPr>
            <w:instrText xml:space="preserve"> PAGEREF _Toc160543475 \h </w:instrText>
          </w:r>
          <w:r w:rsidR="00400FE9">
            <w:rPr>
              <w:noProof/>
            </w:rPr>
          </w:r>
          <w:r w:rsidR="00400FE9">
            <w:rPr>
              <w:noProof/>
            </w:rPr>
            <w:fldChar w:fldCharType="separate"/>
          </w:r>
          <w:r w:rsidR="00145A13">
            <w:rPr>
              <w:noProof/>
            </w:rPr>
            <w:t>75</w:t>
          </w:r>
          <w:r w:rsidR="00400FE9">
            <w:rPr>
              <w:noProof/>
            </w:rPr>
            <w:fldChar w:fldCharType="end"/>
          </w:r>
        </w:p>
        <w:p w:rsidR="00496D74" w:rsidRDefault="00496D74">
          <w:pPr>
            <w:pStyle w:val="TOC1"/>
            <w:tabs>
              <w:tab w:val="right" w:leader="dot" w:pos="8630"/>
            </w:tabs>
            <w:rPr>
              <w:b w:val="0"/>
              <w:noProof/>
              <w:lang w:eastAsia="ja-JP"/>
            </w:rPr>
          </w:pPr>
          <w:r>
            <w:rPr>
              <w:noProof/>
            </w:rPr>
            <w:t>References</w:t>
          </w:r>
          <w:r>
            <w:rPr>
              <w:noProof/>
            </w:rPr>
            <w:tab/>
          </w:r>
          <w:r w:rsidR="00400FE9">
            <w:rPr>
              <w:noProof/>
            </w:rPr>
            <w:fldChar w:fldCharType="begin"/>
          </w:r>
          <w:r>
            <w:rPr>
              <w:noProof/>
            </w:rPr>
            <w:instrText xml:space="preserve"> PAGEREF _Toc160543476 \h </w:instrText>
          </w:r>
          <w:r w:rsidR="00400FE9">
            <w:rPr>
              <w:noProof/>
            </w:rPr>
          </w:r>
          <w:r w:rsidR="00400FE9">
            <w:rPr>
              <w:noProof/>
            </w:rPr>
            <w:fldChar w:fldCharType="separate"/>
          </w:r>
          <w:r w:rsidR="00145A13">
            <w:rPr>
              <w:noProof/>
            </w:rPr>
            <w:t>77</w:t>
          </w:r>
          <w:r w:rsidR="00400FE9">
            <w:rPr>
              <w:noProof/>
            </w:rPr>
            <w:fldChar w:fldCharType="end"/>
          </w:r>
        </w:p>
        <w:p w:rsidR="00337CE9" w:rsidRDefault="00400FE9" w:rsidP="00FC4B9F">
          <w:pPr>
            <w:spacing w:before="120" w:after="120"/>
          </w:pPr>
          <w:r>
            <w:rPr>
              <w:b/>
              <w:bCs/>
              <w:noProof/>
            </w:rPr>
            <w:fldChar w:fldCharType="end"/>
          </w:r>
        </w:p>
      </w:sdtContent>
    </w:sdt>
    <w:p w:rsidR="00A75452" w:rsidRDefault="00337CE9" w:rsidP="00FC4B9F">
      <w:pPr>
        <w:spacing w:before="120" w:after="120"/>
        <w:rPr>
          <w:rFonts w:ascii="Helvetica" w:hAnsi="Helvetica" w:cs="Helvetica"/>
          <w:color w:val="000000"/>
          <w:sz w:val="34"/>
          <w:szCs w:val="34"/>
        </w:rPr>
      </w:pPr>
      <w:r>
        <w:rPr>
          <w:rFonts w:ascii="Helvetica" w:hAnsi="Helvetica" w:cs="Helvetica"/>
          <w:color w:val="000000"/>
          <w:sz w:val="34"/>
          <w:szCs w:val="34"/>
        </w:rPr>
        <w:br w:type="page"/>
      </w:r>
    </w:p>
    <w:p w:rsidR="00253014" w:rsidRDefault="00A75452" w:rsidP="00FC4B9F">
      <w:pPr>
        <w:pStyle w:val="Heading1"/>
        <w:numPr>
          <w:ilvl w:val="0"/>
          <w:numId w:val="18"/>
        </w:numPr>
        <w:spacing w:before="120" w:after="120"/>
        <w:rPr>
          <w:rFonts w:cs="Times New Roman"/>
        </w:rPr>
      </w:pPr>
      <w:bookmarkStart w:id="0" w:name="_Toc160543374"/>
      <w:r w:rsidRPr="00253014">
        <w:rPr>
          <w:rFonts w:cs="Times New Roman"/>
        </w:rPr>
        <w:lastRenderedPageBreak/>
        <w:t>Introducing Sugar</w:t>
      </w:r>
      <w:bookmarkEnd w:id="0"/>
    </w:p>
    <w:p w:rsidR="00BC7A31" w:rsidRDefault="00BC7A31" w:rsidP="00FC4B9F">
      <w:pPr>
        <w:pStyle w:val="Heading2"/>
        <w:rPr>
          <w:rFonts w:eastAsiaTheme="minorEastAsia" w:cstheme="minorBidi"/>
          <w:b w:val="0"/>
          <w:bCs w:val="0"/>
          <w:color w:val="auto"/>
          <w:sz w:val="24"/>
        </w:rPr>
      </w:pPr>
    </w:p>
    <w:p w:rsidR="00BC7A31" w:rsidRPr="00BC7A31" w:rsidRDefault="00BC7A31" w:rsidP="00BC7A31">
      <w:pPr>
        <w:pStyle w:val="Heading2"/>
        <w:numPr>
          <w:ilvl w:val="1"/>
          <w:numId w:val="18"/>
        </w:numPr>
      </w:pPr>
      <w:bookmarkStart w:id="1" w:name="_Toc160543375"/>
      <w:r>
        <w:t>Wha</w:t>
      </w:r>
      <w:r w:rsidRPr="00BC7A31">
        <w:t>tis Sugar?</w:t>
      </w:r>
      <w:bookmarkEnd w:id="1"/>
    </w:p>
    <w:p w:rsidR="00A75452" w:rsidRPr="00253014" w:rsidRDefault="00A75452" w:rsidP="00FC4B9F">
      <w:pPr>
        <w:spacing w:before="120" w:after="120"/>
        <w:rPr>
          <w:rFonts w:cs="Times New Roman"/>
        </w:rPr>
      </w:pPr>
      <w:r w:rsidRPr="00253014">
        <w:rPr>
          <w:rFonts w:cs="Times New Roman"/>
        </w:rPr>
        <w:t>In less than a decade, the MEMS community has leveraged nearly all the integrated-circuit community’s fabrication techniques, but little of the wealth of simulation capabilities. A wide range of student and professional circuit designers regularly use circuit simulation tools like SPICE, while MEMS designers often resort to back-of-the-envelope calculations. For three decades, development of IC CAD tools has gone hand-in-hand with the development of IC processes. Tools for simulation will play a similar role in future advances in the design of complicated micro-electromechanical systems.</w:t>
      </w:r>
    </w:p>
    <w:p w:rsidR="00A75452" w:rsidRPr="00253014" w:rsidRDefault="00A75452" w:rsidP="00FC4B9F">
      <w:pPr>
        <w:spacing w:before="120" w:after="120"/>
        <w:rPr>
          <w:rFonts w:cs="Times New Roman"/>
        </w:rPr>
      </w:pPr>
      <w:r w:rsidRPr="00253014">
        <w:rPr>
          <w:rFonts w:cs="Times New Roman"/>
        </w:rPr>
        <w:t xml:space="preserve">SUGAR inherits its name and philosophy from SPICE. A MEMS designer can describe a device in a compact netlist format, and very quickly simulate the device’s behavior. Using simple simulations in SUGAR, a designer can quickly find problems in a design or try out new ideas. Later in the design process, a designer might run more detailed simulations to check for subtle second-order effects; early in the design, a quick approximate solution is </w:t>
      </w:r>
      <w:proofErr w:type="gramStart"/>
      <w:r w:rsidRPr="00253014">
        <w:rPr>
          <w:rFonts w:cs="Times New Roman"/>
        </w:rPr>
        <w:t>key</w:t>
      </w:r>
      <w:proofErr w:type="gramEnd"/>
      <w:r w:rsidRPr="00253014">
        <w:rPr>
          <w:rFonts w:cs="Times New Roman"/>
        </w:rPr>
        <w:t>. SUGAR provides that quick solution.</w:t>
      </w:r>
    </w:p>
    <w:p w:rsidR="00A75452" w:rsidRPr="00253014" w:rsidRDefault="00A75452" w:rsidP="00FC4B9F">
      <w:pPr>
        <w:spacing w:before="120" w:after="120"/>
        <w:rPr>
          <w:rFonts w:cs="Times New Roman"/>
        </w:rPr>
      </w:pPr>
      <w:r w:rsidRPr="00253014">
        <w:rPr>
          <w:rFonts w:cs="Times New Roman"/>
        </w:rPr>
        <w:t>SUGAR is primarily written in MATLAB, in order to make it easier to install and improve. For performance reasons, some routines are written in C and pre-compiled as Matlab external functions, but this is transparent to the casual user. Because SUGAR runs inside MATLAB, users have access to the full power of the MATLAB environment as well as to the specialized analysis routines of SUGAR.</w:t>
      </w:r>
    </w:p>
    <w:p w:rsidR="00184CDB" w:rsidRPr="00253014" w:rsidRDefault="00184CDB" w:rsidP="00FC4B9F">
      <w:pPr>
        <w:spacing w:before="120" w:after="120"/>
        <w:rPr>
          <w:rFonts w:cs="Times New Roman"/>
        </w:rPr>
      </w:pPr>
    </w:p>
    <w:p w:rsidR="00BC7A31" w:rsidRPr="00BC7A31" w:rsidRDefault="00BC7A31" w:rsidP="00BC7A31">
      <w:pPr>
        <w:pStyle w:val="Heading2"/>
        <w:numPr>
          <w:ilvl w:val="1"/>
          <w:numId w:val="18"/>
        </w:numPr>
      </w:pPr>
      <w:bookmarkStart w:id="2" w:name="_Toc160543376"/>
      <w:r>
        <w:t>A first example</w:t>
      </w:r>
      <w:bookmarkEnd w:id="2"/>
    </w:p>
    <w:p w:rsidR="006B465A" w:rsidRPr="0012497D" w:rsidRDefault="006B465A" w:rsidP="00FC4B9F">
      <w:pPr>
        <w:spacing w:before="120" w:after="120"/>
        <w:rPr>
          <w:rFonts w:cstheme="majorBidi"/>
          <w:color w:val="4F81BD" w:themeColor="accent1"/>
          <w:szCs w:val="26"/>
        </w:rPr>
      </w:pPr>
      <w:r w:rsidRPr="00253014">
        <w:t>Let’s first look at a simple example of how SUGAR is used. Perhaps we have just designed a simple test structure in the MUMPS process, a long cantilever anchored at one end. We want to know how much it will deflect if we apply a small force to the free end.</w:t>
      </w:r>
    </w:p>
    <w:p w:rsidR="006B465A" w:rsidRDefault="006B465A" w:rsidP="00FC4B9F">
      <w:pPr>
        <w:spacing w:before="120" w:after="120"/>
      </w:pPr>
      <w:r w:rsidRPr="00253014">
        <w:t xml:space="preserve">First, we need an input file, called a </w:t>
      </w:r>
      <w:r w:rsidRPr="001E7C63">
        <w:rPr>
          <w:rFonts w:ascii="Courier" w:hAnsi="Courier" w:cs="Courier"/>
          <w:color w:val="000000"/>
          <w:szCs w:val="20"/>
        </w:rPr>
        <w:t>netlist</w:t>
      </w:r>
      <w:r w:rsidRPr="00253014">
        <w:t xml:space="preserve">, </w:t>
      </w:r>
      <w:r w:rsidR="001A7536">
        <w:t xml:space="preserve">which </w:t>
      </w:r>
      <w:r w:rsidR="001A7536" w:rsidRPr="00253014">
        <w:t>describes</w:t>
      </w:r>
      <w:r w:rsidRPr="00253014">
        <w:t xml:space="preserve"> the device. We save this netlist in the file called </w:t>
      </w:r>
      <w:r w:rsidRPr="001E7C63">
        <w:rPr>
          <w:rFonts w:ascii="Courier" w:hAnsi="Courier" w:cs="Courier"/>
          <w:color w:val="000000"/>
          <w:szCs w:val="20"/>
        </w:rPr>
        <w:t>cantilever.net</w:t>
      </w:r>
      <w:r w:rsidRPr="00253014">
        <w:t>:</w:t>
      </w:r>
    </w:p>
    <w:p w:rsidR="0012497D" w:rsidRPr="0012497D" w:rsidRDefault="0012497D" w:rsidP="00FC4B9F">
      <w:pPr>
        <w:spacing w:before="120" w:after="120"/>
      </w:pPr>
    </w:p>
    <w:p w:rsidR="006B465A" w:rsidRDefault="006B465A"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6B465A" w:rsidRDefault="006B465A"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w:t>
      </w:r>
      <w:r>
        <w:rPr>
          <w:rFonts w:ascii="Courier" w:hAnsi="Courier" w:cs="Courier"/>
          <w:color w:val="A020F0"/>
          <w:sz w:val="20"/>
          <w:szCs w:val="20"/>
        </w:rPr>
        <w:t>p1[A][l=10u w=10u]</w:t>
      </w:r>
    </w:p>
    <w:p w:rsidR="006B465A" w:rsidRDefault="006B465A"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B][l=100u w=2u]</w:t>
      </w:r>
    </w:p>
    <w:p w:rsidR="006B465A" w:rsidRDefault="006B465A"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f3d * [B] [F=50u oz=pi/2]</w:t>
      </w:r>
    </w:p>
    <w:p w:rsidR="006B465A" w:rsidRPr="00253014" w:rsidRDefault="006B465A" w:rsidP="00FC4B9F">
      <w:pPr>
        <w:widowControl w:val="0"/>
        <w:autoSpaceDE w:val="0"/>
        <w:autoSpaceDN w:val="0"/>
        <w:adjustRightInd w:val="0"/>
        <w:spacing w:before="120" w:after="120"/>
        <w:rPr>
          <w:rFonts w:cs="Times New Roman"/>
          <w:sz w:val="32"/>
        </w:rPr>
      </w:pPr>
    </w:p>
    <w:p w:rsidR="006B465A"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253014">
        <w:rPr>
          <w:rFonts w:cs="Times New Roman"/>
          <w:color w:val="000000"/>
          <w:szCs w:val="21"/>
        </w:rPr>
        <w:t xml:space="preserve">The first line tells SUGAR that our device is made using the standard MUMPS process. The second tell SUGAR that the device is made of an anchor at node A, which </w:t>
      </w:r>
      <w:proofErr w:type="gramStart"/>
      <w:r w:rsidRPr="00253014">
        <w:rPr>
          <w:rFonts w:cs="Times New Roman"/>
          <w:color w:val="000000"/>
          <w:szCs w:val="21"/>
        </w:rPr>
        <w:t>is</w:t>
      </w:r>
      <w:proofErr w:type="gramEnd"/>
      <w:r w:rsidRPr="00253014">
        <w:rPr>
          <w:rFonts w:cs="Times New Roman"/>
          <w:color w:val="000000"/>
          <w:szCs w:val="21"/>
        </w:rPr>
        <w:t xml:space="preserve"> ten microns in length and 10 microns in width. The third line tells SUGAR that the anchor is a</w:t>
      </w:r>
      <w:r w:rsidR="0012497D">
        <w:rPr>
          <w:rFonts w:cs="Times New Roman"/>
          <w:color w:val="000000"/>
          <w:szCs w:val="21"/>
        </w:rPr>
        <w:t>ttached to a 3 dimensional beam</w:t>
      </w:r>
      <w:r w:rsidRPr="00253014">
        <w:rPr>
          <w:rFonts w:cs="Times New Roman"/>
          <w:color w:val="000000"/>
          <w:szCs w:val="21"/>
        </w:rPr>
        <w:t xml:space="preserve"> that is two microns wide and one hundred microns long. The </w:t>
      </w:r>
      <w:r w:rsidR="0012497D" w:rsidRPr="00253014">
        <w:rPr>
          <w:rFonts w:cs="Times New Roman"/>
          <w:color w:val="000000"/>
          <w:szCs w:val="21"/>
        </w:rPr>
        <w:t>beam goes</w:t>
      </w:r>
      <w:r w:rsidRPr="00253014">
        <w:rPr>
          <w:rFonts w:cs="Times New Roman"/>
          <w:color w:val="000000"/>
          <w:szCs w:val="21"/>
        </w:rPr>
        <w:t xml:space="preserve"> from the anchored end point A to the free end B. Both the anchor </w:t>
      </w:r>
      <w:r w:rsidRPr="00253014">
        <w:rPr>
          <w:rFonts w:cs="Times New Roman"/>
          <w:color w:val="000000"/>
          <w:szCs w:val="21"/>
        </w:rPr>
        <w:lastRenderedPageBreak/>
        <w:t xml:space="preserve">and the beam are made of the </w:t>
      </w:r>
      <w:r w:rsidRPr="001E7C63">
        <w:rPr>
          <w:rFonts w:ascii="Courier" w:hAnsi="Courier" w:cs="Courier"/>
          <w:color w:val="000000"/>
          <w:szCs w:val="20"/>
        </w:rPr>
        <w:t>poly1</w:t>
      </w:r>
      <w:r w:rsidRPr="00253014">
        <w:rPr>
          <w:rFonts w:cs="Times New Roman"/>
          <w:color w:val="000000"/>
          <w:szCs w:val="21"/>
        </w:rPr>
        <w:t xml:space="preserve"> </w:t>
      </w:r>
      <w:proofErr w:type="gramStart"/>
      <w:r w:rsidRPr="00253014">
        <w:rPr>
          <w:rFonts w:cs="Times New Roman"/>
          <w:color w:val="000000"/>
          <w:szCs w:val="21"/>
        </w:rPr>
        <w:t>layer,</w:t>
      </w:r>
      <w:proofErr w:type="gramEnd"/>
      <w:r w:rsidRPr="00253014">
        <w:rPr>
          <w:rFonts w:cs="Times New Roman"/>
          <w:color w:val="000000"/>
          <w:szCs w:val="21"/>
        </w:rPr>
        <w:t xml:space="preserve"> or</w:t>
      </w:r>
      <w:r w:rsidRPr="001E7C63">
        <w:rPr>
          <w:rFonts w:ascii="Courier" w:hAnsi="Courier" w:cs="Courier"/>
          <w:color w:val="000000"/>
          <w:szCs w:val="20"/>
        </w:rPr>
        <w:t>p1</w:t>
      </w:r>
      <w:r w:rsidRPr="00253014">
        <w:rPr>
          <w:rFonts w:cs="Times New Roman"/>
          <w:color w:val="000000"/>
          <w:szCs w:val="21"/>
        </w:rPr>
        <w:t xml:space="preserve">that is defined in the process file </w:t>
      </w:r>
      <w:r w:rsidRPr="001E7C63">
        <w:rPr>
          <w:rFonts w:ascii="Courier" w:hAnsi="Courier" w:cs="Courier"/>
          <w:color w:val="000000"/>
          <w:szCs w:val="20"/>
        </w:rPr>
        <w:t>mumps.net</w:t>
      </w:r>
      <w:r w:rsidRPr="00253014">
        <w:rPr>
          <w:rFonts w:cs="Times New Roman"/>
          <w:color w:val="000000"/>
          <w:szCs w:val="21"/>
        </w:rPr>
        <w:t>. The fourth line describes a force of 50 micro-Newtons applied at a right angle to the free end of the beam.</w:t>
      </w:r>
    </w:p>
    <w:p w:rsidR="0012497D" w:rsidRPr="00253014" w:rsidRDefault="0012497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253014">
        <w:rPr>
          <w:rFonts w:cs="Times New Roman"/>
          <w:color w:val="000000"/>
          <w:szCs w:val="21"/>
        </w:rPr>
        <w:t>From within MATLAB, we only need to write three commands to see the effect of the force on the beam:</w:t>
      </w:r>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253014">
        <w:rPr>
          <w:rFonts w:cs="Times New Roman"/>
          <w:color w:val="000000"/>
          <w:szCs w:val="21"/>
        </w:rPr>
        <w:t xml:space="preserve">&gt;&gt; </w:t>
      </w:r>
      <w:proofErr w:type="gramStart"/>
      <w:r w:rsidRPr="00253014">
        <w:rPr>
          <w:rFonts w:cs="Times New Roman"/>
          <w:color w:val="000000"/>
          <w:szCs w:val="21"/>
        </w:rPr>
        <w:t>net</w:t>
      </w:r>
      <w:proofErr w:type="gramEnd"/>
      <w:r w:rsidRPr="00253014">
        <w:rPr>
          <w:rFonts w:cs="Times New Roman"/>
          <w:color w:val="000000"/>
          <w:szCs w:val="21"/>
        </w:rPr>
        <w:t xml:space="preserve"> = cho_load(‘cantilever.net'); </w:t>
      </w:r>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253014">
        <w:rPr>
          <w:rFonts w:cs="Times New Roman"/>
          <w:color w:val="000000"/>
          <w:szCs w:val="21"/>
        </w:rPr>
        <w:t>&gt;&gt; q = cho_</w:t>
      </w:r>
      <w:proofErr w:type="gramStart"/>
      <w:r w:rsidRPr="00253014">
        <w:rPr>
          <w:rFonts w:cs="Times New Roman"/>
          <w:color w:val="000000"/>
          <w:szCs w:val="21"/>
        </w:rPr>
        <w:t>dc(</w:t>
      </w:r>
      <w:proofErr w:type="gramEnd"/>
      <w:r w:rsidRPr="00253014">
        <w:rPr>
          <w:rFonts w:cs="Times New Roman"/>
          <w:color w:val="000000"/>
          <w:szCs w:val="21"/>
        </w:rPr>
        <w:t>net);</w:t>
      </w:r>
    </w:p>
    <w:p w:rsidR="006B465A"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&gt;</w:t>
      </w:r>
      <w:proofErr w:type="gramStart"/>
      <w:r w:rsidRPr="00253014">
        <w:rPr>
          <w:rFonts w:cs="Times New Roman"/>
          <w:color w:val="000000"/>
        </w:rPr>
        <w:t>&gt;  cho</w:t>
      </w:r>
      <w:proofErr w:type="gramEnd"/>
      <w:r w:rsidRPr="00253014">
        <w:rPr>
          <w:rFonts w:cs="Times New Roman"/>
          <w:color w:val="000000"/>
        </w:rPr>
        <w:t>_display(net, q);</w:t>
      </w:r>
    </w:p>
    <w:p w:rsidR="001A7536" w:rsidRPr="00253014" w:rsidRDefault="001A753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1A7536" w:rsidRDefault="001A7536" w:rsidP="001A753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Pr>
          <w:rFonts w:cs="Times New Roman"/>
          <w:noProof/>
          <w:color w:val="000000"/>
        </w:rPr>
        <w:drawing>
          <wp:inline distT="0" distB="0" distL="0" distR="0">
            <wp:extent cx="3312564" cy="2502610"/>
            <wp:effectExtent l="0" t="0" r="0" b="12065"/>
            <wp:docPr id="12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12785" cy="2502777"/>
                    </a:xfrm>
                    <a:prstGeom prst="rect">
                      <a:avLst/>
                    </a:prstGeom>
                    <a:noFill/>
                    <a:ln>
                      <a:noFill/>
                    </a:ln>
                  </pic:spPr>
                </pic:pic>
              </a:graphicData>
            </a:graphic>
          </wp:inline>
        </w:drawing>
      </w:r>
    </w:p>
    <w:p w:rsidR="006B465A" w:rsidRDefault="001A7536" w:rsidP="001A7536">
      <w:pPr>
        <w:pStyle w:val="Caption"/>
        <w:rPr>
          <w:rFonts w:cs="Times New Roman"/>
          <w:color w:val="000000"/>
        </w:rPr>
      </w:pPr>
      <w:r>
        <w:t xml:space="preserve">Figure </w:t>
      </w:r>
      <w:r w:rsidR="00400FE9">
        <w:fldChar w:fldCharType="begin"/>
      </w:r>
      <w:r w:rsidR="008727D0">
        <w:instrText xml:space="preserve"> SEQ Figure \* ARABIC </w:instrText>
      </w:r>
      <w:r w:rsidR="00400FE9">
        <w:fldChar w:fldCharType="separate"/>
      </w:r>
      <w:r w:rsidR="00145A13">
        <w:rPr>
          <w:noProof/>
        </w:rPr>
        <w:t>1</w:t>
      </w:r>
      <w:r w:rsidR="00400FE9">
        <w:rPr>
          <w:noProof/>
        </w:rPr>
        <w:fldChar w:fldCharType="end"/>
      </w:r>
      <w:r>
        <w:t>: Cantilever beam in SUGAR</w:t>
      </w:r>
    </w:p>
    <w:p w:rsidR="001A7536" w:rsidRPr="00253014" w:rsidRDefault="001A753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 xml:space="preserve">The cho_load command tells SUGAR to process the netlist description in </w:t>
      </w:r>
      <w:r w:rsidRPr="001E7C63">
        <w:rPr>
          <w:rFonts w:ascii="Courier" w:hAnsi="Courier" w:cs="Courier"/>
          <w:color w:val="000000"/>
          <w:szCs w:val="20"/>
        </w:rPr>
        <w:t>cantilever.net</w:t>
      </w:r>
      <w:r w:rsidRPr="00253014">
        <w:rPr>
          <w:rFonts w:cs="Times New Roman"/>
          <w:color w:val="000000"/>
        </w:rPr>
        <w:t xml:space="preserve">. The result is a data structure stored in the net variable that describes the device to other SUGAR routines. The </w:t>
      </w:r>
      <w:r w:rsidRPr="001E7C63">
        <w:rPr>
          <w:rFonts w:ascii="Courier" w:hAnsi="Courier" w:cs="Courier"/>
          <w:color w:val="000000"/>
          <w:szCs w:val="20"/>
        </w:rPr>
        <w:t>cho_dc</w:t>
      </w:r>
      <w:r w:rsidRPr="00253014">
        <w:rPr>
          <w:rFonts w:cs="Times New Roman"/>
          <w:color w:val="000000"/>
        </w:rPr>
        <w:t>function does a static (DC) analysis of the device, and returns a vector representing the equilibrium position. Finally, the third line causes SUGAR to display the displaced device.</w:t>
      </w:r>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C7A31" w:rsidRPr="00BC7A31" w:rsidRDefault="006B465A" w:rsidP="00BC7A31">
      <w:pPr>
        <w:pStyle w:val="Heading2"/>
        <w:numPr>
          <w:ilvl w:val="1"/>
          <w:numId w:val="18"/>
        </w:numPr>
      </w:pPr>
      <w:bookmarkStart w:id="3" w:name="_Toc160543377"/>
      <w:r w:rsidRPr="0012497D">
        <w:t>Installing SUGAR</w:t>
      </w:r>
      <w:bookmarkEnd w:id="3"/>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All the SUGAR software is available from the SUGAR home page at:</w:t>
      </w:r>
    </w:p>
    <w:p w:rsidR="006B465A" w:rsidRPr="00253014" w:rsidRDefault="000A794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hyperlink r:id="rId10" w:history="1">
        <w:r w:rsidR="006B465A" w:rsidRPr="00253014">
          <w:rPr>
            <w:rStyle w:val="Hyperlink"/>
            <w:rFonts w:cs="Times New Roman"/>
          </w:rPr>
          <w:t>http://www-bsac.eecs.berkeley.edu/~cfm</w:t>
        </w:r>
      </w:hyperlink>
    </w:p>
    <w:p w:rsidR="00253014" w:rsidRPr="00253014" w:rsidRDefault="0025301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We update the software frequently; if you encounter problems, you may want to download the latest version before devoting hours of your time (or ours!) to debugging.</w:t>
      </w:r>
    </w:p>
    <w:p w:rsidR="00253014" w:rsidRPr="00253014" w:rsidRDefault="0025301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There is also a web interface to SUGAR at:</w:t>
      </w:r>
    </w:p>
    <w:p w:rsidR="006B465A" w:rsidRPr="00253014" w:rsidRDefault="000A794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hyperlink r:id="rId11" w:history="1">
        <w:r w:rsidR="006B465A" w:rsidRPr="00253014">
          <w:rPr>
            <w:rStyle w:val="Hyperlink"/>
            <w:rFonts w:cs="Times New Roman"/>
          </w:rPr>
          <w:t>http://sugar.millennium.berkeley.edu/</w:t>
        </w:r>
      </w:hyperlink>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C7A31" w:rsidRPr="00BC7A31" w:rsidRDefault="006B465A" w:rsidP="00BC7A31">
      <w:pPr>
        <w:pStyle w:val="Heading3"/>
        <w:numPr>
          <w:ilvl w:val="2"/>
          <w:numId w:val="18"/>
        </w:numPr>
        <w:spacing w:before="120" w:after="120"/>
        <w:rPr>
          <w:rFonts w:cs="Times New Roman"/>
        </w:rPr>
      </w:pPr>
      <w:bookmarkStart w:id="4" w:name="_Toc160543378"/>
      <w:r w:rsidRPr="00253014">
        <w:rPr>
          <w:rFonts w:cs="Times New Roman"/>
        </w:rPr>
        <w:t>System requirements</w:t>
      </w:r>
      <w:bookmarkEnd w:id="4"/>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To use SUGAR, you will need MATLAB release 5.2 or later. Because the student edition of MATLAB 5 only handles matrices of a limited size, users of the student edition will only be able to simulate small devices.</w:t>
      </w:r>
    </w:p>
    <w:p w:rsidR="0012497D"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SUGAR is regularly tested using MATLAB 5.3 on Windows, Sun, HP, and Alpha systems, and is tested using MATLAB 6.0 on Linux systems. We have not tested the software on other systems. If you would like to use SUGAR on a different system, you will need to compile the external routines for that system, as described later in this section.</w:t>
      </w:r>
    </w:p>
    <w:p w:rsidR="00337CE9" w:rsidRPr="00253014" w:rsidRDefault="00337CE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C7A31" w:rsidRPr="00BC7A31" w:rsidRDefault="006B465A" w:rsidP="00BC7A31">
      <w:pPr>
        <w:pStyle w:val="Heading3"/>
        <w:numPr>
          <w:ilvl w:val="2"/>
          <w:numId w:val="18"/>
        </w:numPr>
        <w:spacing w:before="120" w:after="120"/>
      </w:pPr>
      <w:bookmarkStart w:id="5" w:name="_Toc160543379"/>
      <w:r w:rsidRPr="00253014">
        <w:t>Setting SUGAR paths</w:t>
      </w:r>
      <w:bookmarkEnd w:id="5"/>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To use SUGAR, make sure that your Matlab path is set correctly. In particular, make sure the analysis and model subdirectories are included in your Matlab path. This can be done from within Matlab, e.g.</w:t>
      </w:r>
    </w:p>
    <w:p w:rsidR="0012497D"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253014">
        <w:rPr>
          <w:rFonts w:cs="Times New Roman"/>
          <w:color w:val="000000"/>
        </w:rPr>
        <w:t>addpath</w:t>
      </w:r>
      <w:proofErr w:type="gramEnd"/>
      <w:r w:rsidRPr="00253014">
        <w:rPr>
          <w:rFonts w:cs="Times New Roman"/>
          <w:color w:val="000000"/>
        </w:rPr>
        <w:t xml:space="preserve"> /home/eecs/dbindel/sugar/analysis addpath /home/eecs/dbindel/sugar/model</w:t>
      </w:r>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253014">
        <w:rPr>
          <w:rFonts w:cs="Times New Roman"/>
          <w:color w:val="000000"/>
        </w:rPr>
        <w:t>or</w:t>
      </w:r>
      <w:proofErr w:type="gramEnd"/>
      <w:r w:rsidRPr="00253014">
        <w:rPr>
          <w:rFonts w:cs="Times New Roman"/>
          <w:color w:val="000000"/>
        </w:rPr>
        <w:t xml:space="preserve"> from the shell, by setting the MATLABPATH environment variable. In csh, for instance, this might be</w:t>
      </w:r>
      <w:r w:rsidR="00301E39" w:rsidRPr="00253014">
        <w:rPr>
          <w:rFonts w:cs="Times New Roman"/>
          <w:color w:val="000000"/>
        </w:rPr>
        <w:t>:</w:t>
      </w:r>
    </w:p>
    <w:p w:rsidR="00301E39" w:rsidRPr="00253014" w:rsidRDefault="00301E3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6B465A" w:rsidRPr="00253014" w:rsidRDefault="006B465A" w:rsidP="001E7C6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jc w:val="left"/>
        <w:rPr>
          <w:rFonts w:cs="Times New Roman"/>
          <w:color w:val="000000"/>
        </w:rPr>
      </w:pPr>
      <w:proofErr w:type="gramStart"/>
      <w:r w:rsidRPr="00253014">
        <w:rPr>
          <w:rFonts w:cs="Times New Roman"/>
          <w:color w:val="000000"/>
        </w:rPr>
        <w:t>setenv</w:t>
      </w:r>
      <w:proofErr w:type="gramEnd"/>
      <w:r w:rsidRPr="00253014">
        <w:rPr>
          <w:rFonts w:cs="Times New Roman"/>
          <w:color w:val="000000"/>
        </w:rPr>
        <w:t xml:space="preserve"> MATLABPATH /home/eecs/dbindel/sugar/analysis:\ /home/eecs/dbindel/sugar/model</w:t>
      </w:r>
    </w:p>
    <w:p w:rsidR="00301E39" w:rsidRPr="00253014" w:rsidRDefault="00301E3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C7A31" w:rsidRPr="00BC7A31" w:rsidRDefault="006B465A" w:rsidP="00BC7A31">
      <w:pPr>
        <w:pStyle w:val="Heading3"/>
        <w:numPr>
          <w:ilvl w:val="2"/>
          <w:numId w:val="18"/>
        </w:numPr>
        <w:spacing w:before="120" w:after="120"/>
      </w:pPr>
      <w:bookmarkStart w:id="6" w:name="_Toc160543380"/>
      <w:r w:rsidRPr="00253014">
        <w:t>Compiling external routines</w:t>
      </w:r>
      <w:bookmarkEnd w:id="6"/>
    </w:p>
    <w:p w:rsidR="00BC7A31" w:rsidRPr="00BC7A31" w:rsidRDefault="006B465A" w:rsidP="00BC7A3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 xml:space="preserve">You will need to compile the external routines </w:t>
      </w:r>
      <w:r w:rsidRPr="001E7C63">
        <w:rPr>
          <w:rFonts w:cs="Times New Roman"/>
          <w:i/>
          <w:color w:val="000000"/>
        </w:rPr>
        <w:t>only</w:t>
      </w:r>
      <w:r w:rsidRPr="00253014">
        <w:rPr>
          <w:rFonts w:cs="Times New Roman"/>
          <w:color w:val="000000"/>
        </w:rPr>
        <w:t xml:space="preserve"> if pre-compiled versions are not already available on your system. To compile the routines, change to the </w:t>
      </w:r>
      <w:r w:rsidRPr="001E7C63">
        <w:rPr>
          <w:rFonts w:ascii="Courier" w:hAnsi="Courier" w:cs="Courier"/>
          <w:color w:val="000000"/>
          <w:szCs w:val="20"/>
        </w:rPr>
        <w:t>compile</w:t>
      </w:r>
      <w:r w:rsidRPr="00253014">
        <w:rPr>
          <w:rFonts w:cs="Times New Roman"/>
          <w:color w:val="000000"/>
        </w:rPr>
        <w:t xml:space="preserve">subdirectory and from Matlab type </w:t>
      </w:r>
      <w:r w:rsidRPr="001E7C63">
        <w:rPr>
          <w:rFonts w:ascii="Courier" w:hAnsi="Courier" w:cs="Courier"/>
          <w:color w:val="000000"/>
          <w:szCs w:val="20"/>
        </w:rPr>
        <w:t>makemex</w:t>
      </w:r>
      <w:r w:rsidRPr="001E7C63">
        <w:rPr>
          <w:rFonts w:cs="Times New Roman"/>
          <w:color w:val="000000"/>
          <w:sz w:val="32"/>
        </w:rPr>
        <w:t>.</w:t>
      </w:r>
      <w:r w:rsidRPr="00253014">
        <w:rPr>
          <w:rFonts w:cs="Times New Roman"/>
          <w:color w:val="000000"/>
        </w:rPr>
        <w:t xml:space="preserve"> Then copy all the files beginning with </w:t>
      </w:r>
      <w:r w:rsidR="001E7C63" w:rsidRPr="001E7C63">
        <w:rPr>
          <w:rFonts w:ascii="Courier" w:hAnsi="Courier" w:cs="Courier"/>
          <w:color w:val="000000"/>
          <w:szCs w:val="20"/>
        </w:rPr>
        <w:t>sugar_</w:t>
      </w:r>
      <w:r w:rsidRPr="001E7C63">
        <w:rPr>
          <w:rFonts w:ascii="Courier" w:hAnsi="Courier" w:cs="Courier"/>
          <w:color w:val="000000"/>
          <w:szCs w:val="20"/>
        </w:rPr>
        <w:t>c</w:t>
      </w:r>
      <w:r w:rsidRPr="00253014">
        <w:rPr>
          <w:rFonts w:cs="Times New Roman"/>
          <w:color w:val="000000"/>
        </w:rPr>
        <w:t xml:space="preserve">to the </w:t>
      </w:r>
      <w:r w:rsidRPr="001E7C63">
        <w:rPr>
          <w:rFonts w:ascii="Courier" w:hAnsi="Courier" w:cs="Courier"/>
          <w:color w:val="000000"/>
          <w:sz w:val="20"/>
          <w:szCs w:val="20"/>
        </w:rPr>
        <w:t>analysis</w:t>
      </w:r>
      <w:r w:rsidRPr="00253014">
        <w:rPr>
          <w:rFonts w:cs="Times New Roman"/>
          <w:color w:val="000000"/>
        </w:rPr>
        <w:t xml:space="preserve"> subdirectory.</w:t>
      </w:r>
    </w:p>
    <w:p w:rsidR="00BC7A31" w:rsidRPr="00253014" w:rsidRDefault="00BC7A3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C7A31" w:rsidRPr="00BC7A31" w:rsidRDefault="006B465A" w:rsidP="00BC7A31">
      <w:pPr>
        <w:pStyle w:val="Heading2"/>
        <w:numPr>
          <w:ilvl w:val="1"/>
          <w:numId w:val="18"/>
        </w:numPr>
      </w:pPr>
      <w:bookmarkStart w:id="7" w:name="_Toc160543381"/>
      <w:r w:rsidRPr="00253014">
        <w:t>Getting (and giving) help</w:t>
      </w:r>
      <w:bookmarkEnd w:id="7"/>
    </w:p>
    <w:p w:rsidR="006B465A"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If you have concerns or difficulties using SUGAR which are not addressed in the manual sections, feel free to write to</w:t>
      </w:r>
    </w:p>
    <w:p w:rsidR="00301E39" w:rsidRPr="00253014" w:rsidRDefault="000A794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hyperlink r:id="rId12" w:history="1">
        <w:r w:rsidR="00301E39" w:rsidRPr="00253014">
          <w:rPr>
            <w:rStyle w:val="Hyperlink"/>
            <w:rFonts w:cs="Times New Roman"/>
          </w:rPr>
          <w:t>cfm@bsac.eecs.berkeley.edu</w:t>
        </w:r>
      </w:hyperlink>
    </w:p>
    <w:p w:rsidR="00301E39" w:rsidRPr="00253014" w:rsidRDefault="00301E3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875A35" w:rsidRPr="00253014" w:rsidRDefault="006B465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 xml:space="preserve">We will try to respond promptly. SUGAR is research software; if you would like to contribute models, analysis routines, </w:t>
      </w:r>
      <w:proofErr w:type="gramStart"/>
      <w:r w:rsidRPr="00253014">
        <w:rPr>
          <w:rFonts w:cs="Times New Roman"/>
          <w:color w:val="000000"/>
        </w:rPr>
        <w:t>orexamples</w:t>
      </w:r>
      <w:proofErr w:type="gramEnd"/>
      <w:r w:rsidRPr="00253014">
        <w:rPr>
          <w:rFonts w:cs="Times New Roman"/>
          <w:color w:val="000000"/>
        </w:rPr>
        <w:t xml:space="preserve"> to the SUGAR project, let us know that, too!</w:t>
      </w:r>
    </w:p>
    <w:p w:rsidR="00301E39" w:rsidRPr="00253014" w:rsidRDefault="00301E39" w:rsidP="00FC4B9F">
      <w:pPr>
        <w:spacing w:before="120" w:after="120"/>
        <w:rPr>
          <w:rFonts w:cs="Times New Roman"/>
        </w:rPr>
      </w:pPr>
    </w:p>
    <w:p w:rsidR="00C706E8" w:rsidRDefault="00301E39" w:rsidP="00BC7A31">
      <w:pPr>
        <w:pStyle w:val="Heading1"/>
        <w:numPr>
          <w:ilvl w:val="0"/>
          <w:numId w:val="18"/>
        </w:numPr>
        <w:spacing w:before="120" w:after="120"/>
      </w:pPr>
      <w:bookmarkStart w:id="8" w:name="_Toc160543382"/>
      <w:r w:rsidRPr="00253014">
        <w:t>Describing Devices</w:t>
      </w:r>
      <w:bookmarkEnd w:id="8"/>
    </w:p>
    <w:p w:rsidR="00875A35" w:rsidRPr="00253014" w:rsidRDefault="00875A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 xml:space="preserve">Devices in SUGAR are described by input files called </w:t>
      </w:r>
      <w:r w:rsidRPr="001E7C63">
        <w:rPr>
          <w:rFonts w:cs="Times New Roman"/>
          <w:i/>
          <w:color w:val="000000"/>
        </w:rPr>
        <w:t>netlists</w:t>
      </w:r>
      <w:r w:rsidRPr="00253014">
        <w:rPr>
          <w:rFonts w:cs="Times New Roman"/>
          <w:color w:val="000000"/>
        </w:rPr>
        <w:t>. In this chapter, we describe the features of the netlist language.</w:t>
      </w:r>
    </w:p>
    <w:p w:rsidR="00875A35" w:rsidRPr="00253014" w:rsidRDefault="00875A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875A35" w:rsidRDefault="00875A35" w:rsidP="00BC7A31">
      <w:pPr>
        <w:pStyle w:val="Heading2"/>
        <w:numPr>
          <w:ilvl w:val="1"/>
          <w:numId w:val="18"/>
        </w:numPr>
      </w:pPr>
      <w:bookmarkStart w:id="9" w:name="_Toc160543383"/>
      <w:r w:rsidRPr="00253014">
        <w:t>Units and metric suffixes</w:t>
      </w:r>
      <w:bookmarkEnd w:id="9"/>
    </w:p>
    <w:p w:rsidR="00875A35" w:rsidRPr="00253014" w:rsidRDefault="00875A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By convention, the SUGAR model functions use the familiar MKS (meter-kilogram-second) system of units. This means that beam lengths, for example, are measured in meters instead of micrometers. In order to make it easier to type lengths of microns and pressures of gigapascals, we adopt a standard system of metric suffixes that can be appended to parameter values defined in SUGA</w:t>
      </w:r>
      <w:r w:rsidR="00EC673E" w:rsidRPr="00253014">
        <w:rPr>
          <w:rFonts w:cs="Times New Roman"/>
          <w:color w:val="000000"/>
        </w:rPr>
        <w:t>R</w:t>
      </w:r>
      <w:r w:rsidRPr="00253014">
        <w:rPr>
          <w:rFonts w:cs="Times New Roman"/>
          <w:color w:val="000000"/>
        </w:rPr>
        <w:t xml:space="preserve">. For example, a 100 micron length in SUGAR could be represented as 100u, in scientific notation (100e-6) or as a simple decimal (0.0001). Similarly, a Young’s modulus of 150 gigapascals might be written as </w:t>
      </w:r>
      <w:r w:rsidRPr="001E7C63">
        <w:rPr>
          <w:rFonts w:ascii="Courier" w:hAnsi="Courier" w:cs="Courier"/>
          <w:color w:val="000000"/>
          <w:szCs w:val="20"/>
        </w:rPr>
        <w:t>150G</w:t>
      </w:r>
      <w:r w:rsidRPr="001E7C63">
        <w:rPr>
          <w:rFonts w:cs="Times New Roman"/>
          <w:color w:val="000000"/>
          <w:sz w:val="28"/>
        </w:rPr>
        <w:t>.</w:t>
      </w:r>
      <w:r w:rsidRPr="00253014">
        <w:rPr>
          <w:rFonts w:cs="Times New Roman"/>
          <w:color w:val="000000"/>
        </w:rPr>
        <w:t xml:space="preserve"> Both suffixes and ordinary scientific notation can be used together, too; </w:t>
      </w:r>
      <w:r w:rsidRPr="001E7C63">
        <w:rPr>
          <w:rFonts w:ascii="Courier" w:hAnsi="Courier" w:cs="Courier"/>
          <w:color w:val="000000"/>
          <w:szCs w:val="20"/>
        </w:rPr>
        <w:t>0.1e7u</w:t>
      </w:r>
      <w:r w:rsidRPr="00253014">
        <w:rPr>
          <w:rFonts w:cs="Times New Roman"/>
          <w:color w:val="000000"/>
        </w:rPr>
        <w:t>is a perfectly legitimate (if somewhat silly) way of writing the number 1.</w:t>
      </w:r>
    </w:p>
    <w:p w:rsidR="00EC673E" w:rsidRPr="00253014"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EC673E" w:rsidRPr="00253014" w:rsidRDefault="00875A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253014">
        <w:rPr>
          <w:rFonts w:cs="Times New Roman"/>
          <w:color w:val="000000"/>
        </w:rPr>
        <w:t>The standard suffixes are:</w:t>
      </w:r>
    </w:p>
    <w:p w:rsidR="001A7536" w:rsidRDefault="001A7536" w:rsidP="001A7536">
      <w:pPr>
        <w:pStyle w:val="Caption"/>
        <w:keepNext/>
      </w:pPr>
      <w:r>
        <w:t xml:space="preserve">Table </w:t>
      </w:r>
      <w:r w:rsidR="00400FE9">
        <w:fldChar w:fldCharType="begin"/>
      </w:r>
      <w:r w:rsidR="008727D0">
        <w:instrText xml:space="preserve"> SEQ Table \* ARABIC </w:instrText>
      </w:r>
      <w:r w:rsidR="00400FE9">
        <w:fldChar w:fldCharType="separate"/>
      </w:r>
      <w:r w:rsidR="00145A13">
        <w:rPr>
          <w:noProof/>
        </w:rPr>
        <w:t>1</w:t>
      </w:r>
      <w:r w:rsidR="00400FE9">
        <w:rPr>
          <w:noProof/>
        </w:rPr>
        <w:fldChar w:fldCharType="end"/>
      </w:r>
      <w:r>
        <w:t>: Units and metric suffices</w:t>
      </w:r>
    </w:p>
    <w:tbl>
      <w:tblPr>
        <w:tblStyle w:val="TableGrid"/>
        <w:tblW w:w="0" w:type="auto"/>
        <w:tblLook w:val="04A0" w:firstRow="1" w:lastRow="0" w:firstColumn="1" w:lastColumn="0" w:noHBand="0" w:noVBand="1"/>
      </w:tblPr>
      <w:tblGrid>
        <w:gridCol w:w="720"/>
        <w:gridCol w:w="1152"/>
        <w:gridCol w:w="882"/>
        <w:gridCol w:w="558"/>
        <w:gridCol w:w="1152"/>
        <w:gridCol w:w="936"/>
      </w:tblGrid>
      <w:tr w:rsidR="00EC673E" w:rsidTr="001A2F22">
        <w:tc>
          <w:tcPr>
            <w:tcW w:w="720" w:type="dxa"/>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d</w:t>
            </w:r>
          </w:p>
        </w:tc>
        <w:tc>
          <w:tcPr>
            <w:tcW w:w="1152" w:type="dxa"/>
            <w:tcBorders>
              <w:right w:val="nil"/>
            </w:tcBorders>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deci</w:t>
            </w:r>
          </w:p>
        </w:tc>
        <w:tc>
          <w:tcPr>
            <w:tcW w:w="882" w:type="dxa"/>
            <w:tcBorders>
              <w:left w:val="nil"/>
              <w:righ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-1</w:t>
            </w:r>
          </w:p>
        </w:tc>
        <w:tc>
          <w:tcPr>
            <w:tcW w:w="558" w:type="dxa"/>
            <w:tcBorders>
              <w:lef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h</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hecto</w:t>
            </w:r>
          </w:p>
        </w:tc>
        <w:tc>
          <w:tcPr>
            <w:tcW w:w="936" w:type="dxa"/>
            <w:tcBorders>
              <w:lef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2</w:t>
            </w:r>
          </w:p>
        </w:tc>
      </w:tr>
      <w:tr w:rsidR="00EC673E" w:rsidTr="001A2F22">
        <w:tc>
          <w:tcPr>
            <w:tcW w:w="720" w:type="dxa"/>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c</w:t>
            </w:r>
          </w:p>
        </w:tc>
        <w:tc>
          <w:tcPr>
            <w:tcW w:w="1152" w:type="dxa"/>
            <w:tcBorders>
              <w:right w:val="nil"/>
            </w:tcBorders>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 xml:space="preserve">centi </w:t>
            </w:r>
          </w:p>
        </w:tc>
        <w:tc>
          <w:tcPr>
            <w:tcW w:w="882" w:type="dxa"/>
            <w:tcBorders>
              <w:left w:val="nil"/>
              <w:righ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-2</w:t>
            </w:r>
          </w:p>
        </w:tc>
        <w:tc>
          <w:tcPr>
            <w:tcW w:w="558" w:type="dxa"/>
            <w:tcBorders>
              <w:lef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k</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kilo</w:t>
            </w:r>
          </w:p>
        </w:tc>
        <w:tc>
          <w:tcPr>
            <w:tcW w:w="936" w:type="dxa"/>
            <w:tcBorders>
              <w:lef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3</w:t>
            </w:r>
          </w:p>
        </w:tc>
      </w:tr>
      <w:tr w:rsidR="00EC673E" w:rsidTr="001A2F22">
        <w:tc>
          <w:tcPr>
            <w:tcW w:w="720" w:type="dxa"/>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m</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m</w:t>
            </w:r>
            <w:r w:rsidR="00EC673E" w:rsidRPr="0012497D">
              <w:rPr>
                <w:rFonts w:ascii="Helvetica" w:hAnsi="Helvetica" w:cs="Helvetica"/>
                <w:color w:val="000000"/>
                <w:sz w:val="20"/>
                <w:szCs w:val="28"/>
              </w:rPr>
              <w:t>illi</w:t>
            </w:r>
          </w:p>
        </w:tc>
        <w:tc>
          <w:tcPr>
            <w:tcW w:w="882" w:type="dxa"/>
            <w:tcBorders>
              <w:left w:val="nil"/>
              <w:righ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-3</w:t>
            </w:r>
          </w:p>
        </w:tc>
        <w:tc>
          <w:tcPr>
            <w:tcW w:w="558" w:type="dxa"/>
            <w:tcBorders>
              <w:lef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M</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mega</w:t>
            </w:r>
          </w:p>
        </w:tc>
        <w:tc>
          <w:tcPr>
            <w:tcW w:w="936" w:type="dxa"/>
            <w:tcBorders>
              <w:lef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6</w:t>
            </w:r>
          </w:p>
        </w:tc>
      </w:tr>
      <w:tr w:rsidR="00EC673E" w:rsidTr="001A2F22">
        <w:tc>
          <w:tcPr>
            <w:tcW w:w="720" w:type="dxa"/>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u</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micro</w:t>
            </w:r>
          </w:p>
        </w:tc>
        <w:tc>
          <w:tcPr>
            <w:tcW w:w="882" w:type="dxa"/>
            <w:tcBorders>
              <w:left w:val="nil"/>
              <w:righ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w:t>
            </w:r>
            <w:r w:rsidR="001A2F22" w:rsidRPr="0012497D">
              <w:rPr>
                <w:rFonts w:ascii="Helvetica" w:hAnsi="Helvetica" w:cs="Helvetica"/>
                <w:color w:val="000000"/>
                <w:sz w:val="20"/>
                <w:szCs w:val="28"/>
                <w:vertAlign w:val="superscript"/>
              </w:rPr>
              <w:t>6</w:t>
            </w:r>
          </w:p>
        </w:tc>
        <w:tc>
          <w:tcPr>
            <w:tcW w:w="558" w:type="dxa"/>
            <w:tcBorders>
              <w:lef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G</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giga</w:t>
            </w:r>
          </w:p>
        </w:tc>
        <w:tc>
          <w:tcPr>
            <w:tcW w:w="936" w:type="dxa"/>
            <w:tcBorders>
              <w:lef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9</w:t>
            </w:r>
          </w:p>
        </w:tc>
      </w:tr>
      <w:tr w:rsidR="00EC673E" w:rsidTr="001A2F22">
        <w:tc>
          <w:tcPr>
            <w:tcW w:w="720" w:type="dxa"/>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n</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nano</w:t>
            </w:r>
          </w:p>
        </w:tc>
        <w:tc>
          <w:tcPr>
            <w:tcW w:w="882" w:type="dxa"/>
            <w:tcBorders>
              <w:left w:val="nil"/>
              <w:righ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-9</w:t>
            </w:r>
          </w:p>
        </w:tc>
        <w:tc>
          <w:tcPr>
            <w:tcW w:w="558" w:type="dxa"/>
            <w:tcBorders>
              <w:lef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T</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terra</w:t>
            </w:r>
          </w:p>
        </w:tc>
        <w:tc>
          <w:tcPr>
            <w:tcW w:w="936" w:type="dxa"/>
            <w:tcBorders>
              <w:lef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12</w:t>
            </w:r>
          </w:p>
        </w:tc>
      </w:tr>
      <w:tr w:rsidR="00EC673E" w:rsidTr="001A2F22">
        <w:tc>
          <w:tcPr>
            <w:tcW w:w="720" w:type="dxa"/>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p</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pico</w:t>
            </w:r>
          </w:p>
        </w:tc>
        <w:tc>
          <w:tcPr>
            <w:tcW w:w="882" w:type="dxa"/>
            <w:tcBorders>
              <w:left w:val="nil"/>
              <w:righ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-12</w:t>
            </w:r>
          </w:p>
        </w:tc>
        <w:tc>
          <w:tcPr>
            <w:tcW w:w="558" w:type="dxa"/>
            <w:tcBorders>
              <w:lef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P</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peta</w:t>
            </w:r>
          </w:p>
        </w:tc>
        <w:tc>
          <w:tcPr>
            <w:tcW w:w="936" w:type="dxa"/>
            <w:tcBorders>
              <w:lef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15</w:t>
            </w:r>
          </w:p>
        </w:tc>
      </w:tr>
      <w:tr w:rsidR="00EC673E" w:rsidTr="001A2F22">
        <w:tc>
          <w:tcPr>
            <w:tcW w:w="720" w:type="dxa"/>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f</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femto</w:t>
            </w:r>
          </w:p>
        </w:tc>
        <w:tc>
          <w:tcPr>
            <w:tcW w:w="882" w:type="dxa"/>
            <w:tcBorders>
              <w:left w:val="nil"/>
              <w:righ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-15</w:t>
            </w:r>
          </w:p>
        </w:tc>
        <w:tc>
          <w:tcPr>
            <w:tcW w:w="558" w:type="dxa"/>
            <w:tcBorders>
              <w:left w:val="double" w:sz="4" w:space="0" w:color="auto"/>
              <w:bottom w:val="sing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E</w:t>
            </w:r>
          </w:p>
        </w:tc>
        <w:tc>
          <w:tcPr>
            <w:tcW w:w="1152" w:type="dxa"/>
            <w:tcBorders>
              <w:bottom w:val="single" w:sz="4" w:space="0" w:color="auto"/>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exa</w:t>
            </w:r>
          </w:p>
        </w:tc>
        <w:tc>
          <w:tcPr>
            <w:tcW w:w="936" w:type="dxa"/>
            <w:tcBorders>
              <w:lef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18</w:t>
            </w:r>
          </w:p>
        </w:tc>
      </w:tr>
      <w:tr w:rsidR="00EC673E" w:rsidTr="001A2F22">
        <w:tc>
          <w:tcPr>
            <w:tcW w:w="720" w:type="dxa"/>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a</w:t>
            </w:r>
          </w:p>
        </w:tc>
        <w:tc>
          <w:tcPr>
            <w:tcW w:w="1152" w:type="dxa"/>
            <w:tcBorders>
              <w:right w:val="nil"/>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atto</w:t>
            </w:r>
          </w:p>
        </w:tc>
        <w:tc>
          <w:tcPr>
            <w:tcW w:w="882" w:type="dxa"/>
            <w:tcBorders>
              <w:left w:val="nil"/>
              <w:right w:val="double" w:sz="4" w:space="0" w:color="auto"/>
            </w:tcBorders>
          </w:tcPr>
          <w:p w:rsidR="00EC673E" w:rsidRPr="0012497D" w:rsidRDefault="00AF3DB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r w:rsidRPr="0012497D">
              <w:rPr>
                <w:rFonts w:ascii="Helvetica" w:hAnsi="Helvetica" w:cs="Helvetica"/>
                <w:color w:val="000000"/>
                <w:sz w:val="20"/>
                <w:szCs w:val="28"/>
              </w:rPr>
              <w:t>10</w:t>
            </w:r>
            <w:r w:rsidRPr="0012497D">
              <w:rPr>
                <w:rFonts w:ascii="Helvetica" w:hAnsi="Helvetica" w:cs="Helvetica"/>
                <w:color w:val="000000"/>
                <w:sz w:val="20"/>
                <w:szCs w:val="28"/>
                <w:vertAlign w:val="superscript"/>
              </w:rPr>
              <w:t>-18</w:t>
            </w:r>
          </w:p>
        </w:tc>
        <w:tc>
          <w:tcPr>
            <w:tcW w:w="558" w:type="dxa"/>
            <w:tcBorders>
              <w:left w:val="double" w:sz="4" w:space="0" w:color="auto"/>
              <w:right w:val="nil"/>
            </w:tcBorders>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p>
        </w:tc>
        <w:tc>
          <w:tcPr>
            <w:tcW w:w="1152" w:type="dxa"/>
            <w:tcBorders>
              <w:left w:val="nil"/>
              <w:right w:val="nil"/>
            </w:tcBorders>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p>
        </w:tc>
        <w:tc>
          <w:tcPr>
            <w:tcW w:w="936" w:type="dxa"/>
            <w:tcBorders>
              <w:left w:val="nil"/>
            </w:tcBorders>
          </w:tcPr>
          <w:p w:rsidR="00EC673E" w:rsidRPr="0012497D"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0"/>
                <w:szCs w:val="28"/>
              </w:rPr>
            </w:pPr>
          </w:p>
        </w:tc>
      </w:tr>
    </w:tbl>
    <w:p w:rsidR="00EC673E" w:rsidRPr="00F34ED9" w:rsidRDefault="00EC673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C7A31" w:rsidRDefault="00875A35" w:rsidP="00BC7A31">
      <w:pPr>
        <w:pStyle w:val="Heading2"/>
        <w:numPr>
          <w:ilvl w:val="1"/>
          <w:numId w:val="18"/>
        </w:numPr>
      </w:pPr>
      <w:bookmarkStart w:id="10" w:name="_Toc160543384"/>
      <w:r w:rsidRPr="00BC7A31">
        <w:t>Expressions</w:t>
      </w:r>
      <w:bookmarkEnd w:id="10"/>
    </w:p>
    <w:p w:rsidR="00875A35" w:rsidRPr="00F34ED9" w:rsidRDefault="00287E9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34ED9">
        <w:rPr>
          <w:rFonts w:cs="Times New Roman"/>
          <w:color w:val="000000"/>
        </w:rPr>
        <w:t>It i</w:t>
      </w:r>
      <w:r w:rsidR="00875A35" w:rsidRPr="00F34ED9">
        <w:rPr>
          <w:rFonts w:cs="Times New Roman"/>
          <w:color w:val="000000"/>
        </w:rPr>
        <w:t>s often convenient to do simple calculations inside a</w:t>
      </w:r>
      <w:r w:rsidRPr="00F34ED9">
        <w:rPr>
          <w:rFonts w:cs="Times New Roman"/>
          <w:color w:val="000000"/>
        </w:rPr>
        <w:t xml:space="preserve"> netlist. For example, suppose we</w:t>
      </w:r>
      <w:r w:rsidR="00875A35" w:rsidRPr="00F34ED9">
        <w:rPr>
          <w:rFonts w:cs="Times New Roman"/>
          <w:color w:val="000000"/>
        </w:rPr>
        <w:t>have defined a variable</w:t>
      </w:r>
      <w:r w:rsidR="00875A35" w:rsidRPr="001E7C63">
        <w:rPr>
          <w:rFonts w:ascii="Courier" w:hAnsi="Courier" w:cs="Courier"/>
          <w:color w:val="000000"/>
          <w:szCs w:val="20"/>
        </w:rPr>
        <w:t>beamL</w:t>
      </w:r>
      <w:r w:rsidR="00875A35" w:rsidRPr="00F34ED9">
        <w:rPr>
          <w:rFonts w:cs="Times New Roman"/>
          <w:color w:val="000000"/>
        </w:rPr>
        <w:t xml:space="preserve"> for the length of a beam. Then we can define the length </w:t>
      </w:r>
      <w:r w:rsidR="00875A35" w:rsidRPr="00F34ED9">
        <w:rPr>
          <w:rFonts w:cs="Times New Roman"/>
          <w:color w:val="000000"/>
        </w:rPr>
        <w:lastRenderedPageBreak/>
        <w:t xml:space="preserve">of another beam in terms of </w:t>
      </w:r>
      <w:r w:rsidR="00875A35" w:rsidRPr="001E7C63">
        <w:rPr>
          <w:rFonts w:ascii="Courier" w:hAnsi="Courier" w:cs="Courier"/>
          <w:color w:val="000000"/>
          <w:szCs w:val="20"/>
        </w:rPr>
        <w:t>beamL</w:t>
      </w:r>
      <w:r w:rsidR="00875A35" w:rsidRPr="00F34ED9">
        <w:rPr>
          <w:rFonts w:cs="Times New Roman"/>
          <w:color w:val="000000"/>
        </w:rPr>
        <w:t>:</w:t>
      </w:r>
    </w:p>
    <w:p w:rsidR="00875A35" w:rsidRPr="00F34ED9" w:rsidRDefault="00875A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287E91" w:rsidRDefault="00287E91"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287E91" w:rsidRDefault="00287E91"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beamL</w:t>
      </w:r>
      <w:proofErr w:type="gramEnd"/>
      <w:r>
        <w:rPr>
          <w:rFonts w:ascii="Courier" w:hAnsi="Courier" w:cs="Courier"/>
          <w:color w:val="000000"/>
          <w:sz w:val="20"/>
          <w:szCs w:val="20"/>
        </w:rPr>
        <w:t xml:space="preserve"> = 10u </w:t>
      </w:r>
      <w:r>
        <w:rPr>
          <w:rFonts w:ascii="Courier" w:hAnsi="Courier" w:cs="Courier"/>
          <w:color w:val="228B22"/>
          <w:sz w:val="20"/>
          <w:szCs w:val="20"/>
        </w:rPr>
        <w:t>% Make a beam ten microns long</w:t>
      </w:r>
    </w:p>
    <w:p w:rsidR="00287E91" w:rsidRDefault="00287E91"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make</w:t>
      </w:r>
      <w:proofErr w:type="gramEnd"/>
      <w:r>
        <w:rPr>
          <w:rFonts w:ascii="Courier" w:hAnsi="Courier" w:cs="Courier"/>
          <w:color w:val="228B22"/>
          <w:sz w:val="20"/>
          <w:szCs w:val="20"/>
        </w:rPr>
        <w:t xml:space="preserve"> a beamL by beamL/2 rectangle </w:t>
      </w:r>
    </w:p>
    <w:p w:rsidR="00287E91" w:rsidRDefault="00287E91"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B][w=2 l=beamL]</w:t>
      </w:r>
    </w:p>
    <w:p w:rsidR="00287E91" w:rsidRDefault="00287E91"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r>
        <w:rPr>
          <w:rFonts w:ascii="Courier" w:hAnsi="Courier" w:cs="Courier"/>
          <w:color w:val="A020F0"/>
          <w:sz w:val="20"/>
          <w:szCs w:val="20"/>
        </w:rPr>
        <w:t>p1[C D</w:t>
      </w:r>
      <w:proofErr w:type="gramStart"/>
      <w:r>
        <w:rPr>
          <w:rFonts w:ascii="Courier" w:hAnsi="Courier" w:cs="Courier"/>
          <w:color w:val="A020F0"/>
          <w:sz w:val="20"/>
          <w:szCs w:val="20"/>
        </w:rPr>
        <w:t>][</w:t>
      </w:r>
      <w:proofErr w:type="gramEnd"/>
      <w:r>
        <w:rPr>
          <w:rFonts w:ascii="Courier" w:hAnsi="Courier" w:cs="Courier"/>
          <w:color w:val="A020F0"/>
          <w:sz w:val="20"/>
          <w:szCs w:val="20"/>
        </w:rPr>
        <w:t>w=2 l=beamL]</w:t>
      </w:r>
    </w:p>
    <w:p w:rsidR="00287E91" w:rsidRDefault="00287E91"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C][w=2 l=beamL/2 oz=90]</w:t>
      </w:r>
    </w:p>
    <w:p w:rsidR="00287E91" w:rsidRDefault="00287E91"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r>
        <w:rPr>
          <w:rFonts w:ascii="Courier" w:hAnsi="Courier" w:cs="Courier"/>
          <w:color w:val="A020F0"/>
          <w:sz w:val="20"/>
          <w:szCs w:val="20"/>
        </w:rPr>
        <w:t>p1[C D</w:t>
      </w:r>
      <w:proofErr w:type="gramStart"/>
      <w:r>
        <w:rPr>
          <w:rFonts w:ascii="Courier" w:hAnsi="Courier" w:cs="Courier"/>
          <w:color w:val="A020F0"/>
          <w:sz w:val="20"/>
          <w:szCs w:val="20"/>
        </w:rPr>
        <w:t>][</w:t>
      </w:r>
      <w:proofErr w:type="gramEnd"/>
      <w:r>
        <w:rPr>
          <w:rFonts w:ascii="Courier" w:hAnsi="Courier" w:cs="Courier"/>
          <w:color w:val="A020F0"/>
          <w:sz w:val="20"/>
          <w:szCs w:val="20"/>
        </w:rPr>
        <w:t>w=2 l=beamL/2 oz=90]</w:t>
      </w:r>
    </w:p>
    <w:p w:rsidR="00287E91" w:rsidRPr="00F34ED9" w:rsidRDefault="00287E9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875A35" w:rsidRPr="00F34ED9" w:rsidRDefault="00875A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SUGAR’s expressions look much like Matlab or C expressions: we can add, subtract, mult</w:t>
      </w:r>
      <w:r w:rsidR="00287E91" w:rsidRPr="00F34ED9">
        <w:rPr>
          <w:rFonts w:cs="Times New Roman"/>
          <w:color w:val="000000"/>
          <w:szCs w:val="21"/>
        </w:rPr>
        <w:t xml:space="preserve">iply, divide, exponentiate, </w:t>
      </w:r>
      <w:r w:rsidRPr="00F34ED9">
        <w:rPr>
          <w:rFonts w:cs="Times New Roman"/>
          <w:color w:val="000000"/>
          <w:szCs w:val="21"/>
        </w:rPr>
        <w:t>negate numbers, and also eva</w:t>
      </w:r>
      <w:r w:rsidR="00287E91" w:rsidRPr="00F34ED9">
        <w:rPr>
          <w:rFonts w:cs="Times New Roman"/>
          <w:color w:val="000000"/>
          <w:szCs w:val="21"/>
        </w:rPr>
        <w:t xml:space="preserve">luate functions. We have </w:t>
      </w:r>
      <w:r w:rsidRPr="00F34ED9">
        <w:rPr>
          <w:rFonts w:cs="Times New Roman"/>
          <w:color w:val="000000"/>
          <w:szCs w:val="21"/>
        </w:rPr>
        <w:t>comparison operators: ==</w:t>
      </w:r>
      <w:proofErr w:type="gramStart"/>
      <w:r w:rsidRPr="00F34ED9">
        <w:rPr>
          <w:rFonts w:cs="Times New Roman"/>
          <w:color w:val="000000"/>
          <w:szCs w:val="21"/>
        </w:rPr>
        <w:t>, !</w:t>
      </w:r>
      <w:proofErr w:type="gramEnd"/>
      <w:r w:rsidRPr="00F34ED9">
        <w:rPr>
          <w:rFonts w:cs="Times New Roman"/>
          <w:color w:val="000000"/>
          <w:szCs w:val="21"/>
        </w:rPr>
        <w:t xml:space="preserve">=, </w:t>
      </w:r>
      <w:r w:rsidR="00287E91" w:rsidRPr="00F34ED9">
        <w:rPr>
          <w:rFonts w:cs="Times New Roman"/>
          <w:color w:val="000000"/>
          <w:szCs w:val="21"/>
        </w:rPr>
        <w:t xml:space="preserve">&lt;=, &gt;=, &lt;, and &gt;; and </w:t>
      </w:r>
      <w:r w:rsidRPr="00F34ED9">
        <w:rPr>
          <w:rFonts w:cs="Times New Roman"/>
          <w:color w:val="000000"/>
          <w:szCs w:val="21"/>
        </w:rPr>
        <w:t xml:space="preserve">simple logic operators, “not” (!), “and” (&amp;), and “or” (|). All operations are left associative, so </w:t>
      </w:r>
      <w:r w:rsidRPr="008E795D">
        <w:rPr>
          <w:rFonts w:ascii="Courier" w:hAnsi="Courier" w:cs="Courier"/>
          <w:color w:val="000000"/>
          <w:szCs w:val="20"/>
        </w:rPr>
        <w:t>a + b + c</w:t>
      </w:r>
      <w:r w:rsidRPr="00F34ED9">
        <w:rPr>
          <w:rFonts w:cs="Times New Roman"/>
          <w:color w:val="000000"/>
          <w:szCs w:val="21"/>
        </w:rPr>
        <w:t xml:space="preserve"> is evaluated as </w:t>
      </w:r>
      <w:r w:rsidRPr="008E795D">
        <w:rPr>
          <w:rFonts w:ascii="Courier" w:hAnsi="Courier" w:cs="Courier"/>
          <w:color w:val="000000"/>
          <w:szCs w:val="20"/>
        </w:rPr>
        <w:t>(a + b) + c</w:t>
      </w:r>
      <w:r w:rsidRPr="00F34ED9">
        <w:rPr>
          <w:rFonts w:cs="Times New Roman"/>
          <w:color w:val="000000"/>
          <w:szCs w:val="21"/>
        </w:rPr>
        <w:t xml:space="preserve"> rather than as </w:t>
      </w:r>
      <w:r w:rsidRPr="001E7C63">
        <w:rPr>
          <w:rFonts w:ascii="Courier" w:hAnsi="Courier" w:cs="Courier"/>
          <w:color w:val="000000"/>
          <w:szCs w:val="20"/>
        </w:rPr>
        <w:t>a + (b + c)</w:t>
      </w:r>
      <w:r w:rsidRPr="00F34ED9">
        <w:rPr>
          <w:rFonts w:cs="Times New Roman"/>
          <w:color w:val="000000"/>
          <w:szCs w:val="21"/>
        </w:rPr>
        <w:t>. The order of operations, from highest precedence to lowest precedence, is</w:t>
      </w:r>
      <w:r w:rsidR="00287E91" w:rsidRPr="00F34ED9">
        <w:rPr>
          <w:rFonts w:cs="Times New Roman"/>
          <w:color w:val="000000"/>
          <w:szCs w:val="21"/>
        </w:rPr>
        <w:t xml:space="preserve"> as follows:</w:t>
      </w:r>
    </w:p>
    <w:p w:rsidR="00287E91" w:rsidRPr="00F34ED9" w:rsidRDefault="00287E9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1A7536" w:rsidRDefault="001A7536" w:rsidP="001A7536">
      <w:pPr>
        <w:pStyle w:val="Caption"/>
        <w:keepNext/>
      </w:pPr>
      <w:r>
        <w:t xml:space="preserve">Table </w:t>
      </w:r>
      <w:r w:rsidR="00400FE9">
        <w:fldChar w:fldCharType="begin"/>
      </w:r>
      <w:r w:rsidR="008727D0">
        <w:instrText xml:space="preserve"> SEQ Table \* ARABIC </w:instrText>
      </w:r>
      <w:r w:rsidR="00400FE9">
        <w:fldChar w:fldCharType="separate"/>
      </w:r>
      <w:r w:rsidR="00145A13">
        <w:rPr>
          <w:noProof/>
        </w:rPr>
        <w:t>2</w:t>
      </w:r>
      <w:r w:rsidR="00400FE9">
        <w:rPr>
          <w:noProof/>
        </w:rPr>
        <w:fldChar w:fldCharType="end"/>
      </w:r>
      <w:r>
        <w:t>: Precedence order of expressions in SUGAR</w:t>
      </w:r>
    </w:p>
    <w:tbl>
      <w:tblPr>
        <w:tblStyle w:val="TableGrid"/>
        <w:tblW w:w="9198" w:type="dxa"/>
        <w:tblLook w:val="04A0" w:firstRow="1" w:lastRow="0" w:firstColumn="1" w:lastColumn="0" w:noHBand="0" w:noVBand="1"/>
      </w:tblPr>
      <w:tblGrid>
        <w:gridCol w:w="738"/>
        <w:gridCol w:w="8460"/>
      </w:tblGrid>
      <w:tr w:rsidR="00F525EC" w:rsidRPr="00F34ED9" w:rsidTr="00F525EC">
        <w:tc>
          <w:tcPr>
            <w:tcW w:w="738"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Level</w:t>
            </w:r>
          </w:p>
        </w:tc>
        <w:tc>
          <w:tcPr>
            <w:tcW w:w="8460"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Operators</w:t>
            </w:r>
          </w:p>
        </w:tc>
      </w:tr>
      <w:tr w:rsidR="00F525EC" w:rsidRPr="00F34ED9" w:rsidTr="00F525EC">
        <w:tc>
          <w:tcPr>
            <w:tcW w:w="738"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9</w:t>
            </w:r>
          </w:p>
        </w:tc>
        <w:tc>
          <w:tcPr>
            <w:tcW w:w="8460"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 (logical or)</w:t>
            </w:r>
          </w:p>
        </w:tc>
      </w:tr>
      <w:tr w:rsidR="00F525EC" w:rsidRPr="00F34ED9" w:rsidTr="00F525EC">
        <w:tc>
          <w:tcPr>
            <w:tcW w:w="738"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8</w:t>
            </w:r>
          </w:p>
        </w:tc>
        <w:tc>
          <w:tcPr>
            <w:tcW w:w="8460"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&amp; (logical and)</w:t>
            </w:r>
          </w:p>
        </w:tc>
      </w:tr>
      <w:tr w:rsidR="00F525EC" w:rsidRPr="00F34ED9" w:rsidTr="00F525EC">
        <w:tc>
          <w:tcPr>
            <w:tcW w:w="738"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7</w:t>
            </w:r>
          </w:p>
        </w:tc>
        <w:tc>
          <w:tcPr>
            <w:tcW w:w="8460"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 (equality), != (inequality), &gt; (greater), &lt; (less), &gt;= (greater or equal), &lt;= (less or equal)</w:t>
            </w:r>
          </w:p>
        </w:tc>
      </w:tr>
      <w:tr w:rsidR="00F525EC" w:rsidRPr="00F34ED9" w:rsidTr="00F525EC">
        <w:tc>
          <w:tcPr>
            <w:tcW w:w="738"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6</w:t>
            </w:r>
          </w:p>
        </w:tc>
        <w:tc>
          <w:tcPr>
            <w:tcW w:w="8460"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 (subtract)</w:t>
            </w:r>
          </w:p>
        </w:tc>
      </w:tr>
      <w:tr w:rsidR="00F525EC" w:rsidRPr="00F34ED9" w:rsidTr="00F525EC">
        <w:tc>
          <w:tcPr>
            <w:tcW w:w="738"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5</w:t>
            </w:r>
          </w:p>
        </w:tc>
        <w:tc>
          <w:tcPr>
            <w:tcW w:w="8460"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 (add)</w:t>
            </w:r>
          </w:p>
        </w:tc>
      </w:tr>
      <w:tr w:rsidR="00F525EC" w:rsidRPr="00F34ED9" w:rsidTr="00F525EC">
        <w:tc>
          <w:tcPr>
            <w:tcW w:w="738"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4</w:t>
            </w:r>
          </w:p>
        </w:tc>
        <w:tc>
          <w:tcPr>
            <w:tcW w:w="8460"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 (multiply)</w:t>
            </w:r>
          </w:p>
        </w:tc>
      </w:tr>
      <w:tr w:rsidR="00F525EC" w:rsidRPr="00F34ED9" w:rsidTr="00F525EC">
        <w:tc>
          <w:tcPr>
            <w:tcW w:w="738"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3</w:t>
            </w:r>
          </w:p>
        </w:tc>
        <w:tc>
          <w:tcPr>
            <w:tcW w:w="8460"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 (divide)</w:t>
            </w:r>
          </w:p>
        </w:tc>
      </w:tr>
      <w:tr w:rsidR="00F525EC" w:rsidRPr="00F34ED9" w:rsidTr="00F525EC">
        <w:tc>
          <w:tcPr>
            <w:tcW w:w="738"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2</w:t>
            </w:r>
          </w:p>
        </w:tc>
        <w:tc>
          <w:tcPr>
            <w:tcW w:w="8460"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 (negate)</w:t>
            </w:r>
            <w:proofErr w:type="gramStart"/>
            <w:r w:rsidRPr="00F34ED9">
              <w:rPr>
                <w:rFonts w:cs="Times New Roman"/>
                <w:color w:val="000000"/>
                <w:sz w:val="20"/>
                <w:szCs w:val="20"/>
              </w:rPr>
              <w:t>, !</w:t>
            </w:r>
            <w:proofErr w:type="gramEnd"/>
            <w:r w:rsidRPr="00F34ED9">
              <w:rPr>
                <w:rFonts w:cs="Times New Roman"/>
                <w:color w:val="000000"/>
                <w:sz w:val="20"/>
                <w:szCs w:val="20"/>
              </w:rPr>
              <w:t xml:space="preserve"> (logical not)</w:t>
            </w:r>
          </w:p>
        </w:tc>
      </w:tr>
      <w:tr w:rsidR="00F525EC" w:rsidRPr="00F34ED9" w:rsidTr="00F525EC">
        <w:tc>
          <w:tcPr>
            <w:tcW w:w="738"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1</w:t>
            </w:r>
          </w:p>
        </w:tc>
        <w:tc>
          <w:tcPr>
            <w:tcW w:w="8460" w:type="dxa"/>
          </w:tcPr>
          <w:p w:rsidR="00F525EC" w:rsidRPr="00F34ED9" w:rsidRDefault="00F525E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 w:val="20"/>
                <w:szCs w:val="20"/>
              </w:rPr>
            </w:pPr>
            <w:r w:rsidRPr="00F34ED9">
              <w:rPr>
                <w:rFonts w:cs="Times New Roman"/>
                <w:color w:val="000000"/>
                <w:sz w:val="20"/>
                <w:szCs w:val="20"/>
              </w:rPr>
              <w:t>^ (exponentiate)</w:t>
            </w:r>
          </w:p>
        </w:tc>
      </w:tr>
    </w:tbl>
    <w:p w:rsidR="00287E91" w:rsidRPr="00F34ED9" w:rsidRDefault="00287E9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C45C81" w:rsidRPr="00F34ED9" w:rsidRDefault="00875A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Non-zero numbers are interpreted as “true,” and zero is interpreted as “false.” When a comparison or logical operation is true, it will evaluate to 1.</w:t>
      </w:r>
    </w:p>
    <w:p w:rsidR="00C45C81" w:rsidRPr="00F34ED9" w:rsidRDefault="00875A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Besides numbers, SUGAR supports a string type. String literals are denoted by double quotes. Unlike C and Matlab, the backslash does not quote characters i</w:t>
      </w:r>
      <w:r w:rsidR="00C45C81" w:rsidRPr="00F34ED9">
        <w:rPr>
          <w:rFonts w:cs="Times New Roman"/>
          <w:color w:val="000000"/>
          <w:szCs w:val="21"/>
        </w:rPr>
        <w:t xml:space="preserve">n SUGAR </w:t>
      </w:r>
      <w:r w:rsidRPr="00F34ED9">
        <w:rPr>
          <w:rFonts w:cs="Times New Roman"/>
          <w:color w:val="000000"/>
          <w:szCs w:val="21"/>
        </w:rPr>
        <w:lastRenderedPageBreak/>
        <w:t xml:space="preserve">expressions: </w:t>
      </w:r>
      <w:r w:rsidR="00C45C81" w:rsidRPr="00F34ED9">
        <w:rPr>
          <w:rFonts w:cs="Times New Roman"/>
          <w:color w:val="000000"/>
          <w:szCs w:val="21"/>
        </w:rPr>
        <w:t xml:space="preserve">for example, </w:t>
      </w:r>
      <w:r w:rsidRPr="008E795D">
        <w:rPr>
          <w:rFonts w:ascii="Courier" w:hAnsi="Courier" w:cs="Courier"/>
          <w:color w:val="000000"/>
          <w:szCs w:val="20"/>
        </w:rPr>
        <w:t>"\t"</w:t>
      </w:r>
      <w:r w:rsidRPr="00F34ED9">
        <w:rPr>
          <w:rFonts w:cs="Times New Roman"/>
          <w:color w:val="000000"/>
          <w:szCs w:val="21"/>
        </w:rPr>
        <w:t xml:space="preserve"> is a backslash followed by a t, not a tab. Strings cannot be operands to arithmetic or logical operations, but they can be comp</w:t>
      </w:r>
      <w:r w:rsidR="0012497D" w:rsidRPr="00F34ED9">
        <w:rPr>
          <w:rFonts w:cs="Times New Roman"/>
          <w:color w:val="000000"/>
          <w:szCs w:val="21"/>
        </w:rPr>
        <w:t>ared for equality or inequality</w:t>
      </w:r>
    </w:p>
    <w:p w:rsidR="00875A35" w:rsidRPr="00F34ED9" w:rsidRDefault="00875A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SUGAR calls Matlab to evaluate almost all functions, so any functions that Matlab provides are available</w:t>
      </w:r>
      <w:r w:rsidR="00C45C81" w:rsidRPr="00F34ED9">
        <w:rPr>
          <w:rFonts w:cs="Times New Roman"/>
          <w:color w:val="000000"/>
          <w:szCs w:val="21"/>
        </w:rPr>
        <w:t xml:space="preserve"> in SUGAR as well</w:t>
      </w:r>
      <w:r w:rsidRPr="00F34ED9">
        <w:rPr>
          <w:rFonts w:cs="Times New Roman"/>
          <w:color w:val="000000"/>
          <w:szCs w:val="21"/>
        </w:rPr>
        <w:t xml:space="preserve">. Matlab functions called from SUGAR must return some string or </w:t>
      </w:r>
      <w:r w:rsidR="00496D74" w:rsidRPr="00F34ED9">
        <w:rPr>
          <w:rFonts w:cs="Times New Roman"/>
          <w:color w:val="000000"/>
          <w:szCs w:val="21"/>
        </w:rPr>
        <w:t>floating-point</w:t>
      </w:r>
      <w:r w:rsidRPr="00F34ED9">
        <w:rPr>
          <w:rFonts w:cs="Times New Roman"/>
          <w:color w:val="000000"/>
          <w:szCs w:val="21"/>
        </w:rPr>
        <w:t xml:space="preserve"> number. In addition to Matlab functions, SUGAR provides access to two intrinsic functions:</w:t>
      </w:r>
    </w:p>
    <w:p w:rsidR="00C45C81" w:rsidRPr="00F34ED9" w:rsidRDefault="00C45C8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C45C81" w:rsidRPr="00E66DB8" w:rsidRDefault="00C45C81" w:rsidP="00FC4B9F">
      <w:pPr>
        <w:widowControl w:val="0"/>
        <w:autoSpaceDE w:val="0"/>
        <w:autoSpaceDN w:val="0"/>
        <w:adjustRightInd w:val="0"/>
        <w:spacing w:before="120" w:after="120"/>
        <w:rPr>
          <w:rFonts w:ascii="Courier" w:hAnsi="Courier" w:cs="Courier"/>
          <w:color w:val="000000"/>
          <w:sz w:val="20"/>
          <w:szCs w:val="20"/>
        </w:rPr>
      </w:pPr>
      <w:proofErr w:type="gramStart"/>
      <w:r w:rsidRPr="00E66DB8">
        <w:rPr>
          <w:rFonts w:ascii="Courier" w:hAnsi="Courier" w:cs="Courier"/>
          <w:color w:val="000000"/>
          <w:sz w:val="20"/>
          <w:szCs w:val="20"/>
        </w:rPr>
        <w:t>cond(</w:t>
      </w:r>
      <w:proofErr w:type="gramEnd"/>
      <w:r w:rsidRPr="00E66DB8">
        <w:rPr>
          <w:rFonts w:ascii="Courier" w:hAnsi="Courier" w:cs="Courier"/>
          <w:color w:val="000000"/>
          <w:sz w:val="20"/>
          <w:szCs w:val="20"/>
        </w:rPr>
        <w:t xml:space="preserve">test, ifval, elseval) - returns ifval when test is true, elseval otherwise. </w:t>
      </w:r>
    </w:p>
    <w:p w:rsidR="00C45C81" w:rsidRPr="00E66DB8" w:rsidRDefault="00C45C81" w:rsidP="00FC4B9F">
      <w:pPr>
        <w:widowControl w:val="0"/>
        <w:autoSpaceDE w:val="0"/>
        <w:autoSpaceDN w:val="0"/>
        <w:adjustRightInd w:val="0"/>
        <w:spacing w:before="120" w:after="120"/>
        <w:rPr>
          <w:rFonts w:ascii="Courier" w:hAnsi="Courier" w:cs="Courier"/>
          <w:color w:val="000000"/>
          <w:sz w:val="20"/>
          <w:szCs w:val="20"/>
        </w:rPr>
      </w:pPr>
    </w:p>
    <w:p w:rsidR="00875A35" w:rsidRDefault="00C45C81" w:rsidP="00FC4B9F">
      <w:pPr>
        <w:widowControl w:val="0"/>
        <w:autoSpaceDE w:val="0"/>
        <w:autoSpaceDN w:val="0"/>
        <w:adjustRightInd w:val="0"/>
        <w:spacing w:before="120" w:after="120"/>
        <w:rPr>
          <w:rFonts w:ascii="Courier" w:hAnsi="Courier" w:cs="Courier"/>
          <w:color w:val="000000"/>
          <w:sz w:val="20"/>
          <w:szCs w:val="20"/>
        </w:rPr>
      </w:pPr>
      <w:proofErr w:type="gramStart"/>
      <w:r w:rsidRPr="00E66DB8">
        <w:rPr>
          <w:rFonts w:ascii="Courier" w:hAnsi="Courier" w:cs="Courier"/>
          <w:color w:val="000000"/>
          <w:sz w:val="20"/>
          <w:szCs w:val="20"/>
        </w:rPr>
        <w:t>print(</w:t>
      </w:r>
      <w:proofErr w:type="gramEnd"/>
      <w:r w:rsidRPr="00E66DB8">
        <w:rPr>
          <w:rFonts w:ascii="Courier" w:hAnsi="Courier" w:cs="Courier"/>
          <w:color w:val="000000"/>
          <w:sz w:val="20"/>
          <w:szCs w:val="20"/>
        </w:rPr>
        <w:t xml:space="preserve">arguments) - print out the arguments, and return the number of </w:t>
      </w:r>
      <w:r w:rsidR="00A2310A">
        <w:rPr>
          <w:rFonts w:ascii="Courier" w:hAnsi="Courier" w:cs="Courier"/>
          <w:color w:val="000000"/>
          <w:sz w:val="20"/>
          <w:szCs w:val="20"/>
        </w:rPr>
        <w:t>items printed. This</w:t>
      </w:r>
      <w:r w:rsidR="00875A35" w:rsidRPr="00E66DB8">
        <w:rPr>
          <w:rFonts w:ascii="Courier" w:hAnsi="Courier" w:cs="Courier"/>
          <w:color w:val="000000"/>
          <w:sz w:val="20"/>
          <w:szCs w:val="20"/>
        </w:rPr>
        <w:t>function</w:t>
      </w:r>
      <w:r w:rsidR="00A2310A">
        <w:rPr>
          <w:rFonts w:ascii="Courier" w:hAnsi="Courier" w:cs="Courier"/>
          <w:color w:val="000000"/>
          <w:sz w:val="20"/>
          <w:szCs w:val="20"/>
        </w:rPr>
        <w:t xml:space="preserve"> is</w:t>
      </w:r>
      <w:r w:rsidR="00875A35" w:rsidRPr="00E66DB8">
        <w:rPr>
          <w:rFonts w:ascii="Courier" w:hAnsi="Courier" w:cs="Courier"/>
          <w:color w:val="000000"/>
          <w:sz w:val="20"/>
          <w:szCs w:val="20"/>
        </w:rPr>
        <w:t xml:space="preserve"> provided purely for debugging convenience.</w:t>
      </w:r>
    </w:p>
    <w:p w:rsidR="00F34ED9" w:rsidRDefault="00F34ED9" w:rsidP="00FC4B9F">
      <w:pPr>
        <w:widowControl w:val="0"/>
        <w:autoSpaceDE w:val="0"/>
        <w:autoSpaceDN w:val="0"/>
        <w:adjustRightInd w:val="0"/>
        <w:spacing w:before="120" w:after="120"/>
        <w:rPr>
          <w:rFonts w:ascii="Courier" w:hAnsi="Courier" w:cs="Courier"/>
          <w:color w:val="000000"/>
          <w:sz w:val="20"/>
          <w:szCs w:val="20"/>
        </w:rPr>
      </w:pPr>
    </w:p>
    <w:p w:rsidR="009E63C5" w:rsidRDefault="00875A35" w:rsidP="00BC7A31">
      <w:pPr>
        <w:pStyle w:val="Heading2"/>
        <w:numPr>
          <w:ilvl w:val="1"/>
          <w:numId w:val="18"/>
        </w:numPr>
      </w:pPr>
      <w:bookmarkStart w:id="11" w:name="_Toc160543385"/>
      <w:r w:rsidRPr="0012497D">
        <w:t>Rotations and Euler</w:t>
      </w:r>
      <w:r>
        <w:t xml:space="preserve"> angles</w:t>
      </w:r>
      <w:bookmarkEnd w:id="11"/>
    </w:p>
    <w:p w:rsidR="00875A35" w:rsidRPr="00F34ED9" w:rsidRDefault="00875A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In order to orient structures in SUGAR, users</w:t>
      </w:r>
      <w:r w:rsidR="009E63C5" w:rsidRPr="00F34ED9">
        <w:rPr>
          <w:rFonts w:cs="Times New Roman"/>
          <w:color w:val="000000"/>
          <w:szCs w:val="21"/>
        </w:rPr>
        <w:t xml:space="preserve"> need to</w:t>
      </w:r>
      <w:r w:rsidRPr="00F34ED9">
        <w:rPr>
          <w:rFonts w:cs="Times New Roman"/>
          <w:color w:val="000000"/>
          <w:szCs w:val="21"/>
        </w:rPr>
        <w:t xml:space="preserve"> specify how each piece is rotated from a model coordinate frame into its actual orientation in the structure. Rotations are specified by a sequence of rotations about the </w:t>
      </w:r>
      <w:r w:rsidRPr="008E795D">
        <w:rPr>
          <w:rFonts w:cs="Times New Roman"/>
          <w:i/>
          <w:color w:val="000000"/>
          <w:szCs w:val="21"/>
        </w:rPr>
        <w:t>x, z,</w:t>
      </w:r>
      <w:r w:rsidRPr="00F34ED9">
        <w:rPr>
          <w:rFonts w:cs="Times New Roman"/>
          <w:color w:val="000000"/>
          <w:szCs w:val="21"/>
        </w:rPr>
        <w:t xml:space="preserve"> and </w:t>
      </w:r>
      <w:r w:rsidRPr="008E795D">
        <w:rPr>
          <w:rFonts w:cs="Times New Roman"/>
          <w:i/>
          <w:color w:val="000000"/>
          <w:szCs w:val="21"/>
        </w:rPr>
        <w:t>y</w:t>
      </w:r>
      <w:r w:rsidRPr="00F34ED9">
        <w:rPr>
          <w:rFonts w:cs="Times New Roman"/>
          <w:color w:val="000000"/>
          <w:szCs w:val="21"/>
        </w:rPr>
        <w:t xml:space="preserve"> axes, respectively. The amount to rotate about each axis is given by angles </w:t>
      </w:r>
      <w:r w:rsidRPr="008E795D">
        <w:rPr>
          <w:rFonts w:ascii="Courier" w:hAnsi="Courier" w:cs="Courier"/>
          <w:color w:val="000000"/>
          <w:szCs w:val="20"/>
        </w:rPr>
        <w:t>o</w:t>
      </w:r>
      <w:r w:rsidR="009E63C5" w:rsidRPr="008E795D">
        <w:rPr>
          <w:rFonts w:ascii="Courier" w:hAnsi="Courier" w:cs="Courier"/>
          <w:color w:val="000000"/>
          <w:szCs w:val="20"/>
        </w:rPr>
        <w:t xml:space="preserve">x, oz, </w:t>
      </w:r>
      <w:r w:rsidR="009E63C5" w:rsidRPr="00F34ED9">
        <w:rPr>
          <w:rFonts w:cs="Times New Roman"/>
          <w:color w:val="000000"/>
          <w:szCs w:val="21"/>
        </w:rPr>
        <w:t xml:space="preserve">and </w:t>
      </w:r>
      <w:r w:rsidR="009E63C5" w:rsidRPr="008E795D">
        <w:rPr>
          <w:rFonts w:ascii="Courier" w:hAnsi="Courier" w:cs="Courier"/>
          <w:color w:val="000000"/>
          <w:szCs w:val="20"/>
        </w:rPr>
        <w:t>oy</w:t>
      </w:r>
      <w:r w:rsidR="009E63C5" w:rsidRPr="00F34ED9">
        <w:rPr>
          <w:rFonts w:cs="Times New Roman"/>
          <w:color w:val="000000"/>
          <w:szCs w:val="21"/>
        </w:rPr>
        <w:t>, given in radians</w:t>
      </w:r>
      <w:r w:rsidRPr="00F34ED9">
        <w:rPr>
          <w:rFonts w:cs="Times New Roman"/>
          <w:color w:val="000000"/>
          <w:szCs w:val="21"/>
        </w:rPr>
        <w:t xml:space="preserve">; these three numbers are known as </w:t>
      </w:r>
      <w:r w:rsidRPr="008E795D">
        <w:rPr>
          <w:rFonts w:cs="Times New Roman"/>
          <w:i/>
          <w:color w:val="000000"/>
          <w:szCs w:val="21"/>
        </w:rPr>
        <w:t>Euler angles</w:t>
      </w:r>
      <w:r w:rsidRPr="00F34ED9">
        <w:rPr>
          <w:rFonts w:cs="Times New Roman"/>
          <w:color w:val="000000"/>
          <w:szCs w:val="21"/>
        </w:rPr>
        <w:t>, and can be used to describe any rotation.</w:t>
      </w:r>
    </w:p>
    <w:p w:rsidR="009E63C5" w:rsidRPr="00F34ED9" w:rsidRDefault="009E63C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875A35" w:rsidRPr="00F34ED9" w:rsidRDefault="00875A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For example</w:t>
      </w:r>
      <w:r w:rsidR="003306E8" w:rsidRPr="00F34ED9">
        <w:rPr>
          <w:rFonts w:cs="Times New Roman"/>
          <w:color w:val="000000"/>
          <w:szCs w:val="21"/>
        </w:rPr>
        <w:t xml:space="preserve">, the following netlist describes a rectangle, the first two beams run parallel to the </w:t>
      </w:r>
      <w:r w:rsidR="003306E8" w:rsidRPr="008E795D">
        <w:rPr>
          <w:rFonts w:cs="Times New Roman"/>
          <w:i/>
          <w:color w:val="000000"/>
          <w:szCs w:val="21"/>
        </w:rPr>
        <w:t xml:space="preserve">x </w:t>
      </w:r>
      <w:r w:rsidR="003306E8" w:rsidRPr="00F34ED9">
        <w:rPr>
          <w:rFonts w:cs="Times New Roman"/>
          <w:color w:val="000000"/>
          <w:szCs w:val="21"/>
        </w:rPr>
        <w:t xml:space="preserve">axis, and the latter two beams are rotated ninety degrees in the plane to run parallel to the </w:t>
      </w:r>
      <w:r w:rsidR="003306E8" w:rsidRPr="008E795D">
        <w:rPr>
          <w:rFonts w:cs="Times New Roman"/>
          <w:i/>
          <w:color w:val="000000"/>
          <w:szCs w:val="21"/>
        </w:rPr>
        <w:t>y</w:t>
      </w:r>
      <w:r w:rsidR="003306E8" w:rsidRPr="00F34ED9">
        <w:rPr>
          <w:rFonts w:cs="Times New Roman"/>
          <w:color w:val="000000"/>
          <w:szCs w:val="21"/>
        </w:rPr>
        <w:t xml:space="preserve"> axis.</w:t>
      </w:r>
    </w:p>
    <w:p w:rsidR="003306E8" w:rsidRPr="00F34ED9" w:rsidRDefault="003306E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3306E8" w:rsidRDefault="003306E8"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3306E8" w:rsidRDefault="003306E8"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beamL</w:t>
      </w:r>
      <w:proofErr w:type="gramEnd"/>
      <w:r>
        <w:rPr>
          <w:rFonts w:ascii="Courier" w:hAnsi="Courier" w:cs="Courier"/>
          <w:color w:val="000000"/>
          <w:sz w:val="20"/>
          <w:szCs w:val="20"/>
        </w:rPr>
        <w:t xml:space="preserve"> = 100u</w:t>
      </w:r>
    </w:p>
    <w:p w:rsidR="003306E8" w:rsidRDefault="003306E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B][w=2u l=beamL]</w:t>
      </w:r>
    </w:p>
    <w:p w:rsidR="003306E8" w:rsidRDefault="003306E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B C][w=2u l=beamL/2 oz=pi/2]</w:t>
      </w:r>
    </w:p>
    <w:p w:rsidR="003306E8" w:rsidRDefault="003306E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r>
        <w:rPr>
          <w:rFonts w:ascii="Courier" w:hAnsi="Courier" w:cs="Courier"/>
          <w:color w:val="A020F0"/>
          <w:sz w:val="20"/>
          <w:szCs w:val="20"/>
        </w:rPr>
        <w:t>p1[C D</w:t>
      </w:r>
      <w:proofErr w:type="gramStart"/>
      <w:r>
        <w:rPr>
          <w:rFonts w:ascii="Courier" w:hAnsi="Courier" w:cs="Courier"/>
          <w:color w:val="A020F0"/>
          <w:sz w:val="20"/>
          <w:szCs w:val="20"/>
        </w:rPr>
        <w:t>][</w:t>
      </w:r>
      <w:proofErr w:type="gramEnd"/>
      <w:r>
        <w:rPr>
          <w:rFonts w:ascii="Courier" w:hAnsi="Courier" w:cs="Courier"/>
          <w:color w:val="A020F0"/>
          <w:sz w:val="20"/>
          <w:szCs w:val="20"/>
        </w:rPr>
        <w:t>w=2u l=beamL oz=pi]</w:t>
      </w:r>
    </w:p>
    <w:p w:rsidR="003306E8" w:rsidRDefault="003306E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D A][w=2u l=beamL/2 oz=-pi/2]</w:t>
      </w:r>
    </w:p>
    <w:p w:rsidR="003306E8" w:rsidRDefault="003306E8" w:rsidP="00FC4B9F">
      <w:pPr>
        <w:spacing w:before="120" w:after="120"/>
        <w:rPr>
          <w:rFonts w:ascii="Helvetica" w:hAnsi="Helvetica" w:cs="Helvetica"/>
          <w:color w:val="000000"/>
          <w:sz w:val="21"/>
          <w:szCs w:val="21"/>
        </w:rPr>
      </w:pPr>
    </w:p>
    <w:p w:rsidR="001A7536" w:rsidRDefault="002D218C" w:rsidP="001A7536">
      <w:pPr>
        <w:keepNext/>
        <w:spacing w:before="120" w:after="120"/>
      </w:pPr>
      <w:r>
        <w:rPr>
          <w:rFonts w:ascii="Helvetica" w:hAnsi="Helvetica" w:cs="Helvetica"/>
          <w:noProof/>
          <w:color w:val="000000"/>
          <w:sz w:val="21"/>
          <w:szCs w:val="21"/>
        </w:rPr>
        <w:lastRenderedPageBreak/>
        <w:drawing>
          <wp:inline distT="0" distB="0" distL="0" distR="0">
            <wp:extent cx="3426864" cy="2569107"/>
            <wp:effectExtent l="0" t="0" r="254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7704" cy="2569737"/>
                    </a:xfrm>
                    <a:prstGeom prst="rect">
                      <a:avLst/>
                    </a:prstGeom>
                    <a:noFill/>
                    <a:ln>
                      <a:noFill/>
                    </a:ln>
                  </pic:spPr>
                </pic:pic>
              </a:graphicData>
            </a:graphic>
          </wp:inline>
        </w:drawing>
      </w:r>
    </w:p>
    <w:p w:rsidR="009959F9" w:rsidRDefault="001A7536" w:rsidP="001A7536">
      <w:pPr>
        <w:pStyle w:val="Caption"/>
        <w:rPr>
          <w:rFonts w:ascii="Helvetica" w:hAnsi="Helvetica" w:cs="Helvetica"/>
          <w:color w:val="000000"/>
          <w:sz w:val="21"/>
          <w:szCs w:val="21"/>
        </w:rPr>
      </w:pPr>
      <w:r>
        <w:t xml:space="preserve">Figure </w:t>
      </w:r>
      <w:r w:rsidR="00400FE9">
        <w:fldChar w:fldCharType="begin"/>
      </w:r>
      <w:r w:rsidR="008727D0">
        <w:instrText xml:space="preserve"> SEQ Figure \* ARABIC </w:instrText>
      </w:r>
      <w:r w:rsidR="00400FE9">
        <w:fldChar w:fldCharType="separate"/>
      </w:r>
      <w:r w:rsidR="00145A13">
        <w:rPr>
          <w:noProof/>
        </w:rPr>
        <w:t>2</w:t>
      </w:r>
      <w:r w:rsidR="00400FE9">
        <w:rPr>
          <w:noProof/>
        </w:rPr>
        <w:fldChar w:fldCharType="end"/>
      </w:r>
      <w:r>
        <w:t>: Rectangle</w:t>
      </w:r>
    </w:p>
    <w:p w:rsidR="009959F9" w:rsidRPr="00F34ED9" w:rsidRDefault="009959F9" w:rsidP="00FC4B9F">
      <w:pPr>
        <w:spacing w:before="120" w:after="120"/>
        <w:rPr>
          <w:rFonts w:cs="Times New Roman"/>
          <w:color w:val="000000"/>
        </w:rPr>
      </w:pPr>
    </w:p>
    <w:p w:rsidR="00875A35" w:rsidRPr="00F34ED9" w:rsidRDefault="003306E8" w:rsidP="00FC4B9F">
      <w:pPr>
        <w:spacing w:before="120" w:after="120"/>
        <w:rPr>
          <w:rFonts w:cs="Times New Roman"/>
          <w:color w:val="000000"/>
        </w:rPr>
      </w:pPr>
      <w:r w:rsidRPr="00F34ED9">
        <w:rPr>
          <w:rFonts w:cs="Times New Roman"/>
          <w:color w:val="000000"/>
        </w:rPr>
        <w:t>A thing to note is that if no rotation angl</w:t>
      </w:r>
      <w:r w:rsidR="009959F9" w:rsidRPr="00F34ED9">
        <w:rPr>
          <w:rFonts w:cs="Times New Roman"/>
          <w:color w:val="000000"/>
        </w:rPr>
        <w:t>e is specified, then the beam will be</w:t>
      </w:r>
      <w:r w:rsidRPr="00F34ED9">
        <w:rPr>
          <w:rFonts w:cs="Times New Roman"/>
          <w:color w:val="000000"/>
        </w:rPr>
        <w:t xml:space="preserve"> oriented in the default direction</w:t>
      </w:r>
      <w:r w:rsidR="008E795D">
        <w:rPr>
          <w:rFonts w:cs="Times New Roman"/>
          <w:color w:val="000000"/>
        </w:rPr>
        <w:t xml:space="preserve">along the </w:t>
      </w:r>
      <w:r w:rsidR="008E795D" w:rsidRPr="008E795D">
        <w:rPr>
          <w:rFonts w:cs="Times New Roman"/>
          <w:i/>
          <w:color w:val="000000"/>
        </w:rPr>
        <w:t xml:space="preserve">x </w:t>
      </w:r>
      <w:r w:rsidRPr="00F34ED9">
        <w:rPr>
          <w:rFonts w:cs="Times New Roman"/>
          <w:color w:val="000000"/>
        </w:rPr>
        <w:t xml:space="preserve">axis. </w:t>
      </w:r>
      <w:r w:rsidR="009959F9" w:rsidRPr="00F34ED9">
        <w:rPr>
          <w:rFonts w:cs="Times New Roman"/>
          <w:color w:val="000000"/>
        </w:rPr>
        <w:t xml:space="preserve">Also, all </w:t>
      </w:r>
      <w:proofErr w:type="gramStart"/>
      <w:r w:rsidR="009959F9" w:rsidRPr="00F34ED9">
        <w:rPr>
          <w:rFonts w:cs="Times New Roman"/>
          <w:color w:val="000000"/>
        </w:rPr>
        <w:t>angle</w:t>
      </w:r>
      <w:proofErr w:type="gramEnd"/>
      <w:r w:rsidR="009959F9" w:rsidRPr="00F34ED9">
        <w:rPr>
          <w:rFonts w:cs="Times New Roman"/>
          <w:color w:val="000000"/>
        </w:rPr>
        <w:t xml:space="preserve"> are measured from the </w:t>
      </w:r>
      <w:r w:rsidR="008E795D">
        <w:rPr>
          <w:rFonts w:cs="Times New Roman"/>
          <w:color w:val="000000"/>
        </w:rPr>
        <w:t xml:space="preserve">default orientation, that is, </w:t>
      </w:r>
      <w:r w:rsidR="008E795D" w:rsidRPr="008E795D">
        <w:rPr>
          <w:rFonts w:cs="Times New Roman"/>
          <w:i/>
          <w:color w:val="000000"/>
        </w:rPr>
        <w:t>x</w:t>
      </w:r>
      <w:r w:rsidR="009959F9" w:rsidRPr="00F34ED9">
        <w:rPr>
          <w:rFonts w:cs="Times New Roman"/>
          <w:color w:val="000000"/>
        </w:rPr>
        <w:t xml:space="preserve">axis. </w:t>
      </w:r>
      <w:r w:rsidR="00875A35" w:rsidRPr="00F34ED9">
        <w:rPr>
          <w:rFonts w:cs="Times New Roman"/>
          <w:color w:val="000000"/>
        </w:rPr>
        <w:t>For more complicated examples, it is important to remember that order mat</w:t>
      </w:r>
      <w:r w:rsidR="00F4623F" w:rsidRPr="00F34ED9">
        <w:rPr>
          <w:rFonts w:cs="Times New Roman"/>
          <w:color w:val="000000"/>
        </w:rPr>
        <w:t xml:space="preserve">ters. To go from </w:t>
      </w:r>
      <w:r w:rsidRPr="00F34ED9">
        <w:rPr>
          <w:rFonts w:cs="Times New Roman"/>
          <w:color w:val="000000"/>
        </w:rPr>
        <w:t>l</w:t>
      </w:r>
      <w:r w:rsidR="00875A35" w:rsidRPr="00F34ED9">
        <w:rPr>
          <w:rFonts w:cs="Times New Roman"/>
          <w:color w:val="000000"/>
        </w:rPr>
        <w:t>ocal coordinates to global coordinates</w:t>
      </w:r>
      <w:r w:rsidR="008E795D">
        <w:rPr>
          <w:rFonts w:cs="Times New Roman"/>
          <w:color w:val="000000"/>
        </w:rPr>
        <w:t xml:space="preserve">, first the rotation about the </w:t>
      </w:r>
      <w:r w:rsidR="008E795D" w:rsidRPr="008E795D">
        <w:rPr>
          <w:rFonts w:cs="Times New Roman"/>
          <w:i/>
          <w:color w:val="000000"/>
        </w:rPr>
        <w:t>x</w:t>
      </w:r>
      <w:r w:rsidR="00875A35" w:rsidRPr="00F34ED9">
        <w:rPr>
          <w:rFonts w:cs="Times New Roman"/>
          <w:color w:val="000000"/>
        </w:rPr>
        <w:t xml:space="preserve"> axis is </w:t>
      </w:r>
      <w:proofErr w:type="gramStart"/>
      <w:r w:rsidR="00875A35" w:rsidRPr="00F34ED9">
        <w:rPr>
          <w:rFonts w:cs="Times New Roman"/>
          <w:color w:val="000000"/>
        </w:rPr>
        <w:t>applied,</w:t>
      </w:r>
      <w:proofErr w:type="gramEnd"/>
      <w:r w:rsidR="00875A35" w:rsidRPr="00F34ED9">
        <w:rPr>
          <w:rFonts w:cs="Times New Roman"/>
          <w:color w:val="000000"/>
        </w:rPr>
        <w:t xml:space="preserve"> then the </w:t>
      </w:r>
      <w:r w:rsidR="00875A35" w:rsidRPr="008E795D">
        <w:rPr>
          <w:rFonts w:cs="Times New Roman"/>
          <w:i/>
          <w:color w:val="000000"/>
        </w:rPr>
        <w:t>z</w:t>
      </w:r>
      <w:r w:rsidR="00875A35" w:rsidRPr="00F34ED9">
        <w:rPr>
          <w:rFonts w:cs="Times New Roman"/>
          <w:color w:val="000000"/>
        </w:rPr>
        <w:t xml:space="preserve"> axis, and then the </w:t>
      </w:r>
      <w:r w:rsidR="00875A35" w:rsidRPr="008E795D">
        <w:rPr>
          <w:rFonts w:cs="Times New Roman"/>
          <w:i/>
          <w:color w:val="000000"/>
        </w:rPr>
        <w:t>y</w:t>
      </w:r>
      <w:r w:rsidR="00875A35" w:rsidRPr="00F34ED9">
        <w:rPr>
          <w:rFonts w:cs="Times New Roman"/>
          <w:color w:val="000000"/>
        </w:rPr>
        <w:t xml:space="preserve"> axis. For instance, in the model coordinate system, a beam points in the direction (1</w:t>
      </w:r>
      <w:proofErr w:type="gramStart"/>
      <w:r w:rsidR="00875A35" w:rsidRPr="00F34ED9">
        <w:rPr>
          <w:rFonts w:cs="Times New Roman"/>
          <w:color w:val="000000"/>
        </w:rPr>
        <w:t>,0,0</w:t>
      </w:r>
      <w:proofErr w:type="gramEnd"/>
      <w:r w:rsidR="00875A35" w:rsidRPr="00F34ED9">
        <w:rPr>
          <w:rFonts w:cs="Times New Roman"/>
          <w:color w:val="000000"/>
        </w:rPr>
        <w:t xml:space="preserve">), along the </w:t>
      </w:r>
      <w:r w:rsidR="00875A35" w:rsidRPr="008E795D">
        <w:rPr>
          <w:rFonts w:cs="Times New Roman"/>
          <w:i/>
          <w:color w:val="000000"/>
        </w:rPr>
        <w:t>x</w:t>
      </w:r>
      <w:r w:rsidR="00875A35" w:rsidRPr="00F34ED9">
        <w:rPr>
          <w:rFonts w:cs="Times New Roman"/>
          <w:color w:val="000000"/>
        </w:rPr>
        <w:t xml:space="preserve"> axis. If we rotate the beam first 90 degrees about the </w:t>
      </w:r>
      <w:r w:rsidR="00875A35" w:rsidRPr="008E795D">
        <w:rPr>
          <w:rFonts w:cs="Times New Roman"/>
          <w:i/>
          <w:color w:val="000000"/>
        </w:rPr>
        <w:t>x</w:t>
      </w:r>
      <w:r w:rsidR="00875A35" w:rsidRPr="00F34ED9">
        <w:rPr>
          <w:rFonts w:cs="Times New Roman"/>
          <w:color w:val="000000"/>
        </w:rPr>
        <w:t xml:space="preserve"> axis and then 90 degrees about the </w:t>
      </w:r>
      <w:r w:rsidR="00875A35" w:rsidRPr="008E795D">
        <w:rPr>
          <w:rFonts w:cs="Times New Roman"/>
          <w:i/>
          <w:color w:val="000000"/>
        </w:rPr>
        <w:t xml:space="preserve">z </w:t>
      </w:r>
      <w:r w:rsidR="00875A35" w:rsidRPr="00F34ED9">
        <w:rPr>
          <w:rFonts w:cs="Times New Roman"/>
          <w:color w:val="000000"/>
        </w:rPr>
        <w:t xml:space="preserve">axis, it would point along the </w:t>
      </w:r>
      <w:r w:rsidR="00875A35" w:rsidRPr="008E795D">
        <w:rPr>
          <w:rFonts w:cs="Times New Roman"/>
          <w:i/>
          <w:color w:val="000000"/>
        </w:rPr>
        <w:t>y</w:t>
      </w:r>
      <w:r w:rsidR="00875A35" w:rsidRPr="00F34ED9">
        <w:rPr>
          <w:rFonts w:cs="Times New Roman"/>
          <w:color w:val="000000"/>
        </w:rPr>
        <w:t xml:space="preserve"> axis, in the (0</w:t>
      </w:r>
      <w:proofErr w:type="gramStart"/>
      <w:r w:rsidR="00875A35" w:rsidRPr="00F34ED9">
        <w:rPr>
          <w:rFonts w:cs="Times New Roman"/>
          <w:color w:val="000000"/>
        </w:rPr>
        <w:t>,1,0</w:t>
      </w:r>
      <w:proofErr w:type="gramEnd"/>
      <w:r w:rsidR="00875A35" w:rsidRPr="00F34ED9">
        <w:rPr>
          <w:rFonts w:cs="Times New Roman"/>
          <w:color w:val="000000"/>
        </w:rPr>
        <w:t xml:space="preserve">) direction. </w:t>
      </w:r>
      <w:proofErr w:type="gramStart"/>
      <w:r w:rsidR="00875A35" w:rsidRPr="00F34ED9">
        <w:rPr>
          <w:rFonts w:cs="Times New Roman"/>
          <w:color w:val="000000"/>
        </w:rPr>
        <w:t xml:space="preserve">If, however, we were to rotate the beam first about the </w:t>
      </w:r>
      <w:r w:rsidR="00875A35" w:rsidRPr="008E795D">
        <w:rPr>
          <w:rFonts w:cs="Times New Roman"/>
          <w:i/>
          <w:color w:val="000000"/>
        </w:rPr>
        <w:t xml:space="preserve">z </w:t>
      </w:r>
      <w:r w:rsidR="00875A35" w:rsidRPr="00F34ED9">
        <w:rPr>
          <w:rFonts w:cs="Times New Roman"/>
          <w:color w:val="000000"/>
        </w:rPr>
        <w:t xml:space="preserve">axis and then about the </w:t>
      </w:r>
      <w:r w:rsidR="00875A35" w:rsidRPr="008E795D">
        <w:rPr>
          <w:rFonts w:cs="Times New Roman"/>
          <w:i/>
          <w:color w:val="000000"/>
        </w:rPr>
        <w:t>x</w:t>
      </w:r>
      <w:r w:rsidR="00875A35" w:rsidRPr="00F34ED9">
        <w:rPr>
          <w:rFonts w:cs="Times New Roman"/>
          <w:color w:val="000000"/>
        </w:rPr>
        <w:t xml:space="preserve"> axis, it would end up pointing along the </w:t>
      </w:r>
      <w:r w:rsidR="00875A35" w:rsidRPr="008E795D">
        <w:rPr>
          <w:rFonts w:cs="Times New Roman"/>
          <w:i/>
          <w:color w:val="000000"/>
        </w:rPr>
        <w:t>z</w:t>
      </w:r>
      <w:r w:rsidR="00875A35" w:rsidRPr="00F34ED9">
        <w:rPr>
          <w:rFonts w:cs="Times New Roman"/>
          <w:color w:val="000000"/>
        </w:rPr>
        <w:t xml:space="preserve"> axis.</w:t>
      </w:r>
      <w:proofErr w:type="gramEnd"/>
    </w:p>
    <w:p w:rsidR="00F4623F" w:rsidRPr="00F34ED9" w:rsidRDefault="00F4623F" w:rsidP="00FC4B9F">
      <w:pPr>
        <w:spacing w:before="120" w:after="120"/>
        <w:rPr>
          <w:rFonts w:cs="Times New Roman"/>
          <w:color w:val="000000"/>
        </w:rPr>
      </w:pPr>
    </w:p>
    <w:p w:rsidR="00CB5F1C" w:rsidRDefault="00CB5F1C" w:rsidP="00BC7A31">
      <w:pPr>
        <w:pStyle w:val="Heading2"/>
        <w:numPr>
          <w:ilvl w:val="1"/>
          <w:numId w:val="18"/>
        </w:numPr>
      </w:pPr>
      <w:bookmarkStart w:id="12" w:name="_Toc160543386"/>
      <w:r>
        <w:t>Lexical notes</w:t>
      </w:r>
      <w:bookmarkEnd w:id="12"/>
    </w:p>
    <w:p w:rsidR="00CB5F1C" w:rsidRPr="00F34ED9" w:rsidRDefault="00CB5F1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SUGAR 2.0 netlists are “free form”, that is, white space characters like tabs and carriage returns are not significant. For example, the following two netlists are equivalent. </w:t>
      </w:r>
    </w:p>
    <w:p w:rsidR="00CB5F1C" w:rsidRPr="00F34ED9" w:rsidRDefault="00CB5F1C" w:rsidP="00FC4B9F">
      <w:pPr>
        <w:widowControl w:val="0"/>
        <w:autoSpaceDE w:val="0"/>
        <w:autoSpaceDN w:val="0"/>
        <w:adjustRightInd w:val="0"/>
        <w:spacing w:before="120" w:after="120"/>
        <w:rPr>
          <w:rFonts w:cs="Times New Roman"/>
          <w:color w:val="000000"/>
          <w:szCs w:val="20"/>
        </w:rPr>
      </w:pPr>
    </w:p>
    <w:p w:rsidR="00CB5F1C" w:rsidRDefault="00CB5F1C"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CB5F1C" w:rsidRDefault="00CB5F1C"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beam2d </w:t>
      </w:r>
      <w:r>
        <w:rPr>
          <w:rFonts w:ascii="Courier" w:hAnsi="Courier" w:cs="Courier"/>
          <w:color w:val="A020F0"/>
          <w:sz w:val="20"/>
          <w:szCs w:val="20"/>
        </w:rPr>
        <w:t>p1</w:t>
      </w:r>
    </w:p>
    <w:p w:rsidR="00CB5F1C" w:rsidRDefault="00CB5F1C"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[A B] [l = 100u</w:t>
      </w:r>
    </w:p>
    <w:p w:rsidR="00CB5F1C" w:rsidRDefault="00CB5F1C"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 = 100u]</w:t>
      </w:r>
    </w:p>
    <w:p w:rsidR="00CB5F1C" w:rsidRDefault="00CB5F1C" w:rsidP="00FC4B9F">
      <w:pPr>
        <w:widowControl w:val="0"/>
        <w:autoSpaceDE w:val="0"/>
        <w:autoSpaceDN w:val="0"/>
        <w:adjustRightInd w:val="0"/>
        <w:spacing w:before="120" w:after="120"/>
        <w:rPr>
          <w:rFonts w:ascii="Courier" w:hAnsi="Courier" w:cs="Times New Roman"/>
        </w:rPr>
      </w:pPr>
    </w:p>
    <w:p w:rsidR="00337CE9" w:rsidRDefault="00337CE9" w:rsidP="00FC4B9F">
      <w:pPr>
        <w:widowControl w:val="0"/>
        <w:autoSpaceDE w:val="0"/>
        <w:autoSpaceDN w:val="0"/>
        <w:adjustRightInd w:val="0"/>
        <w:spacing w:before="120" w:after="120"/>
        <w:rPr>
          <w:rFonts w:cs="Times New Roman"/>
          <w:color w:val="000000"/>
          <w:szCs w:val="20"/>
        </w:rPr>
      </w:pPr>
      <w:proofErr w:type="gramStart"/>
      <w:r w:rsidRPr="00337CE9">
        <w:rPr>
          <w:rFonts w:cs="Times New Roman"/>
          <w:color w:val="000000"/>
          <w:szCs w:val="20"/>
        </w:rPr>
        <w:t>and</w:t>
      </w:r>
      <w:proofErr w:type="gramEnd"/>
      <w:r w:rsidRPr="00337CE9">
        <w:rPr>
          <w:rFonts w:cs="Times New Roman"/>
          <w:color w:val="000000"/>
          <w:szCs w:val="20"/>
        </w:rPr>
        <w:t xml:space="preserve"> </w:t>
      </w:r>
    </w:p>
    <w:p w:rsidR="00337CE9" w:rsidRPr="00337CE9" w:rsidRDefault="00337CE9" w:rsidP="00FC4B9F">
      <w:pPr>
        <w:widowControl w:val="0"/>
        <w:autoSpaceDE w:val="0"/>
        <w:autoSpaceDN w:val="0"/>
        <w:adjustRightInd w:val="0"/>
        <w:spacing w:before="120" w:after="120"/>
        <w:rPr>
          <w:rFonts w:cs="Times New Roman"/>
          <w:color w:val="000000"/>
          <w:szCs w:val="20"/>
        </w:rPr>
      </w:pPr>
    </w:p>
    <w:p w:rsidR="00337CE9" w:rsidRDefault="00CB5F1C" w:rsidP="00FC4B9F">
      <w:pPr>
        <w:widowControl w:val="0"/>
        <w:autoSpaceDE w:val="0"/>
        <w:autoSpaceDN w:val="0"/>
        <w:adjustRightInd w:val="0"/>
        <w:spacing w:before="120" w:after="120"/>
        <w:rPr>
          <w:rFonts w:ascii="Courier" w:hAnsi="Courier" w:cs="Courier"/>
          <w:color w:val="000000"/>
          <w:sz w:val="20"/>
          <w:szCs w:val="20"/>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CB5F1C" w:rsidRDefault="00CB5F1C"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A020F0"/>
          <w:sz w:val="20"/>
          <w:szCs w:val="20"/>
        </w:rPr>
        <w:t>beam2dp1[</w:t>
      </w:r>
      <w:proofErr w:type="gramEnd"/>
      <w:r>
        <w:rPr>
          <w:rFonts w:ascii="Courier" w:hAnsi="Courier" w:cs="Courier"/>
          <w:color w:val="A020F0"/>
          <w:sz w:val="20"/>
          <w:szCs w:val="20"/>
        </w:rPr>
        <w:t>A B][l=100u w=100u]</w:t>
      </w:r>
    </w:p>
    <w:p w:rsidR="00CB5F1C" w:rsidRPr="00F34ED9" w:rsidRDefault="00CB5F1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CB5F1C" w:rsidRPr="00F34ED9" w:rsidRDefault="00CB5F1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A comment in a netlist begins with % and extends to the end of the line. A SUGAR identifier (like a C identifier) consists of a letter followed by a string of letters, numbers, and underscores. The keywords </w:t>
      </w:r>
      <w:r w:rsidRPr="0080692D">
        <w:rPr>
          <w:rFonts w:ascii="Courier" w:hAnsi="Courier" w:cs="Courier"/>
          <w:color w:val="000000"/>
          <w:szCs w:val="20"/>
        </w:rPr>
        <w:t>uses, subnet, param, process, for,</w:t>
      </w:r>
      <w:r w:rsidRPr="00F34ED9">
        <w:rPr>
          <w:rFonts w:cs="Times New Roman"/>
          <w:color w:val="000000"/>
          <w:szCs w:val="21"/>
        </w:rPr>
        <w:t xml:space="preserve"> and </w:t>
      </w:r>
      <w:r w:rsidRPr="0080692D">
        <w:rPr>
          <w:rFonts w:ascii="Courier" w:hAnsi="Courier" w:cs="Courier"/>
          <w:color w:val="000000"/>
          <w:szCs w:val="20"/>
        </w:rPr>
        <w:t xml:space="preserve">if </w:t>
      </w:r>
      <w:r w:rsidRPr="00F34ED9">
        <w:rPr>
          <w:rFonts w:cs="Times New Roman"/>
          <w:color w:val="000000"/>
          <w:szCs w:val="21"/>
        </w:rPr>
        <w:t>are reserved, and cannot be used as identifiers.</w:t>
      </w:r>
    </w:p>
    <w:p w:rsidR="00CB5F1C" w:rsidRPr="00F34ED9" w:rsidRDefault="00CB5F1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CB5F1C" w:rsidRDefault="00F27110" w:rsidP="00BC7A31">
      <w:pPr>
        <w:pStyle w:val="Heading2"/>
        <w:numPr>
          <w:ilvl w:val="1"/>
          <w:numId w:val="18"/>
        </w:numPr>
      </w:pPr>
      <w:bookmarkStart w:id="13" w:name="_Toc160543387"/>
      <w:proofErr w:type="gramStart"/>
      <w:r>
        <w:t>uses</w:t>
      </w:r>
      <w:proofErr w:type="gramEnd"/>
      <w:r>
        <w:t xml:space="preserve"> statements</w:t>
      </w:r>
      <w:bookmarkEnd w:id="13"/>
    </w:p>
    <w:p w:rsidR="00CB5F1C" w:rsidRPr="00F34ED9" w:rsidRDefault="00CB5F1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Netlists can contain </w:t>
      </w:r>
      <w:r w:rsidRPr="0080692D">
        <w:rPr>
          <w:rFonts w:ascii="Courier" w:hAnsi="Courier" w:cs="Courier"/>
          <w:color w:val="000000"/>
          <w:szCs w:val="20"/>
        </w:rPr>
        <w:t>uses</w:t>
      </w:r>
      <w:r w:rsidRPr="00F34ED9">
        <w:rPr>
          <w:rFonts w:cs="Times New Roman"/>
          <w:color w:val="000000"/>
          <w:szCs w:val="21"/>
        </w:rPr>
        <w:t xml:space="preserve"> statements to include other files. A </w:t>
      </w:r>
      <w:r w:rsidRPr="0080692D">
        <w:rPr>
          <w:rFonts w:ascii="Courier" w:hAnsi="Courier" w:cs="Courier"/>
          <w:color w:val="000000"/>
          <w:szCs w:val="20"/>
        </w:rPr>
        <w:t>uses</w:t>
      </w:r>
      <w:r w:rsidRPr="00F34ED9">
        <w:rPr>
          <w:rFonts w:cs="Times New Roman"/>
          <w:color w:val="000000"/>
          <w:szCs w:val="21"/>
        </w:rPr>
        <w:t xml:space="preserve"> statementhas the form</w:t>
      </w:r>
      <w:r w:rsidR="00097C7E" w:rsidRPr="00F34ED9">
        <w:rPr>
          <w:rFonts w:cs="Times New Roman"/>
          <w:color w:val="000000"/>
          <w:szCs w:val="21"/>
        </w:rPr>
        <w:t>:</w:t>
      </w:r>
    </w:p>
    <w:p w:rsidR="00097C7E" w:rsidRDefault="00097C7E"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filename</w:t>
      </w:r>
    </w:p>
    <w:p w:rsidR="00097C7E" w:rsidRDefault="00097C7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097C7E" w:rsidRPr="00F34ED9" w:rsidRDefault="00CB5F1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For example, many netlists use the data for MUMPS process layers defined in </w:t>
      </w:r>
      <w:r w:rsidRPr="0080692D">
        <w:rPr>
          <w:rFonts w:ascii="Courier" w:hAnsi="Courier" w:cs="Courier"/>
          <w:color w:val="000000"/>
          <w:szCs w:val="20"/>
        </w:rPr>
        <w:t>mumps.net</w:t>
      </w:r>
      <w:r w:rsidRPr="00F34ED9">
        <w:rPr>
          <w:rFonts w:cs="Times New Roman"/>
          <w:color w:val="000000"/>
          <w:szCs w:val="21"/>
        </w:rPr>
        <w:t>, and begin with the line</w:t>
      </w:r>
    </w:p>
    <w:p w:rsidR="00CB5F1C" w:rsidRPr="00097C7E" w:rsidRDefault="00097C7E"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097C7E" w:rsidRPr="00F34ED9" w:rsidRDefault="00097C7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CB5F1C" w:rsidRPr="00F34ED9" w:rsidRDefault="00CB5F1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Files included by a uses statement are not particularly special. You can use </w:t>
      </w:r>
      <w:r w:rsidRPr="0080692D">
        <w:rPr>
          <w:rFonts w:ascii="Courier" w:hAnsi="Courier" w:cs="Courier"/>
          <w:color w:val="000000"/>
          <w:szCs w:val="20"/>
        </w:rPr>
        <w:t xml:space="preserve">uses </w:t>
      </w:r>
      <w:r w:rsidRPr="00F34ED9">
        <w:rPr>
          <w:rFonts w:cs="Times New Roman"/>
          <w:color w:val="000000"/>
          <w:szCs w:val="21"/>
        </w:rPr>
        <w:t>to include files of process para</w:t>
      </w:r>
      <w:r w:rsidR="0080692D">
        <w:rPr>
          <w:rFonts w:cs="Times New Roman"/>
          <w:color w:val="000000"/>
          <w:szCs w:val="21"/>
        </w:rPr>
        <w:t xml:space="preserve">meters, libraries of frequently </w:t>
      </w:r>
      <w:r w:rsidRPr="00F34ED9">
        <w:rPr>
          <w:rFonts w:cs="Times New Roman"/>
          <w:color w:val="000000"/>
          <w:szCs w:val="21"/>
        </w:rPr>
        <w:t>used subnets, etc.</w:t>
      </w:r>
      <w:r w:rsidR="007E2211" w:rsidRPr="00F34ED9">
        <w:rPr>
          <w:rFonts w:cs="Times New Roman"/>
          <w:color w:val="000000"/>
          <w:szCs w:val="21"/>
        </w:rPr>
        <w:t xml:space="preserve"> If a subnet is used in a netlist, then that file needs to be included in the netlist using </w:t>
      </w:r>
      <w:r w:rsidR="007E2211" w:rsidRPr="0080692D">
        <w:rPr>
          <w:rFonts w:ascii="Courier" w:hAnsi="Courier" w:cs="Courier"/>
          <w:color w:val="000000"/>
          <w:szCs w:val="20"/>
        </w:rPr>
        <w:t>uses</w:t>
      </w:r>
      <w:r w:rsidR="007E2211" w:rsidRPr="00F34ED9">
        <w:rPr>
          <w:rFonts w:cs="Times New Roman"/>
          <w:color w:val="000000"/>
          <w:szCs w:val="21"/>
        </w:rPr>
        <w:t xml:space="preserve"> statement. For example:</w:t>
      </w:r>
    </w:p>
    <w:p w:rsidR="007E2211" w:rsidRPr="007E2211" w:rsidRDefault="007E2211"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7E2211" w:rsidRPr="007E2211" w:rsidRDefault="007E2211"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serpent_subnet.net</w:t>
      </w:r>
    </w:p>
    <w:p w:rsidR="00097C7E" w:rsidRPr="00F34ED9" w:rsidRDefault="00097C7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7E2211" w:rsidRPr="00F34ED9" w:rsidRDefault="00CB5F1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A file will only be used once in a netlist. For example, if the file </w:t>
      </w:r>
      <w:r w:rsidRPr="0080692D">
        <w:rPr>
          <w:rFonts w:ascii="Courier" w:hAnsi="Courier" w:cs="Courier"/>
          <w:color w:val="000000"/>
          <w:szCs w:val="20"/>
        </w:rPr>
        <w:t>subnets.net</w:t>
      </w:r>
      <w:r w:rsidRPr="00F34ED9">
        <w:rPr>
          <w:rFonts w:cs="Times New Roman"/>
          <w:color w:val="000000"/>
          <w:szCs w:val="21"/>
        </w:rPr>
        <w:t xml:space="preserve"> started with </w:t>
      </w:r>
    </w:p>
    <w:p w:rsidR="00CB5F1C" w:rsidRPr="007E2211" w:rsidRDefault="007E2211"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7E2211" w:rsidRPr="00F34ED9" w:rsidRDefault="007E221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7E2211" w:rsidRPr="00F34ED9" w:rsidRDefault="00CB5F1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F34ED9">
        <w:rPr>
          <w:rFonts w:cs="Times New Roman"/>
          <w:color w:val="000000"/>
          <w:szCs w:val="21"/>
        </w:rPr>
        <w:t>and</w:t>
      </w:r>
      <w:proofErr w:type="gramEnd"/>
      <w:r w:rsidRPr="00F34ED9">
        <w:rPr>
          <w:rFonts w:cs="Times New Roman"/>
          <w:color w:val="000000"/>
          <w:szCs w:val="21"/>
        </w:rPr>
        <w:t xml:space="preserve"> a test netlist called </w:t>
      </w:r>
      <w:r w:rsidRPr="0080692D">
        <w:rPr>
          <w:rFonts w:ascii="Courier" w:hAnsi="Courier" w:cs="Courier"/>
          <w:color w:val="000000"/>
          <w:szCs w:val="20"/>
        </w:rPr>
        <w:t>test.net</w:t>
      </w:r>
      <w:r w:rsidRPr="00F34ED9">
        <w:rPr>
          <w:rFonts w:cs="Times New Roman"/>
          <w:color w:val="000000"/>
          <w:szCs w:val="21"/>
        </w:rPr>
        <w:t xml:space="preserve"> started with </w:t>
      </w:r>
    </w:p>
    <w:p w:rsidR="007E2211" w:rsidRPr="007E2211" w:rsidRDefault="007E2211"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7E2211" w:rsidRPr="007E2211" w:rsidRDefault="007E2211"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subnets.net</w:t>
      </w:r>
    </w:p>
    <w:p w:rsidR="007E2211" w:rsidRPr="00F34ED9" w:rsidRDefault="007E221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CB5F1C" w:rsidRPr="00F34ED9" w:rsidRDefault="00CB5F1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F34ED9">
        <w:rPr>
          <w:rFonts w:cs="Times New Roman"/>
          <w:color w:val="000000"/>
          <w:szCs w:val="21"/>
        </w:rPr>
        <w:t>then</w:t>
      </w:r>
      <w:proofErr w:type="gramEnd"/>
      <w:r w:rsidRPr="00F34ED9">
        <w:rPr>
          <w:rFonts w:cs="Times New Roman"/>
          <w:color w:val="000000"/>
          <w:szCs w:val="21"/>
        </w:rPr>
        <w:t xml:space="preserve"> </w:t>
      </w:r>
      <w:r w:rsidRPr="0080692D">
        <w:rPr>
          <w:rFonts w:ascii="Courier" w:hAnsi="Courier" w:cs="Courier"/>
          <w:color w:val="000000"/>
          <w:szCs w:val="20"/>
        </w:rPr>
        <w:t>test.net</w:t>
      </w:r>
      <w:r w:rsidRPr="00F34ED9">
        <w:rPr>
          <w:rFonts w:cs="Times New Roman"/>
          <w:color w:val="000000"/>
          <w:szCs w:val="21"/>
        </w:rPr>
        <w:t xml:space="preserve"> would only include</w:t>
      </w:r>
      <w:r w:rsidRPr="0080692D">
        <w:rPr>
          <w:rFonts w:ascii="Courier" w:hAnsi="Courier" w:cs="Courier"/>
          <w:color w:val="000000"/>
          <w:szCs w:val="20"/>
        </w:rPr>
        <w:t xml:space="preserve"> mumps.net</w:t>
      </w:r>
      <w:r w:rsidRPr="00F34ED9">
        <w:rPr>
          <w:rFonts w:cs="Times New Roman"/>
          <w:color w:val="000000"/>
          <w:szCs w:val="21"/>
        </w:rPr>
        <w:t xml:space="preserve"> once, and would not complain about the contents of</w:t>
      </w:r>
      <w:r w:rsidRPr="0080692D">
        <w:rPr>
          <w:rFonts w:ascii="Courier" w:hAnsi="Courier" w:cs="Courier"/>
          <w:color w:val="000000"/>
          <w:szCs w:val="20"/>
        </w:rPr>
        <w:t>mumps.net</w:t>
      </w:r>
      <w:r w:rsidRPr="00F34ED9">
        <w:rPr>
          <w:rFonts w:cs="Times New Roman"/>
          <w:color w:val="000000"/>
          <w:szCs w:val="21"/>
        </w:rPr>
        <w:t xml:space="preserve"> being defined multiple times.</w:t>
      </w:r>
    </w:p>
    <w:p w:rsidR="007A22B4" w:rsidRPr="00F34ED9" w:rsidRDefault="007A22B4" w:rsidP="00FC4B9F">
      <w:pPr>
        <w:pStyle w:val="Heading2"/>
        <w:rPr>
          <w:sz w:val="32"/>
        </w:rPr>
      </w:pPr>
    </w:p>
    <w:p w:rsidR="005010F2" w:rsidRDefault="005010F2" w:rsidP="00BC7A31">
      <w:pPr>
        <w:pStyle w:val="Heading2"/>
        <w:numPr>
          <w:ilvl w:val="1"/>
          <w:numId w:val="18"/>
        </w:numPr>
      </w:pPr>
      <w:bookmarkStart w:id="14" w:name="_Toc160543388"/>
      <w:r>
        <w:t>Element Lines</w:t>
      </w:r>
      <w:bookmarkEnd w:id="14"/>
    </w:p>
    <w:p w:rsidR="005010F2" w:rsidRPr="00F34ED9" w:rsidRDefault="005010F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The basic unit of a SUGAR netlist is an element line. For example:</w:t>
      </w:r>
    </w:p>
    <w:p w:rsidR="005010F2" w:rsidRPr="00F34ED9" w:rsidRDefault="005010F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lastRenderedPageBreak/>
        <w:t>crossbeam</w:t>
      </w:r>
      <w:proofErr w:type="gramEnd"/>
      <w:r>
        <w:rPr>
          <w:rFonts w:ascii="Courier" w:hAnsi="Courier" w:cs="Courier"/>
          <w:color w:val="000000"/>
          <w:sz w:val="20"/>
          <w:szCs w:val="20"/>
        </w:rPr>
        <w:t xml:space="preserve"> </w:t>
      </w:r>
      <w:r>
        <w:rPr>
          <w:rFonts w:ascii="Courier" w:hAnsi="Courier" w:cs="Courier"/>
          <w:color w:val="A020F0"/>
          <w:sz w:val="20"/>
          <w:szCs w:val="20"/>
        </w:rPr>
        <w:t>beam2dp1[A B][l=100u w=2u]</w:t>
      </w:r>
    </w:p>
    <w:p w:rsidR="005010F2" w:rsidRPr="00F34ED9" w:rsidRDefault="005010F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5B0696" w:rsidRPr="00F34ED9" w:rsidRDefault="005010F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F34ED9">
        <w:rPr>
          <w:rFonts w:cs="Times New Roman"/>
          <w:color w:val="000000"/>
          <w:szCs w:val="21"/>
        </w:rPr>
        <w:t>is</w:t>
      </w:r>
      <w:proofErr w:type="gramEnd"/>
      <w:r w:rsidRPr="00F34ED9">
        <w:rPr>
          <w:rFonts w:cs="Times New Roman"/>
          <w:color w:val="000000"/>
          <w:szCs w:val="21"/>
        </w:rPr>
        <w:t xml:space="preserve"> an element line describing a beam. This lin</w:t>
      </w:r>
      <w:r w:rsidR="005B0696" w:rsidRPr="00F34ED9">
        <w:rPr>
          <w:rFonts w:cs="Times New Roman"/>
          <w:color w:val="000000"/>
          <w:szCs w:val="21"/>
        </w:rPr>
        <w:t>e consists of several fields:</w:t>
      </w:r>
    </w:p>
    <w:p w:rsidR="005B0696" w:rsidRPr="00F34ED9" w:rsidRDefault="005010F2" w:rsidP="00FC4B9F">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The first field, which is optio</w:t>
      </w:r>
      <w:r w:rsidR="005B0696" w:rsidRPr="00F34ED9">
        <w:rPr>
          <w:rFonts w:cs="Times New Roman"/>
          <w:color w:val="000000"/>
          <w:szCs w:val="21"/>
        </w:rPr>
        <w:t>nal, is the name of the element. I</w:t>
      </w:r>
      <w:r w:rsidRPr="00F34ED9">
        <w:rPr>
          <w:rFonts w:cs="Times New Roman"/>
          <w:color w:val="000000"/>
          <w:szCs w:val="21"/>
        </w:rPr>
        <w:t xml:space="preserve">n this case, the element isnamed </w:t>
      </w:r>
      <w:r w:rsidRPr="0080692D">
        <w:rPr>
          <w:rFonts w:ascii="Courier" w:hAnsi="Courier" w:cs="Courier"/>
          <w:color w:val="000000"/>
          <w:szCs w:val="20"/>
        </w:rPr>
        <w:t>crossbeam</w:t>
      </w:r>
      <w:r w:rsidRPr="00F34ED9">
        <w:rPr>
          <w:rFonts w:cs="Times New Roman"/>
          <w:color w:val="000000"/>
          <w:szCs w:val="21"/>
        </w:rPr>
        <w:t>.</w:t>
      </w:r>
    </w:p>
    <w:p w:rsidR="005B0696" w:rsidRPr="00F34ED9" w:rsidRDefault="005010F2" w:rsidP="00FC4B9F">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The second field is the name</w:t>
      </w:r>
      <w:r w:rsidR="005B0696" w:rsidRPr="00F34ED9">
        <w:rPr>
          <w:rFonts w:cs="Times New Roman"/>
          <w:color w:val="000000"/>
          <w:szCs w:val="21"/>
        </w:rPr>
        <w:t xml:space="preserve"> of the model for the element. I</w:t>
      </w:r>
      <w:r w:rsidRPr="00F34ED9">
        <w:rPr>
          <w:rFonts w:cs="Times New Roman"/>
          <w:color w:val="000000"/>
          <w:szCs w:val="21"/>
        </w:rPr>
        <w:t xml:space="preserve">n this case, it is the two-dimensional beam model </w:t>
      </w:r>
      <w:r w:rsidRPr="0080692D">
        <w:rPr>
          <w:rFonts w:ascii="Courier" w:hAnsi="Courier" w:cs="Courier"/>
          <w:color w:val="000000"/>
          <w:szCs w:val="20"/>
        </w:rPr>
        <w:t>beam2d</w:t>
      </w:r>
      <w:r w:rsidRPr="00F34ED9">
        <w:rPr>
          <w:rFonts w:cs="Times New Roman"/>
          <w:color w:val="000000"/>
          <w:szCs w:val="21"/>
        </w:rPr>
        <w:t xml:space="preserve">. There are models for beams, anchors, </w:t>
      </w:r>
      <w:r w:rsidR="005B0696" w:rsidRPr="00F34ED9">
        <w:rPr>
          <w:rFonts w:cs="Times New Roman"/>
          <w:color w:val="000000"/>
          <w:szCs w:val="21"/>
        </w:rPr>
        <w:t xml:space="preserve">circular beams, </w:t>
      </w:r>
      <w:r w:rsidRPr="00F34ED9">
        <w:rPr>
          <w:rFonts w:cs="Times New Roman"/>
          <w:color w:val="000000"/>
          <w:szCs w:val="21"/>
        </w:rPr>
        <w:t>electrical devices, etc.</w:t>
      </w:r>
      <w:r w:rsidR="005B0696" w:rsidRPr="00F34ED9">
        <w:rPr>
          <w:rFonts w:cs="Times New Roman"/>
          <w:color w:val="000000"/>
          <w:szCs w:val="21"/>
        </w:rPr>
        <w:t xml:space="preserve"> in Sugar library;</w:t>
      </w:r>
      <w:r w:rsidRPr="00F34ED9">
        <w:rPr>
          <w:rFonts w:cs="Times New Roman"/>
          <w:color w:val="000000"/>
          <w:szCs w:val="21"/>
        </w:rPr>
        <w:t xml:space="preserve"> a complete list of models, along with information on how to build new models, </w:t>
      </w:r>
      <w:r w:rsidR="005B0696" w:rsidRPr="00F34ED9">
        <w:rPr>
          <w:rFonts w:cs="Times New Roman"/>
          <w:color w:val="000000"/>
          <w:szCs w:val="21"/>
        </w:rPr>
        <w:t>can be found in the sections that follow.</w:t>
      </w:r>
    </w:p>
    <w:p w:rsidR="005B0696" w:rsidRPr="00F34ED9" w:rsidRDefault="005010F2" w:rsidP="00FC4B9F">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The third field is the name of th</w:t>
      </w:r>
      <w:r w:rsidR="005B0696" w:rsidRPr="00F34ED9">
        <w:rPr>
          <w:rFonts w:cs="Times New Roman"/>
          <w:color w:val="000000"/>
          <w:szCs w:val="21"/>
        </w:rPr>
        <w:t>e process parameter structure. I</w:t>
      </w:r>
      <w:r w:rsidRPr="00F34ED9">
        <w:rPr>
          <w:rFonts w:cs="Times New Roman"/>
          <w:color w:val="000000"/>
          <w:szCs w:val="21"/>
        </w:rPr>
        <w:t>n this case the beam is fabricated in the first layer of poly</w:t>
      </w:r>
      <w:r w:rsidR="005B0696" w:rsidRPr="00F34ED9">
        <w:rPr>
          <w:rFonts w:cs="Times New Roman"/>
          <w:color w:val="000000"/>
          <w:szCs w:val="21"/>
        </w:rPr>
        <w:t>-</w:t>
      </w:r>
      <w:r w:rsidRPr="00F34ED9">
        <w:rPr>
          <w:rFonts w:cs="Times New Roman"/>
          <w:color w:val="000000"/>
          <w:szCs w:val="21"/>
        </w:rPr>
        <w:t xml:space="preserve">silicon in a MUMPS process, named </w:t>
      </w:r>
      <w:r w:rsidRPr="0080692D">
        <w:rPr>
          <w:rFonts w:ascii="Courier" w:hAnsi="Courier" w:cs="Courier"/>
          <w:color w:val="000000"/>
          <w:szCs w:val="20"/>
        </w:rPr>
        <w:t>p1</w:t>
      </w:r>
      <w:r w:rsidRPr="00F34ED9">
        <w:rPr>
          <w:rFonts w:cs="Times New Roman"/>
          <w:color w:val="000000"/>
          <w:szCs w:val="21"/>
        </w:rPr>
        <w:t xml:space="preserve">. </w:t>
      </w:r>
      <w:r w:rsidR="005B0696" w:rsidRPr="00F34ED9">
        <w:rPr>
          <w:rFonts w:cs="Times New Roman"/>
          <w:color w:val="000000"/>
          <w:szCs w:val="21"/>
        </w:rPr>
        <w:t xml:space="preserve">This mumps process is available in the model mumps.net. </w:t>
      </w:r>
      <w:r w:rsidRPr="00F34ED9">
        <w:rPr>
          <w:rFonts w:cs="Times New Roman"/>
          <w:color w:val="000000"/>
          <w:szCs w:val="21"/>
        </w:rPr>
        <w:t xml:space="preserve">By specifying the process layer </w:t>
      </w:r>
      <w:r w:rsidRPr="0080692D">
        <w:rPr>
          <w:rFonts w:ascii="Courier" w:hAnsi="Courier" w:cs="Courier"/>
          <w:color w:val="000000"/>
          <w:szCs w:val="20"/>
        </w:rPr>
        <w:t>p1</w:t>
      </w:r>
      <w:r w:rsidRPr="00F34ED9">
        <w:rPr>
          <w:rFonts w:cs="Times New Roman"/>
          <w:color w:val="000000"/>
          <w:szCs w:val="21"/>
        </w:rPr>
        <w:t xml:space="preserve">, a user </w:t>
      </w:r>
      <w:r w:rsidR="005B0696" w:rsidRPr="00F34ED9">
        <w:rPr>
          <w:rFonts w:cs="Times New Roman"/>
          <w:color w:val="000000"/>
          <w:szCs w:val="21"/>
        </w:rPr>
        <w:t xml:space="preserve">specifies </w:t>
      </w:r>
      <w:r w:rsidRPr="00F34ED9">
        <w:rPr>
          <w:rFonts w:cs="Times New Roman"/>
          <w:color w:val="000000"/>
          <w:szCs w:val="21"/>
        </w:rPr>
        <w:t>the thickness of the deposited layer</w:t>
      </w:r>
      <w:r w:rsidR="005B0696" w:rsidRPr="00F34ED9">
        <w:rPr>
          <w:rFonts w:cs="Times New Roman"/>
          <w:color w:val="000000"/>
          <w:szCs w:val="21"/>
        </w:rPr>
        <w:t xml:space="preserve"> to be the default value 2e-06</w:t>
      </w:r>
      <w:r w:rsidRPr="00F34ED9">
        <w:rPr>
          <w:rFonts w:cs="Times New Roman"/>
          <w:color w:val="000000"/>
          <w:szCs w:val="21"/>
        </w:rPr>
        <w:t>. For model</w:t>
      </w:r>
      <w:r w:rsidR="005B0696" w:rsidRPr="00F34ED9">
        <w:rPr>
          <w:rFonts w:cs="Times New Roman"/>
          <w:color w:val="000000"/>
          <w:szCs w:val="21"/>
        </w:rPr>
        <w:t>s that</w:t>
      </w:r>
      <w:r w:rsidRPr="00F34ED9">
        <w:rPr>
          <w:rFonts w:cs="Times New Roman"/>
          <w:color w:val="000000"/>
          <w:szCs w:val="21"/>
        </w:rPr>
        <w:t xml:space="preserve"> require no process information, such as models for external forces, the process field may be set to *. </w:t>
      </w:r>
    </w:p>
    <w:p w:rsidR="005B0696" w:rsidRPr="00F34ED9" w:rsidRDefault="005010F2" w:rsidP="00FC4B9F">
      <w:pPr>
        <w:pStyle w:val="ListParagraph"/>
        <w:widowControl w:val="0"/>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After the process field comes a list of nodes, </w:t>
      </w:r>
      <w:r w:rsidR="005B0696" w:rsidRPr="00F34ED9">
        <w:rPr>
          <w:rFonts w:cs="Times New Roman"/>
          <w:color w:val="000000"/>
          <w:szCs w:val="21"/>
        </w:rPr>
        <w:t>enclosed</w:t>
      </w:r>
      <w:r w:rsidRPr="00F34ED9">
        <w:rPr>
          <w:rFonts w:cs="Times New Roman"/>
          <w:color w:val="000000"/>
          <w:szCs w:val="21"/>
        </w:rPr>
        <w:t xml:space="preserve"> in brackets. </w:t>
      </w:r>
      <w:r w:rsidR="005B0696" w:rsidRPr="00F34ED9">
        <w:rPr>
          <w:rFonts w:cs="Times New Roman"/>
          <w:color w:val="000000"/>
          <w:szCs w:val="21"/>
        </w:rPr>
        <w:t>In above example</w:t>
      </w:r>
      <w:r w:rsidRPr="00F34ED9">
        <w:rPr>
          <w:rFonts w:cs="Times New Roman"/>
          <w:color w:val="000000"/>
          <w:szCs w:val="21"/>
        </w:rPr>
        <w:t xml:space="preserve">, the specified beam connects nodes </w:t>
      </w:r>
      <w:r w:rsidRPr="0080692D">
        <w:rPr>
          <w:rFonts w:ascii="Courier" w:hAnsi="Courier" w:cs="Courier"/>
          <w:color w:val="000000"/>
          <w:szCs w:val="20"/>
        </w:rPr>
        <w:t>A</w:t>
      </w:r>
      <w:r w:rsidRPr="00F34ED9">
        <w:rPr>
          <w:rFonts w:cs="Times New Roman"/>
          <w:color w:val="000000"/>
          <w:szCs w:val="21"/>
        </w:rPr>
        <w:t xml:space="preserve"> and </w:t>
      </w:r>
      <w:r w:rsidRPr="0080692D">
        <w:rPr>
          <w:rFonts w:ascii="Courier" w:hAnsi="Courier" w:cs="Courier"/>
          <w:color w:val="000000"/>
          <w:szCs w:val="20"/>
        </w:rPr>
        <w:t>B</w:t>
      </w:r>
      <w:r w:rsidRPr="00F34ED9">
        <w:rPr>
          <w:rFonts w:cs="Times New Roman"/>
          <w:color w:val="000000"/>
          <w:szCs w:val="21"/>
        </w:rPr>
        <w:t xml:space="preserve">. Elements are connected together by sharing a common node. </w:t>
      </w:r>
      <w:r w:rsidR="005B0696" w:rsidRPr="00F34ED9">
        <w:rPr>
          <w:rFonts w:cs="Times New Roman"/>
          <w:color w:val="000000"/>
          <w:szCs w:val="21"/>
        </w:rPr>
        <w:t xml:space="preserve">For instance, to attach a </w:t>
      </w:r>
      <w:r w:rsidRPr="00F34ED9">
        <w:rPr>
          <w:rFonts w:cs="Times New Roman"/>
          <w:color w:val="000000"/>
          <w:szCs w:val="21"/>
        </w:rPr>
        <w:t>100 micron</w:t>
      </w:r>
      <w:r w:rsidR="005B0696" w:rsidRPr="00F34ED9">
        <w:rPr>
          <w:rFonts w:cs="Times New Roman"/>
          <w:color w:val="000000"/>
          <w:szCs w:val="21"/>
        </w:rPr>
        <w:t xml:space="preserve"> by 5 micron</w:t>
      </w:r>
      <w:r w:rsidRPr="00F34ED9">
        <w:rPr>
          <w:rFonts w:cs="Times New Roman"/>
          <w:color w:val="000000"/>
          <w:szCs w:val="21"/>
        </w:rPr>
        <w:t xml:space="preserve"> beam to the </w:t>
      </w:r>
      <w:r w:rsidRPr="0080692D">
        <w:rPr>
          <w:rFonts w:ascii="Courier" w:hAnsi="Courier" w:cs="Courier"/>
          <w:color w:val="000000"/>
          <w:szCs w:val="20"/>
        </w:rPr>
        <w:t>B</w:t>
      </w:r>
      <w:r w:rsidRPr="00F34ED9">
        <w:rPr>
          <w:rFonts w:cs="Times New Roman"/>
          <w:color w:val="000000"/>
          <w:szCs w:val="21"/>
        </w:rPr>
        <w:t xml:space="preserve"> end of the </w:t>
      </w:r>
      <w:r w:rsidR="005B0696" w:rsidRPr="00F34ED9">
        <w:rPr>
          <w:rFonts w:cs="Times New Roman"/>
          <w:color w:val="000000"/>
          <w:szCs w:val="21"/>
        </w:rPr>
        <w:t>first beam</w:t>
      </w:r>
      <w:r w:rsidRPr="00F34ED9">
        <w:rPr>
          <w:rFonts w:cs="Times New Roman"/>
          <w:color w:val="000000"/>
          <w:szCs w:val="21"/>
        </w:rPr>
        <w:t>, we might write</w:t>
      </w:r>
    </w:p>
    <w:p w:rsidR="005B0696" w:rsidRPr="00F34ED9" w:rsidRDefault="005B0696" w:rsidP="00FC4B9F">
      <w:pPr>
        <w:pStyle w:val="ListParagraph"/>
        <w:widowControl w:val="0"/>
        <w:autoSpaceDE w:val="0"/>
        <w:autoSpaceDN w:val="0"/>
        <w:adjustRightInd w:val="0"/>
        <w:spacing w:before="120" w:after="120"/>
        <w:rPr>
          <w:rFonts w:cs="Times New Roman"/>
          <w:color w:val="000000"/>
          <w:szCs w:val="20"/>
        </w:rPr>
      </w:pPr>
    </w:p>
    <w:p w:rsidR="005B0696" w:rsidRPr="005B0696" w:rsidRDefault="005B0696" w:rsidP="00FC4B9F">
      <w:pPr>
        <w:pStyle w:val="ListParagraph"/>
        <w:widowControl w:val="0"/>
        <w:autoSpaceDE w:val="0"/>
        <w:autoSpaceDN w:val="0"/>
        <w:adjustRightInd w:val="0"/>
        <w:spacing w:before="120" w:after="120"/>
        <w:rPr>
          <w:rFonts w:ascii="Courier" w:hAnsi="Courier" w:cs="Times New Roman"/>
        </w:rPr>
      </w:pPr>
      <w:r w:rsidRPr="005B0696">
        <w:rPr>
          <w:rFonts w:ascii="Courier" w:hAnsi="Courier" w:cs="Courier"/>
          <w:color w:val="000000"/>
          <w:sz w:val="20"/>
          <w:szCs w:val="20"/>
        </w:rPr>
        <w:t xml:space="preserve">beam2d </w:t>
      </w:r>
      <w:proofErr w:type="gramStart"/>
      <w:r w:rsidRPr="005B0696">
        <w:rPr>
          <w:rFonts w:ascii="Courier" w:hAnsi="Courier" w:cs="Courier"/>
          <w:color w:val="A020F0"/>
          <w:sz w:val="20"/>
          <w:szCs w:val="20"/>
        </w:rPr>
        <w:t>p1[</w:t>
      </w:r>
      <w:proofErr w:type="gramEnd"/>
      <w:r w:rsidRPr="005B0696">
        <w:rPr>
          <w:rFonts w:ascii="Courier" w:hAnsi="Courier" w:cs="Courier"/>
          <w:color w:val="A020F0"/>
          <w:sz w:val="20"/>
          <w:szCs w:val="20"/>
        </w:rPr>
        <w:t>B C][l=100u w=5u]</w:t>
      </w:r>
    </w:p>
    <w:p w:rsidR="005B0696" w:rsidRPr="00F34ED9" w:rsidRDefault="005B0696" w:rsidP="00FC4B9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5B0696" w:rsidRPr="00F34ED9" w:rsidRDefault="005010F2" w:rsidP="00FC4B9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Unlike in previous versions</w:t>
      </w:r>
      <w:r w:rsidR="005B0696" w:rsidRPr="00F34ED9">
        <w:rPr>
          <w:rFonts w:cs="Times New Roman"/>
          <w:color w:val="000000"/>
          <w:szCs w:val="21"/>
        </w:rPr>
        <w:t xml:space="preserve"> of SUGAR, node names in SUGAR 3</w:t>
      </w:r>
      <w:r w:rsidRPr="00F34ED9">
        <w:rPr>
          <w:rFonts w:cs="Times New Roman"/>
          <w:color w:val="000000"/>
          <w:szCs w:val="21"/>
        </w:rPr>
        <w:t>.0 must begin with an alphabetic character.</w:t>
      </w:r>
    </w:p>
    <w:p w:rsidR="005010F2" w:rsidRPr="0080692D" w:rsidRDefault="005010F2" w:rsidP="00FC4B9F">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Courier" w:hAnsi="Courier" w:cs="Courier"/>
          <w:color w:val="000000"/>
          <w:szCs w:val="20"/>
        </w:rPr>
      </w:pPr>
      <w:r w:rsidRPr="00F34ED9">
        <w:rPr>
          <w:rFonts w:cs="Times New Roman"/>
          <w:color w:val="000000"/>
          <w:szCs w:val="21"/>
        </w:rPr>
        <w:t>After the list of nodes comes a list of model parameters. In the example above, the model parameters consisted of the length and wid</w:t>
      </w:r>
      <w:r w:rsidR="005B0696" w:rsidRPr="00F34ED9">
        <w:rPr>
          <w:rFonts w:cs="Times New Roman"/>
          <w:color w:val="000000"/>
          <w:szCs w:val="21"/>
        </w:rPr>
        <w:t xml:space="preserve">th of a beam; other models may </w:t>
      </w:r>
      <w:r w:rsidRPr="00F34ED9">
        <w:rPr>
          <w:rFonts w:cs="Times New Roman"/>
          <w:color w:val="000000"/>
          <w:szCs w:val="21"/>
        </w:rPr>
        <w:t xml:space="preserve">require other parameters. A parameter specification always has the form </w:t>
      </w:r>
      <w:r w:rsidRPr="0080692D">
        <w:rPr>
          <w:rFonts w:ascii="Courier" w:hAnsi="Courier" w:cs="Courier"/>
          <w:color w:val="000000"/>
          <w:szCs w:val="20"/>
        </w:rPr>
        <w:t>identifier = expression.</w:t>
      </w:r>
    </w:p>
    <w:p w:rsidR="0065514A" w:rsidRPr="00F34ED9" w:rsidRDefault="0065514A" w:rsidP="00FC4B9F">
      <w:pPr>
        <w:spacing w:before="120" w:after="120"/>
        <w:rPr>
          <w:rFonts w:cs="Times New Roman"/>
          <w:sz w:val="32"/>
        </w:rPr>
      </w:pPr>
    </w:p>
    <w:p w:rsidR="0065514A" w:rsidRDefault="0065514A" w:rsidP="00BC7A31">
      <w:pPr>
        <w:pStyle w:val="Heading2"/>
        <w:numPr>
          <w:ilvl w:val="1"/>
          <w:numId w:val="18"/>
        </w:numPr>
      </w:pPr>
      <w:bookmarkStart w:id="15" w:name="_Toc160543389"/>
      <w:r>
        <w:t>Parameters and definitions</w:t>
      </w:r>
      <w:bookmarkEnd w:id="15"/>
    </w:p>
    <w:p w:rsidR="0065514A" w:rsidRPr="00F34ED9" w:rsidRDefault="0065514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In order to allow user defined parameters or to experiment with variations on a simulation, SUGAR supports named parameters. For example:</w:t>
      </w:r>
    </w:p>
    <w:p w:rsidR="0065514A" w:rsidRDefault="0065514A"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nfingers, length1=10u</w:t>
      </w:r>
    </w:p>
    <w:p w:rsidR="0065514A" w:rsidRPr="00F34ED9" w:rsidRDefault="0065514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65514A" w:rsidRPr="00F34ED9" w:rsidRDefault="0065514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A parameter definition consists of the</w:t>
      </w:r>
      <w:r w:rsidRPr="0080692D">
        <w:rPr>
          <w:rFonts w:ascii="Courier" w:hAnsi="Courier" w:cs="Courier"/>
          <w:color w:val="000000"/>
          <w:szCs w:val="20"/>
        </w:rPr>
        <w:t xml:space="preserve"> param</w:t>
      </w:r>
      <w:r w:rsidRPr="00F34ED9">
        <w:rPr>
          <w:rFonts w:cs="Times New Roman"/>
          <w:color w:val="000000"/>
          <w:szCs w:val="21"/>
        </w:rPr>
        <w:t xml:space="preserve"> keyword, followed by a comma separated list of parameter name and default values. Default values are optional; however, it is an error to use the netlist without setting any parameters without defaults. If no default values are given, then the parameter value must be obtained through the user. Parameter defaults may be expressions depending on previously defined variables or parameters.</w:t>
      </w:r>
    </w:p>
    <w:p w:rsidR="0065514A" w:rsidRPr="00F34ED9" w:rsidRDefault="0065514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65514A" w:rsidRPr="00F34ED9" w:rsidRDefault="0065514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lastRenderedPageBreak/>
        <w:t>SUGAR netlists may also include definitions, such as</w:t>
      </w:r>
    </w:p>
    <w:p w:rsidR="0065514A" w:rsidRDefault="0065514A"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long_length = 200u </w:t>
      </w:r>
    </w:p>
    <w:p w:rsidR="0065514A" w:rsidRDefault="0065514A"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short_length = 100u </w:t>
      </w:r>
    </w:p>
    <w:p w:rsidR="0065514A" w:rsidRDefault="0065514A"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avg_length = (long_length + short_length)/2</w:t>
      </w:r>
    </w:p>
    <w:p w:rsidR="0065514A" w:rsidRPr="00F34ED9" w:rsidRDefault="0065514A" w:rsidP="00FC4B9F">
      <w:pPr>
        <w:spacing w:before="120" w:after="120"/>
        <w:rPr>
          <w:rFonts w:cs="Times New Roman"/>
          <w:color w:val="000000"/>
          <w:szCs w:val="21"/>
        </w:rPr>
      </w:pPr>
    </w:p>
    <w:p w:rsidR="0065514A" w:rsidRPr="00F34ED9" w:rsidRDefault="0065514A" w:rsidP="00FC4B9F">
      <w:pPr>
        <w:spacing w:before="120" w:after="120"/>
        <w:rPr>
          <w:rFonts w:cs="Times New Roman"/>
          <w:sz w:val="32"/>
        </w:rPr>
      </w:pPr>
      <w:r w:rsidRPr="00F34ED9">
        <w:rPr>
          <w:rFonts w:cs="Times New Roman"/>
          <w:color w:val="000000"/>
          <w:szCs w:val="21"/>
        </w:rPr>
        <w:t xml:space="preserve">Netlist variables are scoped, so that a definition made inside a </w:t>
      </w:r>
      <w:r w:rsidRPr="00075BD7">
        <w:rPr>
          <w:rFonts w:cs="Times New Roman"/>
          <w:color w:val="000000"/>
          <w:szCs w:val="21"/>
        </w:rPr>
        <w:t xml:space="preserve">subnet </w:t>
      </w:r>
      <w:r w:rsidR="00075BD7" w:rsidRPr="00075BD7">
        <w:rPr>
          <w:rFonts w:cs="Times New Roman"/>
          <w:color w:val="000000"/>
          <w:szCs w:val="21"/>
        </w:rPr>
        <w:t>(Section 2.10</w:t>
      </w:r>
      <w:proofErr w:type="gramStart"/>
      <w:r w:rsidR="00075BD7" w:rsidRPr="00075BD7">
        <w:rPr>
          <w:rFonts w:cs="Times New Roman"/>
          <w:color w:val="000000"/>
          <w:szCs w:val="21"/>
        </w:rPr>
        <w:t>)</w:t>
      </w:r>
      <w:r w:rsidRPr="00F34ED9">
        <w:rPr>
          <w:rFonts w:cs="Times New Roman"/>
          <w:color w:val="000000"/>
          <w:szCs w:val="21"/>
        </w:rPr>
        <w:t>will</w:t>
      </w:r>
      <w:proofErr w:type="gramEnd"/>
      <w:r w:rsidRPr="00F34ED9">
        <w:rPr>
          <w:rFonts w:cs="Times New Roman"/>
          <w:color w:val="000000"/>
          <w:szCs w:val="21"/>
        </w:rPr>
        <w:t xml:space="preserve"> not be visible outside the subnet and hence will not affect top-level element statements.</w:t>
      </w:r>
    </w:p>
    <w:p w:rsidR="0065514A" w:rsidRPr="00F34ED9" w:rsidRDefault="0065514A" w:rsidP="00FC4B9F">
      <w:pPr>
        <w:spacing w:before="120" w:after="120"/>
        <w:rPr>
          <w:rFonts w:cs="Times New Roman"/>
          <w:sz w:val="32"/>
        </w:rPr>
      </w:pPr>
    </w:p>
    <w:p w:rsidR="00184CDB" w:rsidRDefault="00184CDB" w:rsidP="00BC7A31">
      <w:pPr>
        <w:pStyle w:val="Heading2"/>
        <w:numPr>
          <w:ilvl w:val="1"/>
          <w:numId w:val="18"/>
        </w:numPr>
      </w:pPr>
      <w:bookmarkStart w:id="16" w:name="_Toc160543390"/>
      <w:r>
        <w:t>Process parameter structures</w:t>
      </w:r>
      <w:bookmarkEnd w:id="16"/>
    </w:p>
    <w:p w:rsidR="00184CDB" w:rsidRPr="00F34ED9" w:rsidRDefault="00184CD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Physical parameters associated with a particular layer of a particular material are process parameters. An example of the baseline process information for the polysilicon layers in MUMPS (</w:t>
      </w:r>
      <w:r w:rsidRPr="0080692D">
        <w:rPr>
          <w:rFonts w:ascii="Courier" w:hAnsi="Courier" w:cs="Courier"/>
          <w:color w:val="000000"/>
          <w:szCs w:val="20"/>
        </w:rPr>
        <w:t>default</w:t>
      </w:r>
      <w:r w:rsidRPr="00F34ED9">
        <w:rPr>
          <w:rFonts w:cs="Times New Roman"/>
          <w:color w:val="000000"/>
          <w:szCs w:val="21"/>
        </w:rPr>
        <w:t>) is provided below:</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process</w:t>
      </w:r>
      <w:proofErr w:type="gramEnd"/>
      <w:r>
        <w:rPr>
          <w:rFonts w:ascii="Courier" w:hAnsi="Courier" w:cs="Courier"/>
          <w:color w:val="000000"/>
          <w:sz w:val="20"/>
          <w:szCs w:val="20"/>
        </w:rPr>
        <w:t xml:space="preserve"> </w:t>
      </w:r>
      <w:r>
        <w:rPr>
          <w:rFonts w:ascii="Courier" w:hAnsi="Courier" w:cs="Courier"/>
          <w:color w:val="A020F0"/>
          <w:sz w:val="20"/>
          <w:szCs w:val="20"/>
        </w:rPr>
        <w:t xml:space="preserve">default=[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Poisson = 0.3               </w:t>
      </w:r>
      <w:r w:rsidR="007D1733">
        <w:rPr>
          <w:rFonts w:ascii="Courier" w:hAnsi="Courier" w:cs="Courier"/>
          <w:color w:val="228B22"/>
          <w:sz w:val="20"/>
          <w:szCs w:val="20"/>
        </w:rPr>
        <w:t>%Poisson’</w:t>
      </w:r>
      <w:r>
        <w:rPr>
          <w:rFonts w:ascii="Courier" w:hAnsi="Courier" w:cs="Courier"/>
          <w:color w:val="228B22"/>
          <w:sz w:val="20"/>
          <w:szCs w:val="20"/>
        </w:rPr>
        <w:t>s Ratio = 0.3</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thermcond</w:t>
      </w:r>
      <w:proofErr w:type="gramEnd"/>
      <w:r>
        <w:rPr>
          <w:rFonts w:ascii="Courier" w:hAnsi="Courier" w:cs="Courier"/>
          <w:color w:val="000000"/>
          <w:sz w:val="20"/>
          <w:szCs w:val="20"/>
        </w:rPr>
        <w:t xml:space="preserve"> = 2.33            </w:t>
      </w:r>
      <w:r>
        <w:rPr>
          <w:rFonts w:ascii="Courier" w:hAnsi="Courier" w:cs="Courier" w:hint="eastAsia"/>
          <w:color w:val="228B22"/>
          <w:sz w:val="20"/>
          <w:szCs w:val="20"/>
        </w:rPr>
        <w:t>%Thermal conductivity Si = 1.3 W cm-1</w:t>
      </w:r>
      <w:r>
        <w:rPr>
          <w:rFonts w:ascii="Courier" w:hAnsi="Courier" w:cs="Courier" w:hint="eastAsia"/>
          <w:color w:val="228B22"/>
          <w:sz w:val="20"/>
          <w:szCs w:val="20"/>
        </w:rPr>
        <w:t>∞</w:t>
      </w:r>
      <w:r>
        <w:rPr>
          <w:rFonts w:ascii="Courier" w:hAnsi="Courier" w:cs="Courier" w:hint="eastAsia"/>
          <w:color w:val="228B22"/>
          <w:sz w:val="20"/>
          <w:szCs w:val="20"/>
        </w:rPr>
        <w:t xml:space="preserve">C-1. </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viscosity</w:t>
      </w:r>
      <w:proofErr w:type="gramEnd"/>
      <w:r>
        <w:rPr>
          <w:rFonts w:ascii="Courier" w:hAnsi="Courier" w:cs="Courier"/>
          <w:color w:val="000000"/>
          <w:sz w:val="20"/>
          <w:szCs w:val="20"/>
        </w:rPr>
        <w:t xml:space="preserve"> = 1.78e-5     </w:t>
      </w:r>
      <w:r>
        <w:rPr>
          <w:rFonts w:ascii="Courier" w:hAnsi="Courier" w:cs="Courier"/>
          <w:color w:val="228B22"/>
          <w:sz w:val="20"/>
          <w:szCs w:val="20"/>
        </w:rPr>
        <w:t>%Viscosity (of air) 1.78e-05</w:t>
      </w:r>
    </w:p>
    <w:p w:rsidR="005010F2" w:rsidRDefault="00F34ED9"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fluid</w:t>
      </w:r>
      <w:proofErr w:type="gramEnd"/>
      <w:r>
        <w:rPr>
          <w:rFonts w:ascii="Courier" w:hAnsi="Courier" w:cs="Courier"/>
          <w:color w:val="000000"/>
          <w:sz w:val="20"/>
          <w:szCs w:val="20"/>
        </w:rPr>
        <w:t xml:space="preserve"> = 2e-6 </w:t>
      </w:r>
      <w:r w:rsidR="005B0696">
        <w:rPr>
          <w:rFonts w:ascii="Courier" w:hAnsi="Courier" w:cs="Courier"/>
          <w:color w:val="228B22"/>
          <w:sz w:val="20"/>
          <w:szCs w:val="20"/>
        </w:rPr>
        <w:t>%Fluid layer thickness b</w:t>
      </w:r>
      <w:r>
        <w:rPr>
          <w:rFonts w:ascii="Courier" w:hAnsi="Courier" w:cs="Courier"/>
          <w:color w:val="228B22"/>
          <w:sz w:val="20"/>
          <w:szCs w:val="20"/>
        </w:rPr>
        <w:t>etween device and</w:t>
      </w:r>
      <w:r w:rsidR="005010F2">
        <w:rPr>
          <w:rFonts w:ascii="Courier" w:hAnsi="Courier" w:cs="Courier"/>
          <w:color w:val="228B22"/>
          <w:sz w:val="20"/>
          <w:szCs w:val="20"/>
        </w:rPr>
        <w:t>substrate</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density</w:t>
      </w:r>
      <w:proofErr w:type="gramEnd"/>
      <w:r>
        <w:rPr>
          <w:rFonts w:ascii="Courier" w:hAnsi="Courier" w:cs="Courier"/>
          <w:color w:val="000000"/>
          <w:sz w:val="20"/>
          <w:szCs w:val="20"/>
        </w:rPr>
        <w:t xml:space="preserve"> = 2300          </w:t>
      </w:r>
      <w:r>
        <w:rPr>
          <w:rFonts w:ascii="Courier" w:hAnsi="Courier" w:cs="Courier"/>
          <w:color w:val="228B22"/>
          <w:sz w:val="20"/>
          <w:szCs w:val="20"/>
        </w:rPr>
        <w:t>%Material density = 2300 kg/m3</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Youngsmodulus = 165e9       </w:t>
      </w:r>
      <w:r w:rsidR="007D1733">
        <w:rPr>
          <w:rFonts w:ascii="Courier" w:hAnsi="Courier" w:cs="Courier"/>
          <w:color w:val="228B22"/>
          <w:sz w:val="20"/>
          <w:szCs w:val="20"/>
        </w:rPr>
        <w:t>%Young’</w:t>
      </w:r>
      <w:r>
        <w:rPr>
          <w:rFonts w:ascii="Courier" w:hAnsi="Courier" w:cs="Courier"/>
          <w:color w:val="228B22"/>
          <w:sz w:val="20"/>
          <w:szCs w:val="20"/>
        </w:rPr>
        <w:t>s modulus = 165e09 N/m2</w:t>
      </w:r>
    </w:p>
    <w:p w:rsidR="005010F2" w:rsidRDefault="005010F2" w:rsidP="00496D74">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permittivity</w:t>
      </w:r>
      <w:proofErr w:type="gramEnd"/>
      <w:r>
        <w:rPr>
          <w:rFonts w:ascii="Courier" w:hAnsi="Courier" w:cs="Courier"/>
          <w:color w:val="000000"/>
          <w:sz w:val="20"/>
          <w:szCs w:val="20"/>
        </w:rPr>
        <w:t xml:space="preserve"> = 8.854e-12    </w:t>
      </w:r>
      <w:r w:rsidR="00496D74">
        <w:rPr>
          <w:rFonts w:ascii="Courier" w:hAnsi="Courier" w:cs="Courier"/>
          <w:color w:val="228B22"/>
          <w:sz w:val="20"/>
          <w:szCs w:val="20"/>
        </w:rPr>
        <w:t>%Permittivity=</w:t>
      </w:r>
      <w:r>
        <w:rPr>
          <w:rFonts w:ascii="Courier" w:hAnsi="Courier" w:cs="Courier"/>
          <w:color w:val="228B22"/>
          <w:sz w:val="20"/>
          <w:szCs w:val="20"/>
        </w:rPr>
        <w:t>8.854e-12</w:t>
      </w:r>
      <w:r w:rsidR="00496D74">
        <w:rPr>
          <w:rFonts w:ascii="Courier" w:hAnsi="Courier" w:cs="Courier"/>
          <w:color w:val="228B22"/>
          <w:sz w:val="20"/>
          <w:szCs w:val="20"/>
        </w:rPr>
        <w:t xml:space="preserve"> = (</w:t>
      </w:r>
      <w:r>
        <w:rPr>
          <w:rFonts w:ascii="Courier" w:hAnsi="Courier" w:cs="Courier"/>
          <w:color w:val="228B22"/>
          <w:sz w:val="20"/>
          <w:szCs w:val="20"/>
        </w:rPr>
        <w:t>C.s)2/kg.um3</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sheetresistance</w:t>
      </w:r>
      <w:proofErr w:type="gramEnd"/>
      <w:r>
        <w:rPr>
          <w:rFonts w:ascii="Courier" w:hAnsi="Courier" w:cs="Courier"/>
          <w:color w:val="000000"/>
          <w:sz w:val="20"/>
          <w:szCs w:val="20"/>
        </w:rPr>
        <w:t xml:space="preserve"> = 20        </w:t>
      </w:r>
      <w:r>
        <w:rPr>
          <w:rFonts w:ascii="Courier" w:hAnsi="Courier" w:cs="Courier"/>
          <w:color w:val="228B22"/>
          <w:sz w:val="20"/>
          <w:szCs w:val="20"/>
        </w:rPr>
        <w:t>%Poly-Si sheet resistance = ohm/square</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straingradient=</w:t>
      </w:r>
      <w:proofErr w:type="gramEnd"/>
      <w:r>
        <w:rPr>
          <w:rFonts w:ascii="Courier" w:hAnsi="Courier" w:cs="Courier"/>
          <w:color w:val="000000"/>
          <w:sz w:val="20"/>
          <w:szCs w:val="20"/>
        </w:rPr>
        <w:t xml:space="preserve">0            </w:t>
      </w:r>
      <w:r>
        <w:rPr>
          <w:rFonts w:ascii="Courier" w:hAnsi="Courier" w:cs="Courier"/>
          <w:color w:val="228B22"/>
          <w:sz w:val="20"/>
          <w:szCs w:val="20"/>
        </w:rPr>
        <w:t>%Strain gradient = /m</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thermalexpansion=</w:t>
      </w:r>
      <w:proofErr w:type="gramEnd"/>
      <w:r>
        <w:rPr>
          <w:rFonts w:ascii="Courier" w:hAnsi="Courier" w:cs="Courier"/>
          <w:color w:val="000000"/>
          <w:sz w:val="20"/>
          <w:szCs w:val="20"/>
        </w:rPr>
        <w:t xml:space="preserve">2.6e-06    </w:t>
      </w:r>
      <w:r>
        <w:rPr>
          <w:rFonts w:ascii="Courier" w:hAnsi="Courier" w:cs="Courier" w:hint="eastAsia"/>
          <w:color w:val="228B22"/>
          <w:sz w:val="20"/>
          <w:szCs w:val="20"/>
        </w:rPr>
        <w:t>%Thermal expansion of Si = C</w:t>
      </w:r>
      <w:r w:rsidRPr="00496D74">
        <w:rPr>
          <w:rFonts w:ascii="Courier" w:hAnsi="Courier" w:cs="Courier" w:hint="eastAsia"/>
          <w:color w:val="228B22"/>
          <w:sz w:val="20"/>
          <w:szCs w:val="20"/>
          <w:vertAlign w:val="superscript"/>
        </w:rPr>
        <w:t>-1</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ambienttemperature=</w:t>
      </w:r>
      <w:proofErr w:type="gramEnd"/>
      <w:r>
        <w:rPr>
          <w:rFonts w:ascii="Courier" w:hAnsi="Courier" w:cs="Courier"/>
          <w:color w:val="000000"/>
          <w:sz w:val="20"/>
          <w:szCs w:val="20"/>
        </w:rPr>
        <w:t xml:space="preserve">0        </w:t>
      </w:r>
      <w:r>
        <w:rPr>
          <w:rFonts w:ascii="Courier" w:hAnsi="Courier" w:cs="Courier"/>
          <w:color w:val="228B22"/>
          <w:sz w:val="20"/>
          <w:szCs w:val="20"/>
        </w:rPr>
        <w:t>%Ambient temperature = K</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184CDB" w:rsidRDefault="00184CD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184CDB" w:rsidRPr="00F34ED9" w:rsidRDefault="00184CD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34ED9">
        <w:rPr>
          <w:rFonts w:cs="Times New Roman"/>
          <w:color w:val="000000"/>
        </w:rPr>
        <w:t xml:space="preserve">In general a process definition has the form </w:t>
      </w:r>
      <w:r w:rsidRPr="0080692D">
        <w:rPr>
          <w:rFonts w:ascii="Courier" w:hAnsi="Courier" w:cs="Courier"/>
          <w:color w:val="000000"/>
          <w:szCs w:val="20"/>
        </w:rPr>
        <w:t>process name = [...]</w:t>
      </w:r>
      <w:r w:rsidRPr="00F34ED9">
        <w:rPr>
          <w:rFonts w:cs="Times New Roman"/>
          <w:color w:val="000000"/>
        </w:rPr>
        <w:t xml:space="preserve">, where process is a keyword, </w:t>
      </w:r>
      <w:r w:rsidRPr="0080692D">
        <w:rPr>
          <w:rFonts w:ascii="Courier" w:hAnsi="Courier" w:cs="Courier"/>
          <w:color w:val="000000"/>
          <w:szCs w:val="20"/>
        </w:rPr>
        <w:t>name</w:t>
      </w:r>
      <w:r w:rsidRPr="00F34ED9">
        <w:rPr>
          <w:rFonts w:cs="Times New Roman"/>
          <w:color w:val="000000"/>
        </w:rPr>
        <w:t xml:space="preserve"> is the name to be given to the process information, and process definitions are given between the square brackets.</w:t>
      </w:r>
    </w:p>
    <w:p w:rsidR="00184CDB" w:rsidRPr="00F34ED9" w:rsidRDefault="00184CD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34ED9">
        <w:rPr>
          <w:rFonts w:cs="Times New Roman"/>
          <w:color w:val="000000"/>
        </w:rPr>
        <w:t xml:space="preserve">Process parameter structures may be derived from other process parameter structures. For example, a 2 micron poly layer named </w:t>
      </w:r>
      <w:r w:rsidRPr="0080692D">
        <w:rPr>
          <w:rFonts w:ascii="Courier" w:hAnsi="Courier" w:cs="Courier"/>
          <w:color w:val="000000"/>
          <w:szCs w:val="20"/>
        </w:rPr>
        <w:t>p1</w:t>
      </w:r>
      <w:r w:rsidRPr="00F34ED9">
        <w:rPr>
          <w:rFonts w:cs="Times New Roman"/>
          <w:color w:val="000000"/>
        </w:rPr>
        <w:t xml:space="preserve"> might be written</w:t>
      </w:r>
    </w:p>
    <w:p w:rsidR="00184CDB" w:rsidRPr="00F34ED9" w:rsidRDefault="00184CDB" w:rsidP="00FC4B9F">
      <w:pPr>
        <w:widowControl w:val="0"/>
        <w:autoSpaceDE w:val="0"/>
        <w:autoSpaceDN w:val="0"/>
        <w:adjustRightInd w:val="0"/>
        <w:spacing w:before="120" w:after="120"/>
        <w:rPr>
          <w:rFonts w:cs="Times New Roman"/>
          <w:color w:val="000000"/>
        </w:rPr>
      </w:pP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process</w:t>
      </w:r>
      <w:proofErr w:type="gramEnd"/>
      <w:r>
        <w:rPr>
          <w:rFonts w:ascii="Courier" w:hAnsi="Courier" w:cs="Courier"/>
          <w:color w:val="000000"/>
          <w:sz w:val="20"/>
          <w:szCs w:val="20"/>
        </w:rPr>
        <w:t xml:space="preserve"> </w:t>
      </w:r>
      <w:r>
        <w:rPr>
          <w:rFonts w:ascii="Courier" w:hAnsi="Courier" w:cs="Courier"/>
          <w:color w:val="A020F0"/>
          <w:sz w:val="20"/>
          <w:szCs w:val="20"/>
        </w:rPr>
        <w:t xml:space="preserve">p1:default=[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h = 2u</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184CDB" w:rsidRPr="00F34ED9" w:rsidRDefault="00184CD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827E60" w:rsidRPr="00F34ED9" w:rsidRDefault="00184CDB" w:rsidP="00496D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lastRenderedPageBreak/>
        <w:t>This layer automatically includes all the definitions made in the default process parameter structure.</w:t>
      </w:r>
    </w:p>
    <w:p w:rsidR="00B825E6" w:rsidRDefault="00CF14E7" w:rsidP="00BC7A31">
      <w:pPr>
        <w:pStyle w:val="Heading2"/>
        <w:numPr>
          <w:ilvl w:val="1"/>
          <w:numId w:val="18"/>
        </w:numPr>
      </w:pPr>
      <w:bookmarkStart w:id="17" w:name="_Toc160543391"/>
      <w:r>
        <w:t>Subnet statements</w:t>
      </w:r>
      <w:bookmarkEnd w:id="17"/>
    </w:p>
    <w:p w:rsidR="00B825E6" w:rsidRPr="00F34ED9" w:rsidRDefault="00B825E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F34ED9">
        <w:rPr>
          <w:rFonts w:cs="Times New Roman"/>
          <w:color w:val="000000"/>
          <w:szCs w:val="21"/>
        </w:rPr>
        <w:t>A subnet is analogous to a SPICE subcircuit, or to a function in C. Subnets provide</w:t>
      </w:r>
      <w:proofErr w:type="gramEnd"/>
      <w:r w:rsidRPr="00F34ED9">
        <w:rPr>
          <w:rFonts w:cs="Times New Roman"/>
          <w:color w:val="000000"/>
          <w:szCs w:val="21"/>
        </w:rPr>
        <w:t xml:space="preserve"> users with a means to extend the set of available models without leaving SUGAR. An example subnet for a single unit of a serp</w:t>
      </w:r>
      <w:r w:rsidR="007A22B4" w:rsidRPr="00F34ED9">
        <w:rPr>
          <w:rFonts w:cs="Times New Roman"/>
          <w:color w:val="000000"/>
          <w:szCs w:val="21"/>
        </w:rPr>
        <w:t>entine structure is shown below</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subnet</w:t>
      </w:r>
      <w:proofErr w:type="gramEnd"/>
      <w:r>
        <w:rPr>
          <w:rFonts w:ascii="Courier" w:hAnsi="Courier" w:cs="Courier"/>
          <w:color w:val="000000"/>
          <w:sz w:val="20"/>
          <w:szCs w:val="20"/>
        </w:rPr>
        <w:t xml:space="preserve"> </w:t>
      </w:r>
      <w:r>
        <w:rPr>
          <w:rFonts w:ascii="Courier" w:hAnsi="Courier" w:cs="Courier"/>
          <w:color w:val="A020F0"/>
          <w:sz w:val="20"/>
          <w:szCs w:val="20"/>
        </w:rPr>
        <w:t>serpent[A E][unitwid=* unitlen=* beamw=2u]</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len2 = unitlen/2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beam2d</w:t>
      </w:r>
      <w:proofErr w:type="gramEnd"/>
      <w:r>
        <w:rPr>
          <w:rFonts w:ascii="Courier" w:hAnsi="Courier" w:cs="Courier"/>
          <w:color w:val="000000"/>
          <w:sz w:val="20"/>
          <w:szCs w:val="20"/>
        </w:rPr>
        <w:t xml:space="preserve"> parent [A b] [l=unitwid w=beamw oz=-pi/2]</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beam2d</w:t>
      </w:r>
      <w:proofErr w:type="gramEnd"/>
      <w:r>
        <w:rPr>
          <w:rFonts w:ascii="Courier" w:hAnsi="Courier" w:cs="Courier"/>
          <w:color w:val="000000"/>
          <w:sz w:val="20"/>
          <w:szCs w:val="20"/>
        </w:rPr>
        <w:t xml:space="preserve"> parent [b c] [l=len2 w=beamw]</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beam2d</w:t>
      </w:r>
      <w:proofErr w:type="gramEnd"/>
      <w:r>
        <w:rPr>
          <w:rFonts w:ascii="Courier" w:hAnsi="Courier" w:cs="Courier"/>
          <w:color w:val="000000"/>
          <w:sz w:val="20"/>
          <w:szCs w:val="20"/>
        </w:rPr>
        <w:t xml:space="preserve"> parent [c d] [l=unitwid w=beamw oz=pi/2]</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beam2d</w:t>
      </w:r>
      <w:proofErr w:type="gramEnd"/>
      <w:r>
        <w:rPr>
          <w:rFonts w:ascii="Courier" w:hAnsi="Courier" w:cs="Courier"/>
          <w:color w:val="000000"/>
          <w:sz w:val="20"/>
          <w:szCs w:val="20"/>
        </w:rPr>
        <w:t xml:space="preserve"> parent [d E] [l=len2 w=beamw]</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F34ED9" w:rsidRPr="00F34ED9" w:rsidRDefault="00F34ED9" w:rsidP="00FC4B9F">
      <w:pPr>
        <w:widowControl w:val="0"/>
        <w:autoSpaceDE w:val="0"/>
        <w:autoSpaceDN w:val="0"/>
        <w:adjustRightInd w:val="0"/>
        <w:spacing w:before="120" w:after="120"/>
        <w:rPr>
          <w:rFonts w:ascii="Courier" w:hAnsi="Courier" w:cs="Times New Roman"/>
        </w:rPr>
      </w:pPr>
    </w:p>
    <w:p w:rsidR="00115943" w:rsidRPr="00F34ED9" w:rsidRDefault="00115943"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Element lines using subnets are invoked in the same manner as element lines using model functions built in Matlab:</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serp1 </w:t>
      </w:r>
      <w:r>
        <w:rPr>
          <w:rFonts w:ascii="Courier" w:hAnsi="Courier" w:cs="Courier"/>
          <w:color w:val="A020F0"/>
          <w:sz w:val="20"/>
          <w:szCs w:val="20"/>
        </w:rPr>
        <w:t>serpentp1[x y</w:t>
      </w:r>
      <w:proofErr w:type="gramStart"/>
      <w:r>
        <w:rPr>
          <w:rFonts w:ascii="Courier" w:hAnsi="Courier" w:cs="Courier"/>
          <w:color w:val="A020F0"/>
          <w:sz w:val="20"/>
          <w:szCs w:val="20"/>
        </w:rPr>
        <w:t>][</w:t>
      </w:r>
      <w:proofErr w:type="gramEnd"/>
      <w:r>
        <w:rPr>
          <w:rFonts w:ascii="Courier" w:hAnsi="Courier" w:cs="Courier"/>
          <w:color w:val="A020F0"/>
          <w:sz w:val="20"/>
          <w:szCs w:val="20"/>
        </w:rPr>
        <w:t>unitwid=10u unitlen=10u]</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serpent</w:t>
      </w:r>
      <w:proofErr w:type="gramEnd"/>
      <w:r>
        <w:rPr>
          <w:rFonts w:ascii="Courier" w:hAnsi="Courier" w:cs="Courier"/>
          <w:color w:val="000000"/>
          <w:sz w:val="20"/>
          <w:szCs w:val="20"/>
        </w:rPr>
        <w:t xml:space="preserve"> </w:t>
      </w:r>
      <w:r>
        <w:rPr>
          <w:rFonts w:ascii="Courier" w:hAnsi="Courier" w:cs="Courier"/>
          <w:color w:val="A020F0"/>
          <w:sz w:val="20"/>
          <w:szCs w:val="20"/>
        </w:rPr>
        <w:t>p1[y z][unitwid=10u unitlen=10u w=3u]</w:t>
      </w:r>
    </w:p>
    <w:p w:rsidR="005010F2" w:rsidRDefault="005010F2" w:rsidP="00FC4B9F">
      <w:pPr>
        <w:widowControl w:val="0"/>
        <w:autoSpaceDE w:val="0"/>
        <w:autoSpaceDN w:val="0"/>
        <w:adjustRightInd w:val="0"/>
        <w:spacing w:before="120" w:after="120"/>
        <w:rPr>
          <w:rFonts w:ascii="Courier" w:hAnsi="Courier" w:cs="Times New Roman"/>
        </w:rPr>
      </w:pPr>
    </w:p>
    <w:p w:rsidR="001A7536" w:rsidRDefault="00166171" w:rsidP="001A753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sidRPr="00166171">
        <w:rPr>
          <w:rFonts w:ascii="Helvetica" w:hAnsi="Helvetica" w:cs="Helvetica"/>
          <w:noProof/>
          <w:color w:val="000000"/>
          <w:sz w:val="21"/>
          <w:szCs w:val="21"/>
        </w:rPr>
        <w:drawing>
          <wp:inline distT="0" distB="0" distL="0" distR="0">
            <wp:extent cx="2211995" cy="177642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2510" cy="1776834"/>
                    </a:xfrm>
                    <a:prstGeom prst="rect">
                      <a:avLst/>
                    </a:prstGeom>
                    <a:noFill/>
                    <a:ln>
                      <a:noFill/>
                    </a:ln>
                  </pic:spPr>
                </pic:pic>
              </a:graphicData>
            </a:graphic>
          </wp:inline>
        </w:drawing>
      </w:r>
    </w:p>
    <w:p w:rsidR="00115943" w:rsidRDefault="001A7536" w:rsidP="001A7536">
      <w:pPr>
        <w:pStyle w:val="Caption"/>
        <w:rPr>
          <w:rFonts w:ascii="Helvetica" w:hAnsi="Helvetica" w:cs="Helvetica"/>
          <w:color w:val="000000"/>
          <w:sz w:val="21"/>
          <w:szCs w:val="21"/>
        </w:rPr>
      </w:pPr>
      <w:r>
        <w:t xml:space="preserve">Figure </w:t>
      </w:r>
      <w:r w:rsidR="00400FE9">
        <w:fldChar w:fldCharType="begin"/>
      </w:r>
      <w:r w:rsidR="008727D0">
        <w:instrText xml:space="preserve"> SEQ Figure \* ARABIC </w:instrText>
      </w:r>
      <w:r w:rsidR="00400FE9">
        <w:fldChar w:fldCharType="separate"/>
      </w:r>
      <w:r w:rsidR="00145A13">
        <w:rPr>
          <w:noProof/>
        </w:rPr>
        <w:t>3</w:t>
      </w:r>
      <w:r w:rsidR="00400FE9">
        <w:rPr>
          <w:noProof/>
        </w:rPr>
        <w:fldChar w:fldCharType="end"/>
      </w:r>
      <w:r>
        <w:t>: Use of subnet</w:t>
      </w:r>
    </w:p>
    <w:p w:rsidR="00166171" w:rsidRPr="00F34ED9" w:rsidRDefault="0016617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115943" w:rsidRPr="00F34ED9" w:rsidRDefault="00B825E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The parent process for a subnet is the process specified in creating an instance of that subnet. In the above example, the </w:t>
      </w:r>
      <w:r w:rsidRPr="0080692D">
        <w:rPr>
          <w:rFonts w:ascii="Courier" w:hAnsi="Courier" w:cs="Courier"/>
          <w:color w:val="000000"/>
          <w:szCs w:val="20"/>
        </w:rPr>
        <w:t>p1</w:t>
      </w:r>
      <w:r w:rsidRPr="00F34ED9">
        <w:rPr>
          <w:rFonts w:cs="Times New Roman"/>
          <w:color w:val="000000"/>
          <w:szCs w:val="21"/>
        </w:rPr>
        <w:t xml:space="preserve"> process information would be used for the beams in the serpent subnet. In general, a subnet definition consists of the keyword subnet, a name for the subnet model, a bracketed list of node names, a bracketed list of parameters, and a code block. The code block is enclosed in square brackets, and may include definitions, element lines, and array structures </w:t>
      </w:r>
      <w:r w:rsidRPr="00F34ED9">
        <w:rPr>
          <w:rFonts w:cs="Times New Roman"/>
          <w:color w:val="000000" w:themeColor="text1"/>
          <w:szCs w:val="21"/>
        </w:rPr>
        <w:t xml:space="preserve">(see section </w:t>
      </w:r>
      <w:r w:rsidR="007A22B4" w:rsidRPr="00F34ED9">
        <w:rPr>
          <w:rFonts w:cs="Times New Roman"/>
          <w:color w:val="000000" w:themeColor="text1"/>
          <w:szCs w:val="21"/>
        </w:rPr>
        <w:t>2.11</w:t>
      </w:r>
      <w:r w:rsidRPr="00F34ED9">
        <w:rPr>
          <w:rFonts w:cs="Times New Roman"/>
          <w:color w:val="000000" w:themeColor="text1"/>
          <w:szCs w:val="21"/>
        </w:rPr>
        <w:t>).</w:t>
      </w:r>
      <w:r w:rsidR="00115943" w:rsidRPr="00F34ED9">
        <w:rPr>
          <w:rFonts w:cs="Times New Roman"/>
          <w:color w:val="000000"/>
          <w:szCs w:val="21"/>
        </w:rPr>
        <w:t xml:space="preserve">Note that giving a name to the subnet instance (serp1) is optional. However, it might be useful when referring to the internal nodes of the subnet (see below). </w:t>
      </w:r>
    </w:p>
    <w:p w:rsidR="00115943" w:rsidRPr="00F34ED9" w:rsidRDefault="00115943"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lastRenderedPageBreak/>
        <w:t xml:space="preserve">For the subnet instance above, only nodes A and E are visible outside the subnet. It is possible to have as many nodes visible as needed by mentioning them in the subnet definition. </w:t>
      </w:r>
      <w:r w:rsidR="00B825E6" w:rsidRPr="00F34ED9">
        <w:rPr>
          <w:rFonts w:cs="Times New Roman"/>
          <w:color w:val="000000"/>
          <w:szCs w:val="21"/>
        </w:rPr>
        <w:t>Sometimes it may be necessary to access variables attached to nodes internal to a netlist</w:t>
      </w:r>
      <w:r w:rsidRPr="00F34ED9">
        <w:rPr>
          <w:rFonts w:cs="Times New Roman"/>
          <w:color w:val="000000"/>
          <w:szCs w:val="21"/>
        </w:rPr>
        <w:t>, which are not otherwise visible outside the subnet</w:t>
      </w:r>
      <w:r w:rsidR="00B825E6" w:rsidRPr="00F34ED9">
        <w:rPr>
          <w:rFonts w:cs="Times New Roman"/>
          <w:color w:val="000000"/>
          <w:szCs w:val="21"/>
        </w:rPr>
        <w:t xml:space="preserve">. For example, in the above example we might be interested in the version of node </w:t>
      </w:r>
      <w:r w:rsidR="00B825E6" w:rsidRPr="0080692D">
        <w:rPr>
          <w:rFonts w:ascii="Courier" w:hAnsi="Courier" w:cs="Courier"/>
          <w:color w:val="000000"/>
          <w:szCs w:val="20"/>
        </w:rPr>
        <w:t>b</w:t>
      </w:r>
      <w:r w:rsidR="00B825E6" w:rsidRPr="00F34ED9">
        <w:rPr>
          <w:rFonts w:cs="Times New Roman"/>
          <w:color w:val="000000"/>
          <w:szCs w:val="21"/>
        </w:rPr>
        <w:t xml:space="preserve"> for subnet instance </w:t>
      </w:r>
      <w:r w:rsidR="00B825E6" w:rsidRPr="0080692D">
        <w:rPr>
          <w:rFonts w:ascii="Courier" w:hAnsi="Courier" w:cs="Courier"/>
          <w:color w:val="000000"/>
          <w:szCs w:val="20"/>
        </w:rPr>
        <w:t>serp1</w:t>
      </w:r>
      <w:r w:rsidR="00B825E6" w:rsidRPr="00F34ED9">
        <w:rPr>
          <w:rFonts w:cs="Times New Roman"/>
          <w:color w:val="000000"/>
          <w:szCs w:val="21"/>
        </w:rPr>
        <w:t xml:space="preserve">. In the analysis functions, that node would be referred to as </w:t>
      </w:r>
      <w:r w:rsidR="00B825E6" w:rsidRPr="0080692D">
        <w:rPr>
          <w:rFonts w:ascii="Courier" w:hAnsi="Courier" w:cs="Courier"/>
          <w:color w:val="000000"/>
          <w:szCs w:val="20"/>
        </w:rPr>
        <w:t>serp1.b</w:t>
      </w:r>
      <w:r w:rsidR="00B825E6" w:rsidRPr="00F34ED9">
        <w:rPr>
          <w:rFonts w:cs="Times New Roman"/>
          <w:color w:val="000000"/>
          <w:szCs w:val="21"/>
        </w:rPr>
        <w:t xml:space="preserve">. It would not be valid to refer to node </w:t>
      </w:r>
      <w:r w:rsidR="00B825E6" w:rsidRPr="0080692D">
        <w:rPr>
          <w:rFonts w:ascii="Courier" w:hAnsi="Courier" w:cs="Courier"/>
          <w:color w:val="000000"/>
          <w:szCs w:val="20"/>
        </w:rPr>
        <w:t>x</w:t>
      </w:r>
      <w:r w:rsidR="00B825E6" w:rsidRPr="00F34ED9">
        <w:rPr>
          <w:rFonts w:cs="Times New Roman"/>
          <w:color w:val="000000"/>
          <w:szCs w:val="21"/>
        </w:rPr>
        <w:t xml:space="preserve"> as </w:t>
      </w:r>
      <w:r w:rsidR="00B825E6" w:rsidRPr="0080692D">
        <w:rPr>
          <w:rFonts w:ascii="Courier" w:hAnsi="Courier" w:cs="Courier"/>
          <w:color w:val="000000"/>
          <w:szCs w:val="20"/>
        </w:rPr>
        <w:t>serp1.A</w:t>
      </w:r>
      <w:r w:rsidR="00B825E6" w:rsidRPr="00F34ED9">
        <w:rPr>
          <w:rFonts w:cs="Times New Roman"/>
          <w:color w:val="000000"/>
          <w:szCs w:val="21"/>
        </w:rPr>
        <w:t xml:space="preserve">, since </w:t>
      </w:r>
      <w:r w:rsidR="00B825E6" w:rsidRPr="0080692D">
        <w:rPr>
          <w:rFonts w:ascii="Courier" w:hAnsi="Courier" w:cs="Courier"/>
          <w:color w:val="000000"/>
          <w:szCs w:val="20"/>
        </w:rPr>
        <w:t>x</w:t>
      </w:r>
      <w:r w:rsidR="00B825E6" w:rsidRPr="00F34ED9">
        <w:rPr>
          <w:rFonts w:cs="Times New Roman"/>
          <w:color w:val="000000"/>
          <w:szCs w:val="21"/>
        </w:rPr>
        <w:t xml:space="preserve"> already has a name defined outside the subnet.</w:t>
      </w:r>
    </w:p>
    <w:p w:rsidR="00B825E6" w:rsidRPr="00F34ED9" w:rsidRDefault="00B825E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Subnet instances that are not explicitly named, like the second serpent element in the example above, are assigned names consisting of </w:t>
      </w:r>
      <w:r w:rsidRPr="0080692D">
        <w:rPr>
          <w:rFonts w:ascii="Courier" w:hAnsi="Courier" w:cs="Courier"/>
          <w:color w:val="000000"/>
          <w:szCs w:val="20"/>
        </w:rPr>
        <w:t>anon</w:t>
      </w:r>
      <w:r w:rsidRPr="00F34ED9">
        <w:rPr>
          <w:rFonts w:cs="Times New Roman"/>
          <w:color w:val="000000"/>
          <w:szCs w:val="21"/>
        </w:rPr>
        <w:t xml:space="preserve"> followed by some number. It is possible to use a name like </w:t>
      </w:r>
      <w:r w:rsidRPr="0080692D">
        <w:rPr>
          <w:rFonts w:ascii="Courier" w:hAnsi="Courier" w:cs="Courier"/>
          <w:color w:val="000000"/>
          <w:szCs w:val="20"/>
        </w:rPr>
        <w:t>anon1.b</w:t>
      </w:r>
      <w:r w:rsidRPr="00F34ED9">
        <w:rPr>
          <w:rFonts w:cs="Times New Roman"/>
          <w:color w:val="000000"/>
          <w:szCs w:val="21"/>
        </w:rPr>
        <w:t xml:space="preserve"> to refer to the </w:t>
      </w:r>
      <w:r w:rsidRPr="0080692D">
        <w:rPr>
          <w:rFonts w:ascii="Courier" w:hAnsi="Courier" w:cs="Courier"/>
          <w:color w:val="000000"/>
          <w:szCs w:val="20"/>
        </w:rPr>
        <w:t>b</w:t>
      </w:r>
      <w:r w:rsidRPr="00F34ED9">
        <w:rPr>
          <w:rFonts w:cs="Times New Roman"/>
          <w:color w:val="000000"/>
          <w:szCs w:val="21"/>
        </w:rPr>
        <w:t xml:space="preserve"> node in the second line, but it is not recommended since the internal naming schemes for anonymous elements are subject to future change.</w:t>
      </w:r>
    </w:p>
    <w:p w:rsidR="00115943" w:rsidRPr="00F34ED9" w:rsidRDefault="00115943"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09424C" w:rsidRDefault="00B825E6" w:rsidP="00BC7A31">
      <w:pPr>
        <w:pStyle w:val="Heading2"/>
        <w:numPr>
          <w:ilvl w:val="1"/>
          <w:numId w:val="18"/>
        </w:numPr>
      </w:pPr>
      <w:bookmarkStart w:id="18" w:name="_Toc160543392"/>
      <w:r>
        <w:t>Arrays</w:t>
      </w:r>
      <w:bookmarkEnd w:id="18"/>
    </w:p>
    <w:p w:rsidR="00166171" w:rsidRPr="00F34ED9" w:rsidRDefault="00B825E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SUGAR provides syntactic support for arrays of structures. For ex</w:t>
      </w:r>
      <w:r w:rsidR="0009424C" w:rsidRPr="00F34ED9">
        <w:rPr>
          <w:rFonts w:cs="Times New Roman"/>
          <w:color w:val="000000"/>
          <w:szCs w:val="21"/>
        </w:rPr>
        <w:t>ample, the following code frag</w:t>
      </w:r>
      <w:r w:rsidRPr="00F34ED9">
        <w:rPr>
          <w:rFonts w:cs="Times New Roman"/>
          <w:color w:val="000000"/>
          <w:szCs w:val="21"/>
        </w:rPr>
        <w:t>ment creates a spring composed of twenty of the serpentine units from the subnet example and anchors it at one end:</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a1 </w:t>
      </w:r>
      <w:r>
        <w:rPr>
          <w:rFonts w:ascii="Courier" w:hAnsi="Courier" w:cs="Courier"/>
          <w:color w:val="A020F0"/>
          <w:sz w:val="20"/>
          <w:szCs w:val="20"/>
        </w:rPr>
        <w:t>anchorp1[</w:t>
      </w:r>
      <w:proofErr w:type="gramStart"/>
      <w:r>
        <w:rPr>
          <w:rFonts w:ascii="Courier" w:hAnsi="Courier" w:cs="Courier"/>
          <w:color w:val="A020F0"/>
          <w:sz w:val="20"/>
          <w:szCs w:val="20"/>
        </w:rPr>
        <w:t>x(</w:t>
      </w:r>
      <w:proofErr w:type="gramEnd"/>
      <w:r>
        <w:rPr>
          <w:rFonts w:ascii="Courier" w:hAnsi="Courier" w:cs="Courier"/>
          <w:color w:val="A020F0"/>
          <w:sz w:val="20"/>
          <w:szCs w:val="20"/>
        </w:rPr>
        <w:t>1)][l=5u w=5u]</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 = 1:20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link(</w:t>
      </w:r>
      <w:proofErr w:type="gramEnd"/>
      <w:r>
        <w:rPr>
          <w:rFonts w:ascii="Courier" w:hAnsi="Courier" w:cs="Courier"/>
          <w:color w:val="000000"/>
          <w:sz w:val="20"/>
          <w:szCs w:val="20"/>
        </w:rPr>
        <w:t xml:space="preserve">k) serpent p1 [x(k) x(k+1)] [unitwid=10u unitlen=10u]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166171" w:rsidRDefault="0016617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F34ED9" w:rsidRDefault="00B825E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Note that both element names and node names may be indexed. It is possible to have names with multiple indices as well (eg</w:t>
      </w:r>
      <w:proofErr w:type="gramStart"/>
      <w:r w:rsidR="00166171" w:rsidRPr="00F34ED9">
        <w:rPr>
          <w:rFonts w:cs="Times New Roman"/>
          <w:color w:val="000000"/>
          <w:szCs w:val="21"/>
        </w:rPr>
        <w:t>:</w:t>
      </w:r>
      <w:r w:rsidRPr="0080692D">
        <w:rPr>
          <w:rFonts w:ascii="Courier" w:hAnsi="Courier" w:cs="Courier"/>
          <w:color w:val="000000"/>
          <w:szCs w:val="20"/>
        </w:rPr>
        <w:t>link</w:t>
      </w:r>
      <w:proofErr w:type="gramEnd"/>
      <w:r w:rsidRPr="0080692D">
        <w:rPr>
          <w:rFonts w:ascii="Courier" w:hAnsi="Courier" w:cs="Courier"/>
          <w:color w:val="000000"/>
          <w:szCs w:val="20"/>
        </w:rPr>
        <w:t>(i,j)</w:t>
      </w:r>
      <w:r w:rsidR="0080692D">
        <w:rPr>
          <w:rFonts w:ascii="Courier" w:hAnsi="Courier" w:cs="Courier"/>
          <w:color w:val="000000"/>
          <w:szCs w:val="20"/>
        </w:rPr>
        <w:t>, x(i</w:t>
      </w:r>
      <w:r w:rsidR="00166171" w:rsidRPr="0080692D">
        <w:rPr>
          <w:rFonts w:ascii="Courier" w:hAnsi="Courier" w:cs="Courier"/>
          <w:color w:val="000000"/>
          <w:szCs w:val="20"/>
        </w:rPr>
        <w:t>,j)).</w:t>
      </w:r>
      <w:r w:rsidR="00166171" w:rsidRPr="00F34ED9">
        <w:rPr>
          <w:rFonts w:cs="Times New Roman"/>
          <w:color w:val="000000"/>
          <w:szCs w:val="21"/>
        </w:rPr>
        <w:t xml:space="preserve"> </w:t>
      </w:r>
      <w:proofErr w:type="gramStart"/>
      <w:r w:rsidR="00166171" w:rsidRPr="00F34ED9">
        <w:rPr>
          <w:rFonts w:cs="Times New Roman"/>
          <w:color w:val="000000"/>
          <w:szCs w:val="21"/>
        </w:rPr>
        <w:t xml:space="preserve">The index variable </w:t>
      </w:r>
      <w:r w:rsidR="00166171" w:rsidRPr="0080692D">
        <w:rPr>
          <w:rFonts w:ascii="Courier" w:hAnsi="Courier" w:cs="Courier"/>
          <w:color w:val="000000"/>
          <w:szCs w:val="20"/>
        </w:rPr>
        <w:t>‘i’</w:t>
      </w:r>
      <w:r w:rsidRPr="00F34ED9">
        <w:rPr>
          <w:rFonts w:cs="Times New Roman"/>
          <w:color w:val="000000"/>
          <w:szCs w:val="21"/>
        </w:rPr>
        <w:t>is only valid within the loop body.</w:t>
      </w:r>
      <w:proofErr w:type="gramEnd"/>
      <w:r w:rsidR="00166171" w:rsidRPr="00F34ED9">
        <w:rPr>
          <w:rFonts w:cs="Times New Roman"/>
          <w:color w:val="000000"/>
          <w:szCs w:val="21"/>
        </w:rPr>
        <w:t xml:space="preserve"> The array produces the following serpentine structure:</w:t>
      </w:r>
    </w:p>
    <w:p w:rsidR="00F34ED9" w:rsidRPr="00F34ED9" w:rsidRDefault="00F34E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1A7536" w:rsidRDefault="00166171" w:rsidP="001A753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Pr>
          <w:rFonts w:ascii="Helvetica" w:hAnsi="Helvetica" w:cs="Helvetica"/>
          <w:noProof/>
          <w:color w:val="000000"/>
          <w:sz w:val="21"/>
          <w:szCs w:val="21"/>
        </w:rPr>
        <w:lastRenderedPageBreak/>
        <w:drawing>
          <wp:inline distT="0" distB="0" distL="0" distR="0">
            <wp:extent cx="3545316" cy="2873656"/>
            <wp:effectExtent l="0" t="0" r="1079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5393" cy="2873719"/>
                    </a:xfrm>
                    <a:prstGeom prst="rect">
                      <a:avLst/>
                    </a:prstGeom>
                    <a:noFill/>
                    <a:ln>
                      <a:noFill/>
                    </a:ln>
                  </pic:spPr>
                </pic:pic>
              </a:graphicData>
            </a:graphic>
          </wp:inline>
        </w:drawing>
      </w:r>
    </w:p>
    <w:p w:rsidR="00B825E6" w:rsidRDefault="001A7536" w:rsidP="001A7536">
      <w:pPr>
        <w:pStyle w:val="Caption"/>
        <w:rPr>
          <w:rFonts w:ascii="Helvetica" w:hAnsi="Helvetica" w:cs="Helvetica"/>
          <w:color w:val="000000"/>
          <w:sz w:val="21"/>
          <w:szCs w:val="21"/>
        </w:rPr>
      </w:pPr>
      <w:r>
        <w:t xml:space="preserve">Figure </w:t>
      </w:r>
      <w:r w:rsidR="00400FE9">
        <w:fldChar w:fldCharType="begin"/>
      </w:r>
      <w:r w:rsidR="008727D0">
        <w:instrText xml:space="preserve"> SEQ Figure \* ARABIC </w:instrText>
      </w:r>
      <w:r w:rsidR="00400FE9">
        <w:fldChar w:fldCharType="separate"/>
      </w:r>
      <w:r w:rsidR="00145A13">
        <w:rPr>
          <w:noProof/>
        </w:rPr>
        <w:t>4</w:t>
      </w:r>
      <w:r w:rsidR="00400FE9">
        <w:rPr>
          <w:noProof/>
        </w:rPr>
        <w:fldChar w:fldCharType="end"/>
      </w:r>
      <w:r>
        <w:t>: Use of arrays and for loop</w:t>
      </w:r>
    </w:p>
    <w:p w:rsidR="00B523EA" w:rsidRDefault="00B523E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B523EA" w:rsidRPr="00F34ED9" w:rsidRDefault="00B825E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The general syntax of </w:t>
      </w:r>
      <w:proofErr w:type="gramStart"/>
      <w:r w:rsidRPr="00F34ED9">
        <w:rPr>
          <w:rFonts w:cs="Times New Roman"/>
          <w:color w:val="000000"/>
          <w:szCs w:val="21"/>
        </w:rPr>
        <w:t>a for</w:t>
      </w:r>
      <w:proofErr w:type="gramEnd"/>
      <w:r w:rsidRPr="00F34ED9">
        <w:rPr>
          <w:rFonts w:cs="Times New Roman"/>
          <w:color w:val="000000"/>
          <w:szCs w:val="21"/>
        </w:rPr>
        <w:t xml:space="preserve"> loop is</w:t>
      </w:r>
      <w:r w:rsidR="00B523EA" w:rsidRPr="00F34ED9">
        <w:rPr>
          <w:rFonts w:cs="Times New Roman"/>
          <w:color w:val="000000"/>
          <w:szCs w:val="21"/>
        </w:rPr>
        <w:t>:</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index = lowerbound : upperbound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FF"/>
          <w:sz w:val="20"/>
          <w:szCs w:val="20"/>
        </w:rPr>
        <w:t xml:space="preserve">... </w:t>
      </w:r>
      <w:proofErr w:type="gramStart"/>
      <w:r>
        <w:rPr>
          <w:rFonts w:ascii="Courier" w:hAnsi="Courier" w:cs="Courier"/>
          <w:color w:val="228B22"/>
          <w:sz w:val="20"/>
          <w:szCs w:val="20"/>
        </w:rPr>
        <w:t>code</w:t>
      </w:r>
      <w:proofErr w:type="gramEnd"/>
      <w:r>
        <w:rPr>
          <w:rFonts w:ascii="Courier" w:hAnsi="Courier" w:cs="Courier"/>
          <w:color w:val="228B22"/>
          <w:sz w:val="20"/>
          <w:szCs w:val="20"/>
        </w:rPr>
        <w:t xml:space="preserve"> lines ...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B523EA" w:rsidRPr="00F34ED9" w:rsidRDefault="00B523E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825E6" w:rsidRPr="00F34ED9" w:rsidRDefault="00B825E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F34ED9">
        <w:rPr>
          <w:rFonts w:cs="Times New Roman"/>
          <w:color w:val="000000"/>
          <w:szCs w:val="21"/>
        </w:rPr>
        <w:t>where</w:t>
      </w:r>
      <w:proofErr w:type="gramEnd"/>
      <w:r w:rsidRPr="00F34ED9">
        <w:rPr>
          <w:rFonts w:cs="Times New Roman"/>
          <w:color w:val="000000"/>
          <w:szCs w:val="21"/>
        </w:rPr>
        <w:t xml:space="preserve"> index is the name of the index variable, </w:t>
      </w:r>
      <w:r w:rsidRPr="0080692D">
        <w:rPr>
          <w:rFonts w:ascii="Courier" w:hAnsi="Courier" w:cs="Courier"/>
          <w:color w:val="000000"/>
          <w:szCs w:val="20"/>
        </w:rPr>
        <w:t>lowerbound</w:t>
      </w:r>
      <w:r w:rsidRPr="00F34ED9">
        <w:rPr>
          <w:rFonts w:cs="Times New Roman"/>
          <w:color w:val="000000"/>
          <w:szCs w:val="21"/>
        </w:rPr>
        <w:t xml:space="preserve"> is an expression for the lower boundof t</w:t>
      </w:r>
      <w:r w:rsidR="00B523EA" w:rsidRPr="00F34ED9">
        <w:rPr>
          <w:rFonts w:cs="Times New Roman"/>
          <w:color w:val="000000"/>
          <w:szCs w:val="21"/>
        </w:rPr>
        <w:t xml:space="preserve">he loop, and </w:t>
      </w:r>
      <w:r w:rsidR="00B523EA" w:rsidRPr="0080692D">
        <w:rPr>
          <w:rFonts w:ascii="Courier" w:hAnsi="Courier" w:cs="Courier"/>
          <w:color w:val="000000"/>
          <w:szCs w:val="20"/>
        </w:rPr>
        <w:t>upperbound</w:t>
      </w:r>
      <w:r w:rsidR="00B523EA" w:rsidRPr="00F34ED9">
        <w:rPr>
          <w:rFonts w:cs="Times New Roman"/>
          <w:color w:val="000000"/>
          <w:szCs w:val="21"/>
        </w:rPr>
        <w:t xml:space="preserve"> is </w:t>
      </w:r>
      <w:r w:rsidRPr="00F34ED9">
        <w:rPr>
          <w:rFonts w:cs="Times New Roman"/>
          <w:color w:val="000000"/>
          <w:szCs w:val="21"/>
        </w:rPr>
        <w:t>the upper bound of a loop.</w:t>
      </w:r>
    </w:p>
    <w:p w:rsidR="00B523EA" w:rsidRPr="00F34ED9" w:rsidRDefault="00B523E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37011" w:rsidRDefault="00B825E6" w:rsidP="00BC7A31">
      <w:pPr>
        <w:pStyle w:val="Heading2"/>
        <w:numPr>
          <w:ilvl w:val="1"/>
          <w:numId w:val="18"/>
        </w:numPr>
      </w:pPr>
      <w:bookmarkStart w:id="19" w:name="_Toc160543393"/>
      <w:r>
        <w:t>Conditionals</w:t>
      </w:r>
      <w:bookmarkEnd w:id="19"/>
    </w:p>
    <w:p w:rsidR="00A92B6B" w:rsidRPr="0080692D" w:rsidRDefault="00A92B6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80692D">
        <w:rPr>
          <w:rFonts w:cs="Times New Roman"/>
          <w:color w:val="000000"/>
        </w:rPr>
        <w:t xml:space="preserve">The general syntax of </w:t>
      </w:r>
      <w:proofErr w:type="gramStart"/>
      <w:r w:rsidRPr="0080692D">
        <w:rPr>
          <w:rFonts w:cs="Times New Roman"/>
          <w:color w:val="000000"/>
        </w:rPr>
        <w:t>an if</w:t>
      </w:r>
      <w:proofErr w:type="gramEnd"/>
      <w:r w:rsidRPr="0080692D">
        <w:rPr>
          <w:rFonts w:cs="Times New Roman"/>
          <w:color w:val="000000"/>
        </w:rPr>
        <w:t xml:space="preserve"> statement is:</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expression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code</w:t>
      </w:r>
      <w:proofErr w:type="gramEnd"/>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5010F2" w:rsidRDefault="005010F2" w:rsidP="00FC4B9F">
      <w:pPr>
        <w:widowControl w:val="0"/>
        <w:autoSpaceDE w:val="0"/>
        <w:autoSpaceDN w:val="0"/>
        <w:adjustRightInd w:val="0"/>
        <w:spacing w:before="120" w:after="120"/>
        <w:rPr>
          <w:rFonts w:ascii="Courier" w:hAnsi="Courier" w:cs="Times New Roman"/>
        </w:rPr>
      </w:pPr>
    </w:p>
    <w:p w:rsidR="005010F2" w:rsidRPr="00F34ED9" w:rsidRDefault="005010F2" w:rsidP="00FC4B9F">
      <w:pPr>
        <w:widowControl w:val="0"/>
        <w:autoSpaceDE w:val="0"/>
        <w:autoSpaceDN w:val="0"/>
        <w:adjustRightInd w:val="0"/>
        <w:spacing w:before="120" w:after="120"/>
        <w:rPr>
          <w:rFonts w:cs="Times New Roman"/>
          <w:sz w:val="32"/>
        </w:rPr>
      </w:pPr>
      <w:proofErr w:type="gramStart"/>
      <w:r w:rsidRPr="00F34ED9">
        <w:rPr>
          <w:rFonts w:cs="Times New Roman"/>
          <w:color w:val="000000"/>
          <w:szCs w:val="20"/>
        </w:rPr>
        <w:t>and</w:t>
      </w:r>
      <w:proofErr w:type="gramEnd"/>
    </w:p>
    <w:p w:rsidR="005010F2" w:rsidRDefault="005010F2" w:rsidP="00FC4B9F">
      <w:pPr>
        <w:widowControl w:val="0"/>
        <w:autoSpaceDE w:val="0"/>
        <w:autoSpaceDN w:val="0"/>
        <w:adjustRightInd w:val="0"/>
        <w:spacing w:before="120" w:after="120"/>
        <w:rPr>
          <w:rFonts w:ascii="Courier" w:hAnsi="Courier" w:cs="Times New Roman"/>
        </w:rPr>
      </w:pP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expression [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code</w:t>
      </w:r>
      <w:proofErr w:type="gramEnd"/>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r>
        <w:rPr>
          <w:rFonts w:ascii="Courier" w:hAnsi="Courier" w:cs="Courier"/>
          <w:color w:val="0000FF"/>
          <w:sz w:val="20"/>
          <w:szCs w:val="20"/>
        </w:rPr>
        <w:t>else</w:t>
      </w:r>
      <w:r>
        <w:rPr>
          <w:rFonts w:ascii="Courier" w:hAnsi="Courier" w:cs="Courier"/>
          <w:color w:val="000000"/>
          <w:sz w:val="20"/>
          <w:szCs w:val="20"/>
        </w:rPr>
        <w:t xml:space="preserve"> [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lastRenderedPageBreak/>
        <w:t xml:space="preserve">  </w:t>
      </w:r>
      <w:proofErr w:type="gramStart"/>
      <w:r>
        <w:rPr>
          <w:rFonts w:ascii="Courier" w:hAnsi="Courier" w:cs="Courier"/>
          <w:color w:val="000000"/>
          <w:sz w:val="20"/>
          <w:szCs w:val="20"/>
        </w:rPr>
        <w:t>code</w:t>
      </w:r>
      <w:proofErr w:type="gramEnd"/>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A92B6B" w:rsidRPr="00F34ED9" w:rsidRDefault="00A92B6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A92B6B" w:rsidRPr="00F34ED9" w:rsidRDefault="00B825E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The main purpose of </w:t>
      </w:r>
      <w:r w:rsidRPr="0080692D">
        <w:rPr>
          <w:rFonts w:ascii="Courier" w:hAnsi="Courier" w:cs="Courier"/>
          <w:color w:val="000000"/>
          <w:szCs w:val="20"/>
        </w:rPr>
        <w:t>if</w:t>
      </w:r>
      <w:r w:rsidRPr="00F34ED9">
        <w:rPr>
          <w:rFonts w:cs="Times New Roman"/>
          <w:color w:val="000000"/>
          <w:szCs w:val="21"/>
        </w:rPr>
        <w:t xml:space="preserve"> statements is to give some flexibility to subnet</w:t>
      </w:r>
      <w:r w:rsidR="00A92B6B" w:rsidRPr="00F34ED9">
        <w:rPr>
          <w:rFonts w:cs="Times New Roman"/>
          <w:color w:val="000000"/>
          <w:szCs w:val="21"/>
        </w:rPr>
        <w:t xml:space="preserve"> writers. For example, suppose the user wants</w:t>
      </w:r>
      <w:r w:rsidRPr="00F34ED9">
        <w:rPr>
          <w:rFonts w:cs="Times New Roman"/>
          <w:color w:val="000000"/>
          <w:szCs w:val="21"/>
        </w:rPr>
        <w:t xml:space="preserve"> a beam that would automatically compute its electrical resis</w:t>
      </w:r>
      <w:r w:rsidR="00A92B6B" w:rsidRPr="00F34ED9">
        <w:rPr>
          <w:rFonts w:cs="Times New Roman"/>
          <w:color w:val="000000"/>
          <w:szCs w:val="21"/>
        </w:rPr>
        <w:t>tance if one was not provided. He</w:t>
      </w:r>
      <w:r w:rsidRPr="00F34ED9">
        <w:rPr>
          <w:rFonts w:cs="Times New Roman"/>
          <w:color w:val="000000"/>
          <w:szCs w:val="21"/>
        </w:rPr>
        <w:t xml:space="preserve"> could do that with the following subnet:</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subnet</w:t>
      </w:r>
      <w:proofErr w:type="gramEnd"/>
      <w:r>
        <w:rPr>
          <w:rFonts w:ascii="Courier" w:hAnsi="Courier" w:cs="Courier"/>
          <w:color w:val="000000"/>
          <w:sz w:val="20"/>
          <w:szCs w:val="20"/>
        </w:rPr>
        <w:t xml:space="preserve"> </w:t>
      </w:r>
      <w:r>
        <w:rPr>
          <w:rFonts w:ascii="Courier" w:hAnsi="Courier" w:cs="Courier"/>
          <w:color w:val="A020F0"/>
          <w:sz w:val="20"/>
          <w:szCs w:val="20"/>
        </w:rPr>
        <w:t>mybeam[A B][l=* w=* h=* R=-1 resistivity=*]</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If R is -1, then the user didn</w:t>
      </w:r>
      <w:proofErr w:type="gramStart"/>
      <w:r>
        <w:rPr>
          <w:rFonts w:ascii="Courier" w:hAnsi="Courier" w:cs="Courier"/>
          <w:color w:val="228B22"/>
          <w:sz w:val="20"/>
          <w:szCs w:val="20"/>
        </w:rPr>
        <w:t>?t</w:t>
      </w:r>
      <w:proofErr w:type="gramEnd"/>
      <w:r>
        <w:rPr>
          <w:rFonts w:ascii="Courier" w:hAnsi="Courier" w:cs="Courier"/>
          <w:color w:val="228B22"/>
          <w:sz w:val="20"/>
          <w:szCs w:val="20"/>
        </w:rPr>
        <w:t xml:space="preserve"> specify anything to override the default, so we?ll help calculate the resistance. </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(R == -1)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resistance</w:t>
      </w:r>
      <w:proofErr w:type="gramEnd"/>
      <w:r>
        <w:rPr>
          <w:rFonts w:ascii="Courier" w:hAnsi="Courier" w:cs="Courier"/>
          <w:color w:val="000000"/>
          <w:sz w:val="20"/>
          <w:szCs w:val="20"/>
        </w:rPr>
        <w:t xml:space="preserve"> = resistivity * l/(w*h)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[A B] [l=l w=w h=h]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R      parent [A B] [R=resistance]</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5010F2" w:rsidRDefault="00F34ED9"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Otherwise</w:t>
      </w:r>
      <w:proofErr w:type="gramEnd"/>
      <w:r>
        <w:rPr>
          <w:rFonts w:ascii="Courier" w:hAnsi="Courier" w:cs="Courier"/>
          <w:color w:val="228B22"/>
          <w:sz w:val="20"/>
          <w:szCs w:val="20"/>
        </w:rPr>
        <w:t>, we’</w:t>
      </w:r>
      <w:r w:rsidR="005010F2">
        <w:rPr>
          <w:rFonts w:ascii="Courier" w:hAnsi="Courier" w:cs="Courier"/>
          <w:color w:val="228B22"/>
          <w:sz w:val="20"/>
          <w:szCs w:val="20"/>
        </w:rPr>
        <w:t xml:space="preserve">ll just accept whatever the user wrote in else </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else</w:t>
      </w:r>
      <w:proofErr w:type="gramEnd"/>
      <w:r>
        <w:rPr>
          <w:rFonts w:ascii="Courier" w:hAnsi="Courier" w:cs="Courier"/>
          <w:color w:val="000000"/>
          <w:sz w:val="20"/>
          <w:szCs w:val="20"/>
        </w:rPr>
        <w:t xml:space="preserve">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[A B] [l=l w=w h=h]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R      parent [A B] [R=R]</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B37011" w:rsidRDefault="00B3701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B825E6" w:rsidRPr="00F34ED9" w:rsidRDefault="00B825E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There are a few caveats that go with this example:</w:t>
      </w:r>
    </w:p>
    <w:p w:rsidR="00B37011" w:rsidRPr="00F34ED9" w:rsidRDefault="00B825E6" w:rsidP="00FC4B9F">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 xml:space="preserve">Usually, </w:t>
      </w:r>
      <w:r w:rsidRPr="0080692D">
        <w:rPr>
          <w:rFonts w:ascii="Courier" w:hAnsi="Courier" w:cs="Courier"/>
          <w:color w:val="000000"/>
          <w:szCs w:val="20"/>
        </w:rPr>
        <w:t xml:space="preserve">resistivity </w:t>
      </w:r>
      <w:r w:rsidRPr="00F34ED9">
        <w:rPr>
          <w:rFonts w:cs="Times New Roman"/>
          <w:color w:val="000000"/>
          <w:szCs w:val="21"/>
        </w:rPr>
        <w:t xml:space="preserve">would be defined in the process information when an instance of </w:t>
      </w:r>
      <w:r w:rsidRPr="0080692D">
        <w:rPr>
          <w:rFonts w:ascii="Courier" w:hAnsi="Courier" w:cs="Courier"/>
          <w:color w:val="000000"/>
          <w:szCs w:val="20"/>
        </w:rPr>
        <w:t>mybeam</w:t>
      </w:r>
      <w:r w:rsidRPr="00F34ED9">
        <w:rPr>
          <w:rFonts w:cs="Times New Roman"/>
          <w:color w:val="000000"/>
          <w:szCs w:val="21"/>
        </w:rPr>
        <w:t xml:space="preserve"> was created.</w:t>
      </w:r>
      <w:r w:rsidR="00B37011" w:rsidRPr="00F34ED9">
        <w:rPr>
          <w:rFonts w:cs="Times New Roman"/>
          <w:color w:val="000000"/>
          <w:szCs w:val="21"/>
        </w:rPr>
        <w:t xml:space="preserve"> The user can also provide a different value resistivity by the use of ‘</w:t>
      </w:r>
      <w:r w:rsidR="00B37011" w:rsidRPr="0080692D">
        <w:rPr>
          <w:rFonts w:ascii="Courier" w:hAnsi="Courier" w:cs="Courier"/>
          <w:color w:val="000000"/>
          <w:szCs w:val="20"/>
        </w:rPr>
        <w:t>param</w:t>
      </w:r>
      <w:r w:rsidR="00B37011" w:rsidRPr="00F34ED9">
        <w:rPr>
          <w:rFonts w:cs="Times New Roman"/>
          <w:color w:val="000000"/>
          <w:szCs w:val="21"/>
        </w:rPr>
        <w:t xml:space="preserve">’ and passing it to the process file. </w:t>
      </w:r>
    </w:p>
    <w:p w:rsidR="00B825E6" w:rsidRPr="00F34ED9" w:rsidRDefault="00B825E6" w:rsidP="00FC4B9F">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An obvious, simple, and incorrect way t</w:t>
      </w:r>
      <w:r w:rsidR="00B37011" w:rsidRPr="00F34ED9">
        <w:rPr>
          <w:rFonts w:cs="Times New Roman"/>
          <w:color w:val="000000"/>
          <w:szCs w:val="21"/>
        </w:rPr>
        <w:t>o write this example would be</w:t>
      </w:r>
      <w:r w:rsidR="005010F2" w:rsidRPr="00F34ED9">
        <w:rPr>
          <w:rFonts w:cs="Times New Roman"/>
          <w:color w:val="000000"/>
          <w:szCs w:val="21"/>
        </w:rPr>
        <w:t>:</w:t>
      </w:r>
    </w:p>
    <w:p w:rsidR="00F34ED9" w:rsidRPr="00F34ED9" w:rsidRDefault="00F34ED9" w:rsidP="00FC4B9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subnet</w:t>
      </w:r>
      <w:proofErr w:type="gramEnd"/>
      <w:r>
        <w:rPr>
          <w:rFonts w:ascii="Courier" w:hAnsi="Courier" w:cs="Courier"/>
          <w:color w:val="000000"/>
          <w:sz w:val="20"/>
          <w:szCs w:val="20"/>
        </w:rPr>
        <w:t xml:space="preserve"> </w:t>
      </w:r>
      <w:r>
        <w:rPr>
          <w:rFonts w:ascii="Courier" w:hAnsi="Courier" w:cs="Courier"/>
          <w:color w:val="A020F0"/>
          <w:sz w:val="20"/>
          <w:szCs w:val="20"/>
        </w:rPr>
        <w:t>mybeam[A B][l=* w=* h=* R=-1 resistivity=*]</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(R == -1)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resistance</w:t>
      </w:r>
      <w:proofErr w:type="gramEnd"/>
      <w:r>
        <w:rPr>
          <w:rFonts w:ascii="Courier" w:hAnsi="Courier" w:cs="Courier"/>
          <w:color w:val="000000"/>
          <w:sz w:val="20"/>
          <w:szCs w:val="20"/>
        </w:rPr>
        <w:t xml:space="preserve"> = resistivity * l/(w*h)</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
    <w:p w:rsidR="00F34ED9" w:rsidRDefault="00F34ED9" w:rsidP="00FC4B9F">
      <w:pPr>
        <w:widowControl w:val="0"/>
        <w:autoSpaceDE w:val="0"/>
        <w:autoSpaceDN w:val="0"/>
        <w:adjustRightInd w:val="0"/>
        <w:spacing w:before="120" w:after="120"/>
        <w:rPr>
          <w:rFonts w:ascii="Courier" w:hAnsi="Courier" w:cs="Times New Roman"/>
        </w:rPr>
      </w:pPr>
    </w:p>
    <w:p w:rsidR="005010F2" w:rsidRDefault="005010F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else</w:t>
      </w:r>
      <w:proofErr w:type="gramEnd"/>
      <w:r>
        <w:rPr>
          <w:rFonts w:ascii="Courier" w:hAnsi="Courier" w:cs="Courier"/>
          <w:color w:val="000000"/>
          <w:sz w:val="20"/>
          <w:szCs w:val="20"/>
        </w:rPr>
        <w:t xml:space="preserve">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resistance</w:t>
      </w:r>
      <w:proofErr w:type="gramEnd"/>
      <w:r>
        <w:rPr>
          <w:rFonts w:ascii="Courier" w:hAnsi="Courier" w:cs="Courier"/>
          <w:color w:val="000000"/>
          <w:sz w:val="20"/>
          <w:szCs w:val="20"/>
        </w:rPr>
        <w:t xml:space="preserve"> = R]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w:t>
      </w:r>
      <w:r>
        <w:rPr>
          <w:rFonts w:ascii="Courier" w:hAnsi="Courier" w:cs="Courier"/>
          <w:color w:val="A020F0"/>
          <w:sz w:val="20"/>
          <w:szCs w:val="20"/>
        </w:rPr>
        <w:t>parent[A B][l=l w=w h=h]</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R      </w:t>
      </w:r>
      <w:proofErr w:type="gramStart"/>
      <w:r>
        <w:rPr>
          <w:rFonts w:ascii="Courier" w:hAnsi="Courier" w:cs="Courier"/>
          <w:color w:val="A020F0"/>
          <w:sz w:val="20"/>
          <w:szCs w:val="20"/>
        </w:rPr>
        <w:t>parent[</w:t>
      </w:r>
      <w:proofErr w:type="gramEnd"/>
      <w:r>
        <w:rPr>
          <w:rFonts w:ascii="Courier" w:hAnsi="Courier" w:cs="Courier"/>
          <w:color w:val="A020F0"/>
          <w:sz w:val="20"/>
          <w:szCs w:val="20"/>
        </w:rPr>
        <w:t>A B][R=resistance]</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lastRenderedPageBreak/>
        <w:t xml:space="preserve">] </w:t>
      </w:r>
    </w:p>
    <w:p w:rsidR="005010F2" w:rsidRDefault="005010F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B37011" w:rsidRDefault="00B3701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5010F2" w:rsidRPr="00F34ED9" w:rsidRDefault="00B3701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T</w:t>
      </w:r>
      <w:r w:rsidR="00B825E6" w:rsidRPr="00F34ED9">
        <w:rPr>
          <w:rFonts w:cs="Times New Roman"/>
          <w:color w:val="000000"/>
          <w:szCs w:val="21"/>
        </w:rPr>
        <w:t xml:space="preserve">he problem with this solution is SUGAR’s scoping rules. The variable </w:t>
      </w:r>
      <w:r w:rsidR="00B825E6" w:rsidRPr="0080692D">
        <w:rPr>
          <w:rFonts w:ascii="Courier" w:hAnsi="Courier" w:cs="Courier"/>
          <w:color w:val="000000"/>
          <w:szCs w:val="20"/>
        </w:rPr>
        <w:t xml:space="preserve">resistance </w:t>
      </w:r>
      <w:r w:rsidR="00B825E6" w:rsidRPr="00F34ED9">
        <w:rPr>
          <w:rFonts w:cs="Times New Roman"/>
          <w:color w:val="000000"/>
          <w:szCs w:val="21"/>
        </w:rPr>
        <w:t xml:space="preserve">definedin </w:t>
      </w:r>
      <w:proofErr w:type="gramStart"/>
      <w:r w:rsidR="00B825E6" w:rsidRPr="00F34ED9">
        <w:rPr>
          <w:rFonts w:cs="Times New Roman"/>
          <w:color w:val="000000"/>
          <w:szCs w:val="21"/>
        </w:rPr>
        <w:t xml:space="preserve">the </w:t>
      </w:r>
      <w:r w:rsidR="00B825E6" w:rsidRPr="0080692D">
        <w:rPr>
          <w:rFonts w:ascii="Courier" w:hAnsi="Courier" w:cs="Courier"/>
          <w:color w:val="000000"/>
          <w:szCs w:val="20"/>
        </w:rPr>
        <w:t>if</w:t>
      </w:r>
      <w:proofErr w:type="gramEnd"/>
      <w:r w:rsidR="00B825E6" w:rsidRPr="00F34ED9">
        <w:rPr>
          <w:rFonts w:cs="Times New Roman"/>
          <w:color w:val="000000"/>
          <w:szCs w:val="21"/>
        </w:rPr>
        <w:t xml:space="preserve"> case and the </w:t>
      </w:r>
      <w:r w:rsidR="00B825E6" w:rsidRPr="0080692D">
        <w:rPr>
          <w:rFonts w:ascii="Courier" w:hAnsi="Courier" w:cs="Courier"/>
          <w:color w:val="000000"/>
          <w:szCs w:val="20"/>
        </w:rPr>
        <w:t>else</w:t>
      </w:r>
      <w:r w:rsidR="00B825E6" w:rsidRPr="00F34ED9">
        <w:rPr>
          <w:rFonts w:cs="Times New Roman"/>
          <w:color w:val="000000"/>
          <w:szCs w:val="21"/>
        </w:rPr>
        <w:t xml:space="preserve"> case is invisible outside of the if statement where it was defined.</w:t>
      </w:r>
    </w:p>
    <w:p w:rsidR="005010F2" w:rsidRPr="00F34ED9" w:rsidRDefault="005010F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827E60" w:rsidRDefault="00B825E6" w:rsidP="00FC4B9F">
      <w:pPr>
        <w:pStyle w:val="ListParagraph"/>
        <w:widowControl w:val="0"/>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34ED9">
        <w:rPr>
          <w:rFonts w:cs="Times New Roman"/>
          <w:color w:val="000000"/>
          <w:szCs w:val="21"/>
        </w:rPr>
        <w:t>The SUGAR netlist language was designed to be simpl</w:t>
      </w:r>
      <w:r w:rsidR="005010F2" w:rsidRPr="00F34ED9">
        <w:rPr>
          <w:rFonts w:cs="Times New Roman"/>
          <w:color w:val="000000"/>
          <w:szCs w:val="21"/>
        </w:rPr>
        <w:t xml:space="preserve">e, with just enough features to </w:t>
      </w:r>
      <w:r w:rsidRPr="00F34ED9">
        <w:rPr>
          <w:rFonts w:cs="Times New Roman"/>
          <w:color w:val="000000"/>
          <w:szCs w:val="21"/>
        </w:rPr>
        <w:t xml:space="preserve">easily describe a device. By using </w:t>
      </w:r>
      <w:proofErr w:type="gramStart"/>
      <w:r w:rsidRPr="00F34ED9">
        <w:rPr>
          <w:rFonts w:cs="Times New Roman"/>
          <w:color w:val="000000"/>
          <w:szCs w:val="21"/>
        </w:rPr>
        <w:t xml:space="preserve">the </w:t>
      </w:r>
      <w:r w:rsidRPr="0080692D">
        <w:rPr>
          <w:rFonts w:ascii="Courier" w:hAnsi="Courier" w:cs="Courier"/>
          <w:color w:val="000000"/>
          <w:szCs w:val="20"/>
        </w:rPr>
        <w:t>if</w:t>
      </w:r>
      <w:proofErr w:type="gramEnd"/>
      <w:r w:rsidRPr="00F34ED9">
        <w:rPr>
          <w:rFonts w:cs="Times New Roman"/>
          <w:color w:val="000000"/>
          <w:szCs w:val="21"/>
        </w:rPr>
        <w:t xml:space="preserve"> statement, it is possible to write complicated netlists, with constructs like recursive subnets or even more subtle beasts. Exercise good taste when you write netlists, and try to relegate any subtle and complicated coding tasks to Matlab instead of to the SUGAR netlist language.</w:t>
      </w:r>
    </w:p>
    <w:p w:rsidR="00BC7A31" w:rsidRDefault="00BC7A31" w:rsidP="00BC7A31">
      <w:pPr>
        <w:pStyle w:val="Heading1"/>
        <w:spacing w:before="120" w:after="120"/>
        <w:rPr>
          <w:rFonts w:eastAsiaTheme="minorEastAsia" w:cs="Times New Roman"/>
          <w:b w:val="0"/>
          <w:bCs w:val="0"/>
          <w:color w:val="000000"/>
          <w:sz w:val="24"/>
          <w:szCs w:val="21"/>
        </w:rPr>
      </w:pPr>
    </w:p>
    <w:p w:rsidR="00B32894" w:rsidRDefault="00B32894" w:rsidP="00FC4B9F">
      <w:pPr>
        <w:pStyle w:val="Heading1"/>
        <w:numPr>
          <w:ilvl w:val="0"/>
          <w:numId w:val="18"/>
        </w:numPr>
        <w:spacing w:before="120" w:after="120"/>
      </w:pPr>
      <w:bookmarkStart w:id="20" w:name="_Toc160543394"/>
      <w:r>
        <w:t>Analyzing devices</w:t>
      </w:r>
      <w:bookmarkEnd w:id="20"/>
    </w:p>
    <w:p w:rsidR="00EA447D" w:rsidRPr="00EA447D" w:rsidRDefault="00EA447D" w:rsidP="00EA447D"/>
    <w:p w:rsidR="009265E8" w:rsidRDefault="00B32894" w:rsidP="00BC7A31">
      <w:pPr>
        <w:pStyle w:val="Heading2"/>
        <w:numPr>
          <w:ilvl w:val="1"/>
          <w:numId w:val="18"/>
        </w:numPr>
      </w:pPr>
      <w:bookmarkStart w:id="21" w:name="_Toc160543395"/>
      <w:r>
        <w:t>Types of analysis</w:t>
      </w:r>
      <w:bookmarkEnd w:id="21"/>
    </w:p>
    <w:p w:rsidR="009265E8" w:rsidRPr="00E30CB0"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t>SUGAR supports three basic styles of analysis:</w:t>
      </w:r>
    </w:p>
    <w:p w:rsidR="00B32894" w:rsidRPr="00E30CB0" w:rsidRDefault="009265E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b/>
          <w:color w:val="000000"/>
          <w:szCs w:val="21"/>
        </w:rPr>
        <w:t>Static analysis</w:t>
      </w:r>
      <w:r w:rsidR="00B32894" w:rsidRPr="00E30CB0">
        <w:rPr>
          <w:rFonts w:cs="Times New Roman"/>
          <w:b/>
          <w:color w:val="000000"/>
          <w:szCs w:val="21"/>
        </w:rPr>
        <w:t xml:space="preserve">: </w:t>
      </w:r>
      <w:r w:rsidR="00B32894" w:rsidRPr="00E30CB0">
        <w:rPr>
          <w:rFonts w:cs="Times New Roman"/>
          <w:color w:val="000000"/>
          <w:szCs w:val="21"/>
        </w:rPr>
        <w:t>In static analysis, we find the equilibrium state of a device. Static analysis is sometimes called DC analysis by analogy to the equilibr</w:t>
      </w:r>
      <w:r w:rsidRPr="00E30CB0">
        <w:rPr>
          <w:rFonts w:cs="Times New Roman"/>
          <w:color w:val="000000"/>
          <w:szCs w:val="21"/>
        </w:rPr>
        <w:t xml:space="preserve">ium analysis for direct current </w:t>
      </w:r>
      <w:r w:rsidR="00B32894" w:rsidRPr="00E30CB0">
        <w:rPr>
          <w:rFonts w:cs="Times New Roman"/>
          <w:color w:val="000000"/>
          <w:szCs w:val="21"/>
        </w:rPr>
        <w:t>circuits.</w:t>
      </w:r>
    </w:p>
    <w:p w:rsidR="009265E8" w:rsidRPr="00E30CB0" w:rsidRDefault="009265E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b/>
          <w:color w:val="000000"/>
          <w:szCs w:val="21"/>
        </w:rPr>
        <w:t>Linearized analysis</w:t>
      </w:r>
      <w:r w:rsidR="00B32894" w:rsidRPr="00E30CB0">
        <w:rPr>
          <w:rFonts w:cs="Times New Roman"/>
          <w:b/>
          <w:color w:val="000000"/>
          <w:szCs w:val="21"/>
        </w:rPr>
        <w:t>:</w:t>
      </w:r>
      <w:r w:rsidR="00B32894" w:rsidRPr="00E30CB0">
        <w:rPr>
          <w:rFonts w:cs="Times New Roman"/>
          <w:color w:val="000000"/>
          <w:szCs w:val="21"/>
        </w:rPr>
        <w:t xml:space="preserve"> A linearized approximation to a system nea</w:t>
      </w:r>
      <w:r w:rsidRPr="00E30CB0">
        <w:rPr>
          <w:rFonts w:cs="Times New Roman"/>
          <w:color w:val="000000"/>
          <w:szCs w:val="21"/>
        </w:rPr>
        <w:t>r equilibrium can provide valu</w:t>
      </w:r>
      <w:r w:rsidR="00B32894" w:rsidRPr="00E30CB0">
        <w:rPr>
          <w:rFonts w:cs="Times New Roman"/>
          <w:color w:val="000000"/>
          <w:szCs w:val="21"/>
        </w:rPr>
        <w:t>able information about the stability of the system and the nature of small oscillations about equilibrium. SUGAR provides two flavors of linearized analysis:</w:t>
      </w:r>
    </w:p>
    <w:p w:rsidR="009265E8" w:rsidRPr="00E30CB0" w:rsidRDefault="00B32894" w:rsidP="00FC4B9F">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t>In modal analysis, the characteristic modes of the system (</w:t>
      </w:r>
      <w:r w:rsidR="009265E8" w:rsidRPr="00E30CB0">
        <w:rPr>
          <w:rFonts w:cs="Times New Roman"/>
          <w:color w:val="000000"/>
          <w:szCs w:val="21"/>
        </w:rPr>
        <w:t>and their corresponding fre</w:t>
      </w:r>
      <w:r w:rsidRPr="00E30CB0">
        <w:rPr>
          <w:rFonts w:cs="Times New Roman"/>
          <w:color w:val="000000"/>
          <w:szCs w:val="21"/>
        </w:rPr>
        <w:t>quencies) are determined. SUGAR can display the sha</w:t>
      </w:r>
      <w:r w:rsidR="009265E8" w:rsidRPr="00E30CB0">
        <w:rPr>
          <w:rFonts w:cs="Times New Roman"/>
          <w:color w:val="000000"/>
          <w:szCs w:val="21"/>
        </w:rPr>
        <w:t>pes of the displacements corre</w:t>
      </w:r>
      <w:r w:rsidRPr="00E30CB0">
        <w:rPr>
          <w:rFonts w:cs="Times New Roman"/>
          <w:color w:val="000000"/>
          <w:szCs w:val="21"/>
        </w:rPr>
        <w:t>sponding to various modes.</w:t>
      </w:r>
    </w:p>
    <w:p w:rsidR="00B32894" w:rsidRPr="00E30CB0" w:rsidRDefault="00B32894" w:rsidP="00FC4B9F">
      <w:pPr>
        <w:pStyle w:val="ListParagraph"/>
        <w:widowControl w:val="0"/>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t>In steady-state analysis, SUGAR computes the frequency response of a user-specified variable when another user-specified variable is sinusoidally excited. The output of steady state analysis is Bode plots.</w:t>
      </w:r>
    </w:p>
    <w:p w:rsidR="00B32894" w:rsidRPr="00E30CB0" w:rsidRDefault="009265E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b/>
          <w:color w:val="000000"/>
          <w:szCs w:val="21"/>
        </w:rPr>
        <w:t>Transient analysis</w:t>
      </w:r>
      <w:r w:rsidR="00B32894" w:rsidRPr="00E30CB0">
        <w:rPr>
          <w:rFonts w:cs="Times New Roman"/>
          <w:b/>
          <w:color w:val="000000"/>
          <w:szCs w:val="21"/>
        </w:rPr>
        <w:t>:</w:t>
      </w:r>
      <w:r w:rsidR="00B32894" w:rsidRPr="00E30CB0">
        <w:rPr>
          <w:rFonts w:cs="Times New Roman"/>
          <w:color w:val="000000"/>
          <w:szCs w:val="21"/>
        </w:rPr>
        <w:t xml:space="preserve"> In transient analysis (or dynamic analysis), the motion of the system is integrated forward in time. Transient analysis in SUGAR is still somewhat unreliable; we hope to have better support for it soon.</w:t>
      </w:r>
    </w:p>
    <w:p w:rsidR="0022307B" w:rsidRPr="00E30CB0" w:rsidRDefault="0022307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32894" w:rsidRDefault="00B32894" w:rsidP="00BC7A31">
      <w:pPr>
        <w:pStyle w:val="Heading2"/>
        <w:numPr>
          <w:ilvl w:val="1"/>
          <w:numId w:val="18"/>
        </w:numPr>
      </w:pPr>
      <w:bookmarkStart w:id="22" w:name="_Toc160543396"/>
      <w:r>
        <w:t>Static analysis</w:t>
      </w:r>
      <w:bookmarkEnd w:id="22"/>
    </w:p>
    <w:p w:rsidR="0022307B" w:rsidRPr="00E30CB0"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t>In static analysis, we attempt to find an equilibrium state for a MEMS device. In the most general case, the equilibrium may not be unique; in this case, SUGAR will usually find the equilibrium position closest to where it starts looking (which, by default, is the undisplaced position).</w:t>
      </w:r>
    </w:p>
    <w:p w:rsidR="00B32894" w:rsidRPr="00E30CB0"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lastRenderedPageBreak/>
        <w:t>The equilibrium state is characterized by a collection of force and moment balance equations (and their electrical and thermal analogues):</w:t>
      </w:r>
    </w:p>
    <w:p w:rsidR="00F34ED9" w:rsidRPr="0026568C" w:rsidRDefault="00F34E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Courier" w:hAnsi="Courier" w:cs="Courier"/>
          <w:color w:val="000000"/>
          <w:szCs w:val="20"/>
        </w:rPr>
      </w:pPr>
      <m:oMathPara>
        <m:oMath>
          <m:r>
            <m:rPr>
              <m:sty m:val="p"/>
            </m:rPr>
            <w:rPr>
              <w:rFonts w:ascii="Cambria Math" w:hAnsi="Cambria Math" w:cs="Courier"/>
              <w:color w:val="000000"/>
              <w:szCs w:val="20"/>
            </w:rPr>
            <m:t>F</m:t>
          </m:r>
          <m:d>
            <m:dPr>
              <m:ctrlPr>
                <w:rPr>
                  <w:rFonts w:ascii="Cambria Math" w:hAnsi="Cambria Math" w:cs="Courier"/>
                  <w:color w:val="000000"/>
                  <w:szCs w:val="20"/>
                </w:rPr>
              </m:ctrlPr>
            </m:dPr>
            <m:e>
              <m:r>
                <m:rPr>
                  <m:sty m:val="p"/>
                </m:rPr>
                <w:rPr>
                  <w:rFonts w:ascii="Cambria Math" w:hAnsi="Cambria Math" w:cs="Courier"/>
                  <w:color w:val="000000"/>
                  <w:szCs w:val="20"/>
                </w:rPr>
                <m:t>x</m:t>
              </m:r>
            </m:e>
          </m:d>
          <m:r>
            <m:rPr>
              <m:sty m:val="p"/>
            </m:rPr>
            <w:rPr>
              <w:rFonts w:ascii="Cambria Math" w:hAnsi="Cambria Math" w:cs="Courier"/>
              <w:color w:val="000000"/>
              <w:szCs w:val="20"/>
            </w:rPr>
            <m:t>=0</m:t>
          </m:r>
        </m:oMath>
      </m:oMathPara>
    </w:p>
    <w:p w:rsidR="00F34ED9"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E30CB0">
        <w:rPr>
          <w:rFonts w:cs="Times New Roman"/>
          <w:color w:val="000000"/>
          <w:szCs w:val="21"/>
        </w:rPr>
        <w:t>where</w:t>
      </w:r>
      <w:proofErr w:type="gramEnd"/>
      <w:r w:rsidRPr="00E30CB0">
        <w:rPr>
          <w:rFonts w:cs="Times New Roman"/>
          <w:color w:val="000000"/>
          <w:szCs w:val="21"/>
        </w:rPr>
        <w:t xml:space="preserve"> </w:t>
      </w:r>
      <w:r w:rsidRPr="0026568C">
        <w:rPr>
          <w:rFonts w:cs="Times New Roman"/>
          <w:i/>
          <w:color w:val="000000"/>
          <w:szCs w:val="21"/>
        </w:rPr>
        <w:t>x</w:t>
      </w:r>
      <w:r w:rsidRPr="00E30CB0">
        <w:rPr>
          <w:rFonts w:cs="Times New Roman"/>
          <w:color w:val="000000"/>
          <w:szCs w:val="21"/>
        </w:rPr>
        <w:t xml:space="preserve"> is a vector of displacements from the original positions (and voltages, temperatures, etc)of the device. We solve these equations using a standard Newton-</w:t>
      </w:r>
      <w:r w:rsidR="00947F1D" w:rsidRPr="00E30CB0">
        <w:rPr>
          <w:rFonts w:cs="Times New Roman"/>
          <w:color w:val="000000"/>
          <w:szCs w:val="21"/>
        </w:rPr>
        <w:t xml:space="preserve">Raphson iteration. For linear </w:t>
      </w:r>
      <w:r w:rsidRPr="00E30CB0">
        <w:rPr>
          <w:rFonts w:cs="Times New Roman"/>
          <w:color w:val="000000"/>
          <w:szCs w:val="21"/>
        </w:rPr>
        <w:t xml:space="preserve">problems, </w:t>
      </w:r>
      <w:proofErr w:type="gramStart"/>
      <w:r w:rsidRPr="00E30CB0">
        <w:rPr>
          <w:rFonts w:cs="Times New Roman"/>
          <w:color w:val="000000"/>
          <w:szCs w:val="21"/>
        </w:rPr>
        <w:t>a Newton</w:t>
      </w:r>
      <w:proofErr w:type="gramEnd"/>
      <w:r w:rsidRPr="00E30CB0">
        <w:rPr>
          <w:rFonts w:cs="Times New Roman"/>
          <w:color w:val="000000"/>
          <w:szCs w:val="21"/>
        </w:rPr>
        <w:t>-Raphson iteration will converge in one steps; for nonlinear problems, the iteration may never converge. Currently, SUGAR assumes the iteration has converged when the size of the change between iterations is suffic</w:t>
      </w:r>
      <w:r w:rsidR="00947F1D" w:rsidRPr="00E30CB0">
        <w:rPr>
          <w:rFonts w:cs="Times New Roman"/>
          <w:color w:val="000000"/>
          <w:szCs w:val="21"/>
        </w:rPr>
        <w:t>i</w:t>
      </w:r>
      <w:r w:rsidRPr="00E30CB0">
        <w:rPr>
          <w:rFonts w:cs="Times New Roman"/>
          <w:color w:val="000000"/>
          <w:szCs w:val="21"/>
        </w:rPr>
        <w:t>ently small in an appropriately scaled norm. If convergence has not set in after 40 iterations, the routine exits with a diagnostic message.</w:t>
      </w:r>
    </w:p>
    <w:p w:rsidR="00E30CB0" w:rsidRPr="00E30CB0" w:rsidRDefault="00E30CB0"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32894" w:rsidRPr="00E30CB0"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t xml:space="preserve">The function to perform static analysis is </w:t>
      </w:r>
      <w:r w:rsidR="0026568C">
        <w:rPr>
          <w:rFonts w:ascii="Courier" w:hAnsi="Courier" w:cs="Courier"/>
          <w:color w:val="000000"/>
          <w:szCs w:val="20"/>
        </w:rPr>
        <w:t>cho_</w:t>
      </w:r>
      <w:r w:rsidRPr="0026568C">
        <w:rPr>
          <w:rFonts w:ascii="Courier" w:hAnsi="Courier" w:cs="Courier"/>
          <w:color w:val="000000"/>
          <w:szCs w:val="20"/>
        </w:rPr>
        <w:t>dc</w:t>
      </w:r>
      <w:r w:rsidRPr="00E30CB0">
        <w:rPr>
          <w:rFonts w:cs="Times New Roman"/>
          <w:color w:val="000000"/>
          <w:szCs w:val="21"/>
        </w:rPr>
        <w:t>:</w:t>
      </w:r>
    </w:p>
    <w:p w:rsidR="00947F1D" w:rsidRDefault="00947F1D"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[q, converged] = cho_dc(net, q0, is_sp)</w:t>
      </w:r>
    </w:p>
    <w:p w:rsidR="00947F1D" w:rsidRPr="00E30CB0" w:rsidRDefault="00947F1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947F1D" w:rsidRPr="00E30CB0"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t xml:space="preserve">The first argument, </w:t>
      </w:r>
      <w:r w:rsidRPr="0026568C">
        <w:rPr>
          <w:rFonts w:ascii="Courier" w:hAnsi="Courier" w:cs="Courier"/>
          <w:color w:val="000000"/>
          <w:szCs w:val="20"/>
        </w:rPr>
        <w:t>net</w:t>
      </w:r>
      <w:r w:rsidRPr="00E30CB0">
        <w:rPr>
          <w:rFonts w:cs="Times New Roman"/>
          <w:color w:val="000000"/>
          <w:szCs w:val="21"/>
        </w:rPr>
        <w:t>, is the netlist structure returned from</w:t>
      </w:r>
      <w:r w:rsidR="00947F1D" w:rsidRPr="0026568C">
        <w:rPr>
          <w:rFonts w:ascii="Courier" w:hAnsi="Courier" w:cs="Courier"/>
          <w:color w:val="000000"/>
          <w:szCs w:val="20"/>
        </w:rPr>
        <w:t>cho_l</w:t>
      </w:r>
      <w:r w:rsidRPr="0026568C">
        <w:rPr>
          <w:rFonts w:ascii="Courier" w:hAnsi="Courier" w:cs="Courier"/>
          <w:color w:val="000000"/>
          <w:szCs w:val="20"/>
        </w:rPr>
        <w:t>oad</w:t>
      </w:r>
      <w:r w:rsidRPr="00E30CB0">
        <w:rPr>
          <w:rFonts w:cs="Times New Roman"/>
          <w:color w:val="000000"/>
          <w:szCs w:val="21"/>
        </w:rPr>
        <w:t xml:space="preserve">. The other arguments are optional. The starting value for the iteration is given by </w:t>
      </w:r>
      <w:r w:rsidRPr="0026568C">
        <w:rPr>
          <w:rFonts w:ascii="Courier" w:hAnsi="Courier" w:cs="Courier"/>
          <w:color w:val="000000"/>
          <w:szCs w:val="20"/>
        </w:rPr>
        <w:t>q0</w:t>
      </w:r>
      <w:r w:rsidRPr="00E30CB0">
        <w:rPr>
          <w:rFonts w:cs="Times New Roman"/>
          <w:color w:val="000000"/>
          <w:szCs w:val="21"/>
        </w:rPr>
        <w:t>; by default, the iteration starts at the undisplaced</w:t>
      </w:r>
      <w:r w:rsidR="00947F1D" w:rsidRPr="00E30CB0">
        <w:rPr>
          <w:rFonts w:cs="Times New Roman"/>
          <w:color w:val="000000"/>
          <w:szCs w:val="21"/>
        </w:rPr>
        <w:t xml:space="preserve"> position (</w:t>
      </w:r>
      <w:r w:rsidR="00947F1D" w:rsidRPr="0026568C">
        <w:rPr>
          <w:rFonts w:ascii="Courier" w:hAnsi="Courier" w:cs="Courier"/>
          <w:color w:val="000000"/>
          <w:szCs w:val="20"/>
        </w:rPr>
        <w:t>q0 = 0</w:t>
      </w:r>
      <w:r w:rsidR="00947F1D" w:rsidRPr="00E30CB0">
        <w:rPr>
          <w:rFonts w:cs="Times New Roman"/>
          <w:color w:val="000000"/>
          <w:szCs w:val="21"/>
        </w:rPr>
        <w:t xml:space="preserve">). The flag </w:t>
      </w:r>
      <w:r w:rsidR="00947F1D" w:rsidRPr="0026568C">
        <w:rPr>
          <w:rFonts w:ascii="Courier" w:hAnsi="Courier" w:cs="Courier"/>
          <w:color w:val="000000"/>
          <w:szCs w:val="20"/>
        </w:rPr>
        <w:t>is_</w:t>
      </w:r>
      <w:r w:rsidRPr="0026568C">
        <w:rPr>
          <w:rFonts w:ascii="Courier" w:hAnsi="Courier" w:cs="Courier"/>
          <w:color w:val="000000"/>
          <w:szCs w:val="20"/>
        </w:rPr>
        <w:t>sp</w:t>
      </w:r>
      <w:r w:rsidRPr="00E30CB0">
        <w:rPr>
          <w:rFonts w:cs="Times New Roman"/>
          <w:color w:val="000000"/>
          <w:szCs w:val="21"/>
        </w:rPr>
        <w:t xml:space="preserve"> tells the routine whet</w:t>
      </w:r>
      <w:r w:rsidR="00947F1D" w:rsidRPr="00E30CB0">
        <w:rPr>
          <w:rFonts w:cs="Times New Roman"/>
          <w:color w:val="000000"/>
          <w:szCs w:val="21"/>
        </w:rPr>
        <w:t>her it should use sparse solver</w:t>
      </w:r>
      <w:r w:rsidRPr="00E30CB0">
        <w:rPr>
          <w:rFonts w:cs="Times New Roman"/>
          <w:color w:val="000000"/>
          <w:szCs w:val="21"/>
        </w:rPr>
        <w:t xml:space="preserve"> or not; by default, the flag is true (sparse solvers are used). The function returns a vector of displacements to reach the computed equilibrium (</w:t>
      </w:r>
      <w:r w:rsidRPr="0026568C">
        <w:rPr>
          <w:rFonts w:ascii="Courier" w:hAnsi="Courier" w:cs="Courier"/>
          <w:color w:val="000000"/>
          <w:szCs w:val="20"/>
        </w:rPr>
        <w:t>q</w:t>
      </w:r>
      <w:r w:rsidRPr="00E30CB0">
        <w:rPr>
          <w:rFonts w:cs="Times New Roman"/>
          <w:color w:val="000000"/>
          <w:szCs w:val="21"/>
        </w:rPr>
        <w:t>), and a flag that indicates whether the iteration converged (</w:t>
      </w:r>
      <w:r w:rsidRPr="0026568C">
        <w:rPr>
          <w:rFonts w:ascii="Courier" w:hAnsi="Courier" w:cs="Courier"/>
          <w:color w:val="000000"/>
          <w:szCs w:val="20"/>
        </w:rPr>
        <w:t>converged</w:t>
      </w:r>
      <w:r w:rsidRPr="00E30CB0">
        <w:rPr>
          <w:rFonts w:cs="Times New Roman"/>
          <w:color w:val="000000"/>
          <w:szCs w:val="21"/>
        </w:rPr>
        <w:t>).</w:t>
      </w:r>
    </w:p>
    <w:p w:rsidR="00B32894" w:rsidRPr="00E30CB0"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t>In some cases, it is possible to find tricky equilibrium positions by approaching them step-by- step. For example, suppose we wanted to determine the equilibrium position of a device near a pull-in voltage. As we approach the critical voltage, it becomes more difficult to find the equilibrium position, and past the critical voltage, no equilibrium exists. If the commands</w:t>
      </w:r>
    </w:p>
    <w:p w:rsidR="00947F1D" w:rsidRPr="00E30CB0" w:rsidRDefault="00947F1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F70028" w:rsidRDefault="00F70028" w:rsidP="00FC4B9F">
      <w:pPr>
        <w:widowControl w:val="0"/>
        <w:autoSpaceDE w:val="0"/>
        <w:autoSpaceDN w:val="0"/>
        <w:adjustRightInd w:val="0"/>
        <w:spacing w:before="120" w:after="120"/>
        <w:rPr>
          <w:rFonts w:ascii="Courier" w:hAnsi="Courier" w:cs="Courier"/>
          <w:color w:val="000000"/>
          <w:sz w:val="20"/>
          <w:szCs w:val="20"/>
        </w:rPr>
      </w:pPr>
      <w:r>
        <w:rPr>
          <w:rFonts w:ascii="Courier" w:hAnsi="Courier" w:cs="Courier"/>
          <w:color w:val="000000"/>
          <w:sz w:val="20"/>
          <w:szCs w:val="20"/>
        </w:rPr>
        <w:t xml:space="preserve">Vfinal=5; </w:t>
      </w:r>
    </w:p>
    <w:p w:rsidR="00F70028" w:rsidRDefault="00947F1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param.V = Vfinal</w:t>
      </w:r>
      <w:r>
        <w:rPr>
          <w:rFonts w:ascii="Courier" w:hAnsi="Courier" w:cs="Times New Roman"/>
        </w:rPr>
        <w:t xml:space="preserve">; </w:t>
      </w:r>
    </w:p>
    <w:p w:rsidR="00F70028" w:rsidRDefault="00947F1D" w:rsidP="00FC4B9F">
      <w:pPr>
        <w:widowControl w:val="0"/>
        <w:autoSpaceDE w:val="0"/>
        <w:autoSpaceDN w:val="0"/>
        <w:adjustRightInd w:val="0"/>
        <w:spacing w:before="120" w:after="120"/>
        <w:rPr>
          <w:rFonts w:ascii="Courier" w:hAnsi="Courier" w:cs="Courier"/>
          <w:color w:val="000000"/>
          <w:sz w:val="20"/>
          <w:szCs w:val="20"/>
        </w:rPr>
      </w:pPr>
      <w:proofErr w:type="gramStart"/>
      <w:r>
        <w:rPr>
          <w:rFonts w:ascii="Courier" w:hAnsi="Courier" w:cs="Courier"/>
          <w:color w:val="000000"/>
          <w:sz w:val="20"/>
          <w:szCs w:val="20"/>
        </w:rPr>
        <w:t>net</w:t>
      </w:r>
      <w:proofErr w:type="gramEnd"/>
      <w:r>
        <w:rPr>
          <w:rFonts w:ascii="Courier" w:hAnsi="Courier" w:cs="Courier"/>
          <w:color w:val="000000"/>
          <w:sz w:val="20"/>
          <w:szCs w:val="20"/>
        </w:rPr>
        <w:t xml:space="preserve"> = cho_load(</w:t>
      </w:r>
      <w:r>
        <w:rPr>
          <w:rFonts w:ascii="Courier" w:hAnsi="Courier" w:cs="Courier"/>
          <w:color w:val="A020F0"/>
          <w:sz w:val="20"/>
          <w:szCs w:val="20"/>
        </w:rPr>
        <w:t>'device.net'</w:t>
      </w:r>
      <w:r>
        <w:rPr>
          <w:rFonts w:ascii="Courier" w:hAnsi="Courier" w:cs="Courier"/>
          <w:color w:val="000000"/>
          <w:sz w:val="20"/>
          <w:szCs w:val="20"/>
        </w:rPr>
        <w:t xml:space="preserve">, param); </w:t>
      </w:r>
    </w:p>
    <w:p w:rsidR="00947F1D" w:rsidRDefault="00947F1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q = cho_</w:t>
      </w:r>
      <w:proofErr w:type="gramStart"/>
      <w:r>
        <w:rPr>
          <w:rFonts w:ascii="Courier" w:hAnsi="Courier" w:cs="Courier"/>
          <w:color w:val="000000"/>
          <w:sz w:val="20"/>
          <w:szCs w:val="20"/>
        </w:rPr>
        <w:t>dc(</w:t>
      </w:r>
      <w:proofErr w:type="gramEnd"/>
      <w:r>
        <w:rPr>
          <w:rFonts w:ascii="Courier" w:hAnsi="Courier" w:cs="Courier"/>
          <w:color w:val="000000"/>
          <w:sz w:val="20"/>
          <w:szCs w:val="20"/>
        </w:rPr>
        <w:t>net);</w:t>
      </w:r>
    </w:p>
    <w:p w:rsidR="00947F1D" w:rsidRPr="00E30CB0" w:rsidRDefault="00947F1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32894" w:rsidRPr="00E30CB0"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E30CB0">
        <w:rPr>
          <w:rFonts w:cs="Times New Roman"/>
          <w:color w:val="000000"/>
          <w:szCs w:val="21"/>
        </w:rPr>
        <w:t>fail</w:t>
      </w:r>
      <w:proofErr w:type="gramEnd"/>
      <w:r w:rsidRPr="00E30CB0">
        <w:rPr>
          <w:rFonts w:cs="Times New Roman"/>
          <w:color w:val="000000"/>
          <w:szCs w:val="21"/>
        </w:rPr>
        <w:t>, we could try</w:t>
      </w:r>
    </w:p>
    <w:p w:rsidR="00F70028" w:rsidRDefault="00F70028" w:rsidP="00FC4B9F">
      <w:pPr>
        <w:widowControl w:val="0"/>
        <w:autoSpaceDE w:val="0"/>
        <w:autoSpaceDN w:val="0"/>
        <w:adjustRightInd w:val="0"/>
        <w:spacing w:before="120" w:after="120"/>
        <w:rPr>
          <w:rFonts w:ascii="Courier" w:hAnsi="Courier" w:cs="Courier"/>
          <w:color w:val="000000"/>
          <w:sz w:val="20"/>
          <w:szCs w:val="20"/>
        </w:rPr>
      </w:pPr>
    </w:p>
    <w:p w:rsidR="00F70028" w:rsidRDefault="00F7002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Vfinal = 5</w:t>
      </w:r>
    </w:p>
    <w:p w:rsidR="00F70028" w:rsidRDefault="00F7002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q = []; </w:t>
      </w:r>
    </w:p>
    <w:p w:rsidR="00F70028" w:rsidRDefault="00F70028"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V = 0:.5:Vfinal</w:t>
      </w:r>
    </w:p>
    <w:p w:rsidR="00F70028" w:rsidRDefault="00F7002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param.V = V</w:t>
      </w:r>
    </w:p>
    <w:p w:rsidR="00F70028" w:rsidRDefault="00F70028"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net</w:t>
      </w:r>
      <w:proofErr w:type="gramEnd"/>
      <w:r>
        <w:rPr>
          <w:rFonts w:ascii="Courier" w:hAnsi="Courier" w:cs="Courier"/>
          <w:color w:val="000000"/>
          <w:sz w:val="20"/>
          <w:szCs w:val="20"/>
        </w:rPr>
        <w:t xml:space="preserve"> = cho_load(</w:t>
      </w:r>
      <w:r>
        <w:rPr>
          <w:rFonts w:ascii="Courier" w:hAnsi="Courier" w:cs="Courier"/>
          <w:color w:val="A020F0"/>
          <w:sz w:val="20"/>
          <w:szCs w:val="20"/>
        </w:rPr>
        <w:t>'device.net</w:t>
      </w:r>
      <w:r>
        <w:rPr>
          <w:rFonts w:ascii="Courier" w:hAnsi="Courier" w:cs="Courier"/>
          <w:color w:val="000000"/>
          <w:sz w:val="20"/>
          <w:szCs w:val="20"/>
        </w:rPr>
        <w:t>, param);</w:t>
      </w:r>
    </w:p>
    <w:p w:rsidR="00F70028" w:rsidRDefault="00F7002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lastRenderedPageBreak/>
        <w:t>q = cho_</w:t>
      </w:r>
      <w:proofErr w:type="gramStart"/>
      <w:r>
        <w:rPr>
          <w:rFonts w:ascii="Courier" w:hAnsi="Courier" w:cs="Courier"/>
          <w:color w:val="000000"/>
          <w:sz w:val="20"/>
          <w:szCs w:val="20"/>
        </w:rPr>
        <w:t>dc(</w:t>
      </w:r>
      <w:proofErr w:type="gramEnd"/>
      <w:r>
        <w:rPr>
          <w:rFonts w:ascii="Courier" w:hAnsi="Courier" w:cs="Courier"/>
          <w:color w:val="000000"/>
          <w:sz w:val="20"/>
          <w:szCs w:val="20"/>
        </w:rPr>
        <w:t xml:space="preserve">net, q); </w:t>
      </w:r>
    </w:p>
    <w:p w:rsidR="00F70028" w:rsidRDefault="00F70028"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end</w:t>
      </w:r>
      <w:proofErr w:type="gramEnd"/>
    </w:p>
    <w:p w:rsidR="00B32894" w:rsidRPr="00E30CB0"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32894" w:rsidRPr="00E30CB0" w:rsidRDefault="00F7002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t xml:space="preserve">If we are </w:t>
      </w:r>
      <w:r w:rsidR="00B32894" w:rsidRPr="00E30CB0">
        <w:rPr>
          <w:rFonts w:cs="Times New Roman"/>
          <w:color w:val="000000"/>
          <w:szCs w:val="21"/>
        </w:rPr>
        <w:t xml:space="preserve">still unable to find the equilibrium position, we might get useful information from seeing how </w:t>
      </w:r>
      <w:r w:rsidRPr="00E30CB0">
        <w:rPr>
          <w:rFonts w:cs="Times New Roman"/>
          <w:color w:val="000000"/>
          <w:szCs w:val="21"/>
        </w:rPr>
        <w:t xml:space="preserve">closely </w:t>
      </w:r>
      <w:proofErr w:type="gramStart"/>
      <w:r w:rsidR="00B32894" w:rsidRPr="00E30CB0">
        <w:rPr>
          <w:rFonts w:cs="Times New Roman"/>
          <w:color w:val="000000"/>
          <w:szCs w:val="21"/>
        </w:rPr>
        <w:t>were</w:t>
      </w:r>
      <w:r w:rsidRPr="00E30CB0">
        <w:rPr>
          <w:rFonts w:cs="Times New Roman"/>
          <w:color w:val="000000"/>
          <w:szCs w:val="21"/>
        </w:rPr>
        <w:t xml:space="preserve"> we</w:t>
      </w:r>
      <w:proofErr w:type="gramEnd"/>
      <w:r w:rsidR="00B32894" w:rsidRPr="00E30CB0">
        <w:rPr>
          <w:rFonts w:cs="Times New Roman"/>
          <w:color w:val="000000"/>
          <w:szCs w:val="21"/>
        </w:rPr>
        <w:t xml:space="preserve"> able to approach the final voltage, and what the equilibrium was at the last point where we were able to find it.</w:t>
      </w:r>
    </w:p>
    <w:p w:rsidR="00F70028" w:rsidRPr="00E30CB0" w:rsidRDefault="00F7002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F70028" w:rsidRPr="00E30CB0"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t xml:space="preserve">There are two ways to view the results of a static analysis: </w:t>
      </w:r>
    </w:p>
    <w:p w:rsidR="00B32894" w:rsidRPr="00E30CB0" w:rsidRDefault="00B32894" w:rsidP="00FC4B9F">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t xml:space="preserve">We can view individual components of the displacement </w:t>
      </w:r>
      <w:r w:rsidR="00F70028" w:rsidRPr="00E30CB0">
        <w:rPr>
          <w:rFonts w:cs="Times New Roman"/>
          <w:color w:val="000000"/>
          <w:szCs w:val="21"/>
        </w:rPr>
        <w:t xml:space="preserve">vector using the command </w:t>
      </w:r>
      <w:r w:rsidR="00F70028" w:rsidRPr="0026568C">
        <w:rPr>
          <w:rFonts w:ascii="Courier" w:hAnsi="Courier" w:cs="Courier"/>
          <w:color w:val="000000"/>
          <w:szCs w:val="20"/>
        </w:rPr>
        <w:t>cho_dq_</w:t>
      </w:r>
      <w:r w:rsidRPr="0026568C">
        <w:rPr>
          <w:rFonts w:ascii="Courier" w:hAnsi="Courier" w:cs="Courier"/>
          <w:color w:val="000000"/>
          <w:szCs w:val="20"/>
        </w:rPr>
        <w:t>view</w:t>
      </w:r>
      <w:r w:rsidRPr="00E30CB0">
        <w:rPr>
          <w:rFonts w:cs="Times New Roman"/>
          <w:color w:val="000000"/>
          <w:szCs w:val="21"/>
        </w:rPr>
        <w:t>:</w:t>
      </w:r>
    </w:p>
    <w:p w:rsidR="00F70028" w:rsidRDefault="00F70028" w:rsidP="00FC4B9F">
      <w:pPr>
        <w:pStyle w:val="ListParagraph"/>
        <w:widowControl w:val="0"/>
        <w:autoSpaceDE w:val="0"/>
        <w:autoSpaceDN w:val="0"/>
        <w:adjustRightInd w:val="0"/>
        <w:spacing w:before="120" w:after="120"/>
        <w:rPr>
          <w:rFonts w:ascii="Courier" w:hAnsi="Courier" w:cs="Courier"/>
          <w:color w:val="228B22"/>
          <w:sz w:val="20"/>
          <w:szCs w:val="20"/>
        </w:rPr>
      </w:pPr>
    </w:p>
    <w:p w:rsidR="00F70028" w:rsidRPr="00F70028" w:rsidRDefault="00F70028" w:rsidP="00FC4B9F">
      <w:pPr>
        <w:pStyle w:val="ListParagraph"/>
        <w:widowControl w:val="0"/>
        <w:autoSpaceDE w:val="0"/>
        <w:autoSpaceDN w:val="0"/>
        <w:adjustRightInd w:val="0"/>
        <w:spacing w:before="120" w:after="120"/>
        <w:rPr>
          <w:rFonts w:ascii="Courier" w:hAnsi="Courier" w:cs="Times New Roman"/>
        </w:rPr>
      </w:pPr>
      <w:proofErr w:type="gramStart"/>
      <w:r w:rsidRPr="00F70028">
        <w:rPr>
          <w:rFonts w:ascii="Courier" w:hAnsi="Courier" w:cs="Courier"/>
          <w:color w:val="228B22"/>
          <w:sz w:val="20"/>
          <w:szCs w:val="20"/>
        </w:rPr>
        <w:t>% Find displacemen</w:t>
      </w:r>
      <w:r>
        <w:rPr>
          <w:rFonts w:ascii="Courier" w:hAnsi="Courier" w:cs="Courier"/>
          <w:color w:val="228B22"/>
          <w:sz w:val="20"/>
          <w:szCs w:val="20"/>
        </w:rPr>
        <w:t>t of the y coordinate</w:t>
      </w:r>
      <w:proofErr w:type="gramEnd"/>
      <w:r>
        <w:rPr>
          <w:rFonts w:ascii="Courier" w:hAnsi="Courier" w:cs="Courier"/>
          <w:color w:val="228B22"/>
          <w:sz w:val="20"/>
          <w:szCs w:val="20"/>
        </w:rPr>
        <w:t xml:space="preserve"> at node 'tip</w:t>
      </w:r>
      <w:r w:rsidRPr="00F70028">
        <w:rPr>
          <w:rFonts w:ascii="Courier" w:hAnsi="Courier" w:cs="Courier"/>
          <w:color w:val="228B22"/>
          <w:sz w:val="20"/>
          <w:szCs w:val="20"/>
        </w:rPr>
        <w:t xml:space="preserve">' </w:t>
      </w:r>
    </w:p>
    <w:p w:rsidR="00F70028" w:rsidRPr="00F70028" w:rsidRDefault="00F70028" w:rsidP="00FC4B9F">
      <w:pPr>
        <w:pStyle w:val="ListParagraph"/>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tipy</w:t>
      </w:r>
      <w:proofErr w:type="gramEnd"/>
      <w:r w:rsidRPr="00F70028">
        <w:rPr>
          <w:rFonts w:ascii="Courier" w:hAnsi="Courier" w:cs="Courier"/>
          <w:color w:val="000000"/>
          <w:sz w:val="20"/>
          <w:szCs w:val="20"/>
        </w:rPr>
        <w:t xml:space="preserve"> = cho_dq_view(q, net, </w:t>
      </w:r>
      <w:r>
        <w:rPr>
          <w:rFonts w:ascii="Courier" w:hAnsi="Courier" w:cs="Courier"/>
          <w:color w:val="A020F0"/>
          <w:sz w:val="20"/>
          <w:szCs w:val="20"/>
        </w:rPr>
        <w:t>'tip</w:t>
      </w:r>
      <w:r w:rsidRPr="00F70028">
        <w:rPr>
          <w:rFonts w:ascii="Courier" w:hAnsi="Courier" w:cs="Courier"/>
          <w:color w:val="A020F0"/>
          <w:sz w:val="20"/>
          <w:szCs w:val="20"/>
        </w:rPr>
        <w:t>'</w:t>
      </w:r>
      <w:r w:rsidRPr="00F70028">
        <w:rPr>
          <w:rFonts w:ascii="Courier" w:hAnsi="Courier" w:cs="Courier"/>
          <w:color w:val="000000"/>
          <w:sz w:val="20"/>
          <w:szCs w:val="20"/>
        </w:rPr>
        <w:t xml:space="preserve">, </w:t>
      </w:r>
      <w:r>
        <w:rPr>
          <w:rFonts w:ascii="Courier" w:hAnsi="Courier" w:cs="Courier"/>
          <w:color w:val="A020F0"/>
          <w:sz w:val="20"/>
          <w:szCs w:val="20"/>
        </w:rPr>
        <w:t>'y</w:t>
      </w:r>
      <w:r w:rsidRPr="00F70028">
        <w:rPr>
          <w:rFonts w:ascii="Courier" w:hAnsi="Courier" w:cs="Courier"/>
          <w:color w:val="A020F0"/>
          <w:sz w:val="20"/>
          <w:szCs w:val="20"/>
        </w:rPr>
        <w:t>'</w:t>
      </w:r>
      <w:r w:rsidRPr="00F70028">
        <w:rPr>
          <w:rFonts w:ascii="Courier" w:hAnsi="Courier" w:cs="Courier"/>
          <w:color w:val="000000"/>
          <w:sz w:val="20"/>
          <w:szCs w:val="20"/>
        </w:rPr>
        <w:t>)</w:t>
      </w:r>
    </w:p>
    <w:p w:rsidR="00F70028" w:rsidRPr="00F70028" w:rsidRDefault="00F70028" w:rsidP="00FC4B9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B32894" w:rsidRPr="00E30CB0" w:rsidRDefault="00B32894" w:rsidP="00FC4B9F">
      <w:pPr>
        <w:pStyle w:val="ListParagraph"/>
        <w:widowControl w:val="0"/>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E30CB0">
        <w:rPr>
          <w:rFonts w:cs="Times New Roman"/>
          <w:color w:val="000000"/>
          <w:szCs w:val="21"/>
        </w:rPr>
        <w:t>Alternately, we could look up the index of the tip y coordina</w:t>
      </w:r>
      <w:r w:rsidR="00F70028" w:rsidRPr="00E30CB0">
        <w:rPr>
          <w:rFonts w:cs="Times New Roman"/>
          <w:color w:val="000000"/>
          <w:szCs w:val="21"/>
        </w:rPr>
        <w:t>te, and then look at the corre</w:t>
      </w:r>
      <w:r w:rsidRPr="00E30CB0">
        <w:rPr>
          <w:rFonts w:cs="Times New Roman"/>
          <w:color w:val="000000"/>
          <w:szCs w:val="21"/>
        </w:rPr>
        <w:t xml:space="preserve">sponding entry of the </w:t>
      </w:r>
      <w:r w:rsidRPr="0026568C">
        <w:rPr>
          <w:rFonts w:ascii="Courier" w:hAnsi="Courier" w:cs="Courier"/>
          <w:color w:val="000000"/>
          <w:szCs w:val="20"/>
        </w:rPr>
        <w:t>q</w:t>
      </w:r>
      <w:r w:rsidRPr="00E30CB0">
        <w:rPr>
          <w:rFonts w:cs="Times New Roman"/>
          <w:color w:val="000000"/>
          <w:szCs w:val="21"/>
        </w:rPr>
        <w:t xml:space="preserve"> vector:</w:t>
      </w:r>
    </w:p>
    <w:p w:rsidR="00F70028" w:rsidRDefault="00F70028" w:rsidP="00FC4B9F">
      <w:pPr>
        <w:widowControl w:val="0"/>
        <w:autoSpaceDE w:val="0"/>
        <w:autoSpaceDN w:val="0"/>
        <w:adjustRightInd w:val="0"/>
        <w:spacing w:before="120" w:after="120"/>
        <w:ind w:firstLine="720"/>
        <w:rPr>
          <w:rFonts w:ascii="Courier" w:hAnsi="Courier" w:cs="Times New Roman"/>
        </w:rPr>
      </w:pPr>
      <w:r>
        <w:rPr>
          <w:rFonts w:ascii="Courier" w:hAnsi="Courier" w:cs="Courier"/>
          <w:color w:val="228B22"/>
          <w:sz w:val="20"/>
          <w:szCs w:val="20"/>
        </w:rPr>
        <w:t xml:space="preserve">% Find displacement of the y coordinate at </w:t>
      </w:r>
      <w:proofErr w:type="gramStart"/>
      <w:r>
        <w:rPr>
          <w:rFonts w:ascii="Courier" w:hAnsi="Courier" w:cs="Courier"/>
          <w:color w:val="228B22"/>
          <w:sz w:val="20"/>
          <w:szCs w:val="20"/>
        </w:rPr>
        <w:t>node ?</w:t>
      </w:r>
      <w:proofErr w:type="gramEnd"/>
      <w:r>
        <w:rPr>
          <w:rFonts w:ascii="Courier" w:hAnsi="Courier" w:cs="Courier"/>
          <w:color w:val="228B22"/>
          <w:sz w:val="20"/>
          <w:szCs w:val="20"/>
        </w:rPr>
        <w:t xml:space="preserve">tip? </w:t>
      </w:r>
    </w:p>
    <w:p w:rsidR="00F70028" w:rsidRDefault="00F70028" w:rsidP="00FC4B9F">
      <w:pPr>
        <w:widowControl w:val="0"/>
        <w:autoSpaceDE w:val="0"/>
        <w:autoSpaceDN w:val="0"/>
        <w:adjustRightInd w:val="0"/>
        <w:spacing w:before="120" w:after="120"/>
        <w:ind w:firstLine="720"/>
        <w:rPr>
          <w:rFonts w:ascii="Courier" w:hAnsi="Courier" w:cs="Times New Roman"/>
        </w:rPr>
      </w:pPr>
      <w:r>
        <w:rPr>
          <w:rFonts w:ascii="Courier" w:hAnsi="Courier" w:cs="Courier"/>
          <w:color w:val="000000"/>
          <w:sz w:val="20"/>
          <w:szCs w:val="20"/>
        </w:rPr>
        <w:t>tipy_index = lookup_</w:t>
      </w:r>
      <w:proofErr w:type="gramStart"/>
      <w:r>
        <w:rPr>
          <w:rFonts w:ascii="Courier" w:hAnsi="Courier" w:cs="Courier"/>
          <w:color w:val="000000"/>
          <w:sz w:val="20"/>
          <w:szCs w:val="20"/>
        </w:rPr>
        <w:t>coord(</w:t>
      </w:r>
      <w:proofErr w:type="gramEnd"/>
      <w:r>
        <w:rPr>
          <w:rFonts w:ascii="Courier" w:hAnsi="Courier" w:cs="Courier"/>
          <w:color w:val="000000"/>
          <w:sz w:val="20"/>
          <w:szCs w:val="20"/>
        </w:rPr>
        <w:t xml:space="preserve">net, </w:t>
      </w:r>
      <w:r>
        <w:rPr>
          <w:rFonts w:ascii="Courier" w:hAnsi="Courier" w:cs="Courier"/>
          <w:color w:val="A020F0"/>
          <w:sz w:val="20"/>
          <w:szCs w:val="20"/>
        </w:rPr>
        <w:t>'tip'</w:t>
      </w:r>
      <w:r>
        <w:rPr>
          <w:rFonts w:ascii="Courier" w:hAnsi="Courier" w:cs="Courier"/>
          <w:color w:val="000000"/>
          <w:sz w:val="20"/>
          <w:szCs w:val="20"/>
        </w:rPr>
        <w:t xml:space="preserve">, </w:t>
      </w:r>
      <w:r>
        <w:rPr>
          <w:rFonts w:ascii="Courier" w:hAnsi="Courier" w:cs="Courier"/>
          <w:color w:val="A020F0"/>
          <w:sz w:val="20"/>
          <w:szCs w:val="20"/>
        </w:rPr>
        <w:t>'y'</w:t>
      </w:r>
      <w:r>
        <w:rPr>
          <w:rFonts w:ascii="Courier" w:hAnsi="Courier" w:cs="Courier"/>
          <w:color w:val="000000"/>
          <w:sz w:val="20"/>
          <w:szCs w:val="20"/>
        </w:rPr>
        <w:t xml:space="preserve">); </w:t>
      </w:r>
    </w:p>
    <w:p w:rsidR="00F70028" w:rsidRDefault="00F70028" w:rsidP="00FC4B9F">
      <w:pPr>
        <w:widowControl w:val="0"/>
        <w:autoSpaceDE w:val="0"/>
        <w:autoSpaceDN w:val="0"/>
        <w:adjustRightInd w:val="0"/>
        <w:spacing w:before="120" w:after="120"/>
        <w:ind w:firstLine="720"/>
        <w:rPr>
          <w:rFonts w:ascii="Courier" w:hAnsi="Courier" w:cs="Times New Roman"/>
        </w:rPr>
      </w:pPr>
      <w:proofErr w:type="gramStart"/>
      <w:r>
        <w:rPr>
          <w:rFonts w:ascii="Courier" w:hAnsi="Courier" w:cs="Courier"/>
          <w:color w:val="000000"/>
          <w:sz w:val="20"/>
          <w:szCs w:val="20"/>
        </w:rPr>
        <w:t>tipy</w:t>
      </w:r>
      <w:proofErr w:type="gramEnd"/>
      <w:r>
        <w:rPr>
          <w:rFonts w:ascii="Courier" w:hAnsi="Courier" w:cs="Courier"/>
          <w:color w:val="000000"/>
          <w:sz w:val="20"/>
          <w:szCs w:val="20"/>
        </w:rPr>
        <w:t xml:space="preserve"> = q(tipy_index);</w:t>
      </w:r>
    </w:p>
    <w:p w:rsidR="00F70028" w:rsidRPr="00E30CB0" w:rsidRDefault="00F70028" w:rsidP="00FC4B9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0815F3" w:rsidRDefault="000815F3" w:rsidP="00BC7A31">
      <w:pPr>
        <w:pStyle w:val="Heading2"/>
        <w:numPr>
          <w:ilvl w:val="1"/>
          <w:numId w:val="18"/>
        </w:numPr>
      </w:pPr>
      <w:bookmarkStart w:id="23" w:name="_Toc160543397"/>
      <w:r>
        <w:t xml:space="preserve">Steady </w:t>
      </w:r>
      <w:r w:rsidR="00B32894">
        <w:t>state and Modal Analysis</w:t>
      </w:r>
      <w:bookmarkEnd w:id="23"/>
    </w:p>
    <w:p w:rsidR="001B0937" w:rsidRPr="00957585"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957585">
        <w:rPr>
          <w:rFonts w:cs="Times New Roman"/>
          <w:color w:val="000000"/>
          <w:szCs w:val="21"/>
        </w:rPr>
        <w:t xml:space="preserve">To determine the steady-state response, SUGAR first linearizes </w:t>
      </w:r>
      <w:r w:rsidR="000815F3" w:rsidRPr="00957585">
        <w:rPr>
          <w:rFonts w:cs="Times New Roman"/>
          <w:color w:val="000000"/>
          <w:szCs w:val="21"/>
        </w:rPr>
        <w:t>the system of ordinary differen</w:t>
      </w:r>
      <w:r w:rsidRPr="00957585">
        <w:rPr>
          <w:rFonts w:cs="Times New Roman"/>
          <w:color w:val="000000"/>
          <w:szCs w:val="21"/>
        </w:rPr>
        <w:t>tial equation</w:t>
      </w:r>
      <w:r w:rsidR="000815F3" w:rsidRPr="00957585">
        <w:rPr>
          <w:rFonts w:cs="Times New Roman"/>
          <w:color w:val="000000"/>
          <w:szCs w:val="21"/>
        </w:rPr>
        <w:t>s</w:t>
      </w:r>
      <w:r w:rsidRPr="00957585">
        <w:rPr>
          <w:rFonts w:cs="Times New Roman"/>
          <w:color w:val="000000"/>
          <w:szCs w:val="21"/>
        </w:rPr>
        <w:t xml:space="preserve"> at the point of static equilibrium. The high order system of ODEs is then converted into first order form given by</w:t>
      </w:r>
      <w:r w:rsidR="001B0937" w:rsidRPr="00957585">
        <w:rPr>
          <w:rFonts w:cs="Times New Roman"/>
          <w:color w:val="000000"/>
          <w:szCs w:val="21"/>
        </w:rPr>
        <w:t>:</w:t>
      </w:r>
    </w:p>
    <w:p w:rsidR="001B0937" w:rsidRPr="001B0937" w:rsidRDefault="000A794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m:oMathPara>
        <m:oMath>
          <m:acc>
            <m:accPr>
              <m:chr m:val="̇"/>
              <m:ctrlPr>
                <w:rPr>
                  <w:rFonts w:ascii="Cambria Math" w:hAnsi="Cambria Math" w:cs="Helvetica"/>
                  <w:i/>
                  <w:color w:val="000000"/>
                  <w:sz w:val="21"/>
                  <w:szCs w:val="21"/>
                </w:rPr>
              </m:ctrlPr>
            </m:accPr>
            <m:e>
              <m:r>
                <w:rPr>
                  <w:rFonts w:ascii="Cambria Math" w:hAnsi="Cambria Math" w:cs="Helvetica"/>
                  <w:color w:val="000000"/>
                  <w:sz w:val="21"/>
                  <w:szCs w:val="21"/>
                </w:rPr>
                <m:t>x</m:t>
              </m:r>
            </m:e>
          </m:acc>
          <m:r>
            <w:rPr>
              <w:rFonts w:ascii="Cambria Math" w:hAnsi="Cambria Math" w:cs="Helvetica"/>
              <w:color w:val="000000"/>
              <w:sz w:val="21"/>
              <w:szCs w:val="21"/>
            </w:rPr>
            <m:t>=Ax+Bu</m:t>
          </m:r>
        </m:oMath>
      </m:oMathPara>
    </w:p>
    <w:p w:rsidR="001B0937" w:rsidRPr="001B0937" w:rsidRDefault="001B09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m:oMathPara>
        <m:oMath>
          <m:r>
            <w:rPr>
              <w:rFonts w:ascii="Cambria Math" w:hAnsi="Cambria Math" w:cs="Helvetica"/>
              <w:color w:val="000000"/>
              <w:sz w:val="21"/>
              <w:szCs w:val="21"/>
            </w:rPr>
            <m:t>y=Cx+Du</m:t>
          </m:r>
        </m:oMath>
      </m:oMathPara>
    </w:p>
    <w:p w:rsidR="001B0937" w:rsidRPr="001B0937" w:rsidRDefault="001B09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B32894" w:rsidRPr="00957585"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957585">
        <w:rPr>
          <w:rFonts w:cs="Times New Roman"/>
          <w:color w:val="000000"/>
          <w:szCs w:val="21"/>
        </w:rPr>
        <w:t>where</w:t>
      </w:r>
      <w:proofErr w:type="gramEnd"/>
      <w:r w:rsidRPr="00957585">
        <w:rPr>
          <w:rFonts w:cs="Times New Roman"/>
          <w:color w:val="000000"/>
          <w:szCs w:val="21"/>
        </w:rPr>
        <w:t xml:space="preserve"> x is the system dynamic state variable, </w:t>
      </w:r>
      <w:r w:rsidRPr="0026568C">
        <w:rPr>
          <w:rFonts w:cs="Times New Roman"/>
          <w:i/>
          <w:color w:val="000000"/>
          <w:szCs w:val="21"/>
        </w:rPr>
        <w:t>u</w:t>
      </w:r>
      <w:r w:rsidRPr="00957585">
        <w:rPr>
          <w:rFonts w:cs="Times New Roman"/>
          <w:color w:val="000000"/>
          <w:szCs w:val="21"/>
        </w:rPr>
        <w:t xml:space="preserve"> is the sinusoidal external excitation, and </w:t>
      </w:r>
      <w:r w:rsidRPr="0026568C">
        <w:rPr>
          <w:rFonts w:cs="Times New Roman"/>
          <w:i/>
          <w:color w:val="000000"/>
          <w:szCs w:val="21"/>
        </w:rPr>
        <w:t>y</w:t>
      </w:r>
      <w:r w:rsidRPr="00957585">
        <w:rPr>
          <w:rFonts w:cs="Times New Roman"/>
          <w:color w:val="000000"/>
          <w:szCs w:val="21"/>
        </w:rPr>
        <w:t xml:space="preserve"> is the system dynamic response. </w:t>
      </w:r>
      <w:r w:rsidRPr="0026568C">
        <w:rPr>
          <w:rFonts w:cs="Times New Roman"/>
          <w:i/>
          <w:color w:val="000000"/>
          <w:szCs w:val="21"/>
        </w:rPr>
        <w:t>A, B, C,</w:t>
      </w:r>
      <w:r w:rsidRPr="00957585">
        <w:rPr>
          <w:rFonts w:cs="Times New Roman"/>
          <w:color w:val="000000"/>
          <w:szCs w:val="21"/>
        </w:rPr>
        <w:t xml:space="preserve"> and </w:t>
      </w:r>
      <w:r w:rsidRPr="0026568C">
        <w:rPr>
          <w:rFonts w:cs="Times New Roman"/>
          <w:i/>
          <w:color w:val="000000"/>
          <w:szCs w:val="21"/>
        </w:rPr>
        <w:t>D</w:t>
      </w:r>
      <w:r w:rsidRPr="00957585">
        <w:rPr>
          <w:rFonts w:cs="Times New Roman"/>
          <w:color w:val="000000"/>
          <w:szCs w:val="21"/>
        </w:rPr>
        <w:t xml:space="preserve"> are the system, input coupling, output, and feed forward matrice</w:t>
      </w:r>
      <w:r w:rsidRPr="008D4622">
        <w:rPr>
          <w:rFonts w:cs="Times New Roman"/>
          <w:color w:val="000000"/>
          <w:szCs w:val="21"/>
        </w:rPr>
        <w:t xml:space="preserve">s </w:t>
      </w:r>
      <w:r w:rsidR="0026568C" w:rsidRPr="008D4622">
        <w:rPr>
          <w:rFonts w:cs="Times New Roman"/>
          <w:color w:val="000000"/>
          <w:szCs w:val="21"/>
        </w:rPr>
        <w:t>respectively [1]</w:t>
      </w:r>
      <w:r w:rsidRPr="008D4622">
        <w:rPr>
          <w:rFonts w:cs="Times New Roman"/>
          <w:color w:val="000000"/>
          <w:szCs w:val="21"/>
        </w:rPr>
        <w:t>. The</w:t>
      </w:r>
      <w:r w:rsidRPr="00957585">
        <w:rPr>
          <w:rFonts w:cs="Times New Roman"/>
          <w:color w:val="000000"/>
          <w:szCs w:val="21"/>
        </w:rPr>
        <w:t xml:space="preserve"> solution of </w:t>
      </w:r>
      <w:r w:rsidR="00C459FD" w:rsidRPr="00957585">
        <w:rPr>
          <w:rFonts w:cs="Times New Roman"/>
          <w:color w:val="000000"/>
          <w:szCs w:val="21"/>
        </w:rPr>
        <w:t xml:space="preserve">these </w:t>
      </w:r>
      <w:r w:rsidRPr="00957585">
        <w:rPr>
          <w:rFonts w:cs="Times New Roman"/>
          <w:color w:val="000000"/>
          <w:szCs w:val="21"/>
        </w:rPr>
        <w:t>equation</w:t>
      </w:r>
      <w:r w:rsidR="00C459FD" w:rsidRPr="00957585">
        <w:rPr>
          <w:rFonts w:cs="Times New Roman"/>
          <w:color w:val="000000"/>
          <w:szCs w:val="21"/>
        </w:rPr>
        <w:t>s</w:t>
      </w:r>
      <w:r w:rsidRPr="00957585">
        <w:rPr>
          <w:rFonts w:cs="Times New Roman"/>
          <w:color w:val="000000"/>
          <w:szCs w:val="21"/>
        </w:rPr>
        <w:t xml:space="preserve"> provides Bode plots as well as modal analysis.</w:t>
      </w:r>
    </w:p>
    <w:p w:rsidR="006B4DF1" w:rsidRDefault="006B4DF1" w:rsidP="006B4D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Pr>
          <w:rFonts w:cs="Times New Roman"/>
          <w:color w:val="000000"/>
          <w:szCs w:val="21"/>
        </w:rPr>
        <w:t xml:space="preserve">The </w:t>
      </w:r>
      <w:r w:rsidRPr="006B4DF1">
        <w:rPr>
          <w:rFonts w:cs="Times New Roman"/>
          <w:color w:val="000000"/>
          <w:szCs w:val="21"/>
        </w:rPr>
        <w:t xml:space="preserve">system behavior near equilibrium </w:t>
      </w:r>
      <w:r>
        <w:rPr>
          <w:rFonts w:cs="Times New Roman"/>
          <w:color w:val="000000"/>
          <w:szCs w:val="21"/>
        </w:rPr>
        <w:t xml:space="preserve">is determined </w:t>
      </w:r>
      <w:r w:rsidRPr="006B4DF1">
        <w:rPr>
          <w:rFonts w:cs="Times New Roman"/>
          <w:color w:val="000000"/>
          <w:szCs w:val="21"/>
        </w:rPr>
        <w:t>by analyzing the linearized system. In modal analysis, we find the resonant behavior of the structure, assuming no damping, by solving the eigenproblem</w:t>
      </w:r>
      <w:r>
        <w:rPr>
          <w:rFonts w:cs="Times New Roman"/>
          <w:color w:val="000000"/>
          <w:szCs w:val="21"/>
        </w:rPr>
        <w:t>:</w:t>
      </w:r>
    </w:p>
    <w:p w:rsidR="006B4DF1" w:rsidRPr="006B4DF1" w:rsidRDefault="000A794B" w:rsidP="006B4D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m:oMathPara>
        <m:oMath>
          <m:func>
            <m:funcPr>
              <m:ctrlPr>
                <w:rPr>
                  <w:rFonts w:ascii="Cambria Math" w:hAnsi="Cambria Math" w:cs="Times New Roman"/>
                  <w:color w:val="000000"/>
                  <w:szCs w:val="21"/>
                </w:rPr>
              </m:ctrlPr>
            </m:funcPr>
            <m:fName>
              <m:r>
                <m:rPr>
                  <m:sty m:val="p"/>
                </m:rPr>
                <w:rPr>
                  <w:rFonts w:ascii="Cambria Math" w:hAnsi="Cambria Math" w:cs="Times New Roman"/>
                  <w:color w:val="000000"/>
                  <w:szCs w:val="21"/>
                </w:rPr>
                <m:t>det</m:t>
              </m:r>
            </m:fName>
            <m:e>
              <m:d>
                <m:dPr>
                  <m:ctrlPr>
                    <w:rPr>
                      <w:rFonts w:ascii="Cambria Math" w:hAnsi="Cambria Math" w:cs="Times New Roman"/>
                      <w:i/>
                      <w:color w:val="000000"/>
                      <w:szCs w:val="21"/>
                    </w:rPr>
                  </m:ctrlPr>
                </m:dPr>
                <m:e>
                  <m:sSup>
                    <m:sSupPr>
                      <m:ctrlPr>
                        <w:rPr>
                          <w:rFonts w:ascii="Cambria Math" w:hAnsi="Cambria Math" w:cs="Times New Roman"/>
                          <w:i/>
                          <w:color w:val="000000"/>
                          <w:szCs w:val="21"/>
                        </w:rPr>
                      </m:ctrlPr>
                    </m:sSupPr>
                    <m:e>
                      <m:r>
                        <w:rPr>
                          <w:rFonts w:ascii="Cambria Math" w:hAnsi="Cambria Math" w:cs="Times New Roman"/>
                          <w:color w:val="000000"/>
                          <w:szCs w:val="21"/>
                        </w:rPr>
                        <m:t>λ</m:t>
                      </m:r>
                    </m:e>
                    <m:sup>
                      <m:r>
                        <w:rPr>
                          <w:rFonts w:ascii="Cambria Math" w:hAnsi="Cambria Math" w:cs="Times New Roman"/>
                          <w:color w:val="000000"/>
                          <w:szCs w:val="21"/>
                        </w:rPr>
                        <m:t>2</m:t>
                      </m:r>
                    </m:sup>
                  </m:sSup>
                  <m:r>
                    <w:rPr>
                      <w:rFonts w:ascii="Cambria Math" w:hAnsi="Cambria Math" w:cs="Times New Roman"/>
                      <w:color w:val="000000"/>
                      <w:szCs w:val="21"/>
                    </w:rPr>
                    <m:t>M-K</m:t>
                  </m:r>
                </m:e>
              </m:d>
            </m:e>
          </m:func>
          <m:r>
            <w:rPr>
              <w:rFonts w:ascii="Cambria Math" w:hAnsi="Cambria Math" w:cs="Times New Roman"/>
              <w:color w:val="000000"/>
              <w:szCs w:val="21"/>
            </w:rPr>
            <m:t>=0</m:t>
          </m:r>
        </m:oMath>
      </m:oMathPara>
    </w:p>
    <w:p w:rsidR="006B4DF1" w:rsidRPr="006B4DF1" w:rsidRDefault="006B4DF1" w:rsidP="006B4D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6B4DF1">
        <w:rPr>
          <w:rFonts w:cs="Times New Roman"/>
          <w:color w:val="000000"/>
          <w:szCs w:val="21"/>
        </w:rPr>
        <w:t xml:space="preserve">The eigenvalues give the resonant frequencies, and the corresponding eigenvectors give the resonant modes. Theroutine </w:t>
      </w:r>
      <w:r w:rsidRPr="006B4DF1">
        <w:rPr>
          <w:rFonts w:ascii="Courier" w:hAnsi="Courier" w:cs="Times New Roman"/>
          <w:color w:val="000000"/>
          <w:szCs w:val="21"/>
        </w:rPr>
        <w:t>cho_mode</w:t>
      </w:r>
      <w:r w:rsidRPr="006B4DF1">
        <w:rPr>
          <w:rFonts w:cs="Times New Roman"/>
          <w:color w:val="000000"/>
          <w:szCs w:val="21"/>
        </w:rPr>
        <w:t xml:space="preserve"> returns selected frequencies and mode shapes for a structure, along with the operating pointat which linearization took place. Mode shapes can be viewed graphically using the </w:t>
      </w:r>
      <w:r w:rsidRPr="006B4DF1">
        <w:rPr>
          <w:rFonts w:ascii="Courier" w:hAnsi="Courier" w:cs="Times New Roman"/>
          <w:color w:val="000000"/>
          <w:szCs w:val="21"/>
        </w:rPr>
        <w:t>cho_modeshape</w:t>
      </w:r>
      <w:r w:rsidRPr="006B4DF1">
        <w:rPr>
          <w:rFonts w:cs="Times New Roman"/>
          <w:color w:val="000000"/>
          <w:szCs w:val="21"/>
        </w:rPr>
        <w:t xml:space="preserve"> commands. For small problems, the default dense solvers are adequate; for larger problems, users should </w:t>
      </w:r>
      <w:r w:rsidRPr="006B4DF1">
        <w:rPr>
          <w:rFonts w:cs="Times New Roman"/>
          <w:color w:val="000000"/>
          <w:szCs w:val="21"/>
        </w:rPr>
        <w:lastRenderedPageBreak/>
        <w:t>select the number of modes they want, and those modes will be computed using a less expensive iterative method.</w:t>
      </w:r>
    </w:p>
    <w:p w:rsidR="00C459FD" w:rsidRDefault="006B4DF1" w:rsidP="006B4D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6B4DF1">
        <w:rPr>
          <w:rFonts w:cs="Times New Roman"/>
          <w:color w:val="000000"/>
          <w:szCs w:val="21"/>
        </w:rPr>
        <w:t>To use the steady-state analysis routine, a user specifies a single input degree of freedom and a single output degree of freedom, usually by naming a nodal variable. SUGAR then draws a Bode plot illustrating the amplitude gain and phase shift between a harmonic excitation at the input and a measured harmonic at the output. Note that, unlike the modal analysis routine, the steady state routine does not discard damping terms.</w:t>
      </w:r>
    </w:p>
    <w:p w:rsidR="006B4DF1" w:rsidRPr="006B4DF1" w:rsidRDefault="006B4DF1" w:rsidP="006B4D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32894" w:rsidRDefault="00B32894" w:rsidP="00BC7A31">
      <w:pPr>
        <w:pStyle w:val="Heading2"/>
        <w:numPr>
          <w:ilvl w:val="1"/>
          <w:numId w:val="18"/>
        </w:numPr>
      </w:pPr>
      <w:bookmarkStart w:id="24" w:name="_Toc160543398"/>
      <w:r>
        <w:t>Transient Analysis</w:t>
      </w:r>
      <w:bookmarkEnd w:id="24"/>
    </w:p>
    <w:p w:rsidR="00B32894" w:rsidRPr="00295BE4" w:rsidRDefault="00B328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295BE4">
        <w:rPr>
          <w:rFonts w:cs="Times New Roman"/>
          <w:color w:val="000000"/>
          <w:szCs w:val="21"/>
        </w:rPr>
        <w:t>This solver calculates the transient response of a MEMS device, which may contain nonlinearelements and excitations that are functions of time t and state vector q. Several ODE solvers are available, whereby speed may be traded for accuracy and long-term stability. These numerical methods include an implicit second order Rosenbrock solver for stiff problems where low accuracy is acceptable, an explicit Runge-Kutta 4th-5th order solver for non-st</w:t>
      </w:r>
      <w:r w:rsidR="00C459FD" w:rsidRPr="00295BE4">
        <w:rPr>
          <w:rFonts w:cs="Times New Roman"/>
          <w:color w:val="000000"/>
          <w:szCs w:val="21"/>
        </w:rPr>
        <w:t xml:space="preserve">iff systems, an implicit multi </w:t>
      </w:r>
      <w:r w:rsidRPr="00295BE4">
        <w:rPr>
          <w:rFonts w:cs="Times New Roman"/>
          <w:color w:val="000000"/>
          <w:szCs w:val="21"/>
        </w:rPr>
        <w:t>step integration method of varying order for stiff problems requiring higher accuracy, and a simple explicit Euler alg</w:t>
      </w:r>
      <w:bookmarkStart w:id="25" w:name="_GoBack"/>
      <w:bookmarkEnd w:id="25"/>
      <w:r w:rsidRPr="00295BE4">
        <w:rPr>
          <w:rFonts w:cs="Times New Roman"/>
          <w:color w:val="000000"/>
          <w:szCs w:val="21"/>
        </w:rPr>
        <w:t>orithm. The transient solvers require the system ODEs to be in first order form. We do this in the standardized way [2] by introducing a new state vector</w:t>
      </w:r>
      <w:r w:rsidRPr="006B0275">
        <w:rPr>
          <w:rFonts w:cs="Times New Roman"/>
          <w:i/>
          <w:color w:val="000000"/>
          <w:szCs w:val="21"/>
        </w:rPr>
        <w:t xml:space="preserve"> Q</w:t>
      </w:r>
      <w:r w:rsidRPr="00295BE4">
        <w:rPr>
          <w:rFonts w:cs="Times New Roman"/>
          <w:color w:val="000000"/>
          <w:szCs w:val="21"/>
        </w:rPr>
        <w:t xml:space="preserve"> where</w:t>
      </w:r>
    </w:p>
    <w:p w:rsidR="00C459FD" w:rsidRPr="00295BE4" w:rsidRDefault="000A794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m:oMathPara>
        <m:oMath>
          <m:acc>
            <m:accPr>
              <m:chr m:val="̇"/>
              <m:ctrlPr>
                <w:rPr>
                  <w:rFonts w:ascii="Cambria Math" w:hAnsi="Cambria Math" w:cs="Times New Roman"/>
                  <w:i/>
                  <w:color w:val="000000"/>
                  <w:szCs w:val="21"/>
                </w:rPr>
              </m:ctrlPr>
            </m:accPr>
            <m:e>
              <m:r>
                <w:rPr>
                  <w:rFonts w:ascii="Cambria Math" w:hAnsi="Cambria Math" w:cs="Times New Roman"/>
                  <w:color w:val="000000"/>
                  <w:szCs w:val="21"/>
                </w:rPr>
                <m:t>Q</m:t>
              </m:r>
            </m:e>
          </m:acc>
          <m:r>
            <w:rPr>
              <w:rFonts w:ascii="Cambria Math" w:hAnsi="Cambria Math" w:cs="Times New Roman"/>
              <w:color w:val="000000"/>
              <w:szCs w:val="21"/>
            </w:rPr>
            <m:t>=</m:t>
          </m:r>
          <m:f>
            <m:fPr>
              <m:ctrlPr>
                <w:rPr>
                  <w:rFonts w:ascii="Cambria Math" w:hAnsi="Cambria Math" w:cs="Times New Roman"/>
                  <w:i/>
                  <w:color w:val="000000"/>
                  <w:szCs w:val="21"/>
                </w:rPr>
              </m:ctrlPr>
            </m:fPr>
            <m:num>
              <m:r>
                <w:rPr>
                  <w:rFonts w:ascii="Cambria Math" w:hAnsi="Cambria Math" w:cs="Times New Roman"/>
                  <w:color w:val="000000"/>
                  <w:szCs w:val="21"/>
                </w:rPr>
                <m:t>d</m:t>
              </m:r>
            </m:num>
            <m:den>
              <m:r>
                <w:rPr>
                  <w:rFonts w:ascii="Cambria Math" w:hAnsi="Cambria Math" w:cs="Times New Roman"/>
                  <w:color w:val="000000"/>
                  <w:szCs w:val="21"/>
                </w:rPr>
                <m:t>dt</m:t>
              </m:r>
            </m:den>
          </m:f>
          <m:m>
            <m:mPr>
              <m:mcs>
                <m:mc>
                  <m:mcPr>
                    <m:count m:val="1"/>
                    <m:mcJc m:val="center"/>
                  </m:mcPr>
                </m:mc>
              </m:mcs>
              <m:ctrlPr>
                <w:rPr>
                  <w:rFonts w:ascii="Cambria Math" w:hAnsi="Cambria Math" w:cs="Times New Roman"/>
                  <w:i/>
                  <w:color w:val="000000"/>
                  <w:szCs w:val="21"/>
                </w:rPr>
              </m:ctrlPr>
            </m:mPr>
            <m:mr>
              <m:e>
                <m:r>
                  <w:rPr>
                    <w:rFonts w:ascii="Cambria Math" w:hAnsi="Cambria Math" w:cs="Times New Roman"/>
                    <w:color w:val="000000"/>
                    <w:szCs w:val="21"/>
                  </w:rPr>
                  <m:t>x</m:t>
                </m:r>
              </m:e>
            </m:mr>
            <m:mr>
              <m:e>
                <m:acc>
                  <m:accPr>
                    <m:chr m:val="̇"/>
                    <m:ctrlPr>
                      <w:rPr>
                        <w:rFonts w:ascii="Cambria Math" w:hAnsi="Cambria Math" w:cs="Times New Roman"/>
                        <w:i/>
                        <w:color w:val="000000"/>
                        <w:szCs w:val="21"/>
                      </w:rPr>
                    </m:ctrlPr>
                  </m:accPr>
                  <m:e>
                    <m:r>
                      <w:rPr>
                        <w:rFonts w:ascii="Cambria Math" w:hAnsi="Cambria Math" w:cs="Times New Roman"/>
                        <w:color w:val="000000"/>
                        <w:szCs w:val="21"/>
                      </w:rPr>
                      <m:t>x</m:t>
                    </m:r>
                  </m:e>
                </m:acc>
              </m:e>
            </m:mr>
          </m:m>
          <m:r>
            <w:rPr>
              <w:rFonts w:ascii="Cambria Math" w:hAnsi="Cambria Math" w:cs="Times New Roman"/>
              <w:color w:val="000000"/>
              <w:szCs w:val="21"/>
            </w:rPr>
            <m:t>=f(t,x)</m:t>
          </m:r>
        </m:oMath>
      </m:oMathPara>
    </w:p>
    <w:p w:rsidR="00C459FD" w:rsidRPr="00295BE4" w:rsidRDefault="00C459F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8D6E53" w:rsidRDefault="00B32894" w:rsidP="00BC7A31">
      <w:pPr>
        <w:pStyle w:val="Heading2"/>
        <w:numPr>
          <w:ilvl w:val="1"/>
          <w:numId w:val="18"/>
        </w:numPr>
      </w:pPr>
      <w:bookmarkStart w:id="26" w:name="_Toc160543399"/>
      <w:r>
        <w:t>Future analysis routines</w:t>
      </w:r>
      <w:bookmarkEnd w:id="26"/>
    </w:p>
    <w:p w:rsidR="00B32894" w:rsidRPr="00295BE4" w:rsidRDefault="00B32894" w:rsidP="00FC4B9F">
      <w:pPr>
        <w:spacing w:before="120" w:after="120"/>
        <w:rPr>
          <w:rFonts w:cs="Times New Roman"/>
          <w:color w:val="000000"/>
          <w:sz w:val="32"/>
          <w:szCs w:val="34"/>
        </w:rPr>
      </w:pPr>
      <w:r w:rsidRPr="00295BE4">
        <w:rPr>
          <w:rFonts w:cs="Times New Roman"/>
          <w:color w:val="000000"/>
          <w:szCs w:val="21"/>
        </w:rPr>
        <w:t xml:space="preserve">In the future, we plan to also support sensitivity analysis. Sensitivity analysis is not an independent style of analysis as much as it is an extension to the forms of analysis listed above. For example, a static sensitivity analysis might tell how the equilibrium position would change due to variations from the nominal material properties, layer thicknesses, etc. Similarly, sensitivity analysis used with the linearized analysis routines might tell how the fundamental frequencies of the device would change if the device properties were perturbed, and sensitivity analysis of transient results would tell how the dynamic response would be affected by perturbing device properties. </w:t>
      </w:r>
      <w:r w:rsidR="008D6E53" w:rsidRPr="00295BE4">
        <w:rPr>
          <w:rFonts w:cs="Times New Roman"/>
          <w:color w:val="000000"/>
          <w:szCs w:val="21"/>
        </w:rPr>
        <w:t>Sensitivity</w:t>
      </w:r>
      <w:r w:rsidRPr="00295BE4">
        <w:rPr>
          <w:rFonts w:cs="Times New Roman"/>
          <w:color w:val="000000"/>
          <w:szCs w:val="21"/>
        </w:rPr>
        <w:t xml:space="preserve"> analysis has not </w:t>
      </w:r>
      <w:r w:rsidR="008D6E53" w:rsidRPr="00295BE4">
        <w:rPr>
          <w:rFonts w:cs="Times New Roman"/>
          <w:color w:val="000000"/>
          <w:szCs w:val="21"/>
        </w:rPr>
        <w:t>yet been integrated into SUGAR 3</w:t>
      </w:r>
      <w:r w:rsidRPr="00295BE4">
        <w:rPr>
          <w:rFonts w:cs="Times New Roman"/>
          <w:color w:val="000000"/>
          <w:szCs w:val="21"/>
        </w:rPr>
        <w:t>.0.</w:t>
      </w:r>
    </w:p>
    <w:p w:rsidR="00295BE4" w:rsidRDefault="00295BE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49"/>
          <w:szCs w:val="49"/>
        </w:rPr>
      </w:pPr>
    </w:p>
    <w:p w:rsidR="009F2137" w:rsidRDefault="009F2137" w:rsidP="00BC7A31">
      <w:pPr>
        <w:pStyle w:val="Heading1"/>
        <w:numPr>
          <w:ilvl w:val="0"/>
          <w:numId w:val="18"/>
        </w:numPr>
        <w:spacing w:before="120" w:after="120"/>
      </w:pPr>
      <w:bookmarkStart w:id="27" w:name="_Toc160543400"/>
      <w:r>
        <w:t>Available models</w:t>
      </w:r>
      <w:bookmarkEnd w:id="27"/>
    </w:p>
    <w:p w:rsidR="00A41F80" w:rsidRDefault="00A41F80" w:rsidP="00FC4B9F">
      <w:pPr>
        <w:pStyle w:val="Heading2"/>
      </w:pPr>
    </w:p>
    <w:p w:rsidR="00BC7A31" w:rsidRDefault="00BC7A31" w:rsidP="00BC7A31">
      <w:pPr>
        <w:pStyle w:val="Heading2"/>
        <w:numPr>
          <w:ilvl w:val="1"/>
          <w:numId w:val="18"/>
        </w:numPr>
      </w:pPr>
      <w:bookmarkStart w:id="28" w:name="_Toc160543401"/>
      <w:r>
        <w:t>A</w:t>
      </w:r>
      <w:r w:rsidR="009F2137" w:rsidRPr="00295BE4">
        <w:t>vailable models</w:t>
      </w:r>
      <w:bookmarkEnd w:id="28"/>
    </w:p>
    <w:p w:rsidR="009F2137" w:rsidRPr="00295BE4" w:rsidRDefault="009F21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6B0275">
        <w:rPr>
          <w:rFonts w:cs="Times New Roman"/>
          <w:b/>
          <w:color w:val="000000"/>
        </w:rPr>
        <w:t>beam2d</w:t>
      </w:r>
      <w:proofErr w:type="gramEnd"/>
      <w:r w:rsidRPr="00295BE4">
        <w:rPr>
          <w:rFonts w:cs="Times New Roman"/>
          <w:color w:val="000000"/>
        </w:rPr>
        <w:t xml:space="preserve"> planar mechanical beam </w:t>
      </w:r>
    </w:p>
    <w:p w:rsidR="009F2137" w:rsidRPr="00295BE4" w:rsidRDefault="009F21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6B0275">
        <w:rPr>
          <w:rFonts w:cs="Times New Roman"/>
          <w:b/>
          <w:color w:val="000000"/>
        </w:rPr>
        <w:t>beam2de</w:t>
      </w:r>
      <w:proofErr w:type="gramEnd"/>
      <w:r w:rsidRPr="006B0275">
        <w:rPr>
          <w:rFonts w:cs="Times New Roman"/>
          <w:b/>
          <w:color w:val="000000"/>
        </w:rPr>
        <w:t xml:space="preserve"> </w:t>
      </w:r>
      <w:r w:rsidRPr="00295BE4">
        <w:rPr>
          <w:rFonts w:cs="Times New Roman"/>
          <w:color w:val="000000"/>
        </w:rPr>
        <w:t xml:space="preserve">planar mechanical beam and electric resistor </w:t>
      </w:r>
    </w:p>
    <w:p w:rsidR="009F2137" w:rsidRPr="00295BE4" w:rsidRDefault="009F21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B0275">
        <w:rPr>
          <w:rFonts w:cs="Times New Roman"/>
          <w:b/>
          <w:color w:val="000000"/>
        </w:rPr>
        <w:t>beam3d</w:t>
      </w:r>
      <w:r w:rsidRPr="00295BE4">
        <w:rPr>
          <w:rFonts w:cs="Times New Roman"/>
          <w:color w:val="000000"/>
        </w:rPr>
        <w:t xml:space="preserve"> 3D mechanical beam </w:t>
      </w:r>
    </w:p>
    <w:p w:rsidR="009F2137" w:rsidRPr="00295BE4" w:rsidRDefault="009F21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B0275">
        <w:rPr>
          <w:rFonts w:cs="Times New Roman"/>
          <w:b/>
          <w:color w:val="000000"/>
        </w:rPr>
        <w:lastRenderedPageBreak/>
        <w:t>beam3de</w:t>
      </w:r>
      <w:r w:rsidRPr="00295BE4">
        <w:rPr>
          <w:rFonts w:cs="Times New Roman"/>
          <w:color w:val="000000"/>
        </w:rPr>
        <w:t xml:space="preserve"> 3D mechanical beam and electronic resistor </w:t>
      </w:r>
    </w:p>
    <w:p w:rsidR="00663400" w:rsidRDefault="009F21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6B0275">
        <w:rPr>
          <w:rFonts w:cs="Times New Roman"/>
          <w:b/>
          <w:color w:val="000000"/>
        </w:rPr>
        <w:t>anchor</w:t>
      </w:r>
      <w:proofErr w:type="gramEnd"/>
      <w:r w:rsidRPr="006B0275">
        <w:rPr>
          <w:rFonts w:cs="Times New Roman"/>
          <w:b/>
          <w:color w:val="000000"/>
        </w:rPr>
        <w:t xml:space="preserve"> </w:t>
      </w:r>
      <w:r w:rsidRPr="00295BE4">
        <w:rPr>
          <w:rFonts w:cs="Times New Roman"/>
          <w:color w:val="000000"/>
        </w:rPr>
        <w:t>mechanical fixed node</w:t>
      </w:r>
    </w:p>
    <w:p w:rsidR="009F2137" w:rsidRDefault="00663400"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63400">
        <w:rPr>
          <w:rFonts w:cs="Times New Roman"/>
          <w:b/>
          <w:color w:val="000000"/>
        </w:rPr>
        <w:t>beam3dlink</w:t>
      </w:r>
      <w:r>
        <w:rPr>
          <w:rFonts w:cs="Times New Roman"/>
          <w:color w:val="000000"/>
        </w:rPr>
        <w:t>rigid 3d link</w:t>
      </w:r>
    </w:p>
    <w:p w:rsidR="00140E62" w:rsidRPr="00295BE4" w:rsidRDefault="00140E6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140E62">
        <w:rPr>
          <w:rFonts w:cs="Times New Roman"/>
          <w:b/>
          <w:color w:val="000000"/>
        </w:rPr>
        <w:t>circbeam</w:t>
      </w:r>
      <w:proofErr w:type="gramEnd"/>
      <w:r>
        <w:rPr>
          <w:rFonts w:cs="Times New Roman"/>
          <w:color w:val="000000"/>
        </w:rPr>
        <w:t xml:space="preserve"> 3D mechanical arced beam</w:t>
      </w:r>
    </w:p>
    <w:p w:rsidR="009F2137" w:rsidRPr="00295BE4" w:rsidRDefault="009F21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6B0275">
        <w:rPr>
          <w:rFonts w:cs="Times New Roman"/>
          <w:b/>
          <w:color w:val="000000"/>
        </w:rPr>
        <w:t>f2d</w:t>
      </w:r>
      <w:proofErr w:type="gramEnd"/>
      <w:r w:rsidRPr="00295BE4">
        <w:rPr>
          <w:rFonts w:cs="Times New Roman"/>
          <w:color w:val="000000"/>
        </w:rPr>
        <w:t xml:space="preserve"> planar force or moment </w:t>
      </w:r>
    </w:p>
    <w:p w:rsidR="009F2137" w:rsidRPr="00295BE4" w:rsidRDefault="009F21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B0275">
        <w:rPr>
          <w:rFonts w:cs="Times New Roman"/>
          <w:b/>
          <w:color w:val="000000"/>
        </w:rPr>
        <w:t xml:space="preserve">f3d </w:t>
      </w:r>
      <w:r w:rsidRPr="00295BE4">
        <w:rPr>
          <w:rFonts w:cs="Times New Roman"/>
          <w:color w:val="000000"/>
        </w:rPr>
        <w:t xml:space="preserve">3D force or moment </w:t>
      </w:r>
    </w:p>
    <w:p w:rsidR="009F2137" w:rsidRPr="00295BE4" w:rsidRDefault="001E452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6B0275">
        <w:rPr>
          <w:rFonts w:cs="Times New Roman"/>
          <w:b/>
          <w:color w:val="000000"/>
        </w:rPr>
        <w:t>gap2d</w:t>
      </w:r>
      <w:r w:rsidR="009F2137" w:rsidRPr="00295BE4">
        <w:rPr>
          <w:rFonts w:cs="Times New Roman"/>
          <w:color w:val="000000"/>
        </w:rPr>
        <w:t>two</w:t>
      </w:r>
      <w:proofErr w:type="gramEnd"/>
      <w:r w:rsidR="009F2137" w:rsidRPr="00295BE4">
        <w:rPr>
          <w:rFonts w:cs="Times New Roman"/>
          <w:color w:val="000000"/>
        </w:rPr>
        <w:t xml:space="preserve"> planar electrostatic mechanical beams, resistors </w:t>
      </w:r>
    </w:p>
    <w:p w:rsidR="009F2137" w:rsidRDefault="009F21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B0275">
        <w:rPr>
          <w:rFonts w:cs="Times New Roman"/>
          <w:b/>
          <w:color w:val="000000"/>
        </w:rPr>
        <w:t xml:space="preserve">Vsrc </w:t>
      </w:r>
      <w:r w:rsidRPr="00295BE4">
        <w:rPr>
          <w:rFonts w:cs="Times New Roman"/>
          <w:color w:val="000000"/>
        </w:rPr>
        <w:t xml:space="preserve">Voltage source </w:t>
      </w:r>
    </w:p>
    <w:p w:rsidR="006F0C59" w:rsidRPr="00295BE4" w:rsidRDefault="006F0C5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F0C59">
        <w:rPr>
          <w:rFonts w:cs="Times New Roman"/>
          <w:b/>
          <w:color w:val="000000"/>
        </w:rPr>
        <w:t>Isrc</w:t>
      </w:r>
      <w:r>
        <w:rPr>
          <w:rFonts w:cs="Times New Roman"/>
          <w:color w:val="000000"/>
        </w:rPr>
        <w:t xml:space="preserve"> Current source</w:t>
      </w:r>
    </w:p>
    <w:p w:rsidR="009F2137" w:rsidRPr="00295BE4" w:rsidRDefault="009F21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6B0275">
        <w:rPr>
          <w:rFonts w:cs="Times New Roman"/>
          <w:b/>
          <w:color w:val="000000"/>
        </w:rPr>
        <w:t>eground</w:t>
      </w:r>
      <w:proofErr w:type="gramEnd"/>
      <w:r w:rsidRPr="00295BE4">
        <w:rPr>
          <w:rFonts w:cs="Times New Roman"/>
          <w:color w:val="000000"/>
        </w:rPr>
        <w:t xml:space="preserve"> Electronic ground </w:t>
      </w:r>
    </w:p>
    <w:p w:rsidR="009F2137" w:rsidRPr="00295BE4" w:rsidRDefault="009F213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B0275">
        <w:rPr>
          <w:rFonts w:cs="Times New Roman"/>
          <w:b/>
          <w:color w:val="000000"/>
        </w:rPr>
        <w:t>R</w:t>
      </w:r>
      <w:r w:rsidRPr="00295BE4">
        <w:rPr>
          <w:rFonts w:cs="Times New Roman"/>
          <w:color w:val="000000"/>
        </w:rPr>
        <w:t xml:space="preserve"> constant resistor </w:t>
      </w:r>
    </w:p>
    <w:p w:rsidR="009F2137" w:rsidRDefault="00100A1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Pr>
          <w:rFonts w:cs="Times New Roman"/>
          <w:b/>
          <w:color w:val="000000"/>
        </w:rPr>
        <w:t xml:space="preserve">L </w:t>
      </w:r>
      <w:r>
        <w:rPr>
          <w:rFonts w:cs="Times New Roman"/>
          <w:color w:val="000000"/>
        </w:rPr>
        <w:t>Inductor</w:t>
      </w:r>
    </w:p>
    <w:p w:rsidR="005B7599" w:rsidRDefault="005B759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5B7599">
        <w:rPr>
          <w:rFonts w:cs="Times New Roman"/>
          <w:b/>
          <w:color w:val="000000"/>
        </w:rPr>
        <w:t xml:space="preserve">C </w:t>
      </w:r>
      <w:r>
        <w:rPr>
          <w:rFonts w:cs="Times New Roman"/>
          <w:color w:val="000000"/>
        </w:rPr>
        <w:t>Capacitor</w:t>
      </w:r>
      <w:r w:rsidR="006B4DF1">
        <w:rPr>
          <w:rFonts w:cs="Times New Roman"/>
          <w:color w:val="000000"/>
        </w:rPr>
        <w:tab/>
      </w:r>
    </w:p>
    <w:p w:rsidR="00100A18" w:rsidRPr="00100A18" w:rsidRDefault="00100A1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C7A31" w:rsidRDefault="009F2137" w:rsidP="00EA447D">
      <w:pPr>
        <w:pStyle w:val="Heading2"/>
        <w:numPr>
          <w:ilvl w:val="1"/>
          <w:numId w:val="18"/>
        </w:numPr>
      </w:pPr>
      <w:bookmarkStart w:id="29" w:name="_Toc160543402"/>
      <w:r>
        <w:t>Model descriptions and interfaces</w:t>
      </w:r>
      <w:bookmarkEnd w:id="29"/>
    </w:p>
    <w:p w:rsidR="00EA447D" w:rsidRPr="00EA447D" w:rsidRDefault="00EA447D" w:rsidP="00EA447D"/>
    <w:p w:rsidR="00BC7A31" w:rsidRDefault="009F2137" w:rsidP="00BC7A31">
      <w:pPr>
        <w:pStyle w:val="Heading3"/>
        <w:numPr>
          <w:ilvl w:val="2"/>
          <w:numId w:val="18"/>
        </w:numPr>
        <w:spacing w:before="120" w:after="120"/>
      </w:pPr>
      <w:bookmarkStart w:id="30" w:name="_Toc160543403"/>
      <w:r>
        <w:t>beam2d</w:t>
      </w:r>
      <w:bookmarkEnd w:id="30"/>
    </w:p>
    <w:p w:rsidR="009F2137" w:rsidRDefault="009F2137" w:rsidP="00FC4B9F">
      <w:pPr>
        <w:spacing w:before="120" w:after="120"/>
      </w:pPr>
      <w:proofErr w:type="gramStart"/>
      <w:r>
        <w:t>Describes an in-plane beam connecting two nodes.</w:t>
      </w:r>
      <w:proofErr w:type="gramEnd"/>
    </w:p>
    <w:p w:rsidR="009F2137" w:rsidRDefault="009F2137" w:rsidP="00FC4B9F">
      <w:pPr>
        <w:spacing w:before="120" w:after="120"/>
      </w:pPr>
    </w:p>
    <w:p w:rsidR="009F2137" w:rsidRPr="006B0275" w:rsidRDefault="009F2137" w:rsidP="00FC4B9F">
      <w:pPr>
        <w:spacing w:before="120" w:after="120"/>
        <w:rPr>
          <w:b/>
        </w:rPr>
      </w:pPr>
      <w:r w:rsidRPr="006B0275">
        <w:rPr>
          <w:b/>
        </w:rPr>
        <w:t>Example</w:t>
      </w:r>
    </w:p>
    <w:p w:rsidR="009F2137" w:rsidRDefault="009F2137"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beam2d </w:t>
      </w:r>
      <w:proofErr w:type="gramStart"/>
      <w:r>
        <w:rPr>
          <w:rFonts w:ascii="Courier" w:hAnsi="Courier" w:cs="Courier"/>
          <w:color w:val="A020F0"/>
          <w:sz w:val="20"/>
          <w:szCs w:val="20"/>
        </w:rPr>
        <w:t>p1[</w:t>
      </w:r>
      <w:proofErr w:type="gramEnd"/>
      <w:r>
        <w:rPr>
          <w:rFonts w:ascii="Courier" w:hAnsi="Courier" w:cs="Courier"/>
          <w:color w:val="A020F0"/>
          <w:sz w:val="20"/>
          <w:szCs w:val="20"/>
        </w:rPr>
        <w:t>A B][l=100u w=5u oz=pi/4]</w:t>
      </w:r>
    </w:p>
    <w:p w:rsidR="009F2137" w:rsidRDefault="009F2137" w:rsidP="00FC4B9F">
      <w:pPr>
        <w:spacing w:before="120" w:after="120"/>
      </w:pPr>
    </w:p>
    <w:p w:rsidR="009F2137" w:rsidRPr="006B0275" w:rsidRDefault="009F2137" w:rsidP="00FC4B9F">
      <w:pPr>
        <w:spacing w:before="120" w:after="120"/>
        <w:rPr>
          <w:b/>
        </w:rPr>
      </w:pPr>
      <w:r w:rsidRPr="006B0275">
        <w:rPr>
          <w:b/>
        </w:rPr>
        <w:t>Nodal variables:</w:t>
      </w:r>
    </w:p>
    <w:p w:rsidR="009F2137" w:rsidRDefault="009F2137" w:rsidP="00FC4B9F">
      <w:pPr>
        <w:spacing w:before="120" w:after="120"/>
      </w:pPr>
      <w:r>
        <w:t>{</w:t>
      </w:r>
      <w:proofErr w:type="gramStart"/>
      <w:r>
        <w:t>x</w:t>
      </w:r>
      <w:proofErr w:type="gramEnd"/>
      <w:r>
        <w:t>, y, rz} at both nodes</w:t>
      </w:r>
    </w:p>
    <w:p w:rsidR="009F2137" w:rsidRDefault="009F2137" w:rsidP="00FC4B9F">
      <w:pPr>
        <w:spacing w:before="120" w:after="120"/>
      </w:pPr>
    </w:p>
    <w:p w:rsidR="009F2137" w:rsidRPr="006B0275" w:rsidRDefault="009F2137" w:rsidP="00FC4B9F">
      <w:pPr>
        <w:spacing w:before="120" w:after="120"/>
        <w:rPr>
          <w:b/>
        </w:rPr>
      </w:pPr>
      <w:r w:rsidRPr="006B0275">
        <w:rPr>
          <w:b/>
        </w:rPr>
        <w:t xml:space="preserve">Parameters: </w:t>
      </w:r>
    </w:p>
    <w:p w:rsidR="009F2137" w:rsidRDefault="009F2137" w:rsidP="00FC4B9F">
      <w:pPr>
        <w:spacing w:before="120" w:after="120"/>
      </w:pPr>
      <w:proofErr w:type="gramStart"/>
      <w:r w:rsidRPr="006B0275">
        <w:rPr>
          <w:b/>
        </w:rPr>
        <w:t>l</w:t>
      </w:r>
      <w:proofErr w:type="gramEnd"/>
      <w:r w:rsidRPr="006B0275">
        <w:rPr>
          <w:b/>
        </w:rPr>
        <w:t xml:space="preserve"> </w:t>
      </w:r>
      <w:r>
        <w:t xml:space="preserve">beam length in meters (required) </w:t>
      </w:r>
    </w:p>
    <w:p w:rsidR="009F2137" w:rsidRDefault="009F2137" w:rsidP="00FC4B9F">
      <w:pPr>
        <w:spacing w:before="120" w:after="120"/>
      </w:pPr>
      <w:proofErr w:type="gramStart"/>
      <w:r w:rsidRPr="006B0275">
        <w:rPr>
          <w:b/>
        </w:rPr>
        <w:t>w</w:t>
      </w:r>
      <w:proofErr w:type="gramEnd"/>
      <w:r w:rsidRPr="006B0275">
        <w:rPr>
          <w:b/>
        </w:rPr>
        <w:t xml:space="preserve"> </w:t>
      </w:r>
      <w:r>
        <w:t xml:space="preserve">beam width in meters (required) </w:t>
      </w:r>
    </w:p>
    <w:p w:rsidR="009F2137" w:rsidRDefault="009F2137" w:rsidP="00FC4B9F">
      <w:pPr>
        <w:spacing w:before="120" w:after="120"/>
      </w:pPr>
      <w:proofErr w:type="gramStart"/>
      <w:r w:rsidRPr="006B0275">
        <w:rPr>
          <w:b/>
        </w:rPr>
        <w:t>h</w:t>
      </w:r>
      <w:proofErr w:type="gramEnd"/>
      <w:r>
        <w:t xml:space="preserve"> thickness of beam in meters (optional; supplied in process information) </w:t>
      </w:r>
    </w:p>
    <w:p w:rsidR="009F2137" w:rsidRDefault="009F2137" w:rsidP="00FC4B9F">
      <w:pPr>
        <w:spacing w:before="120" w:after="120"/>
      </w:pPr>
      <w:proofErr w:type="gramStart"/>
      <w:r w:rsidRPr="006B0275">
        <w:rPr>
          <w:b/>
        </w:rPr>
        <w:t>ox</w:t>
      </w:r>
      <w:proofErr w:type="gramEnd"/>
      <w:r w:rsidRPr="006B0275">
        <w:rPr>
          <w:b/>
        </w:rPr>
        <w:t xml:space="preserve"> </w:t>
      </w:r>
      <w:r>
        <w:t>initial rotation about beam’s x-axis (required if not 0)</w:t>
      </w:r>
    </w:p>
    <w:p w:rsidR="009F2137" w:rsidRDefault="009F2137" w:rsidP="00FC4B9F">
      <w:pPr>
        <w:spacing w:before="120" w:after="120"/>
      </w:pPr>
      <w:proofErr w:type="gramStart"/>
      <w:r w:rsidRPr="006B0275">
        <w:rPr>
          <w:b/>
        </w:rPr>
        <w:t>oy</w:t>
      </w:r>
      <w:proofErr w:type="gramEnd"/>
      <w:r w:rsidRPr="006B0275">
        <w:rPr>
          <w:b/>
        </w:rPr>
        <w:t xml:space="preserve"> </w:t>
      </w:r>
      <w:r>
        <w:t>initial rotation about beam’s y-axis (required if not 0)</w:t>
      </w:r>
    </w:p>
    <w:p w:rsidR="009F2137" w:rsidRDefault="009F2137" w:rsidP="00FC4B9F">
      <w:pPr>
        <w:spacing w:before="120" w:after="120"/>
      </w:pPr>
      <w:proofErr w:type="gramStart"/>
      <w:r w:rsidRPr="006B0275">
        <w:rPr>
          <w:b/>
        </w:rPr>
        <w:t>oz</w:t>
      </w:r>
      <w:proofErr w:type="gramEnd"/>
      <w:r w:rsidRPr="006B0275">
        <w:rPr>
          <w:b/>
        </w:rPr>
        <w:t xml:space="preserve"> </w:t>
      </w:r>
      <w:r>
        <w:t>initial rotation about beam’s z-axis (required if not 0)</w:t>
      </w:r>
    </w:p>
    <w:p w:rsidR="009F2137" w:rsidRDefault="009F2137" w:rsidP="00FC4B9F">
      <w:pPr>
        <w:spacing w:before="120" w:after="120"/>
      </w:pPr>
    </w:p>
    <w:p w:rsidR="009F2137" w:rsidRDefault="009F2137" w:rsidP="00BC7A31">
      <w:pPr>
        <w:pStyle w:val="Heading3"/>
        <w:numPr>
          <w:ilvl w:val="2"/>
          <w:numId w:val="18"/>
        </w:numPr>
        <w:spacing w:before="120" w:after="120"/>
      </w:pPr>
      <w:bookmarkStart w:id="31" w:name="_Toc160543404"/>
      <w:r>
        <w:lastRenderedPageBreak/>
        <w:t>beam2de</w:t>
      </w:r>
      <w:bookmarkEnd w:id="31"/>
    </w:p>
    <w:p w:rsidR="009F2137" w:rsidRDefault="009F2137" w:rsidP="00FC4B9F">
      <w:pPr>
        <w:spacing w:before="120" w:after="120"/>
      </w:pPr>
      <w:r>
        <w:t>Similar to beam2d but adds electronic resistance to the beam.</w:t>
      </w:r>
    </w:p>
    <w:p w:rsidR="009F2137" w:rsidRDefault="009F2137" w:rsidP="00FC4B9F">
      <w:pPr>
        <w:spacing w:before="120" w:after="120"/>
      </w:pPr>
    </w:p>
    <w:p w:rsidR="009F2137" w:rsidRPr="006B0275" w:rsidRDefault="009F2137" w:rsidP="00FC4B9F">
      <w:pPr>
        <w:spacing w:before="120" w:after="120"/>
        <w:rPr>
          <w:b/>
        </w:rPr>
      </w:pPr>
      <w:r w:rsidRPr="006B0275">
        <w:rPr>
          <w:b/>
        </w:rPr>
        <w:t>Example</w:t>
      </w:r>
    </w:p>
    <w:p w:rsidR="009F2137" w:rsidRDefault="009F2137"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beam2d </w:t>
      </w:r>
      <w:proofErr w:type="gramStart"/>
      <w:r>
        <w:rPr>
          <w:rFonts w:ascii="Courier" w:hAnsi="Courier" w:cs="Courier"/>
          <w:color w:val="A020F0"/>
          <w:sz w:val="20"/>
          <w:szCs w:val="20"/>
        </w:rPr>
        <w:t>p1[</w:t>
      </w:r>
      <w:proofErr w:type="gramEnd"/>
      <w:r>
        <w:rPr>
          <w:rFonts w:ascii="Courier" w:hAnsi="Courier" w:cs="Courier"/>
          <w:color w:val="A020F0"/>
          <w:sz w:val="20"/>
          <w:szCs w:val="20"/>
        </w:rPr>
        <w:t>A B][l=100u w=5u oz=pi/2 R=100]</w:t>
      </w:r>
    </w:p>
    <w:p w:rsidR="009F2137" w:rsidRDefault="009F2137" w:rsidP="00FC4B9F">
      <w:pPr>
        <w:spacing w:before="120" w:after="120"/>
      </w:pPr>
    </w:p>
    <w:p w:rsidR="009F2137" w:rsidRPr="006B0275" w:rsidRDefault="009F2137" w:rsidP="00FC4B9F">
      <w:pPr>
        <w:spacing w:before="120" w:after="120"/>
        <w:rPr>
          <w:b/>
        </w:rPr>
      </w:pPr>
      <w:r w:rsidRPr="006B0275">
        <w:rPr>
          <w:b/>
        </w:rPr>
        <w:t>Nodal variables:</w:t>
      </w:r>
    </w:p>
    <w:p w:rsidR="009F2137" w:rsidRDefault="009F2137" w:rsidP="00FC4B9F">
      <w:pPr>
        <w:spacing w:before="120" w:after="120"/>
      </w:pPr>
      <w:r>
        <w:t>{</w:t>
      </w:r>
      <w:proofErr w:type="gramStart"/>
      <w:r>
        <w:t>x</w:t>
      </w:r>
      <w:proofErr w:type="gramEnd"/>
      <w:r>
        <w:t>, y, rz, e} at both nodes</w:t>
      </w:r>
    </w:p>
    <w:p w:rsidR="009F2137" w:rsidRDefault="009F2137" w:rsidP="00FC4B9F">
      <w:pPr>
        <w:spacing w:before="120" w:after="120"/>
      </w:pPr>
    </w:p>
    <w:p w:rsidR="009F2137" w:rsidRPr="006B0275" w:rsidRDefault="009F2137" w:rsidP="00FC4B9F">
      <w:pPr>
        <w:spacing w:before="120" w:after="120"/>
        <w:rPr>
          <w:b/>
        </w:rPr>
      </w:pPr>
      <w:r w:rsidRPr="006B0275">
        <w:rPr>
          <w:b/>
        </w:rPr>
        <w:t>Parameters:</w:t>
      </w:r>
    </w:p>
    <w:p w:rsidR="009F2137" w:rsidRDefault="009F2137" w:rsidP="00FC4B9F">
      <w:pPr>
        <w:spacing w:before="120" w:after="120"/>
      </w:pPr>
      <w:proofErr w:type="gramStart"/>
      <w:r w:rsidRPr="006B0275">
        <w:rPr>
          <w:b/>
        </w:rPr>
        <w:t>l</w:t>
      </w:r>
      <w:proofErr w:type="gramEnd"/>
      <w:r w:rsidRPr="006B0275">
        <w:rPr>
          <w:b/>
        </w:rPr>
        <w:t xml:space="preserve"> </w:t>
      </w:r>
      <w:r>
        <w:t xml:space="preserve">beam length meters (required) </w:t>
      </w:r>
    </w:p>
    <w:p w:rsidR="009F2137" w:rsidRDefault="009F2137" w:rsidP="00FC4B9F">
      <w:pPr>
        <w:spacing w:before="120" w:after="120"/>
      </w:pPr>
      <w:proofErr w:type="gramStart"/>
      <w:r w:rsidRPr="006B0275">
        <w:rPr>
          <w:b/>
        </w:rPr>
        <w:t>w</w:t>
      </w:r>
      <w:proofErr w:type="gramEnd"/>
      <w:r>
        <w:t xml:space="preserve"> beam width in meters (required) </w:t>
      </w:r>
    </w:p>
    <w:p w:rsidR="009F2137" w:rsidRDefault="009F2137" w:rsidP="00FC4B9F">
      <w:pPr>
        <w:spacing w:before="120" w:after="120"/>
      </w:pPr>
      <w:r w:rsidRPr="006B0275">
        <w:rPr>
          <w:b/>
        </w:rPr>
        <w:t>R</w:t>
      </w:r>
      <w:r>
        <w:t xml:space="preserve"> beam resistance in ohms (required) </w:t>
      </w:r>
    </w:p>
    <w:p w:rsidR="009F2137" w:rsidRDefault="009F2137" w:rsidP="00FC4B9F">
      <w:pPr>
        <w:spacing w:before="120" w:after="120"/>
      </w:pPr>
      <w:proofErr w:type="gramStart"/>
      <w:r w:rsidRPr="006B0275">
        <w:rPr>
          <w:b/>
        </w:rPr>
        <w:t>h</w:t>
      </w:r>
      <w:proofErr w:type="gramEnd"/>
      <w:r>
        <w:t xml:space="preserve"> thickness of beam in meters (optional; supplied in process information) </w:t>
      </w:r>
    </w:p>
    <w:p w:rsidR="009F2137" w:rsidRDefault="009F2137" w:rsidP="00FC4B9F">
      <w:pPr>
        <w:spacing w:before="120" w:after="120"/>
      </w:pPr>
      <w:proofErr w:type="gramStart"/>
      <w:r w:rsidRPr="006B0275">
        <w:rPr>
          <w:b/>
        </w:rPr>
        <w:t>ox</w:t>
      </w:r>
      <w:proofErr w:type="gramEnd"/>
      <w:r w:rsidRPr="006B0275">
        <w:rPr>
          <w:b/>
        </w:rPr>
        <w:t xml:space="preserve"> </w:t>
      </w:r>
      <w:r>
        <w:t>initial rotation about beam’s x-axis (required if not 0)</w:t>
      </w:r>
    </w:p>
    <w:p w:rsidR="009F2137" w:rsidRDefault="009F2137" w:rsidP="00FC4B9F">
      <w:pPr>
        <w:spacing w:before="120" w:after="120"/>
      </w:pPr>
      <w:proofErr w:type="gramStart"/>
      <w:r w:rsidRPr="006B0275">
        <w:rPr>
          <w:b/>
        </w:rPr>
        <w:t>oy</w:t>
      </w:r>
      <w:proofErr w:type="gramEnd"/>
      <w:r>
        <w:t xml:space="preserve"> initial rotation about beam’s y-axis (required if not 0)</w:t>
      </w:r>
    </w:p>
    <w:p w:rsidR="009F2137" w:rsidRDefault="009F2137" w:rsidP="00FC4B9F">
      <w:pPr>
        <w:spacing w:before="120" w:after="120"/>
      </w:pPr>
      <w:proofErr w:type="gramStart"/>
      <w:r w:rsidRPr="006B0275">
        <w:rPr>
          <w:b/>
        </w:rPr>
        <w:t>oz</w:t>
      </w:r>
      <w:proofErr w:type="gramEnd"/>
      <w:r>
        <w:t xml:space="preserve"> initial rotation about beam’s z-axis (required if not 0)</w:t>
      </w:r>
    </w:p>
    <w:p w:rsidR="009F2137" w:rsidRDefault="009F2137" w:rsidP="00FC4B9F">
      <w:pPr>
        <w:spacing w:before="120" w:after="120"/>
      </w:pPr>
    </w:p>
    <w:p w:rsidR="009F2137" w:rsidRDefault="009F2137" w:rsidP="00FC4B9F">
      <w:pPr>
        <w:spacing w:before="120" w:after="120"/>
      </w:pPr>
    </w:p>
    <w:p w:rsidR="009F2137" w:rsidRDefault="009F2137" w:rsidP="00BC7A31">
      <w:pPr>
        <w:pStyle w:val="Heading3"/>
        <w:numPr>
          <w:ilvl w:val="2"/>
          <w:numId w:val="18"/>
        </w:numPr>
        <w:spacing w:before="120" w:after="120"/>
      </w:pPr>
      <w:bookmarkStart w:id="32" w:name="_Toc160543405"/>
      <w:r>
        <w:t>beam3d</w:t>
      </w:r>
      <w:bookmarkEnd w:id="32"/>
    </w:p>
    <w:p w:rsidR="009F2137" w:rsidRDefault="009F2137" w:rsidP="00FC4B9F">
      <w:pPr>
        <w:spacing w:before="120" w:after="120"/>
      </w:pPr>
      <w:r>
        <w:t>Similar to beam2d but can be rotated out-of-plane, hence it is 3 Dimensional.</w:t>
      </w:r>
    </w:p>
    <w:p w:rsidR="009F2137" w:rsidRDefault="009F2137" w:rsidP="00FC4B9F">
      <w:pPr>
        <w:spacing w:before="120" w:after="120"/>
      </w:pPr>
    </w:p>
    <w:p w:rsidR="009F2137" w:rsidRPr="006B0275" w:rsidRDefault="009F2137" w:rsidP="00FC4B9F">
      <w:pPr>
        <w:spacing w:before="120" w:after="120"/>
        <w:rPr>
          <w:b/>
        </w:rPr>
      </w:pPr>
      <w:r w:rsidRPr="006B0275">
        <w:rPr>
          <w:b/>
        </w:rPr>
        <w:t>Example</w:t>
      </w:r>
    </w:p>
    <w:p w:rsidR="009F2137" w:rsidRDefault="009F2137"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B][l=100u w=5u oy=pi/2 oz=pi/4 ox=pi/4]</w:t>
      </w:r>
    </w:p>
    <w:p w:rsidR="009F2137" w:rsidRDefault="009F2137" w:rsidP="00FC4B9F">
      <w:pPr>
        <w:spacing w:before="120" w:after="120"/>
      </w:pPr>
    </w:p>
    <w:p w:rsidR="009F2137" w:rsidRPr="006B0275" w:rsidRDefault="009F2137" w:rsidP="00FC4B9F">
      <w:pPr>
        <w:spacing w:before="120" w:after="120"/>
        <w:rPr>
          <w:b/>
        </w:rPr>
      </w:pPr>
      <w:r w:rsidRPr="006B0275">
        <w:rPr>
          <w:b/>
        </w:rPr>
        <w:t>Nodal variables:</w:t>
      </w:r>
    </w:p>
    <w:p w:rsidR="009F2137" w:rsidRDefault="009F2137" w:rsidP="00FC4B9F">
      <w:pPr>
        <w:spacing w:before="120" w:after="120"/>
      </w:pPr>
      <w:r>
        <w:t>{</w:t>
      </w:r>
      <w:proofErr w:type="gramStart"/>
      <w:r>
        <w:t>x</w:t>
      </w:r>
      <w:proofErr w:type="gramEnd"/>
      <w:r>
        <w:t>, y, z, rx, ry, rz} at both nodes</w:t>
      </w:r>
    </w:p>
    <w:p w:rsidR="009F2137" w:rsidRDefault="009F2137" w:rsidP="00FC4B9F">
      <w:pPr>
        <w:spacing w:before="120" w:after="120"/>
      </w:pPr>
    </w:p>
    <w:p w:rsidR="009F2137" w:rsidRPr="006B0275" w:rsidRDefault="009F2137" w:rsidP="00FC4B9F">
      <w:pPr>
        <w:spacing w:before="120" w:after="120"/>
        <w:rPr>
          <w:b/>
        </w:rPr>
      </w:pPr>
      <w:r w:rsidRPr="006B0275">
        <w:rPr>
          <w:b/>
        </w:rPr>
        <w:t xml:space="preserve">Parameters: </w:t>
      </w:r>
    </w:p>
    <w:p w:rsidR="009F2137" w:rsidRDefault="009F2137" w:rsidP="00FC4B9F">
      <w:pPr>
        <w:spacing w:before="120" w:after="120"/>
      </w:pPr>
      <w:proofErr w:type="gramStart"/>
      <w:r w:rsidRPr="006B0275">
        <w:rPr>
          <w:b/>
        </w:rPr>
        <w:t>l</w:t>
      </w:r>
      <w:proofErr w:type="gramEnd"/>
      <w:r>
        <w:t xml:space="preserve"> beam length meters (required) </w:t>
      </w:r>
    </w:p>
    <w:p w:rsidR="009F2137" w:rsidRDefault="009F2137" w:rsidP="00FC4B9F">
      <w:pPr>
        <w:spacing w:before="120" w:after="120"/>
      </w:pPr>
      <w:proofErr w:type="gramStart"/>
      <w:r w:rsidRPr="006B0275">
        <w:rPr>
          <w:b/>
        </w:rPr>
        <w:t>w</w:t>
      </w:r>
      <w:proofErr w:type="gramEnd"/>
      <w:r>
        <w:t xml:space="preserve"> beam width in meters (required) </w:t>
      </w:r>
    </w:p>
    <w:p w:rsidR="00614497" w:rsidRDefault="009F2137" w:rsidP="00FC4B9F">
      <w:pPr>
        <w:spacing w:before="120" w:after="120"/>
      </w:pPr>
      <w:proofErr w:type="gramStart"/>
      <w:r w:rsidRPr="006B0275">
        <w:rPr>
          <w:b/>
        </w:rPr>
        <w:t>h</w:t>
      </w:r>
      <w:proofErr w:type="gramEnd"/>
      <w:r w:rsidRPr="006B0275">
        <w:rPr>
          <w:b/>
        </w:rPr>
        <w:t xml:space="preserve"> </w:t>
      </w:r>
      <w:r>
        <w:t>thickness of beam in meters (optional; supplied in process info</w:t>
      </w:r>
      <w:r w:rsidR="00614497">
        <w:t>rmation</w:t>
      </w:r>
      <w:r>
        <w:t xml:space="preserve">) </w:t>
      </w:r>
    </w:p>
    <w:p w:rsidR="00614497" w:rsidRDefault="009F2137" w:rsidP="00FC4B9F">
      <w:pPr>
        <w:spacing w:before="120" w:after="120"/>
      </w:pPr>
      <w:proofErr w:type="gramStart"/>
      <w:r w:rsidRPr="006B0275">
        <w:rPr>
          <w:b/>
        </w:rPr>
        <w:t>oy</w:t>
      </w:r>
      <w:proofErr w:type="gramEnd"/>
      <w:r w:rsidRPr="006B0275">
        <w:rPr>
          <w:b/>
        </w:rPr>
        <w:t xml:space="preserve"> </w:t>
      </w:r>
      <w:r>
        <w:t xml:space="preserve">initial rotation about </w:t>
      </w:r>
      <w:r w:rsidR="00614497">
        <w:t xml:space="preserve">beam’s </w:t>
      </w:r>
      <w:r>
        <w:t xml:space="preserve">y-axis (required if not 0) </w:t>
      </w:r>
    </w:p>
    <w:p w:rsidR="00614497" w:rsidRDefault="009F2137" w:rsidP="00FC4B9F">
      <w:pPr>
        <w:spacing w:before="120" w:after="120"/>
      </w:pPr>
      <w:proofErr w:type="gramStart"/>
      <w:r w:rsidRPr="006B0275">
        <w:rPr>
          <w:b/>
        </w:rPr>
        <w:lastRenderedPageBreak/>
        <w:t>oz</w:t>
      </w:r>
      <w:r w:rsidR="00614497">
        <w:t>initial</w:t>
      </w:r>
      <w:proofErr w:type="gramEnd"/>
      <w:r w:rsidR="00614497">
        <w:t xml:space="preserve"> rotation about beam’s z</w:t>
      </w:r>
      <w:r>
        <w:t xml:space="preserve">-axis (required if not 0) </w:t>
      </w:r>
    </w:p>
    <w:p w:rsidR="009F2137" w:rsidRDefault="00614497" w:rsidP="00FC4B9F">
      <w:pPr>
        <w:spacing w:before="120" w:after="120"/>
      </w:pPr>
      <w:proofErr w:type="gramStart"/>
      <w:r w:rsidRPr="006B0275">
        <w:rPr>
          <w:b/>
        </w:rPr>
        <w:t>ox</w:t>
      </w:r>
      <w:proofErr w:type="gramEnd"/>
      <w:r>
        <w:t xml:space="preserve"> initial rotation about </w:t>
      </w:r>
      <w:r w:rsidR="009F2137">
        <w:t>beam’s x-axis (required if not 0)</w:t>
      </w:r>
    </w:p>
    <w:p w:rsidR="00614497" w:rsidRDefault="00614497" w:rsidP="00FC4B9F">
      <w:pPr>
        <w:spacing w:before="120" w:after="120"/>
        <w:rPr>
          <w:sz w:val="23"/>
          <w:szCs w:val="23"/>
        </w:rPr>
      </w:pPr>
    </w:p>
    <w:p w:rsidR="009F2137" w:rsidRDefault="009F2137" w:rsidP="00BC7A31">
      <w:pPr>
        <w:pStyle w:val="Heading3"/>
        <w:numPr>
          <w:ilvl w:val="2"/>
          <w:numId w:val="18"/>
        </w:numPr>
        <w:spacing w:before="120" w:after="120"/>
      </w:pPr>
      <w:bookmarkStart w:id="33" w:name="_Toc160543406"/>
      <w:r>
        <w:t>beam3de</w:t>
      </w:r>
      <w:bookmarkEnd w:id="33"/>
    </w:p>
    <w:p w:rsidR="009F2137" w:rsidRDefault="009F2137" w:rsidP="00FC4B9F">
      <w:pPr>
        <w:spacing w:before="120" w:after="120"/>
      </w:pPr>
      <w:r>
        <w:t>Similar to beam3d but adds electronic resistance to the beam.</w:t>
      </w:r>
    </w:p>
    <w:p w:rsidR="00025247" w:rsidRDefault="00025247" w:rsidP="00FC4B9F">
      <w:pPr>
        <w:spacing w:before="120" w:after="120"/>
      </w:pPr>
    </w:p>
    <w:p w:rsidR="009F2137" w:rsidRPr="006B0275" w:rsidRDefault="009F2137" w:rsidP="00FC4B9F">
      <w:pPr>
        <w:spacing w:before="120" w:after="120"/>
        <w:rPr>
          <w:b/>
        </w:rPr>
      </w:pPr>
      <w:r w:rsidRPr="006B0275">
        <w:rPr>
          <w:b/>
        </w:rPr>
        <w:t>Example</w:t>
      </w:r>
    </w:p>
    <w:p w:rsidR="00025247" w:rsidRDefault="00025247" w:rsidP="00FC4B9F">
      <w:pPr>
        <w:spacing w:before="120" w:after="120"/>
        <w:rPr>
          <w:rFonts w:ascii="Courier" w:hAnsi="Courier" w:cs="Times New Roman"/>
        </w:rPr>
      </w:pPr>
      <w:r>
        <w:rPr>
          <w:rFonts w:ascii="Courier" w:hAnsi="Courier" w:cs="Courier"/>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B][l=100u w=5u oy=pi/2 oz=-pi/4 R=100]</w:t>
      </w:r>
    </w:p>
    <w:p w:rsidR="00025247" w:rsidRDefault="00025247" w:rsidP="00FC4B9F">
      <w:pPr>
        <w:spacing w:before="120" w:after="120"/>
      </w:pPr>
    </w:p>
    <w:p w:rsidR="009F2137" w:rsidRPr="006B0275" w:rsidRDefault="009F2137" w:rsidP="00FC4B9F">
      <w:pPr>
        <w:spacing w:before="120" w:after="120"/>
        <w:rPr>
          <w:b/>
        </w:rPr>
      </w:pPr>
      <w:r w:rsidRPr="006B0275">
        <w:rPr>
          <w:b/>
        </w:rPr>
        <w:t>Nodal variables</w:t>
      </w:r>
      <w:r w:rsidR="00025247" w:rsidRPr="006B0275">
        <w:rPr>
          <w:b/>
        </w:rPr>
        <w:t>:</w:t>
      </w:r>
    </w:p>
    <w:p w:rsidR="009F2137" w:rsidRDefault="009F2137" w:rsidP="00FC4B9F">
      <w:pPr>
        <w:spacing w:before="120" w:after="120"/>
      </w:pPr>
      <w:r>
        <w:t>{</w:t>
      </w:r>
      <w:proofErr w:type="gramStart"/>
      <w:r>
        <w:t>x</w:t>
      </w:r>
      <w:proofErr w:type="gramEnd"/>
      <w:r>
        <w:t>, y, z, rx, ry, rz, e} at both nodes</w:t>
      </w:r>
    </w:p>
    <w:p w:rsidR="00025247" w:rsidRDefault="00025247" w:rsidP="00FC4B9F">
      <w:pPr>
        <w:spacing w:before="120" w:after="120"/>
      </w:pPr>
    </w:p>
    <w:p w:rsidR="00025247" w:rsidRPr="006B0275" w:rsidRDefault="009F2137" w:rsidP="00FC4B9F">
      <w:pPr>
        <w:spacing w:before="120" w:after="120"/>
        <w:rPr>
          <w:b/>
        </w:rPr>
      </w:pPr>
      <w:r w:rsidRPr="006B0275">
        <w:rPr>
          <w:b/>
        </w:rPr>
        <w:t>Parameters</w:t>
      </w:r>
      <w:r w:rsidR="00025247" w:rsidRPr="006B0275">
        <w:rPr>
          <w:b/>
        </w:rPr>
        <w:t>:</w:t>
      </w:r>
    </w:p>
    <w:p w:rsidR="00025247" w:rsidRDefault="009F2137" w:rsidP="00FC4B9F">
      <w:pPr>
        <w:spacing w:before="120" w:after="120"/>
      </w:pPr>
      <w:proofErr w:type="gramStart"/>
      <w:r w:rsidRPr="006B0275">
        <w:rPr>
          <w:b/>
        </w:rPr>
        <w:t>l</w:t>
      </w:r>
      <w:proofErr w:type="gramEnd"/>
      <w:r w:rsidRPr="006B0275">
        <w:rPr>
          <w:b/>
        </w:rPr>
        <w:t xml:space="preserve"> </w:t>
      </w:r>
      <w:r>
        <w:t xml:space="preserve">beam length meters (required) </w:t>
      </w:r>
    </w:p>
    <w:p w:rsidR="00025247" w:rsidRDefault="009F2137" w:rsidP="00FC4B9F">
      <w:pPr>
        <w:spacing w:before="120" w:after="120"/>
      </w:pPr>
      <w:proofErr w:type="gramStart"/>
      <w:r w:rsidRPr="006B0275">
        <w:rPr>
          <w:b/>
        </w:rPr>
        <w:t>w</w:t>
      </w:r>
      <w:proofErr w:type="gramEnd"/>
      <w:r w:rsidRPr="006B0275">
        <w:rPr>
          <w:b/>
        </w:rPr>
        <w:t xml:space="preserve"> </w:t>
      </w:r>
      <w:r>
        <w:t xml:space="preserve">beam width in meters (required) </w:t>
      </w:r>
    </w:p>
    <w:p w:rsidR="00025247" w:rsidRDefault="009F2137" w:rsidP="00FC4B9F">
      <w:pPr>
        <w:spacing w:before="120" w:after="120"/>
      </w:pPr>
      <w:r w:rsidRPr="006B0275">
        <w:rPr>
          <w:b/>
        </w:rPr>
        <w:t>R</w:t>
      </w:r>
      <w:r>
        <w:t xml:space="preserve"> beam resistance in ohms (required) </w:t>
      </w:r>
    </w:p>
    <w:p w:rsidR="00025247" w:rsidRDefault="009F2137" w:rsidP="00FC4B9F">
      <w:pPr>
        <w:spacing w:before="120" w:after="120"/>
      </w:pPr>
      <w:proofErr w:type="gramStart"/>
      <w:r w:rsidRPr="006B0275">
        <w:rPr>
          <w:b/>
        </w:rPr>
        <w:t>h</w:t>
      </w:r>
      <w:proofErr w:type="gramEnd"/>
      <w:r>
        <w:t xml:space="preserve"> thickness of beam in meters (optional; supplied in process info</w:t>
      </w:r>
      <w:r w:rsidR="00025247">
        <w:t>rmation</w:t>
      </w:r>
      <w:r>
        <w:t xml:space="preserve">) </w:t>
      </w:r>
    </w:p>
    <w:p w:rsidR="00025247" w:rsidRDefault="00025247" w:rsidP="00FC4B9F">
      <w:pPr>
        <w:spacing w:before="120" w:after="120"/>
      </w:pPr>
      <w:proofErr w:type="gramStart"/>
      <w:r w:rsidRPr="006B0275">
        <w:rPr>
          <w:b/>
        </w:rPr>
        <w:t>oy</w:t>
      </w:r>
      <w:proofErr w:type="gramEnd"/>
      <w:r>
        <w:t xml:space="preserve"> initial rotation about beam’s y-axis (required if not 0) </w:t>
      </w:r>
    </w:p>
    <w:p w:rsidR="00025247" w:rsidRDefault="00025247" w:rsidP="00FC4B9F">
      <w:pPr>
        <w:spacing w:before="120" w:after="120"/>
      </w:pPr>
      <w:proofErr w:type="gramStart"/>
      <w:r w:rsidRPr="006B0275">
        <w:rPr>
          <w:b/>
        </w:rPr>
        <w:t>oz</w:t>
      </w:r>
      <w:proofErr w:type="gramEnd"/>
      <w:r>
        <w:t xml:space="preserve"> initial rotation about beam’s z-axis (required if not 0) </w:t>
      </w:r>
    </w:p>
    <w:p w:rsidR="00025247" w:rsidRDefault="00025247" w:rsidP="00FC4B9F">
      <w:pPr>
        <w:spacing w:before="120" w:after="120"/>
      </w:pPr>
      <w:proofErr w:type="gramStart"/>
      <w:r w:rsidRPr="006B0275">
        <w:rPr>
          <w:b/>
        </w:rPr>
        <w:t>ox</w:t>
      </w:r>
      <w:proofErr w:type="gramEnd"/>
      <w:r w:rsidRPr="006B0275">
        <w:rPr>
          <w:b/>
        </w:rPr>
        <w:t xml:space="preserve"> </w:t>
      </w:r>
      <w:r>
        <w:t>initial rotation about beam’s x-axis (required if not 0)</w:t>
      </w:r>
    </w:p>
    <w:p w:rsidR="00025247" w:rsidRDefault="00025247" w:rsidP="00FC4B9F">
      <w:pPr>
        <w:spacing w:before="120" w:after="120"/>
        <w:rPr>
          <w:sz w:val="23"/>
          <w:szCs w:val="23"/>
        </w:rPr>
      </w:pPr>
    </w:p>
    <w:p w:rsidR="009F2137" w:rsidRDefault="009F2137" w:rsidP="00BC7A31">
      <w:pPr>
        <w:pStyle w:val="Heading3"/>
        <w:numPr>
          <w:ilvl w:val="2"/>
          <w:numId w:val="18"/>
        </w:numPr>
        <w:spacing w:before="120" w:after="120"/>
      </w:pPr>
      <w:bookmarkStart w:id="34" w:name="_Toc160543407"/>
      <w:proofErr w:type="gramStart"/>
      <w:r>
        <w:t>anchor</w:t>
      </w:r>
      <w:bookmarkEnd w:id="34"/>
      <w:proofErr w:type="gramEnd"/>
    </w:p>
    <w:p w:rsidR="009F2137" w:rsidRDefault="009F2137" w:rsidP="00FC4B9F">
      <w:pPr>
        <w:spacing w:before="120" w:after="120"/>
      </w:pPr>
      <w:proofErr w:type="gramStart"/>
      <w:r>
        <w:t>Descr</w:t>
      </w:r>
      <w:r w:rsidR="00025247">
        <w:t xml:space="preserve">ibes a mechanically fixed node - </w:t>
      </w:r>
      <w:r>
        <w:t>3D or 2D</w:t>
      </w:r>
      <w:r w:rsidR="00025247">
        <w:t>.</w:t>
      </w:r>
      <w:proofErr w:type="gramEnd"/>
    </w:p>
    <w:p w:rsidR="00025247" w:rsidRDefault="00025247" w:rsidP="00FC4B9F">
      <w:pPr>
        <w:spacing w:before="120" w:after="120"/>
      </w:pPr>
    </w:p>
    <w:p w:rsidR="009F2137" w:rsidRPr="006B0275" w:rsidRDefault="009F2137" w:rsidP="00FC4B9F">
      <w:pPr>
        <w:spacing w:before="120" w:after="120"/>
        <w:rPr>
          <w:b/>
        </w:rPr>
      </w:pPr>
      <w:r w:rsidRPr="006B0275">
        <w:rPr>
          <w:b/>
        </w:rPr>
        <w:t>Example</w:t>
      </w:r>
    </w:p>
    <w:p w:rsidR="00025247" w:rsidRDefault="00025247" w:rsidP="00FC4B9F">
      <w:pPr>
        <w:spacing w:before="120" w:after="120"/>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w:t>
      </w:r>
      <w:r>
        <w:rPr>
          <w:rFonts w:ascii="Courier" w:hAnsi="Courier" w:cs="Courier"/>
          <w:color w:val="A020F0"/>
          <w:sz w:val="20"/>
          <w:szCs w:val="20"/>
        </w:rPr>
        <w:t>p1[A B][l=10u w=10u h=10u]</w:t>
      </w:r>
    </w:p>
    <w:p w:rsidR="00025247" w:rsidRDefault="00025247" w:rsidP="00FC4B9F">
      <w:pPr>
        <w:spacing w:before="120" w:after="120"/>
        <w:rPr>
          <w:rFonts w:ascii="Helvetica" w:hAnsi="Helvetica" w:cs="Helvetica"/>
          <w:color w:val="000000"/>
          <w:sz w:val="21"/>
          <w:szCs w:val="21"/>
        </w:rPr>
      </w:pPr>
    </w:p>
    <w:p w:rsidR="009F2137" w:rsidRPr="006B0275" w:rsidRDefault="009F2137" w:rsidP="00FC4B9F">
      <w:pPr>
        <w:spacing w:before="120" w:after="120"/>
        <w:rPr>
          <w:b/>
        </w:rPr>
      </w:pPr>
      <w:r w:rsidRPr="006B0275">
        <w:rPr>
          <w:b/>
        </w:rPr>
        <w:t>Nodal variables</w:t>
      </w:r>
      <w:r w:rsidR="00025247" w:rsidRPr="006B0275">
        <w:rPr>
          <w:b/>
        </w:rPr>
        <w:t>:</w:t>
      </w:r>
    </w:p>
    <w:p w:rsidR="009F2137" w:rsidRDefault="009F2137" w:rsidP="00FC4B9F">
      <w:pPr>
        <w:spacing w:before="120" w:after="120"/>
      </w:pPr>
      <w:r>
        <w:t>{</w:t>
      </w:r>
      <w:proofErr w:type="gramStart"/>
      <w:r>
        <w:t>x</w:t>
      </w:r>
      <w:proofErr w:type="gramEnd"/>
      <w:r>
        <w:t>, y, z, rx, ry, rz} at both nodes</w:t>
      </w:r>
    </w:p>
    <w:p w:rsidR="0075358C" w:rsidRDefault="0075358C" w:rsidP="00FC4B9F">
      <w:pPr>
        <w:spacing w:before="120" w:after="120"/>
      </w:pPr>
    </w:p>
    <w:p w:rsidR="0075358C" w:rsidRPr="006B0275" w:rsidRDefault="009F2137" w:rsidP="00FC4B9F">
      <w:pPr>
        <w:spacing w:before="120" w:after="120"/>
        <w:rPr>
          <w:b/>
        </w:rPr>
      </w:pPr>
      <w:r w:rsidRPr="006B0275">
        <w:rPr>
          <w:b/>
        </w:rPr>
        <w:t>Parameters</w:t>
      </w:r>
      <w:r w:rsidR="0075358C" w:rsidRPr="006B0275">
        <w:rPr>
          <w:b/>
        </w:rPr>
        <w:t>:</w:t>
      </w:r>
    </w:p>
    <w:p w:rsidR="00840833" w:rsidRDefault="009F2137" w:rsidP="00FC4B9F">
      <w:pPr>
        <w:spacing w:before="120" w:after="120"/>
      </w:pPr>
      <w:proofErr w:type="gramStart"/>
      <w:r w:rsidRPr="006B0275">
        <w:rPr>
          <w:b/>
        </w:rPr>
        <w:t>l</w:t>
      </w:r>
      <w:proofErr w:type="gramEnd"/>
      <w:r w:rsidRPr="006B0275">
        <w:rPr>
          <w:b/>
        </w:rPr>
        <w:t xml:space="preserve"> </w:t>
      </w:r>
      <w:r>
        <w:t xml:space="preserve">beam length meters (required) </w:t>
      </w:r>
    </w:p>
    <w:p w:rsidR="00840833" w:rsidRDefault="009F2137" w:rsidP="00FC4B9F">
      <w:pPr>
        <w:spacing w:before="120" w:after="120"/>
      </w:pPr>
      <w:proofErr w:type="gramStart"/>
      <w:r w:rsidRPr="006B0275">
        <w:rPr>
          <w:b/>
        </w:rPr>
        <w:t>w</w:t>
      </w:r>
      <w:proofErr w:type="gramEnd"/>
      <w:r w:rsidRPr="006B0275">
        <w:rPr>
          <w:b/>
        </w:rPr>
        <w:t xml:space="preserve"> </w:t>
      </w:r>
      <w:r>
        <w:t xml:space="preserve">beam width in meters (required) </w:t>
      </w:r>
    </w:p>
    <w:p w:rsidR="00840833" w:rsidRDefault="009F2137" w:rsidP="00FC4B9F">
      <w:pPr>
        <w:spacing w:before="120" w:after="120"/>
      </w:pPr>
      <w:proofErr w:type="gramStart"/>
      <w:r w:rsidRPr="006B0275">
        <w:rPr>
          <w:b/>
        </w:rPr>
        <w:lastRenderedPageBreak/>
        <w:t>h</w:t>
      </w:r>
      <w:proofErr w:type="gramEnd"/>
      <w:r>
        <w:t xml:space="preserve"> thickness of beam in meters (optional; supplied in process info</w:t>
      </w:r>
      <w:r w:rsidR="00840833">
        <w:t>rmation</w:t>
      </w:r>
      <w:r>
        <w:t xml:space="preserve">) </w:t>
      </w:r>
    </w:p>
    <w:p w:rsidR="00840833" w:rsidRDefault="00840833" w:rsidP="00FC4B9F">
      <w:pPr>
        <w:spacing w:before="120" w:after="120"/>
      </w:pPr>
      <w:proofErr w:type="gramStart"/>
      <w:r w:rsidRPr="006B0275">
        <w:rPr>
          <w:b/>
        </w:rPr>
        <w:t>oy</w:t>
      </w:r>
      <w:proofErr w:type="gramEnd"/>
      <w:r>
        <w:t xml:space="preserve"> initial rotation about beam’s y-axis (required if not 0) </w:t>
      </w:r>
    </w:p>
    <w:p w:rsidR="00840833" w:rsidRDefault="00840833" w:rsidP="00FC4B9F">
      <w:pPr>
        <w:spacing w:before="120" w:after="120"/>
      </w:pPr>
      <w:proofErr w:type="gramStart"/>
      <w:r w:rsidRPr="006B0275">
        <w:rPr>
          <w:b/>
        </w:rPr>
        <w:t>oz</w:t>
      </w:r>
      <w:proofErr w:type="gramEnd"/>
      <w:r>
        <w:t xml:space="preserve"> initial rotation about beam’s z-axis (required if not 0) </w:t>
      </w:r>
    </w:p>
    <w:p w:rsidR="00840833" w:rsidRDefault="00840833" w:rsidP="00FC4B9F">
      <w:pPr>
        <w:spacing w:before="120" w:after="120"/>
      </w:pPr>
      <w:proofErr w:type="gramStart"/>
      <w:r w:rsidRPr="006B0275">
        <w:rPr>
          <w:b/>
        </w:rPr>
        <w:t>ox</w:t>
      </w:r>
      <w:proofErr w:type="gramEnd"/>
      <w:r>
        <w:t xml:space="preserve"> initial rotation about beam’s x-axis (required if not 0)</w:t>
      </w:r>
    </w:p>
    <w:p w:rsidR="00663400" w:rsidRDefault="00663400" w:rsidP="00663400">
      <w:pPr>
        <w:spacing w:before="120" w:after="120"/>
        <w:rPr>
          <w:rFonts w:cs="Times New Roman"/>
          <w:color w:val="000000"/>
        </w:rPr>
      </w:pPr>
    </w:p>
    <w:p w:rsidR="00663400" w:rsidRDefault="00FD5A90" w:rsidP="00BC7A31">
      <w:pPr>
        <w:pStyle w:val="Heading3"/>
        <w:numPr>
          <w:ilvl w:val="2"/>
          <w:numId w:val="18"/>
        </w:numPr>
      </w:pPr>
      <w:bookmarkStart w:id="35" w:name="_Toc160543408"/>
      <w:r>
        <w:t>b</w:t>
      </w:r>
      <w:r w:rsidR="00663400" w:rsidRPr="00663400">
        <w:t>eam3dlink</w:t>
      </w:r>
      <w:bookmarkEnd w:id="35"/>
    </w:p>
    <w:p w:rsidR="00663400" w:rsidRDefault="00663400" w:rsidP="00663400">
      <w:pPr>
        <w:spacing w:before="120" w:after="120"/>
      </w:pPr>
      <w:proofErr w:type="gramStart"/>
      <w:r>
        <w:t>Describes a mechanically rigid link.</w:t>
      </w:r>
      <w:proofErr w:type="gramEnd"/>
    </w:p>
    <w:p w:rsidR="00663400" w:rsidRDefault="00663400" w:rsidP="00663400">
      <w:pPr>
        <w:spacing w:before="120" w:after="120"/>
      </w:pPr>
    </w:p>
    <w:p w:rsidR="00663400" w:rsidRPr="006B0275" w:rsidRDefault="00663400" w:rsidP="00663400">
      <w:pPr>
        <w:spacing w:before="120" w:after="120"/>
        <w:rPr>
          <w:b/>
        </w:rPr>
      </w:pPr>
      <w:r w:rsidRPr="006B0275">
        <w:rPr>
          <w:b/>
        </w:rPr>
        <w:t>Example</w:t>
      </w:r>
    </w:p>
    <w:p w:rsidR="00663400" w:rsidRDefault="00663400" w:rsidP="00663400">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B][w=10u l=100u]</w:t>
      </w:r>
    </w:p>
    <w:p w:rsidR="00663400" w:rsidRDefault="00663400" w:rsidP="00663400">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beam3dlink </w:t>
      </w:r>
      <w:proofErr w:type="gramStart"/>
      <w:r>
        <w:rPr>
          <w:rFonts w:ascii="Courier" w:hAnsi="Courier" w:cs="Courier"/>
          <w:color w:val="A020F0"/>
          <w:sz w:val="20"/>
          <w:szCs w:val="20"/>
        </w:rPr>
        <w:t>p1[</w:t>
      </w:r>
      <w:proofErr w:type="gramEnd"/>
      <w:r>
        <w:rPr>
          <w:rFonts w:ascii="Courier" w:hAnsi="Courier" w:cs="Courier"/>
          <w:color w:val="A020F0"/>
          <w:sz w:val="20"/>
          <w:szCs w:val="20"/>
        </w:rPr>
        <w:t>B C][w=10u l=100u oz=pi/2 L1=5u]</w:t>
      </w:r>
    </w:p>
    <w:p w:rsidR="00663400" w:rsidRDefault="00663400" w:rsidP="00663400">
      <w:pPr>
        <w:spacing w:before="120" w:after="120"/>
        <w:rPr>
          <w:rFonts w:ascii="Helvetica" w:hAnsi="Helvetica" w:cs="Helvetica"/>
          <w:color w:val="000000"/>
          <w:sz w:val="21"/>
          <w:szCs w:val="21"/>
        </w:rPr>
      </w:pPr>
    </w:p>
    <w:p w:rsidR="00663400" w:rsidRPr="006B0275" w:rsidRDefault="00663400" w:rsidP="00663400">
      <w:pPr>
        <w:spacing w:before="120" w:after="120"/>
        <w:rPr>
          <w:b/>
        </w:rPr>
      </w:pPr>
      <w:r w:rsidRPr="006B0275">
        <w:rPr>
          <w:b/>
        </w:rPr>
        <w:t>Nodal variables:</w:t>
      </w:r>
    </w:p>
    <w:p w:rsidR="00663400" w:rsidRDefault="00663400" w:rsidP="00663400">
      <w:pPr>
        <w:spacing w:before="120" w:after="120"/>
      </w:pPr>
      <w:r>
        <w:t>{</w:t>
      </w:r>
      <w:proofErr w:type="gramStart"/>
      <w:r>
        <w:t>x</w:t>
      </w:r>
      <w:proofErr w:type="gramEnd"/>
      <w:r>
        <w:t>, y, z, rx, ry, rz} at both nodes</w:t>
      </w:r>
    </w:p>
    <w:p w:rsidR="00663400" w:rsidRDefault="00663400" w:rsidP="00663400">
      <w:pPr>
        <w:spacing w:before="120" w:after="120"/>
      </w:pPr>
    </w:p>
    <w:p w:rsidR="00663400" w:rsidRPr="006B0275" w:rsidRDefault="00663400" w:rsidP="00663400">
      <w:pPr>
        <w:spacing w:before="120" w:after="120"/>
        <w:rPr>
          <w:b/>
        </w:rPr>
      </w:pPr>
      <w:r w:rsidRPr="006B0275">
        <w:rPr>
          <w:b/>
        </w:rPr>
        <w:t xml:space="preserve">Parameters: </w:t>
      </w:r>
    </w:p>
    <w:p w:rsidR="00663400" w:rsidRDefault="00663400" w:rsidP="00663400">
      <w:pPr>
        <w:spacing w:before="120" w:after="120"/>
      </w:pPr>
      <w:proofErr w:type="gramStart"/>
      <w:r w:rsidRPr="006B0275">
        <w:rPr>
          <w:b/>
        </w:rPr>
        <w:t>l</w:t>
      </w:r>
      <w:proofErr w:type="gramEnd"/>
      <w:r w:rsidRPr="006B0275">
        <w:rPr>
          <w:b/>
        </w:rPr>
        <w:t xml:space="preserve"> </w:t>
      </w:r>
      <w:r>
        <w:t xml:space="preserve">beam length meters (required) </w:t>
      </w:r>
    </w:p>
    <w:p w:rsidR="00663400" w:rsidRDefault="00663400" w:rsidP="00663400">
      <w:pPr>
        <w:spacing w:before="120" w:after="120"/>
      </w:pPr>
      <w:proofErr w:type="gramStart"/>
      <w:r w:rsidRPr="006B0275">
        <w:rPr>
          <w:b/>
        </w:rPr>
        <w:t>w</w:t>
      </w:r>
      <w:proofErr w:type="gramEnd"/>
      <w:r w:rsidRPr="006B0275">
        <w:rPr>
          <w:b/>
        </w:rPr>
        <w:t xml:space="preserve"> </w:t>
      </w:r>
      <w:r>
        <w:t xml:space="preserve">beam width in meters (required) </w:t>
      </w:r>
    </w:p>
    <w:p w:rsidR="00663400" w:rsidRDefault="00663400" w:rsidP="00663400">
      <w:pPr>
        <w:spacing w:before="120" w:after="120"/>
      </w:pPr>
      <w:proofErr w:type="gramStart"/>
      <w:r w:rsidRPr="006B0275">
        <w:rPr>
          <w:b/>
        </w:rPr>
        <w:t>h</w:t>
      </w:r>
      <w:proofErr w:type="gramEnd"/>
      <w:r>
        <w:t xml:space="preserve"> thickness of beam in meters (optional; supplied in process information) </w:t>
      </w:r>
    </w:p>
    <w:p w:rsidR="000C3749" w:rsidRDefault="000C3749" w:rsidP="00663400">
      <w:pPr>
        <w:spacing w:before="120" w:after="120"/>
      </w:pPr>
      <w:r>
        <w:rPr>
          <w:b/>
        </w:rPr>
        <w:t>L1</w:t>
      </w:r>
      <w:r>
        <w:t xml:space="preserve">rigid link length (required) </w:t>
      </w:r>
    </w:p>
    <w:p w:rsidR="00663400" w:rsidRDefault="00663400" w:rsidP="00663400">
      <w:pPr>
        <w:spacing w:before="120" w:after="120"/>
      </w:pPr>
      <w:proofErr w:type="gramStart"/>
      <w:r w:rsidRPr="006B0275">
        <w:rPr>
          <w:b/>
        </w:rPr>
        <w:t>oy</w:t>
      </w:r>
      <w:proofErr w:type="gramEnd"/>
      <w:r>
        <w:t xml:space="preserve"> initial rotation about beam’s y-axis (required if not 0) </w:t>
      </w:r>
    </w:p>
    <w:p w:rsidR="00663400" w:rsidRDefault="00663400" w:rsidP="00663400">
      <w:pPr>
        <w:spacing w:before="120" w:after="120"/>
      </w:pPr>
      <w:proofErr w:type="gramStart"/>
      <w:r w:rsidRPr="006B0275">
        <w:rPr>
          <w:b/>
        </w:rPr>
        <w:t>oz</w:t>
      </w:r>
      <w:proofErr w:type="gramEnd"/>
      <w:r>
        <w:t xml:space="preserve"> initial rotation about beam’s z-axis (required if not 0) </w:t>
      </w:r>
    </w:p>
    <w:p w:rsidR="00663400" w:rsidRDefault="00663400" w:rsidP="00663400">
      <w:pPr>
        <w:spacing w:before="120" w:after="120"/>
      </w:pPr>
      <w:proofErr w:type="gramStart"/>
      <w:r w:rsidRPr="006B0275">
        <w:rPr>
          <w:b/>
        </w:rPr>
        <w:t>ox</w:t>
      </w:r>
      <w:proofErr w:type="gramEnd"/>
      <w:r>
        <w:t xml:space="preserve"> initial rotation about beam’s x-axis (required if not 0)</w:t>
      </w:r>
    </w:p>
    <w:p w:rsidR="000C3749" w:rsidRDefault="000C3749" w:rsidP="000C3749">
      <w:pPr>
        <w:spacing w:before="120" w:after="120"/>
      </w:pPr>
      <w:proofErr w:type="gramStart"/>
      <w:r w:rsidRPr="006B0275">
        <w:rPr>
          <w:b/>
        </w:rPr>
        <w:t>oy</w:t>
      </w:r>
      <w:r>
        <w:rPr>
          <w:b/>
        </w:rPr>
        <w:t>1</w:t>
      </w:r>
      <w:proofErr w:type="gramEnd"/>
      <w:r>
        <w:t xml:space="preserve"> initial rotation about beam’s y-axis </w:t>
      </w:r>
      <w:r w:rsidR="004657C3">
        <w:t>(optional)</w:t>
      </w:r>
    </w:p>
    <w:p w:rsidR="000C3749" w:rsidRDefault="000C3749" w:rsidP="000C3749">
      <w:pPr>
        <w:spacing w:before="120" w:after="120"/>
      </w:pPr>
      <w:proofErr w:type="gramStart"/>
      <w:r w:rsidRPr="006B0275">
        <w:rPr>
          <w:b/>
        </w:rPr>
        <w:t>oz</w:t>
      </w:r>
      <w:r>
        <w:rPr>
          <w:b/>
        </w:rPr>
        <w:t>1</w:t>
      </w:r>
      <w:proofErr w:type="gramEnd"/>
      <w:r>
        <w:t xml:space="preserve"> initial rotation about beam’s z-axis </w:t>
      </w:r>
      <w:r w:rsidR="004657C3">
        <w:t>(optional)</w:t>
      </w:r>
    </w:p>
    <w:p w:rsidR="000C3749" w:rsidRDefault="000C3749" w:rsidP="000C3749">
      <w:pPr>
        <w:spacing w:before="120" w:after="120"/>
      </w:pPr>
      <w:proofErr w:type="gramStart"/>
      <w:r w:rsidRPr="006B0275">
        <w:rPr>
          <w:b/>
        </w:rPr>
        <w:t>ox</w:t>
      </w:r>
      <w:r>
        <w:rPr>
          <w:b/>
        </w:rPr>
        <w:t>1</w:t>
      </w:r>
      <w:proofErr w:type="gramEnd"/>
      <w:r>
        <w:t xml:space="preserve"> initial rotation about beam’s x-axis</w:t>
      </w:r>
      <w:r w:rsidR="004657C3">
        <w:t xml:space="preserve"> (optional)</w:t>
      </w:r>
    </w:p>
    <w:p w:rsidR="00663400" w:rsidRDefault="00663400" w:rsidP="00663400">
      <w:pPr>
        <w:spacing w:before="120" w:after="120"/>
        <w:rPr>
          <w:rFonts w:cs="Times New Roman"/>
        </w:rPr>
      </w:pPr>
    </w:p>
    <w:p w:rsidR="00663400" w:rsidRPr="00510D39" w:rsidRDefault="00191379" w:rsidP="00510D39">
      <w:pPr>
        <w:spacing w:before="120" w:after="120"/>
        <w:rPr>
          <w:rFonts w:cs="Times New Roman"/>
        </w:rPr>
      </w:pPr>
      <w:r>
        <w:rPr>
          <w:rFonts w:cs="Times New Roman"/>
        </w:rPr>
        <w:t xml:space="preserve">See </w:t>
      </w:r>
      <w:r w:rsidR="00CB2C42">
        <w:rPr>
          <w:rFonts w:cs="Times New Roman"/>
        </w:rPr>
        <w:t>Section 6</w:t>
      </w:r>
      <w:r>
        <w:rPr>
          <w:rFonts w:cs="Times New Roman"/>
        </w:rPr>
        <w:t xml:space="preserve"> for a detailed example on the use of beam3dlink.</w:t>
      </w:r>
    </w:p>
    <w:p w:rsidR="00663400" w:rsidRDefault="00663400" w:rsidP="00FC4B9F">
      <w:pPr>
        <w:spacing w:before="120" w:after="120"/>
        <w:rPr>
          <w:sz w:val="23"/>
          <w:szCs w:val="23"/>
        </w:rPr>
      </w:pPr>
    </w:p>
    <w:p w:rsidR="00140E62" w:rsidRDefault="00140E62" w:rsidP="00140E62">
      <w:pPr>
        <w:pStyle w:val="Heading3"/>
        <w:numPr>
          <w:ilvl w:val="2"/>
          <w:numId w:val="18"/>
        </w:numPr>
        <w:spacing w:before="120" w:after="120"/>
      </w:pPr>
      <w:bookmarkStart w:id="36" w:name="_Toc160543409"/>
      <w:proofErr w:type="gramStart"/>
      <w:r>
        <w:t>circbeam</w:t>
      </w:r>
      <w:bookmarkEnd w:id="36"/>
      <w:proofErr w:type="gramEnd"/>
    </w:p>
    <w:p w:rsidR="00EB3BC0" w:rsidRDefault="00EB3BC0" w:rsidP="00EB3BC0">
      <w:pPr>
        <w:spacing w:before="120" w:after="120"/>
      </w:pPr>
      <w:proofErr w:type="gramStart"/>
      <w:r>
        <w:t>Describes a 3D mechanical curved beam.</w:t>
      </w:r>
      <w:proofErr w:type="gramEnd"/>
    </w:p>
    <w:p w:rsidR="00EB3BC0" w:rsidRDefault="00EB3BC0" w:rsidP="00EB3BC0">
      <w:pPr>
        <w:spacing w:before="120" w:after="120"/>
      </w:pPr>
    </w:p>
    <w:p w:rsidR="00EB3BC0" w:rsidRPr="006B0275" w:rsidRDefault="00EB3BC0" w:rsidP="006B23C7">
      <w:pPr>
        <w:spacing w:before="120" w:after="120"/>
        <w:rPr>
          <w:b/>
        </w:rPr>
      </w:pPr>
      <w:r w:rsidRPr="006B0275">
        <w:rPr>
          <w:b/>
        </w:rPr>
        <w:t>Example</w:t>
      </w:r>
    </w:p>
    <w:p w:rsidR="006B23C7" w:rsidRDefault="006B23C7" w:rsidP="006B23C7">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lastRenderedPageBreak/>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6B23C7" w:rsidRDefault="006B23C7" w:rsidP="006B23C7">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B][l=20u w=5u oz=pi/2]</w:t>
      </w:r>
    </w:p>
    <w:p w:rsidR="006B23C7" w:rsidRDefault="006B23C7" w:rsidP="006B23C7">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circbeam</w:t>
      </w:r>
      <w:proofErr w:type="gramEnd"/>
      <w:r>
        <w:rPr>
          <w:rFonts w:ascii="Courier" w:hAnsi="Courier" w:cs="Courier"/>
          <w:color w:val="000000"/>
          <w:sz w:val="20"/>
          <w:szCs w:val="20"/>
        </w:rPr>
        <w:t xml:space="preserve"> </w:t>
      </w:r>
      <w:r>
        <w:rPr>
          <w:rFonts w:ascii="Courier" w:hAnsi="Courier" w:cs="Courier"/>
          <w:color w:val="A020F0"/>
          <w:sz w:val="20"/>
          <w:szCs w:val="20"/>
        </w:rPr>
        <w:t>p1[B C][w=5u radius=20u alpha=pi/2 oz=pi/2]</w:t>
      </w:r>
    </w:p>
    <w:p w:rsidR="00EB3BC0" w:rsidRDefault="00EB3BC0" w:rsidP="006B23C7">
      <w:pPr>
        <w:spacing w:before="120" w:after="120"/>
        <w:rPr>
          <w:rFonts w:ascii="Helvetica" w:hAnsi="Helvetica" w:cs="Helvetica"/>
          <w:color w:val="000000"/>
          <w:sz w:val="21"/>
          <w:szCs w:val="21"/>
        </w:rPr>
      </w:pPr>
    </w:p>
    <w:p w:rsidR="00EB3BC0" w:rsidRPr="006B0275" w:rsidRDefault="00EB3BC0" w:rsidP="00EB3BC0">
      <w:pPr>
        <w:spacing w:before="120" w:after="120"/>
        <w:rPr>
          <w:b/>
        </w:rPr>
      </w:pPr>
      <w:r w:rsidRPr="006B0275">
        <w:rPr>
          <w:b/>
        </w:rPr>
        <w:t>Nodal variables:</w:t>
      </w:r>
    </w:p>
    <w:p w:rsidR="00EB3BC0" w:rsidRDefault="00EB3BC0" w:rsidP="00EB3BC0">
      <w:pPr>
        <w:spacing w:before="120" w:after="120"/>
      </w:pPr>
      <w:r>
        <w:t>{</w:t>
      </w:r>
      <w:proofErr w:type="gramStart"/>
      <w:r>
        <w:t>x</w:t>
      </w:r>
      <w:proofErr w:type="gramEnd"/>
      <w:r>
        <w:t>, y, z, rx, ry, rz} at both nodes</w:t>
      </w:r>
    </w:p>
    <w:p w:rsidR="00EB3BC0" w:rsidRDefault="00EB3BC0" w:rsidP="00EB3BC0">
      <w:pPr>
        <w:spacing w:before="120" w:after="120"/>
      </w:pPr>
    </w:p>
    <w:p w:rsidR="00EB3BC0" w:rsidRPr="006B0275" w:rsidRDefault="00EB3BC0" w:rsidP="00EB3BC0">
      <w:pPr>
        <w:spacing w:before="120" w:after="120"/>
        <w:rPr>
          <w:b/>
        </w:rPr>
      </w:pPr>
      <w:r w:rsidRPr="006B0275">
        <w:rPr>
          <w:b/>
        </w:rPr>
        <w:t xml:space="preserve">Parameters: </w:t>
      </w:r>
    </w:p>
    <w:p w:rsidR="00EB3BC0" w:rsidRDefault="00D724AC" w:rsidP="00EB3BC0">
      <w:pPr>
        <w:spacing w:before="120" w:after="120"/>
      </w:pPr>
      <w:proofErr w:type="gramStart"/>
      <w:r>
        <w:rPr>
          <w:b/>
        </w:rPr>
        <w:t>radius</w:t>
      </w:r>
      <w:r>
        <w:t>radius</w:t>
      </w:r>
      <w:proofErr w:type="gramEnd"/>
      <w:r>
        <w:t xml:space="preserve"> of the arc</w:t>
      </w:r>
      <w:r w:rsidR="00EB3BC0">
        <w:t xml:space="preserve"> (required)</w:t>
      </w:r>
      <w:r w:rsidR="00082823">
        <w:t>; positive in counterclockwise direction</w:t>
      </w:r>
    </w:p>
    <w:p w:rsidR="00D724AC" w:rsidRPr="00D724AC" w:rsidRDefault="00D724AC" w:rsidP="00EB3BC0">
      <w:pPr>
        <w:spacing w:before="120" w:after="120"/>
      </w:pPr>
      <w:proofErr w:type="gramStart"/>
      <w:r w:rsidRPr="00D724AC">
        <w:rPr>
          <w:b/>
        </w:rPr>
        <w:t>alpha</w:t>
      </w:r>
      <w:r>
        <w:t>curvature</w:t>
      </w:r>
      <w:proofErr w:type="gramEnd"/>
      <w:r>
        <w:t xml:space="preserve"> range (required)</w:t>
      </w:r>
      <w:r w:rsidR="00082823">
        <w:t>; has to be less than pi/2, positive in counterclockwise direction</w:t>
      </w:r>
    </w:p>
    <w:p w:rsidR="00EB3BC0" w:rsidRDefault="00EB3BC0" w:rsidP="00EB3BC0">
      <w:pPr>
        <w:spacing w:before="120" w:after="120"/>
      </w:pPr>
      <w:proofErr w:type="gramStart"/>
      <w:r w:rsidRPr="006B0275">
        <w:rPr>
          <w:b/>
        </w:rPr>
        <w:t>w</w:t>
      </w:r>
      <w:proofErr w:type="gramEnd"/>
      <w:r w:rsidRPr="006B0275">
        <w:rPr>
          <w:b/>
        </w:rPr>
        <w:t xml:space="preserve"> </w:t>
      </w:r>
      <w:r>
        <w:t xml:space="preserve">beam width in meters (required) </w:t>
      </w:r>
    </w:p>
    <w:p w:rsidR="00EB3BC0" w:rsidRDefault="00EB3BC0" w:rsidP="00EB3BC0">
      <w:pPr>
        <w:spacing w:before="120" w:after="120"/>
      </w:pPr>
      <w:proofErr w:type="gramStart"/>
      <w:r w:rsidRPr="006B0275">
        <w:rPr>
          <w:b/>
        </w:rPr>
        <w:t>h</w:t>
      </w:r>
      <w:proofErr w:type="gramEnd"/>
      <w:r>
        <w:t xml:space="preserve"> thickness of beam in meters (optional; supplied in process information) </w:t>
      </w:r>
    </w:p>
    <w:p w:rsidR="00EB3BC0" w:rsidRDefault="00EB3BC0" w:rsidP="00EB3BC0">
      <w:pPr>
        <w:spacing w:before="120" w:after="120"/>
      </w:pPr>
      <w:proofErr w:type="gramStart"/>
      <w:r w:rsidRPr="006B0275">
        <w:rPr>
          <w:b/>
        </w:rPr>
        <w:t>oy</w:t>
      </w:r>
      <w:proofErr w:type="gramEnd"/>
      <w:r>
        <w:t xml:space="preserve"> initial rotation about beam’s y-axis (required if not 0) </w:t>
      </w:r>
    </w:p>
    <w:p w:rsidR="00EB3BC0" w:rsidRDefault="00EB3BC0" w:rsidP="00EB3BC0">
      <w:pPr>
        <w:spacing w:before="120" w:after="120"/>
      </w:pPr>
      <w:proofErr w:type="gramStart"/>
      <w:r w:rsidRPr="006B0275">
        <w:rPr>
          <w:b/>
        </w:rPr>
        <w:t>oz</w:t>
      </w:r>
      <w:proofErr w:type="gramEnd"/>
      <w:r>
        <w:t xml:space="preserve"> initial rotation about beam’s z-axis (required if not 0) </w:t>
      </w:r>
    </w:p>
    <w:p w:rsidR="00EB3BC0" w:rsidRDefault="00EB3BC0" w:rsidP="00EB3BC0">
      <w:pPr>
        <w:spacing w:before="120" w:after="120"/>
      </w:pPr>
      <w:proofErr w:type="gramStart"/>
      <w:r w:rsidRPr="006B0275">
        <w:rPr>
          <w:b/>
        </w:rPr>
        <w:t>ox</w:t>
      </w:r>
      <w:proofErr w:type="gramEnd"/>
      <w:r>
        <w:t xml:space="preserve"> initial rotation about beam’s x-axis (required if not 0)</w:t>
      </w:r>
    </w:p>
    <w:p w:rsidR="00140E62" w:rsidRPr="00140E62" w:rsidRDefault="00140E62" w:rsidP="00140E62"/>
    <w:p w:rsidR="00BC7A31" w:rsidRDefault="009F2137" w:rsidP="00BC7A31">
      <w:pPr>
        <w:pStyle w:val="Heading3"/>
        <w:numPr>
          <w:ilvl w:val="2"/>
          <w:numId w:val="18"/>
        </w:numPr>
        <w:spacing w:before="120" w:after="120"/>
      </w:pPr>
      <w:bookmarkStart w:id="37" w:name="_Toc160543410"/>
      <w:r>
        <w:t>f2d</w:t>
      </w:r>
      <w:bookmarkEnd w:id="37"/>
    </w:p>
    <w:p w:rsidR="009F2137" w:rsidRDefault="009F2137" w:rsidP="00FC4B9F">
      <w:pPr>
        <w:spacing w:before="120" w:after="120"/>
      </w:pPr>
      <w:proofErr w:type="gramStart"/>
      <w:r>
        <w:t>Describes an in-plane external force at a node.</w:t>
      </w:r>
      <w:proofErr w:type="gramEnd"/>
    </w:p>
    <w:p w:rsidR="00840833" w:rsidRDefault="00840833" w:rsidP="00FC4B9F">
      <w:pPr>
        <w:spacing w:before="120" w:after="120"/>
      </w:pPr>
    </w:p>
    <w:p w:rsidR="009F2137" w:rsidRPr="006B0275" w:rsidRDefault="009F2137" w:rsidP="00FC4B9F">
      <w:pPr>
        <w:spacing w:before="120" w:after="120"/>
        <w:rPr>
          <w:b/>
        </w:rPr>
      </w:pPr>
      <w:r w:rsidRPr="006B0275">
        <w:rPr>
          <w:b/>
        </w:rPr>
        <w:t>Example</w:t>
      </w:r>
    </w:p>
    <w:p w:rsidR="00840833" w:rsidRDefault="00840833" w:rsidP="00FC4B9F">
      <w:pPr>
        <w:spacing w:before="120" w:after="120"/>
        <w:rPr>
          <w:rFonts w:ascii="Courier" w:hAnsi="Courier" w:cs="Times New Roman"/>
        </w:rPr>
      </w:pPr>
      <w:r>
        <w:rPr>
          <w:rFonts w:ascii="Courier" w:hAnsi="Courier" w:cs="Courier"/>
          <w:sz w:val="20"/>
          <w:szCs w:val="20"/>
        </w:rPr>
        <w:t xml:space="preserve">f2d * [A] [F=10u oz=pi/4] </w:t>
      </w:r>
    </w:p>
    <w:p w:rsidR="00840833" w:rsidRDefault="00840833" w:rsidP="00FC4B9F">
      <w:pPr>
        <w:spacing w:before="120" w:after="120"/>
        <w:rPr>
          <w:rFonts w:ascii="Courier" w:hAnsi="Courier" w:cs="Times New Roman"/>
        </w:rPr>
      </w:pPr>
      <w:r>
        <w:rPr>
          <w:rFonts w:ascii="Courier" w:hAnsi="Courier" w:cs="Courier"/>
          <w:sz w:val="20"/>
          <w:szCs w:val="20"/>
        </w:rPr>
        <w:t>f2d * [A] [M=1u oz=pi/4]</w:t>
      </w:r>
    </w:p>
    <w:p w:rsidR="00840833" w:rsidRDefault="00840833" w:rsidP="00FC4B9F">
      <w:pPr>
        <w:spacing w:before="120" w:after="120"/>
      </w:pPr>
    </w:p>
    <w:p w:rsidR="009F2137" w:rsidRPr="006B0275" w:rsidRDefault="009F2137" w:rsidP="00FC4B9F">
      <w:pPr>
        <w:spacing w:before="120" w:after="120"/>
        <w:rPr>
          <w:b/>
        </w:rPr>
      </w:pPr>
      <w:r w:rsidRPr="006B0275">
        <w:rPr>
          <w:b/>
        </w:rPr>
        <w:t>Nodal variables</w:t>
      </w:r>
      <w:r w:rsidR="00AA2D4C" w:rsidRPr="006B0275">
        <w:rPr>
          <w:b/>
        </w:rPr>
        <w:t>:</w:t>
      </w:r>
    </w:p>
    <w:p w:rsidR="009F2137" w:rsidRDefault="009F2137" w:rsidP="00FC4B9F">
      <w:pPr>
        <w:spacing w:before="120" w:after="120"/>
      </w:pPr>
      <w:r>
        <w:t>{</w:t>
      </w:r>
      <w:proofErr w:type="gramStart"/>
      <w:r>
        <w:t>x</w:t>
      </w:r>
      <w:proofErr w:type="gramEnd"/>
      <w:r>
        <w:t>, y, rz} at node</w:t>
      </w:r>
    </w:p>
    <w:p w:rsidR="00AA2D4C" w:rsidRDefault="00AA2D4C" w:rsidP="00FC4B9F">
      <w:pPr>
        <w:spacing w:before="120" w:after="120"/>
      </w:pPr>
    </w:p>
    <w:p w:rsidR="00AA2D4C" w:rsidRPr="006B0275" w:rsidRDefault="009F2137" w:rsidP="00FC4B9F">
      <w:pPr>
        <w:spacing w:before="120" w:after="120"/>
        <w:rPr>
          <w:b/>
        </w:rPr>
      </w:pPr>
      <w:r w:rsidRPr="006B0275">
        <w:rPr>
          <w:b/>
        </w:rPr>
        <w:t>Parameters</w:t>
      </w:r>
      <w:r w:rsidR="00AA2D4C" w:rsidRPr="006B0275">
        <w:rPr>
          <w:b/>
        </w:rPr>
        <w:t>:</w:t>
      </w:r>
    </w:p>
    <w:p w:rsidR="00AA2D4C" w:rsidRDefault="009F2137" w:rsidP="00FC4B9F">
      <w:pPr>
        <w:spacing w:before="120" w:after="120"/>
      </w:pPr>
      <w:r w:rsidRPr="006B0275">
        <w:rPr>
          <w:b/>
        </w:rPr>
        <w:t>F</w:t>
      </w:r>
      <w:r>
        <w:t xml:space="preserve"> force in Newtons (required if M is not used) </w:t>
      </w:r>
    </w:p>
    <w:p w:rsidR="00AA2D4C" w:rsidRDefault="009F2137" w:rsidP="00FC4B9F">
      <w:pPr>
        <w:spacing w:before="120" w:after="120"/>
      </w:pPr>
      <w:r w:rsidRPr="006B0275">
        <w:rPr>
          <w:b/>
        </w:rPr>
        <w:t xml:space="preserve">M </w:t>
      </w:r>
      <w:r>
        <w:t xml:space="preserve">moment in Newton-meters (required is F is not used) </w:t>
      </w:r>
    </w:p>
    <w:p w:rsidR="00AA2D4C" w:rsidRDefault="00AA2D4C" w:rsidP="00FC4B9F">
      <w:pPr>
        <w:spacing w:before="120" w:after="120"/>
      </w:pPr>
      <w:proofErr w:type="gramStart"/>
      <w:r w:rsidRPr="006B0275">
        <w:rPr>
          <w:b/>
        </w:rPr>
        <w:t>oy</w:t>
      </w:r>
      <w:proofErr w:type="gramEnd"/>
      <w:r>
        <w:t xml:space="preserve"> initial rotation about beam’s y-axis (required if not 0) </w:t>
      </w:r>
    </w:p>
    <w:p w:rsidR="00AA2D4C" w:rsidRDefault="00AA2D4C" w:rsidP="00FC4B9F">
      <w:pPr>
        <w:spacing w:before="120" w:after="120"/>
      </w:pPr>
      <w:proofErr w:type="gramStart"/>
      <w:r w:rsidRPr="006B0275">
        <w:rPr>
          <w:b/>
        </w:rPr>
        <w:t>oz</w:t>
      </w:r>
      <w:proofErr w:type="gramEnd"/>
      <w:r w:rsidRPr="006B0275">
        <w:rPr>
          <w:b/>
        </w:rPr>
        <w:t xml:space="preserve"> </w:t>
      </w:r>
      <w:r>
        <w:t xml:space="preserve">initial rotation about beam’s z-axis (required if not 0) </w:t>
      </w:r>
    </w:p>
    <w:p w:rsidR="00AA2D4C" w:rsidRDefault="00AA2D4C" w:rsidP="00FC4B9F">
      <w:pPr>
        <w:spacing w:before="120" w:after="120"/>
      </w:pPr>
      <w:proofErr w:type="gramStart"/>
      <w:r w:rsidRPr="006B0275">
        <w:rPr>
          <w:b/>
        </w:rPr>
        <w:t>ox</w:t>
      </w:r>
      <w:proofErr w:type="gramEnd"/>
      <w:r>
        <w:t xml:space="preserve"> initial rotation about beam’s x-axis (required if not 0)</w:t>
      </w:r>
    </w:p>
    <w:p w:rsidR="00AA2D4C" w:rsidRDefault="00AA2D4C" w:rsidP="00FC4B9F">
      <w:pPr>
        <w:spacing w:before="120" w:after="120"/>
        <w:rPr>
          <w:sz w:val="23"/>
          <w:szCs w:val="23"/>
        </w:rPr>
      </w:pPr>
    </w:p>
    <w:p w:rsidR="00BC7A31" w:rsidRDefault="009F2137" w:rsidP="00BC7A31">
      <w:pPr>
        <w:pStyle w:val="Heading3"/>
        <w:numPr>
          <w:ilvl w:val="2"/>
          <w:numId w:val="18"/>
        </w:numPr>
        <w:spacing w:before="120" w:after="120"/>
      </w:pPr>
      <w:bookmarkStart w:id="38" w:name="_Toc160543411"/>
      <w:r>
        <w:lastRenderedPageBreak/>
        <w:t>f3d</w:t>
      </w:r>
      <w:bookmarkEnd w:id="38"/>
    </w:p>
    <w:p w:rsidR="009F2137" w:rsidRDefault="009F2137" w:rsidP="00FC4B9F">
      <w:pPr>
        <w:spacing w:before="120" w:after="120"/>
      </w:pPr>
      <w:proofErr w:type="gramStart"/>
      <w:r>
        <w:t>Describes a 3D external force at a node.</w:t>
      </w:r>
      <w:proofErr w:type="gramEnd"/>
    </w:p>
    <w:p w:rsidR="00AA2D4C" w:rsidRDefault="00AA2D4C" w:rsidP="00FC4B9F">
      <w:pPr>
        <w:spacing w:before="120" w:after="120"/>
      </w:pPr>
    </w:p>
    <w:p w:rsidR="009F2137" w:rsidRPr="006B0275" w:rsidRDefault="009F2137" w:rsidP="00FC4B9F">
      <w:pPr>
        <w:spacing w:before="120" w:after="120"/>
        <w:rPr>
          <w:b/>
        </w:rPr>
      </w:pPr>
      <w:r w:rsidRPr="006B0275">
        <w:rPr>
          <w:b/>
        </w:rPr>
        <w:t>Example</w:t>
      </w:r>
    </w:p>
    <w:p w:rsidR="00AA2D4C" w:rsidRDefault="00AA2D4C" w:rsidP="00FC4B9F">
      <w:pPr>
        <w:spacing w:before="120" w:after="120"/>
        <w:rPr>
          <w:rFonts w:ascii="Courier" w:hAnsi="Courier" w:cs="Times New Roman"/>
        </w:rPr>
      </w:pPr>
      <w:r>
        <w:rPr>
          <w:rFonts w:ascii="Courier" w:hAnsi="Courier" w:cs="Courier"/>
          <w:sz w:val="20"/>
          <w:szCs w:val="20"/>
        </w:rPr>
        <w:t xml:space="preserve">f3d * [A] [F=10u oy=pi/2 oz=pi/4] </w:t>
      </w:r>
    </w:p>
    <w:p w:rsidR="00AA2D4C" w:rsidRDefault="00AA2D4C" w:rsidP="00FC4B9F">
      <w:pPr>
        <w:spacing w:before="120" w:after="120"/>
        <w:rPr>
          <w:rFonts w:ascii="Courier" w:hAnsi="Courier" w:cs="Times New Roman"/>
        </w:rPr>
      </w:pPr>
      <w:r>
        <w:rPr>
          <w:rFonts w:ascii="Courier" w:hAnsi="Courier" w:cs="Courier"/>
          <w:sz w:val="20"/>
          <w:szCs w:val="20"/>
        </w:rPr>
        <w:t>f3d * [A] [M=1u oz=pi/4]</w:t>
      </w:r>
    </w:p>
    <w:p w:rsidR="00AA2D4C" w:rsidRDefault="00AA2D4C" w:rsidP="00FC4B9F">
      <w:pPr>
        <w:spacing w:before="120" w:after="120"/>
      </w:pPr>
    </w:p>
    <w:p w:rsidR="009F2137" w:rsidRPr="006B0275" w:rsidRDefault="009F2137" w:rsidP="00FC4B9F">
      <w:pPr>
        <w:spacing w:before="120" w:after="120"/>
        <w:rPr>
          <w:b/>
        </w:rPr>
      </w:pPr>
      <w:r w:rsidRPr="006B0275">
        <w:rPr>
          <w:b/>
        </w:rPr>
        <w:t>Nodal variables</w:t>
      </w:r>
      <w:r w:rsidR="006B0275">
        <w:rPr>
          <w:b/>
        </w:rPr>
        <w:t>:</w:t>
      </w:r>
    </w:p>
    <w:p w:rsidR="009F2137" w:rsidRDefault="009F2137" w:rsidP="00FC4B9F">
      <w:pPr>
        <w:spacing w:before="120" w:after="120"/>
      </w:pPr>
      <w:r>
        <w:t>{</w:t>
      </w:r>
      <w:proofErr w:type="gramStart"/>
      <w:r>
        <w:t>x</w:t>
      </w:r>
      <w:proofErr w:type="gramEnd"/>
      <w:r>
        <w:t>, y, z, rx, ry, rz} at node</w:t>
      </w:r>
    </w:p>
    <w:p w:rsidR="00874245" w:rsidRDefault="00874245" w:rsidP="00FC4B9F">
      <w:pPr>
        <w:spacing w:before="120" w:after="120"/>
      </w:pPr>
    </w:p>
    <w:p w:rsidR="00874245" w:rsidRPr="006B0275" w:rsidRDefault="009F2137" w:rsidP="00FC4B9F">
      <w:pPr>
        <w:spacing w:before="120" w:after="120"/>
        <w:rPr>
          <w:b/>
        </w:rPr>
      </w:pPr>
      <w:r w:rsidRPr="006B0275">
        <w:rPr>
          <w:b/>
        </w:rPr>
        <w:t>Parameters</w:t>
      </w:r>
      <w:r w:rsidR="00874245" w:rsidRPr="006B0275">
        <w:rPr>
          <w:b/>
        </w:rPr>
        <w:t>:</w:t>
      </w:r>
    </w:p>
    <w:p w:rsidR="00874245" w:rsidRDefault="009F2137" w:rsidP="00FC4B9F">
      <w:pPr>
        <w:spacing w:before="120" w:after="120"/>
      </w:pPr>
      <w:r w:rsidRPr="006B0275">
        <w:rPr>
          <w:b/>
        </w:rPr>
        <w:t>F</w:t>
      </w:r>
      <w:r>
        <w:t xml:space="preserve"> force in Newtons (required if M is not used) </w:t>
      </w:r>
    </w:p>
    <w:p w:rsidR="00874245" w:rsidRDefault="009F2137" w:rsidP="00FC4B9F">
      <w:pPr>
        <w:spacing w:before="120" w:after="120"/>
      </w:pPr>
      <w:r w:rsidRPr="006B0275">
        <w:rPr>
          <w:b/>
        </w:rPr>
        <w:t>M</w:t>
      </w:r>
      <w:r>
        <w:t xml:space="preserve"> moment in Newton-meters (required is F is not used) </w:t>
      </w:r>
    </w:p>
    <w:p w:rsidR="00874245" w:rsidRDefault="00874245" w:rsidP="00FC4B9F">
      <w:pPr>
        <w:spacing w:before="120" w:after="120"/>
      </w:pPr>
      <w:proofErr w:type="gramStart"/>
      <w:r w:rsidRPr="006B0275">
        <w:rPr>
          <w:b/>
        </w:rPr>
        <w:t>oy</w:t>
      </w:r>
      <w:proofErr w:type="gramEnd"/>
      <w:r>
        <w:t xml:space="preserve"> initial rotation about beam’s y-axis (required if not 0) </w:t>
      </w:r>
    </w:p>
    <w:p w:rsidR="00874245" w:rsidRDefault="00874245" w:rsidP="00FC4B9F">
      <w:pPr>
        <w:spacing w:before="120" w:after="120"/>
      </w:pPr>
      <w:proofErr w:type="gramStart"/>
      <w:r w:rsidRPr="006B0275">
        <w:rPr>
          <w:b/>
        </w:rPr>
        <w:t>oz</w:t>
      </w:r>
      <w:proofErr w:type="gramEnd"/>
      <w:r>
        <w:t xml:space="preserve"> initial rotation about beam’s z-axis (required if not 0) </w:t>
      </w:r>
    </w:p>
    <w:p w:rsidR="00874245" w:rsidRDefault="00874245" w:rsidP="00FC4B9F">
      <w:pPr>
        <w:spacing w:before="120" w:after="120"/>
      </w:pPr>
      <w:proofErr w:type="gramStart"/>
      <w:r w:rsidRPr="006B0275">
        <w:rPr>
          <w:b/>
        </w:rPr>
        <w:t>ox</w:t>
      </w:r>
      <w:proofErr w:type="gramEnd"/>
      <w:r>
        <w:t xml:space="preserve"> initial rotation about beam’s x-axis (required if not 0)</w:t>
      </w:r>
    </w:p>
    <w:p w:rsidR="00874245" w:rsidRDefault="00874245" w:rsidP="00FC4B9F">
      <w:pPr>
        <w:spacing w:before="120" w:after="120"/>
        <w:rPr>
          <w:sz w:val="23"/>
          <w:szCs w:val="23"/>
        </w:rPr>
      </w:pPr>
    </w:p>
    <w:p w:rsidR="009F2137" w:rsidRDefault="001E4522" w:rsidP="00BC7A31">
      <w:pPr>
        <w:pStyle w:val="Heading3"/>
        <w:numPr>
          <w:ilvl w:val="2"/>
          <w:numId w:val="18"/>
        </w:numPr>
        <w:spacing w:before="120" w:after="120"/>
      </w:pPr>
      <w:bookmarkStart w:id="39" w:name="_Toc160543412"/>
      <w:r>
        <w:t>gap2d</w:t>
      </w:r>
      <w:bookmarkEnd w:id="39"/>
    </w:p>
    <w:p w:rsidR="009F2137" w:rsidRDefault="009F2137" w:rsidP="00FC4B9F">
      <w:pPr>
        <w:spacing w:before="120" w:after="120"/>
      </w:pPr>
      <w:proofErr w:type="gramStart"/>
      <w:r>
        <w:t>Describes a 2D electrostatic gap, which consists of two elec</w:t>
      </w:r>
      <w:r w:rsidR="00874245">
        <w:t>tronic</w:t>
      </w:r>
      <w:r>
        <w:t>, mechanical beams.</w:t>
      </w:r>
      <w:proofErr w:type="gramEnd"/>
    </w:p>
    <w:p w:rsidR="00874245" w:rsidRDefault="00874245" w:rsidP="00FC4B9F">
      <w:pPr>
        <w:spacing w:before="120" w:after="120"/>
      </w:pPr>
    </w:p>
    <w:p w:rsidR="009F2137" w:rsidRPr="006B0275" w:rsidRDefault="009F2137" w:rsidP="00FC4B9F">
      <w:pPr>
        <w:spacing w:before="120" w:after="120"/>
        <w:rPr>
          <w:b/>
        </w:rPr>
      </w:pPr>
      <w:r w:rsidRPr="006B0275">
        <w:rPr>
          <w:b/>
        </w:rPr>
        <w:t>Example</w:t>
      </w:r>
    </w:p>
    <w:p w:rsidR="00874245" w:rsidRDefault="001E4522" w:rsidP="00FC4B9F">
      <w:pPr>
        <w:spacing w:before="120" w:after="120"/>
        <w:rPr>
          <w:rFonts w:ascii="Courier" w:hAnsi="Courier" w:cs="Times New Roman"/>
        </w:rPr>
      </w:pPr>
      <w:proofErr w:type="gramStart"/>
      <w:r>
        <w:rPr>
          <w:rFonts w:ascii="Courier" w:hAnsi="Courier" w:cs="Courier"/>
          <w:sz w:val="20"/>
          <w:szCs w:val="20"/>
        </w:rPr>
        <w:t>g</w:t>
      </w:r>
      <w:r w:rsidR="00874245">
        <w:rPr>
          <w:rFonts w:ascii="Courier" w:hAnsi="Courier" w:cs="Courier"/>
          <w:sz w:val="20"/>
          <w:szCs w:val="20"/>
        </w:rPr>
        <w:t>ap</w:t>
      </w:r>
      <w:r>
        <w:rPr>
          <w:rFonts w:ascii="Courier" w:hAnsi="Courier" w:cs="Courier"/>
          <w:sz w:val="20"/>
          <w:szCs w:val="20"/>
        </w:rPr>
        <w:t>2d</w:t>
      </w:r>
      <w:r w:rsidR="00874245">
        <w:rPr>
          <w:rFonts w:ascii="Courier" w:hAnsi="Courier" w:cs="Courier"/>
          <w:color w:val="A020F0"/>
          <w:sz w:val="20"/>
          <w:szCs w:val="20"/>
        </w:rPr>
        <w:t>p1[</w:t>
      </w:r>
      <w:proofErr w:type="gramEnd"/>
      <w:r w:rsidR="00874245">
        <w:rPr>
          <w:rFonts w:ascii="Courier" w:hAnsi="Courier" w:cs="Courier"/>
          <w:color w:val="A020F0"/>
          <w:sz w:val="20"/>
          <w:szCs w:val="20"/>
        </w:rPr>
        <w:t>a b c d][l=100u w1=5u w2=5u oz=0 gap=2u R1=100 R2=100]</w:t>
      </w:r>
    </w:p>
    <w:p w:rsidR="00874245" w:rsidRDefault="00874245" w:rsidP="00FC4B9F">
      <w:pPr>
        <w:spacing w:before="120" w:after="120"/>
      </w:pPr>
    </w:p>
    <w:p w:rsidR="009F2137" w:rsidRPr="006B0275" w:rsidRDefault="009F2137" w:rsidP="00FC4B9F">
      <w:pPr>
        <w:spacing w:before="120" w:after="120"/>
        <w:rPr>
          <w:b/>
        </w:rPr>
      </w:pPr>
      <w:r w:rsidRPr="006B0275">
        <w:rPr>
          <w:b/>
        </w:rPr>
        <w:t>Nodal variables</w:t>
      </w:r>
      <w:r w:rsidR="00874245" w:rsidRPr="006B0275">
        <w:rPr>
          <w:b/>
        </w:rPr>
        <w:t>:</w:t>
      </w:r>
    </w:p>
    <w:p w:rsidR="009F2137" w:rsidRDefault="009F2137" w:rsidP="00FC4B9F">
      <w:pPr>
        <w:spacing w:before="120" w:after="120"/>
      </w:pPr>
      <w:r>
        <w:t>{</w:t>
      </w:r>
      <w:proofErr w:type="gramStart"/>
      <w:r>
        <w:t>x</w:t>
      </w:r>
      <w:proofErr w:type="gramEnd"/>
      <w:r>
        <w:t>, y, z, rx, ry, rz, e} at all four nodes</w:t>
      </w:r>
    </w:p>
    <w:p w:rsidR="00874245" w:rsidRDefault="00874245" w:rsidP="00FC4B9F">
      <w:pPr>
        <w:spacing w:before="120" w:after="120"/>
      </w:pPr>
    </w:p>
    <w:p w:rsidR="00874245" w:rsidRPr="006B0275" w:rsidRDefault="009F2137" w:rsidP="00FC4B9F">
      <w:pPr>
        <w:spacing w:before="120" w:after="120"/>
        <w:rPr>
          <w:b/>
        </w:rPr>
      </w:pPr>
      <w:r w:rsidRPr="006B0275">
        <w:rPr>
          <w:b/>
        </w:rPr>
        <w:t>Parameters</w:t>
      </w:r>
      <w:r w:rsidR="00874245" w:rsidRPr="006B0275">
        <w:rPr>
          <w:b/>
        </w:rPr>
        <w:t>:</w:t>
      </w:r>
    </w:p>
    <w:p w:rsidR="00874245" w:rsidRDefault="009F2137" w:rsidP="00FC4B9F">
      <w:pPr>
        <w:spacing w:before="120" w:after="120"/>
      </w:pPr>
      <w:proofErr w:type="gramStart"/>
      <w:r w:rsidRPr="006B0275">
        <w:rPr>
          <w:b/>
        </w:rPr>
        <w:t>l</w:t>
      </w:r>
      <w:proofErr w:type="gramEnd"/>
      <w:r w:rsidRPr="006B0275">
        <w:rPr>
          <w:b/>
        </w:rPr>
        <w:t xml:space="preserve"> </w:t>
      </w:r>
      <w:r>
        <w:t xml:space="preserve">beam length meters (required) </w:t>
      </w:r>
    </w:p>
    <w:p w:rsidR="00874245" w:rsidRDefault="009F2137" w:rsidP="00FC4B9F">
      <w:pPr>
        <w:spacing w:before="120" w:after="120"/>
      </w:pPr>
      <w:r w:rsidRPr="006B0275">
        <w:rPr>
          <w:b/>
        </w:rPr>
        <w:t>w1</w:t>
      </w:r>
      <w:r>
        <w:t xml:space="preserve"> beam1 width in meters (required) </w:t>
      </w:r>
    </w:p>
    <w:p w:rsidR="00874245" w:rsidRDefault="00874245" w:rsidP="00FC4B9F">
      <w:pPr>
        <w:spacing w:before="120" w:after="120"/>
      </w:pPr>
      <w:r w:rsidRPr="006B0275">
        <w:rPr>
          <w:b/>
        </w:rPr>
        <w:t>w2</w:t>
      </w:r>
      <w:r w:rsidR="009F2137">
        <w:t xml:space="preserve"> beam2 width in meters (required) </w:t>
      </w:r>
    </w:p>
    <w:p w:rsidR="00874245" w:rsidRDefault="009F2137" w:rsidP="00FC4B9F">
      <w:pPr>
        <w:spacing w:before="120" w:after="120"/>
      </w:pPr>
      <w:proofErr w:type="gramStart"/>
      <w:r w:rsidRPr="006B0275">
        <w:rPr>
          <w:b/>
        </w:rPr>
        <w:t>gap</w:t>
      </w:r>
      <w:proofErr w:type="gramEnd"/>
      <w:r>
        <w:t xml:space="preserve"> initial gap spacing </w:t>
      </w:r>
      <w:r w:rsidR="00E748C2">
        <w:t>(required)</w:t>
      </w:r>
    </w:p>
    <w:p w:rsidR="00874245" w:rsidRDefault="009F2137" w:rsidP="00FC4B9F">
      <w:pPr>
        <w:spacing w:before="120" w:after="120"/>
      </w:pPr>
      <w:r w:rsidRPr="006B0275">
        <w:rPr>
          <w:b/>
        </w:rPr>
        <w:t>R1</w:t>
      </w:r>
      <w:r>
        <w:t xml:space="preserve"> beam1 resistance in ohms (required) </w:t>
      </w:r>
    </w:p>
    <w:p w:rsidR="00874245" w:rsidRDefault="009F2137" w:rsidP="00FC4B9F">
      <w:pPr>
        <w:spacing w:before="120" w:after="120"/>
      </w:pPr>
      <w:r w:rsidRPr="006B0275">
        <w:rPr>
          <w:b/>
        </w:rPr>
        <w:t>R2</w:t>
      </w:r>
      <w:r>
        <w:t xml:space="preserve"> beam2 resistance in ohms (required) </w:t>
      </w:r>
    </w:p>
    <w:p w:rsidR="00E748C2" w:rsidRDefault="00E748C2" w:rsidP="00FC4B9F">
      <w:pPr>
        <w:spacing w:before="120" w:after="120"/>
      </w:pPr>
      <w:proofErr w:type="gramStart"/>
      <w:r w:rsidRPr="006B0275">
        <w:rPr>
          <w:b/>
        </w:rPr>
        <w:lastRenderedPageBreak/>
        <w:t>h</w:t>
      </w:r>
      <w:proofErr w:type="gramEnd"/>
      <w:r>
        <w:t xml:space="preserve"> thickness of both beams in meters (optional; supplied in process info) </w:t>
      </w:r>
    </w:p>
    <w:p w:rsidR="009F2137" w:rsidRDefault="009F2137" w:rsidP="00FC4B9F">
      <w:pPr>
        <w:spacing w:before="120" w:after="120"/>
      </w:pPr>
      <w:proofErr w:type="gramStart"/>
      <w:r w:rsidRPr="006B0275">
        <w:rPr>
          <w:b/>
        </w:rPr>
        <w:t>oz</w:t>
      </w:r>
      <w:proofErr w:type="gramEnd"/>
      <w:r>
        <w:t xml:space="preserve"> initial rotation abo</w:t>
      </w:r>
      <w:r w:rsidR="00E748C2">
        <w:t>ut beam1’s z</w:t>
      </w:r>
      <w:r>
        <w:t>-axis (required if not 0)</w:t>
      </w:r>
    </w:p>
    <w:p w:rsidR="00874245" w:rsidRDefault="00874245" w:rsidP="00FC4B9F">
      <w:pPr>
        <w:spacing w:before="120" w:after="120"/>
      </w:pPr>
    </w:p>
    <w:p w:rsidR="009F2137" w:rsidRDefault="009F2137" w:rsidP="00BC7A31">
      <w:pPr>
        <w:pStyle w:val="Heading3"/>
        <w:numPr>
          <w:ilvl w:val="2"/>
          <w:numId w:val="18"/>
        </w:numPr>
        <w:spacing w:before="120" w:after="120"/>
      </w:pPr>
      <w:bookmarkStart w:id="40" w:name="_Toc160543413"/>
      <w:r>
        <w:t>Vsrc</w:t>
      </w:r>
      <w:bookmarkEnd w:id="40"/>
    </w:p>
    <w:p w:rsidR="009F2137" w:rsidRDefault="009F2137" w:rsidP="00FC4B9F">
      <w:pPr>
        <w:spacing w:before="120" w:after="120"/>
      </w:pPr>
      <w:proofErr w:type="gramStart"/>
      <w:r>
        <w:t>Describes a voltage source.</w:t>
      </w:r>
      <w:proofErr w:type="gramEnd"/>
    </w:p>
    <w:p w:rsidR="001E4522" w:rsidRDefault="001E4522" w:rsidP="00FC4B9F">
      <w:pPr>
        <w:spacing w:before="120" w:after="120"/>
      </w:pPr>
    </w:p>
    <w:p w:rsidR="009F2137" w:rsidRPr="006B0275" w:rsidRDefault="009F2137" w:rsidP="00FC4B9F">
      <w:pPr>
        <w:spacing w:before="120" w:after="120"/>
        <w:rPr>
          <w:b/>
        </w:rPr>
      </w:pPr>
      <w:r w:rsidRPr="006B0275">
        <w:rPr>
          <w:b/>
        </w:rPr>
        <w:t>Example</w:t>
      </w:r>
    </w:p>
    <w:p w:rsidR="00FB5109" w:rsidRDefault="00FB5109" w:rsidP="00FC4B9F">
      <w:pPr>
        <w:spacing w:before="120" w:after="120"/>
        <w:rPr>
          <w:rFonts w:ascii="Courier" w:hAnsi="Courier" w:cs="Courier"/>
          <w:sz w:val="20"/>
          <w:szCs w:val="20"/>
        </w:rPr>
      </w:pPr>
      <w:r>
        <w:rPr>
          <w:rFonts w:ascii="Courier" w:hAnsi="Courier" w:cs="Courier"/>
          <w:sz w:val="20"/>
          <w:szCs w:val="20"/>
        </w:rPr>
        <w:t>Uses stdlib.net</w:t>
      </w:r>
    </w:p>
    <w:p w:rsidR="001E4522" w:rsidRDefault="000A2035" w:rsidP="00FC4B9F">
      <w:pPr>
        <w:spacing w:before="120" w:after="120"/>
        <w:rPr>
          <w:rFonts w:ascii="Courier" w:hAnsi="Courier" w:cs="Times New Roman"/>
        </w:rPr>
      </w:pPr>
      <w:r>
        <w:rPr>
          <w:rFonts w:ascii="Courier" w:hAnsi="Courier" w:cs="Courier"/>
          <w:sz w:val="20"/>
          <w:szCs w:val="20"/>
        </w:rPr>
        <w:t>Vsrc * [A B</w:t>
      </w:r>
      <w:r w:rsidR="001E4522">
        <w:rPr>
          <w:rFonts w:ascii="Courier" w:hAnsi="Courier" w:cs="Courier"/>
          <w:sz w:val="20"/>
          <w:szCs w:val="20"/>
        </w:rPr>
        <w:t>] [V=5]</w:t>
      </w:r>
    </w:p>
    <w:p w:rsidR="001E4522" w:rsidRDefault="001E4522" w:rsidP="00FC4B9F">
      <w:pPr>
        <w:spacing w:before="120" w:after="120"/>
      </w:pPr>
    </w:p>
    <w:p w:rsidR="009F2137" w:rsidRDefault="009F2137" w:rsidP="00FC4B9F">
      <w:pPr>
        <w:spacing w:before="120" w:after="120"/>
      </w:pPr>
      <w:r>
        <w:t>Note: only mechanical element display.</w:t>
      </w:r>
      <w:r w:rsidR="00FB5109" w:rsidRPr="00FB5109">
        <w:rPr>
          <w:rFonts w:ascii="Courier" w:hAnsi="Courier"/>
        </w:rPr>
        <w:t xml:space="preserve">Stdlib.net </w:t>
      </w:r>
      <w:r w:rsidR="00FB5109">
        <w:t>required.</w:t>
      </w:r>
    </w:p>
    <w:p w:rsidR="00FB5109" w:rsidRDefault="00FB5109" w:rsidP="00FC4B9F">
      <w:pPr>
        <w:spacing w:before="120" w:after="120"/>
      </w:pPr>
    </w:p>
    <w:p w:rsidR="001E4522" w:rsidRDefault="001E4522" w:rsidP="00FC4B9F">
      <w:pPr>
        <w:spacing w:before="120" w:after="120"/>
      </w:pPr>
    </w:p>
    <w:p w:rsidR="009F2137" w:rsidRPr="006B0275" w:rsidRDefault="009F2137" w:rsidP="00FC4B9F">
      <w:pPr>
        <w:spacing w:before="120" w:after="120"/>
        <w:rPr>
          <w:b/>
        </w:rPr>
      </w:pPr>
      <w:r w:rsidRPr="006B0275">
        <w:rPr>
          <w:b/>
        </w:rPr>
        <w:t>Nodal variables</w:t>
      </w:r>
      <w:r w:rsidR="001E4522" w:rsidRPr="006B0275">
        <w:rPr>
          <w:b/>
        </w:rPr>
        <w:t>:</w:t>
      </w:r>
    </w:p>
    <w:p w:rsidR="001E4522" w:rsidRDefault="009F2137" w:rsidP="00FC4B9F">
      <w:pPr>
        <w:spacing w:before="120" w:after="120"/>
      </w:pPr>
      <w:r>
        <w:t>{</w:t>
      </w:r>
      <w:proofErr w:type="gramStart"/>
      <w:r>
        <w:t>e</w:t>
      </w:r>
      <w:proofErr w:type="gramEnd"/>
      <w:r>
        <w:t xml:space="preserve">} at both nodes </w:t>
      </w:r>
    </w:p>
    <w:p w:rsidR="001E4522" w:rsidRDefault="001E4522" w:rsidP="00FC4B9F">
      <w:pPr>
        <w:spacing w:before="120" w:after="120"/>
      </w:pPr>
    </w:p>
    <w:p w:rsidR="009F2137" w:rsidRPr="006B0275" w:rsidRDefault="009F2137" w:rsidP="00FC4B9F">
      <w:pPr>
        <w:spacing w:before="120" w:after="120"/>
        <w:rPr>
          <w:b/>
        </w:rPr>
      </w:pPr>
      <w:r w:rsidRPr="006B0275">
        <w:rPr>
          <w:b/>
        </w:rPr>
        <w:t>Parameters</w:t>
      </w:r>
      <w:r w:rsidR="001E4522" w:rsidRPr="006B0275">
        <w:rPr>
          <w:b/>
        </w:rPr>
        <w:t>:</w:t>
      </w:r>
    </w:p>
    <w:p w:rsidR="001E4522" w:rsidRDefault="009F2137" w:rsidP="00FC4B9F">
      <w:pPr>
        <w:spacing w:before="120" w:after="120"/>
        <w:rPr>
          <w:sz w:val="23"/>
          <w:szCs w:val="23"/>
        </w:rPr>
      </w:pPr>
      <w:r>
        <w:t xml:space="preserve">V voltage in volts (required) </w:t>
      </w:r>
    </w:p>
    <w:p w:rsidR="001E4522" w:rsidRDefault="001E4522" w:rsidP="00FC4B9F">
      <w:pPr>
        <w:spacing w:before="120" w:after="120"/>
        <w:rPr>
          <w:sz w:val="23"/>
          <w:szCs w:val="23"/>
        </w:rPr>
      </w:pPr>
    </w:p>
    <w:p w:rsidR="006F0C59" w:rsidRDefault="006F0C59" w:rsidP="00BC7A31">
      <w:pPr>
        <w:pStyle w:val="Heading3"/>
        <w:numPr>
          <w:ilvl w:val="2"/>
          <w:numId w:val="18"/>
        </w:numPr>
        <w:spacing w:before="120" w:after="120"/>
      </w:pPr>
      <w:bookmarkStart w:id="41" w:name="_Toc160543414"/>
      <w:r>
        <w:t>Isrc</w:t>
      </w:r>
      <w:bookmarkEnd w:id="41"/>
    </w:p>
    <w:p w:rsidR="006F0C59" w:rsidRDefault="006F0C59" w:rsidP="006F0C59">
      <w:pPr>
        <w:spacing w:before="120" w:after="120"/>
      </w:pPr>
      <w:proofErr w:type="gramStart"/>
      <w:r>
        <w:t>Describes a voltage source.</w:t>
      </w:r>
      <w:proofErr w:type="gramEnd"/>
    </w:p>
    <w:p w:rsidR="006F0C59" w:rsidRDefault="006F0C59" w:rsidP="006F0C59">
      <w:pPr>
        <w:spacing w:before="120" w:after="120"/>
      </w:pPr>
    </w:p>
    <w:p w:rsidR="006F0C59" w:rsidRPr="006B0275" w:rsidRDefault="006F0C59" w:rsidP="006F0C59">
      <w:pPr>
        <w:spacing w:before="120" w:after="120"/>
        <w:rPr>
          <w:b/>
        </w:rPr>
      </w:pPr>
      <w:r w:rsidRPr="006B0275">
        <w:rPr>
          <w:b/>
        </w:rPr>
        <w:t>Example</w:t>
      </w:r>
    </w:p>
    <w:p w:rsidR="006F0C59" w:rsidRDefault="00444B8F" w:rsidP="006F0C59">
      <w:pPr>
        <w:spacing w:before="120" w:after="120"/>
        <w:rPr>
          <w:rFonts w:ascii="Courier" w:hAnsi="Courier" w:cs="Courier"/>
          <w:sz w:val="20"/>
          <w:szCs w:val="20"/>
        </w:rPr>
      </w:pPr>
      <w:proofErr w:type="gramStart"/>
      <w:r>
        <w:rPr>
          <w:rFonts w:ascii="Courier" w:hAnsi="Courier" w:cs="Courier"/>
          <w:sz w:val="20"/>
          <w:szCs w:val="20"/>
        </w:rPr>
        <w:t>u</w:t>
      </w:r>
      <w:r w:rsidR="006F0C59">
        <w:rPr>
          <w:rFonts w:ascii="Courier" w:hAnsi="Courier" w:cs="Courier"/>
          <w:sz w:val="20"/>
          <w:szCs w:val="20"/>
        </w:rPr>
        <w:t>ses</w:t>
      </w:r>
      <w:proofErr w:type="gramEnd"/>
      <w:r w:rsidR="006F0C59">
        <w:rPr>
          <w:rFonts w:ascii="Courier" w:hAnsi="Courier" w:cs="Courier"/>
          <w:sz w:val="20"/>
          <w:szCs w:val="20"/>
        </w:rPr>
        <w:t xml:space="preserve"> stdlib.net</w:t>
      </w:r>
    </w:p>
    <w:p w:rsidR="006F0C59" w:rsidRDefault="006F0C59" w:rsidP="006F0C59">
      <w:pPr>
        <w:spacing w:before="120" w:after="120"/>
        <w:rPr>
          <w:rFonts w:ascii="Courier" w:hAnsi="Courier" w:cs="Times New Roman"/>
        </w:rPr>
      </w:pPr>
      <w:r>
        <w:rPr>
          <w:rFonts w:ascii="Courier" w:hAnsi="Courier" w:cs="Courier"/>
          <w:sz w:val="20"/>
          <w:szCs w:val="20"/>
        </w:rPr>
        <w:t>Isrc * [A B] [I=</w:t>
      </w:r>
      <w:r w:rsidR="00D7313B">
        <w:rPr>
          <w:rFonts w:ascii="Courier" w:hAnsi="Courier" w:cs="Courier"/>
          <w:sz w:val="20"/>
          <w:szCs w:val="20"/>
        </w:rPr>
        <w:t>5u</w:t>
      </w:r>
      <w:r>
        <w:rPr>
          <w:rFonts w:ascii="Courier" w:hAnsi="Courier" w:cs="Courier"/>
          <w:sz w:val="20"/>
          <w:szCs w:val="20"/>
        </w:rPr>
        <w:t>]</w:t>
      </w:r>
    </w:p>
    <w:p w:rsidR="006F0C59" w:rsidRDefault="006F0C59" w:rsidP="006F0C59">
      <w:pPr>
        <w:spacing w:before="120" w:after="120"/>
      </w:pPr>
    </w:p>
    <w:p w:rsidR="006F0C59" w:rsidRDefault="006F0C59" w:rsidP="006F0C59">
      <w:pPr>
        <w:spacing w:before="120" w:after="120"/>
      </w:pPr>
      <w:r>
        <w:t xml:space="preserve">Note: only mechanical element display. </w:t>
      </w:r>
      <w:r w:rsidRPr="00FB5109">
        <w:rPr>
          <w:rFonts w:ascii="Courier" w:hAnsi="Courier"/>
        </w:rPr>
        <w:t xml:space="preserve">Stdlib.net </w:t>
      </w:r>
      <w:r>
        <w:t>required.</w:t>
      </w:r>
    </w:p>
    <w:p w:rsidR="006F0C59" w:rsidRDefault="006F0C59" w:rsidP="006F0C59">
      <w:pPr>
        <w:spacing w:before="120" w:after="120"/>
      </w:pPr>
    </w:p>
    <w:p w:rsidR="006F0C59" w:rsidRPr="006B0275" w:rsidRDefault="006F0C59" w:rsidP="006F0C59">
      <w:pPr>
        <w:spacing w:before="120" w:after="120"/>
        <w:rPr>
          <w:b/>
        </w:rPr>
      </w:pPr>
      <w:r w:rsidRPr="006B0275">
        <w:rPr>
          <w:b/>
        </w:rPr>
        <w:t>Nodal variables:</w:t>
      </w:r>
    </w:p>
    <w:p w:rsidR="006F0C59" w:rsidRDefault="006F0C59" w:rsidP="006F0C59">
      <w:pPr>
        <w:spacing w:before="120" w:after="120"/>
      </w:pPr>
      <w:r>
        <w:t>{</w:t>
      </w:r>
      <w:proofErr w:type="gramStart"/>
      <w:r>
        <w:t>e</w:t>
      </w:r>
      <w:proofErr w:type="gramEnd"/>
      <w:r>
        <w:t xml:space="preserve">} at both nodes </w:t>
      </w:r>
    </w:p>
    <w:p w:rsidR="006F0C59" w:rsidRDefault="006F0C59" w:rsidP="006F0C59">
      <w:pPr>
        <w:spacing w:before="120" w:after="120"/>
      </w:pPr>
    </w:p>
    <w:p w:rsidR="006F0C59" w:rsidRPr="006B0275" w:rsidRDefault="006F0C59" w:rsidP="006F0C59">
      <w:pPr>
        <w:spacing w:before="120" w:after="120"/>
        <w:rPr>
          <w:b/>
        </w:rPr>
      </w:pPr>
      <w:r w:rsidRPr="006B0275">
        <w:rPr>
          <w:b/>
        </w:rPr>
        <w:t>Parameters:</w:t>
      </w:r>
    </w:p>
    <w:p w:rsidR="006F0C59" w:rsidRDefault="006F0C59" w:rsidP="006F0C59">
      <w:pPr>
        <w:spacing w:before="120" w:after="120"/>
        <w:rPr>
          <w:sz w:val="23"/>
          <w:szCs w:val="23"/>
        </w:rPr>
      </w:pPr>
      <w:r w:rsidRPr="00577DC6">
        <w:rPr>
          <w:b/>
        </w:rPr>
        <w:t xml:space="preserve">I </w:t>
      </w:r>
      <w:r>
        <w:t xml:space="preserve">Current in Amperes (required) </w:t>
      </w:r>
    </w:p>
    <w:p w:rsidR="006F0C59" w:rsidRPr="006F0C59" w:rsidRDefault="006F0C59" w:rsidP="006F0C59"/>
    <w:p w:rsidR="009F2137" w:rsidRDefault="009F2137" w:rsidP="00BC7A31">
      <w:pPr>
        <w:pStyle w:val="Heading3"/>
        <w:numPr>
          <w:ilvl w:val="2"/>
          <w:numId w:val="18"/>
        </w:numPr>
        <w:spacing w:before="120" w:after="120"/>
      </w:pPr>
      <w:bookmarkStart w:id="42" w:name="_Toc160543415"/>
      <w:proofErr w:type="gramStart"/>
      <w:r>
        <w:t>eground</w:t>
      </w:r>
      <w:bookmarkEnd w:id="42"/>
      <w:proofErr w:type="gramEnd"/>
    </w:p>
    <w:p w:rsidR="009F2137" w:rsidRDefault="009F2137" w:rsidP="00FC4B9F">
      <w:pPr>
        <w:spacing w:before="120" w:after="120"/>
      </w:pPr>
      <w:proofErr w:type="gramStart"/>
      <w:r>
        <w:t>Describes a</w:t>
      </w:r>
      <w:r w:rsidR="006436DF">
        <w:t>n</w:t>
      </w:r>
      <w:r>
        <w:t xml:space="preserve"> electronic ground.</w:t>
      </w:r>
      <w:proofErr w:type="gramEnd"/>
    </w:p>
    <w:p w:rsidR="000A2035" w:rsidRDefault="000A2035" w:rsidP="00FC4B9F">
      <w:pPr>
        <w:spacing w:before="120" w:after="120"/>
      </w:pPr>
    </w:p>
    <w:p w:rsidR="009F2137" w:rsidRPr="006B0275" w:rsidRDefault="009F2137" w:rsidP="00FC4B9F">
      <w:pPr>
        <w:spacing w:before="120" w:after="120"/>
        <w:rPr>
          <w:b/>
        </w:rPr>
      </w:pPr>
      <w:r w:rsidRPr="006B0275">
        <w:rPr>
          <w:b/>
        </w:rPr>
        <w:t>Example</w:t>
      </w:r>
    </w:p>
    <w:p w:rsidR="00444B8F" w:rsidRDefault="00444B8F" w:rsidP="00FC4B9F">
      <w:pPr>
        <w:spacing w:before="120" w:after="120"/>
        <w:rPr>
          <w:rFonts w:ascii="Courier" w:hAnsi="Courier" w:cs="Courier"/>
          <w:sz w:val="20"/>
          <w:szCs w:val="20"/>
        </w:rPr>
      </w:pPr>
      <w:proofErr w:type="gramStart"/>
      <w:r>
        <w:rPr>
          <w:rFonts w:ascii="Courier" w:hAnsi="Courier" w:cs="Courier"/>
          <w:sz w:val="20"/>
          <w:szCs w:val="20"/>
        </w:rPr>
        <w:t>uses</w:t>
      </w:r>
      <w:proofErr w:type="gramEnd"/>
      <w:r>
        <w:rPr>
          <w:rFonts w:ascii="Courier" w:hAnsi="Courier" w:cs="Courier"/>
          <w:sz w:val="20"/>
          <w:szCs w:val="20"/>
        </w:rPr>
        <w:t xml:space="preserve"> stdlib.net</w:t>
      </w:r>
    </w:p>
    <w:p w:rsidR="000A2035" w:rsidRDefault="000A2035" w:rsidP="00FC4B9F">
      <w:pPr>
        <w:spacing w:before="120" w:after="120"/>
        <w:rPr>
          <w:rFonts w:ascii="Courier" w:hAnsi="Courier" w:cs="Times New Roman"/>
        </w:rPr>
      </w:pPr>
      <w:proofErr w:type="gramStart"/>
      <w:r>
        <w:rPr>
          <w:rFonts w:ascii="Courier" w:hAnsi="Courier" w:cs="Courier"/>
          <w:sz w:val="20"/>
          <w:szCs w:val="20"/>
        </w:rPr>
        <w:t>eground</w:t>
      </w:r>
      <w:proofErr w:type="gramEnd"/>
      <w:r>
        <w:rPr>
          <w:rFonts w:ascii="Courier" w:hAnsi="Courier" w:cs="Courier"/>
          <w:sz w:val="20"/>
          <w:szCs w:val="20"/>
        </w:rPr>
        <w:t xml:space="preserve"> * [A] []</w:t>
      </w:r>
    </w:p>
    <w:p w:rsidR="009D2542" w:rsidRDefault="009D2542" w:rsidP="00FC4B9F">
      <w:pPr>
        <w:spacing w:before="120" w:after="120"/>
      </w:pPr>
    </w:p>
    <w:p w:rsidR="009F2137" w:rsidRDefault="009F2137" w:rsidP="00FC4B9F">
      <w:pPr>
        <w:spacing w:before="120" w:after="120"/>
      </w:pPr>
      <w:r w:rsidRPr="009D2542">
        <w:t>Note: onl</w:t>
      </w:r>
      <w:r w:rsidR="000A2035" w:rsidRPr="009D2542">
        <w:t>y</w:t>
      </w:r>
      <w:r w:rsidR="000A2035">
        <w:t xml:space="preserve"> mechanical element display. </w:t>
      </w:r>
      <w:r w:rsidR="00FB5109" w:rsidRPr="00FB5109">
        <w:rPr>
          <w:rFonts w:ascii="Courier" w:hAnsi="Courier"/>
        </w:rPr>
        <w:t xml:space="preserve">Stdlib.net </w:t>
      </w:r>
      <w:r w:rsidR="00FB5109">
        <w:t>required.</w:t>
      </w:r>
    </w:p>
    <w:p w:rsidR="000A2035" w:rsidRDefault="000A2035" w:rsidP="00FC4B9F">
      <w:pPr>
        <w:spacing w:before="120" w:after="120"/>
      </w:pPr>
    </w:p>
    <w:p w:rsidR="009F2137" w:rsidRPr="006B0275" w:rsidRDefault="009F2137" w:rsidP="00FC4B9F">
      <w:pPr>
        <w:spacing w:before="120" w:after="120"/>
        <w:rPr>
          <w:b/>
        </w:rPr>
      </w:pPr>
      <w:r w:rsidRPr="006B0275">
        <w:rPr>
          <w:b/>
        </w:rPr>
        <w:t>Nodal variables</w:t>
      </w:r>
      <w:r w:rsidR="000A2035" w:rsidRPr="006B0275">
        <w:rPr>
          <w:b/>
        </w:rPr>
        <w:t>:</w:t>
      </w:r>
    </w:p>
    <w:p w:rsidR="009F2137" w:rsidRDefault="009F2137" w:rsidP="00FC4B9F">
      <w:pPr>
        <w:spacing w:before="120" w:after="120"/>
      </w:pPr>
      <w:r>
        <w:t>{</w:t>
      </w:r>
      <w:proofErr w:type="gramStart"/>
      <w:r>
        <w:t>e</w:t>
      </w:r>
      <w:proofErr w:type="gramEnd"/>
      <w:r>
        <w:t>} at nodes</w:t>
      </w:r>
    </w:p>
    <w:p w:rsidR="000A2035" w:rsidRDefault="000A2035" w:rsidP="00FC4B9F">
      <w:pPr>
        <w:spacing w:before="120" w:after="120"/>
      </w:pPr>
    </w:p>
    <w:p w:rsidR="009F2137" w:rsidRPr="006B0275" w:rsidRDefault="009F2137" w:rsidP="00FC4B9F">
      <w:pPr>
        <w:spacing w:before="120" w:after="120"/>
        <w:rPr>
          <w:b/>
        </w:rPr>
      </w:pPr>
      <w:r w:rsidRPr="006B0275">
        <w:rPr>
          <w:b/>
        </w:rPr>
        <w:t>Parameters</w:t>
      </w:r>
      <w:r w:rsidR="000A2035" w:rsidRPr="006B0275">
        <w:rPr>
          <w:b/>
        </w:rPr>
        <w:t>:</w:t>
      </w:r>
    </w:p>
    <w:p w:rsidR="00444B8F" w:rsidRDefault="00444B8F" w:rsidP="00FC4B9F">
      <w:pPr>
        <w:spacing w:before="120" w:after="120"/>
      </w:pPr>
      <w:r>
        <w:t>N</w:t>
      </w:r>
      <w:r w:rsidR="009F2137">
        <w:t>one</w:t>
      </w:r>
    </w:p>
    <w:p w:rsidR="00444B8F" w:rsidRDefault="00444B8F" w:rsidP="00FC4B9F">
      <w:pPr>
        <w:spacing w:before="120" w:after="120"/>
      </w:pPr>
    </w:p>
    <w:p w:rsidR="00444B8F" w:rsidRDefault="00444B8F" w:rsidP="00444B8F">
      <w:pPr>
        <w:pStyle w:val="Heading3"/>
        <w:numPr>
          <w:ilvl w:val="2"/>
          <w:numId w:val="18"/>
        </w:numPr>
      </w:pPr>
      <w:bookmarkStart w:id="43" w:name="_Toc160543416"/>
      <w:r>
        <w:t>R</w:t>
      </w:r>
      <w:bookmarkEnd w:id="43"/>
    </w:p>
    <w:p w:rsidR="00444B8F" w:rsidRDefault="00444B8F" w:rsidP="00444B8F">
      <w:pPr>
        <w:spacing w:before="120" w:after="120"/>
      </w:pPr>
      <w:proofErr w:type="gramStart"/>
      <w:r>
        <w:t>Describes a constant resistor.</w:t>
      </w:r>
      <w:proofErr w:type="gramEnd"/>
    </w:p>
    <w:p w:rsidR="00444B8F" w:rsidRPr="006B0275" w:rsidRDefault="00444B8F" w:rsidP="00444B8F">
      <w:pPr>
        <w:spacing w:before="120" w:after="120"/>
        <w:rPr>
          <w:b/>
        </w:rPr>
      </w:pPr>
      <w:r w:rsidRPr="006B0275">
        <w:rPr>
          <w:b/>
        </w:rPr>
        <w:t>Example</w:t>
      </w:r>
    </w:p>
    <w:p w:rsidR="00444B8F" w:rsidRDefault="00444B8F" w:rsidP="00444B8F">
      <w:pPr>
        <w:spacing w:before="120" w:after="120"/>
        <w:rPr>
          <w:rFonts w:ascii="Courier" w:hAnsi="Courier" w:cs="Courier"/>
          <w:sz w:val="20"/>
          <w:szCs w:val="20"/>
        </w:rPr>
      </w:pPr>
      <w:r>
        <w:rPr>
          <w:rFonts w:ascii="Courier" w:hAnsi="Courier" w:cs="Courier"/>
          <w:sz w:val="20"/>
          <w:szCs w:val="20"/>
        </w:rPr>
        <w:t>Uses stdlib.net</w:t>
      </w:r>
    </w:p>
    <w:p w:rsidR="00444B8F" w:rsidRDefault="00577DC6" w:rsidP="00444B8F">
      <w:pPr>
        <w:spacing w:before="120" w:after="120"/>
        <w:rPr>
          <w:rFonts w:ascii="Courier" w:hAnsi="Courier" w:cs="Times New Roman"/>
        </w:rPr>
      </w:pPr>
      <w:r>
        <w:rPr>
          <w:rFonts w:ascii="Courier" w:hAnsi="Courier" w:cs="Courier"/>
          <w:sz w:val="20"/>
          <w:szCs w:val="20"/>
        </w:rPr>
        <w:t>R</w:t>
      </w:r>
      <w:r w:rsidR="00444B8F">
        <w:rPr>
          <w:rFonts w:ascii="Courier" w:hAnsi="Courier" w:cs="Courier"/>
          <w:sz w:val="20"/>
          <w:szCs w:val="20"/>
        </w:rPr>
        <w:t xml:space="preserve"> * [A B] [</w:t>
      </w:r>
      <w:r>
        <w:rPr>
          <w:rFonts w:ascii="Courier" w:hAnsi="Courier" w:cs="Courier"/>
          <w:sz w:val="20"/>
          <w:szCs w:val="20"/>
        </w:rPr>
        <w:t>R=50</w:t>
      </w:r>
      <w:r w:rsidR="00444B8F">
        <w:rPr>
          <w:rFonts w:ascii="Courier" w:hAnsi="Courier" w:cs="Courier"/>
          <w:sz w:val="20"/>
          <w:szCs w:val="20"/>
        </w:rPr>
        <w:t>]</w:t>
      </w:r>
    </w:p>
    <w:p w:rsidR="00444B8F" w:rsidRPr="00444B8F" w:rsidRDefault="00444B8F" w:rsidP="00444B8F">
      <w:pPr>
        <w:spacing w:before="120" w:after="120"/>
        <w:rPr>
          <w:rFonts w:ascii="Courier" w:hAnsi="Courier" w:cs="Times New Roman"/>
        </w:rPr>
      </w:pPr>
    </w:p>
    <w:p w:rsidR="00444B8F" w:rsidRDefault="00444B8F" w:rsidP="00444B8F">
      <w:pPr>
        <w:spacing w:before="120" w:after="120"/>
      </w:pPr>
      <w:r>
        <w:t xml:space="preserve">Note: only mechanical element display. </w:t>
      </w:r>
      <w:r w:rsidRPr="00FB5109">
        <w:rPr>
          <w:rFonts w:ascii="Courier" w:hAnsi="Courier"/>
        </w:rPr>
        <w:t xml:space="preserve">Stdlib.net </w:t>
      </w:r>
      <w:r>
        <w:t>required.</w:t>
      </w:r>
    </w:p>
    <w:p w:rsidR="00444B8F" w:rsidRDefault="00444B8F" w:rsidP="00444B8F">
      <w:pPr>
        <w:spacing w:before="120" w:after="120"/>
      </w:pPr>
    </w:p>
    <w:p w:rsidR="00444B8F" w:rsidRPr="006B0275" w:rsidRDefault="00444B8F" w:rsidP="00444B8F">
      <w:pPr>
        <w:spacing w:before="120" w:after="120"/>
        <w:rPr>
          <w:b/>
        </w:rPr>
      </w:pPr>
      <w:r w:rsidRPr="006B0275">
        <w:rPr>
          <w:b/>
        </w:rPr>
        <w:t>Nodal variables:</w:t>
      </w:r>
    </w:p>
    <w:p w:rsidR="00444B8F" w:rsidRDefault="00444B8F" w:rsidP="00444B8F">
      <w:pPr>
        <w:spacing w:before="120" w:after="120"/>
      </w:pPr>
      <w:r>
        <w:t>{</w:t>
      </w:r>
      <w:proofErr w:type="gramStart"/>
      <w:r>
        <w:t>e</w:t>
      </w:r>
      <w:proofErr w:type="gramEnd"/>
      <w:r>
        <w:t xml:space="preserve">} at both nodes </w:t>
      </w:r>
    </w:p>
    <w:p w:rsidR="00444B8F" w:rsidRDefault="00444B8F" w:rsidP="00444B8F">
      <w:pPr>
        <w:spacing w:before="120" w:after="120"/>
      </w:pPr>
    </w:p>
    <w:p w:rsidR="00444B8F" w:rsidRPr="006B0275" w:rsidRDefault="00444B8F" w:rsidP="00444B8F">
      <w:pPr>
        <w:spacing w:before="120" w:after="120"/>
        <w:rPr>
          <w:b/>
        </w:rPr>
      </w:pPr>
      <w:r w:rsidRPr="006B0275">
        <w:rPr>
          <w:b/>
        </w:rPr>
        <w:t>Parameters:</w:t>
      </w:r>
    </w:p>
    <w:p w:rsidR="00577DC6" w:rsidRDefault="00577DC6" w:rsidP="00444B8F">
      <w:pPr>
        <w:spacing w:before="120" w:after="120"/>
      </w:pPr>
      <w:r w:rsidRPr="00577DC6">
        <w:rPr>
          <w:b/>
        </w:rPr>
        <w:t>R</w:t>
      </w:r>
      <w:r>
        <w:t xml:space="preserve"> Resistance in ohms</w:t>
      </w:r>
      <w:r w:rsidR="00444B8F">
        <w:t xml:space="preserve"> (required</w:t>
      </w:r>
      <w:r>
        <w:t xml:space="preserve"> if G not specified</w:t>
      </w:r>
      <w:r w:rsidR="00444B8F">
        <w:t>)</w:t>
      </w:r>
    </w:p>
    <w:p w:rsidR="00444B8F" w:rsidRPr="00444B8F" w:rsidRDefault="00577DC6" w:rsidP="00444B8F">
      <w:pPr>
        <w:spacing w:before="120" w:after="120"/>
        <w:rPr>
          <w:sz w:val="23"/>
          <w:szCs w:val="23"/>
        </w:rPr>
      </w:pPr>
      <w:r w:rsidRPr="00577DC6">
        <w:rPr>
          <w:b/>
        </w:rPr>
        <w:t xml:space="preserve">G </w:t>
      </w:r>
      <w:r>
        <w:t>Conductance in mhos (required if R not specified)</w:t>
      </w:r>
    </w:p>
    <w:p w:rsidR="00444B8F" w:rsidRPr="00444B8F" w:rsidRDefault="00444B8F" w:rsidP="00444B8F"/>
    <w:p w:rsidR="00444B8F" w:rsidRDefault="00444B8F" w:rsidP="00444B8F">
      <w:pPr>
        <w:pStyle w:val="Heading3"/>
        <w:numPr>
          <w:ilvl w:val="2"/>
          <w:numId w:val="18"/>
        </w:numPr>
      </w:pPr>
      <w:bookmarkStart w:id="44" w:name="_Toc160543417"/>
      <w:r>
        <w:t>L</w:t>
      </w:r>
      <w:bookmarkEnd w:id="44"/>
    </w:p>
    <w:p w:rsidR="00444B8F" w:rsidRDefault="00444B8F" w:rsidP="00444B8F">
      <w:pPr>
        <w:spacing w:before="120" w:after="120"/>
      </w:pPr>
      <w:r>
        <w:t xml:space="preserve">Describes </w:t>
      </w:r>
      <w:proofErr w:type="gramStart"/>
      <w:r>
        <w:t>a</w:t>
      </w:r>
      <w:proofErr w:type="gramEnd"/>
      <w:r>
        <w:t xml:space="preserve"> </w:t>
      </w:r>
      <w:r w:rsidR="00577DC6">
        <w:t>Inductor</w:t>
      </w:r>
      <w:r>
        <w:t>.</w:t>
      </w:r>
    </w:p>
    <w:p w:rsidR="00444B8F" w:rsidRDefault="00444B8F" w:rsidP="00444B8F">
      <w:pPr>
        <w:spacing w:before="120" w:after="120"/>
      </w:pPr>
    </w:p>
    <w:p w:rsidR="00444B8F" w:rsidRPr="006B0275" w:rsidRDefault="00444B8F" w:rsidP="00444B8F">
      <w:pPr>
        <w:spacing w:before="120" w:after="120"/>
        <w:rPr>
          <w:b/>
        </w:rPr>
      </w:pPr>
      <w:r w:rsidRPr="006B0275">
        <w:rPr>
          <w:b/>
        </w:rPr>
        <w:t>Example</w:t>
      </w:r>
    </w:p>
    <w:p w:rsidR="00444B8F" w:rsidRDefault="00444B8F" w:rsidP="00444B8F">
      <w:pPr>
        <w:spacing w:before="120" w:after="120"/>
        <w:rPr>
          <w:rFonts w:ascii="Courier" w:hAnsi="Courier" w:cs="Courier"/>
          <w:sz w:val="20"/>
          <w:szCs w:val="20"/>
        </w:rPr>
      </w:pPr>
      <w:r>
        <w:rPr>
          <w:rFonts w:ascii="Courier" w:hAnsi="Courier" w:cs="Courier"/>
          <w:sz w:val="20"/>
          <w:szCs w:val="20"/>
        </w:rPr>
        <w:t>Uses stdlib.net</w:t>
      </w:r>
    </w:p>
    <w:p w:rsidR="00444B8F" w:rsidRDefault="00577DC6" w:rsidP="00444B8F">
      <w:pPr>
        <w:spacing w:before="120" w:after="120"/>
        <w:rPr>
          <w:rFonts w:ascii="Courier" w:hAnsi="Courier" w:cs="Times New Roman"/>
        </w:rPr>
      </w:pPr>
      <w:r>
        <w:rPr>
          <w:rFonts w:ascii="Courier" w:hAnsi="Courier" w:cs="Courier"/>
          <w:sz w:val="20"/>
          <w:szCs w:val="20"/>
        </w:rPr>
        <w:t>L</w:t>
      </w:r>
      <w:r w:rsidR="00444B8F">
        <w:rPr>
          <w:rFonts w:ascii="Courier" w:hAnsi="Courier" w:cs="Courier"/>
          <w:sz w:val="20"/>
          <w:szCs w:val="20"/>
        </w:rPr>
        <w:t xml:space="preserve"> * [A B] [</w:t>
      </w:r>
      <w:r w:rsidR="007D240C">
        <w:rPr>
          <w:rFonts w:ascii="Courier" w:hAnsi="Courier" w:cs="Courier"/>
          <w:sz w:val="20"/>
          <w:szCs w:val="20"/>
        </w:rPr>
        <w:t>L=2m</w:t>
      </w:r>
      <w:r w:rsidR="00444B8F">
        <w:rPr>
          <w:rFonts w:ascii="Courier" w:hAnsi="Courier" w:cs="Courier"/>
          <w:sz w:val="20"/>
          <w:szCs w:val="20"/>
        </w:rPr>
        <w:t>]</w:t>
      </w:r>
    </w:p>
    <w:p w:rsidR="00444B8F" w:rsidRDefault="00444B8F" w:rsidP="00444B8F">
      <w:pPr>
        <w:spacing w:before="120" w:after="120"/>
      </w:pPr>
    </w:p>
    <w:p w:rsidR="00444B8F" w:rsidRDefault="00444B8F" w:rsidP="00444B8F">
      <w:pPr>
        <w:spacing w:before="120" w:after="120"/>
      </w:pPr>
      <w:r>
        <w:t xml:space="preserve">Note: only mechanical element display. </w:t>
      </w:r>
      <w:r w:rsidRPr="00FB5109">
        <w:rPr>
          <w:rFonts w:ascii="Courier" w:hAnsi="Courier"/>
        </w:rPr>
        <w:t xml:space="preserve">Stdlib.net </w:t>
      </w:r>
      <w:r>
        <w:t>required.</w:t>
      </w:r>
    </w:p>
    <w:p w:rsidR="00444B8F" w:rsidRDefault="00444B8F" w:rsidP="00444B8F">
      <w:pPr>
        <w:spacing w:before="120" w:after="120"/>
      </w:pPr>
    </w:p>
    <w:p w:rsidR="00444B8F" w:rsidRPr="006B0275" w:rsidRDefault="00444B8F" w:rsidP="00444B8F">
      <w:pPr>
        <w:spacing w:before="120" w:after="120"/>
        <w:rPr>
          <w:b/>
        </w:rPr>
      </w:pPr>
      <w:r w:rsidRPr="006B0275">
        <w:rPr>
          <w:b/>
        </w:rPr>
        <w:t>Nodal variables:</w:t>
      </w:r>
    </w:p>
    <w:p w:rsidR="00444B8F" w:rsidRDefault="00444B8F" w:rsidP="00444B8F">
      <w:pPr>
        <w:spacing w:before="120" w:after="120"/>
      </w:pPr>
      <w:r>
        <w:t>{</w:t>
      </w:r>
      <w:proofErr w:type="gramStart"/>
      <w:r>
        <w:t>e</w:t>
      </w:r>
      <w:proofErr w:type="gramEnd"/>
      <w:r>
        <w:t xml:space="preserve">} at both nodes </w:t>
      </w:r>
    </w:p>
    <w:p w:rsidR="00444B8F" w:rsidRDefault="00444B8F" w:rsidP="00444B8F">
      <w:pPr>
        <w:spacing w:before="120" w:after="120"/>
      </w:pPr>
    </w:p>
    <w:p w:rsidR="00444B8F" w:rsidRPr="006B0275" w:rsidRDefault="00444B8F" w:rsidP="00444B8F">
      <w:pPr>
        <w:spacing w:before="120" w:after="120"/>
        <w:rPr>
          <w:b/>
        </w:rPr>
      </w:pPr>
      <w:r w:rsidRPr="006B0275">
        <w:rPr>
          <w:b/>
        </w:rPr>
        <w:t>Parameters:</w:t>
      </w:r>
    </w:p>
    <w:p w:rsidR="00444B8F" w:rsidRDefault="00D7313B" w:rsidP="00444B8F">
      <w:pPr>
        <w:spacing w:before="120" w:after="120"/>
        <w:rPr>
          <w:sz w:val="23"/>
          <w:szCs w:val="23"/>
        </w:rPr>
      </w:pPr>
      <w:r w:rsidRPr="00D7313B">
        <w:rPr>
          <w:b/>
        </w:rPr>
        <w:t>L</w:t>
      </w:r>
      <w:r>
        <w:t xml:space="preserve"> Inductance in Henry </w:t>
      </w:r>
      <w:r w:rsidR="00444B8F">
        <w:t xml:space="preserve">(required) </w:t>
      </w:r>
    </w:p>
    <w:p w:rsidR="00444B8F" w:rsidRPr="00444B8F" w:rsidRDefault="00444B8F" w:rsidP="00444B8F"/>
    <w:p w:rsidR="007D240C" w:rsidRDefault="007D240C" w:rsidP="00444B8F">
      <w:pPr>
        <w:pStyle w:val="Heading3"/>
        <w:numPr>
          <w:ilvl w:val="2"/>
          <w:numId w:val="18"/>
        </w:numPr>
        <w:rPr>
          <w:szCs w:val="49"/>
        </w:rPr>
      </w:pPr>
      <w:bookmarkStart w:id="45" w:name="_Toc160543418"/>
      <w:r>
        <w:rPr>
          <w:szCs w:val="49"/>
        </w:rPr>
        <w:t>C</w:t>
      </w:r>
      <w:bookmarkEnd w:id="45"/>
    </w:p>
    <w:p w:rsidR="007D240C" w:rsidRDefault="007D240C" w:rsidP="007D240C">
      <w:pPr>
        <w:spacing w:before="120" w:after="120"/>
      </w:pPr>
      <w:proofErr w:type="gramStart"/>
      <w:r>
        <w:t>Describes a capacitor.</w:t>
      </w:r>
      <w:proofErr w:type="gramEnd"/>
    </w:p>
    <w:p w:rsidR="007D240C" w:rsidRDefault="007D240C" w:rsidP="007D240C">
      <w:pPr>
        <w:spacing w:before="120" w:after="120"/>
      </w:pPr>
    </w:p>
    <w:p w:rsidR="007D240C" w:rsidRPr="006B0275" w:rsidRDefault="007D240C" w:rsidP="007D240C">
      <w:pPr>
        <w:spacing w:before="120" w:after="120"/>
        <w:rPr>
          <w:b/>
        </w:rPr>
      </w:pPr>
      <w:r w:rsidRPr="006B0275">
        <w:rPr>
          <w:b/>
        </w:rPr>
        <w:t>Example</w:t>
      </w:r>
    </w:p>
    <w:p w:rsidR="007D240C" w:rsidRDefault="007D240C" w:rsidP="007D240C">
      <w:pPr>
        <w:spacing w:before="120" w:after="120"/>
        <w:rPr>
          <w:rFonts w:ascii="Courier" w:hAnsi="Courier" w:cs="Courier"/>
          <w:sz w:val="20"/>
          <w:szCs w:val="20"/>
        </w:rPr>
      </w:pPr>
      <w:r>
        <w:rPr>
          <w:rFonts w:ascii="Courier" w:hAnsi="Courier" w:cs="Courier"/>
          <w:sz w:val="20"/>
          <w:szCs w:val="20"/>
        </w:rPr>
        <w:t>Uses stdlib.net</w:t>
      </w:r>
    </w:p>
    <w:p w:rsidR="007D240C" w:rsidRDefault="007D240C" w:rsidP="007D240C">
      <w:pPr>
        <w:spacing w:before="120" w:after="120"/>
        <w:rPr>
          <w:rFonts w:ascii="Courier" w:hAnsi="Courier" w:cs="Times New Roman"/>
        </w:rPr>
      </w:pPr>
      <w:r>
        <w:rPr>
          <w:rFonts w:ascii="Courier" w:hAnsi="Courier" w:cs="Courier"/>
          <w:sz w:val="20"/>
          <w:szCs w:val="20"/>
        </w:rPr>
        <w:t>C * [A B] [C=4u]</w:t>
      </w:r>
    </w:p>
    <w:p w:rsidR="007D240C" w:rsidRDefault="007D240C" w:rsidP="007D240C">
      <w:pPr>
        <w:spacing w:before="120" w:after="120"/>
      </w:pPr>
    </w:p>
    <w:p w:rsidR="007D240C" w:rsidRDefault="007D240C" w:rsidP="007D240C">
      <w:pPr>
        <w:spacing w:before="120" w:after="120"/>
      </w:pPr>
      <w:r>
        <w:t xml:space="preserve">Note: only mechanical element display. </w:t>
      </w:r>
      <w:r w:rsidRPr="00FB5109">
        <w:rPr>
          <w:rFonts w:ascii="Courier" w:hAnsi="Courier"/>
        </w:rPr>
        <w:t xml:space="preserve">Stdlib.net </w:t>
      </w:r>
      <w:r>
        <w:t>required.</w:t>
      </w:r>
    </w:p>
    <w:p w:rsidR="007D240C" w:rsidRDefault="007D240C" w:rsidP="007D240C">
      <w:pPr>
        <w:spacing w:before="120" w:after="120"/>
      </w:pPr>
    </w:p>
    <w:p w:rsidR="007D240C" w:rsidRPr="006B0275" w:rsidRDefault="007D240C" w:rsidP="007D240C">
      <w:pPr>
        <w:spacing w:before="120" w:after="120"/>
        <w:rPr>
          <w:b/>
        </w:rPr>
      </w:pPr>
      <w:r w:rsidRPr="006B0275">
        <w:rPr>
          <w:b/>
        </w:rPr>
        <w:t>Nodal variables:</w:t>
      </w:r>
    </w:p>
    <w:p w:rsidR="007D240C" w:rsidRDefault="007D240C" w:rsidP="007D240C">
      <w:pPr>
        <w:spacing w:before="120" w:after="120"/>
      </w:pPr>
      <w:r>
        <w:t>{</w:t>
      </w:r>
      <w:proofErr w:type="gramStart"/>
      <w:r>
        <w:t>e</w:t>
      </w:r>
      <w:proofErr w:type="gramEnd"/>
      <w:r>
        <w:t xml:space="preserve">} at both nodes </w:t>
      </w:r>
    </w:p>
    <w:p w:rsidR="007D240C" w:rsidRDefault="007D240C" w:rsidP="007D240C">
      <w:pPr>
        <w:spacing w:before="120" w:after="120"/>
      </w:pPr>
    </w:p>
    <w:p w:rsidR="007D240C" w:rsidRPr="006B0275" w:rsidRDefault="007D240C" w:rsidP="007D240C">
      <w:pPr>
        <w:spacing w:before="120" w:after="120"/>
        <w:rPr>
          <w:b/>
        </w:rPr>
      </w:pPr>
      <w:r w:rsidRPr="006B0275">
        <w:rPr>
          <w:b/>
        </w:rPr>
        <w:t>Parameters:</w:t>
      </w:r>
    </w:p>
    <w:p w:rsidR="007D240C" w:rsidRDefault="007D240C" w:rsidP="007D240C">
      <w:pPr>
        <w:spacing w:before="120" w:after="120"/>
        <w:rPr>
          <w:sz w:val="23"/>
          <w:szCs w:val="23"/>
        </w:rPr>
      </w:pPr>
      <w:r w:rsidRPr="007D240C">
        <w:rPr>
          <w:b/>
        </w:rPr>
        <w:t>C</w:t>
      </w:r>
      <w:r>
        <w:t xml:space="preserve"> Capacitance in Farad (required) </w:t>
      </w:r>
    </w:p>
    <w:p w:rsidR="007D240C" w:rsidRPr="007D240C" w:rsidRDefault="007D240C" w:rsidP="007D240C"/>
    <w:p w:rsidR="00444B8F" w:rsidRPr="00444B8F" w:rsidRDefault="00444B8F" w:rsidP="00444B8F"/>
    <w:p w:rsidR="009A36F1" w:rsidRDefault="00576B0D" w:rsidP="00910C0E">
      <w:pPr>
        <w:pStyle w:val="Heading1"/>
        <w:numPr>
          <w:ilvl w:val="0"/>
          <w:numId w:val="18"/>
        </w:numPr>
        <w:spacing w:before="120" w:after="120"/>
      </w:pPr>
      <w:bookmarkStart w:id="46" w:name="_Toc160543419"/>
      <w:r>
        <w:t xml:space="preserve">Function </w:t>
      </w:r>
      <w:r w:rsidRPr="006F0C59">
        <w:t>reference</w:t>
      </w:r>
      <w:bookmarkEnd w:id="46"/>
    </w:p>
    <w:p w:rsidR="00910C0E" w:rsidRPr="00910C0E" w:rsidRDefault="00910C0E" w:rsidP="00910C0E">
      <w:pPr>
        <w:pStyle w:val="ListParagraph"/>
      </w:pPr>
    </w:p>
    <w:p w:rsidR="00576B0D" w:rsidRPr="009A36F1" w:rsidRDefault="00576B0D" w:rsidP="00EA447D">
      <w:pPr>
        <w:pStyle w:val="Heading2"/>
        <w:numPr>
          <w:ilvl w:val="1"/>
          <w:numId w:val="18"/>
        </w:numPr>
      </w:pPr>
      <w:bookmarkStart w:id="47" w:name="_Toc160543420"/>
      <w:r>
        <w:t>Load netlist</w:t>
      </w:r>
      <w:bookmarkEnd w:id="47"/>
    </w:p>
    <w:p w:rsidR="00576B0D" w:rsidRPr="006B0275" w:rsidRDefault="00576B0D" w:rsidP="00FC4B9F">
      <w:pPr>
        <w:spacing w:before="120" w:after="120"/>
        <w:rPr>
          <w:b/>
        </w:rPr>
      </w:pPr>
      <w:r w:rsidRPr="006B0275">
        <w:rPr>
          <w:b/>
        </w:rPr>
        <w:t>Calling sequence</w:t>
      </w:r>
    </w:p>
    <w:p w:rsidR="00576B0D" w:rsidRDefault="00576B0D" w:rsidP="00FC4B9F">
      <w:pPr>
        <w:spacing w:before="120" w:after="120"/>
        <w:rPr>
          <w:rFonts w:ascii="Courier" w:hAnsi="Courier" w:cs="Times New Roman"/>
        </w:rPr>
      </w:pPr>
      <w:proofErr w:type="gramStart"/>
      <w:r>
        <w:rPr>
          <w:rFonts w:ascii="Courier" w:hAnsi="Courier" w:cs="Courier"/>
          <w:color w:val="0000FF"/>
          <w:sz w:val="20"/>
          <w:szCs w:val="20"/>
        </w:rPr>
        <w:lastRenderedPageBreak/>
        <w:t>function</w:t>
      </w:r>
      <w:proofErr w:type="gramEnd"/>
      <w:r>
        <w:rPr>
          <w:rFonts w:ascii="Courier" w:hAnsi="Courier" w:cs="Courier"/>
          <w:sz w:val="20"/>
          <w:szCs w:val="20"/>
        </w:rPr>
        <w:t xml:space="preserve"> [net] = cho_load(name, param);</w:t>
      </w:r>
    </w:p>
    <w:p w:rsidR="00576B0D" w:rsidRPr="009A36F1" w:rsidRDefault="00576B0D" w:rsidP="00FC4B9F">
      <w:pPr>
        <w:spacing w:before="120" w:after="120"/>
        <w:rPr>
          <w:szCs w:val="21"/>
        </w:rPr>
      </w:pPr>
      <w:r w:rsidRPr="009A36F1">
        <w:rPr>
          <w:szCs w:val="21"/>
        </w:rPr>
        <w:t>Loads and processes a netlist.</w:t>
      </w:r>
    </w:p>
    <w:p w:rsidR="00576B0D" w:rsidRDefault="00576B0D" w:rsidP="00FC4B9F">
      <w:pPr>
        <w:spacing w:before="120" w:after="120"/>
      </w:pPr>
    </w:p>
    <w:p w:rsidR="00576B0D" w:rsidRPr="006B0275" w:rsidRDefault="00576B0D" w:rsidP="00FC4B9F">
      <w:pPr>
        <w:spacing w:before="120" w:after="120"/>
        <w:rPr>
          <w:b/>
        </w:rPr>
      </w:pPr>
      <w:r w:rsidRPr="006B0275">
        <w:rPr>
          <w:b/>
        </w:rPr>
        <w:t>Inputs</w:t>
      </w:r>
    </w:p>
    <w:p w:rsidR="00576B0D" w:rsidRPr="009A36F1" w:rsidRDefault="00576B0D" w:rsidP="00FC4B9F">
      <w:pPr>
        <w:spacing w:before="120" w:after="120"/>
      </w:pPr>
      <w:proofErr w:type="gramStart"/>
      <w:r w:rsidRPr="006B0275">
        <w:rPr>
          <w:b/>
        </w:rPr>
        <w:t>name</w:t>
      </w:r>
      <w:proofErr w:type="gramEnd"/>
      <w:r w:rsidRPr="009A36F1">
        <w:t xml:space="preserve"> - String namin</w:t>
      </w:r>
      <w:r w:rsidR="005956D1" w:rsidRPr="009A36F1">
        <w:t>g the netlist file to be loaded.</w:t>
      </w:r>
    </w:p>
    <w:p w:rsidR="00576B0D" w:rsidRPr="009A36F1" w:rsidRDefault="00576B0D" w:rsidP="00FC4B9F">
      <w:pPr>
        <w:spacing w:before="120" w:after="120"/>
      </w:pPr>
      <w:proofErr w:type="gramStart"/>
      <w:r w:rsidRPr="006B0275">
        <w:rPr>
          <w:b/>
        </w:rPr>
        <w:t>param</w:t>
      </w:r>
      <w:proofErr w:type="gramEnd"/>
      <w:r w:rsidRPr="009A36F1">
        <w:t xml:space="preserve"> (Optional) - A structure whose entries are the values of the parameters to be overridden.</w:t>
      </w:r>
    </w:p>
    <w:p w:rsidR="00576B0D" w:rsidRPr="009A36F1" w:rsidRDefault="00576B0D" w:rsidP="00FC4B9F">
      <w:pPr>
        <w:spacing w:before="120" w:after="120"/>
      </w:pPr>
    </w:p>
    <w:p w:rsidR="00576B0D" w:rsidRPr="006B0275" w:rsidRDefault="00576B0D" w:rsidP="00FC4B9F">
      <w:pPr>
        <w:spacing w:before="120" w:after="120"/>
        <w:rPr>
          <w:b/>
        </w:rPr>
      </w:pPr>
      <w:r w:rsidRPr="006B0275">
        <w:rPr>
          <w:b/>
        </w:rPr>
        <w:t>Example</w:t>
      </w:r>
    </w:p>
    <w:p w:rsidR="005956D1" w:rsidRDefault="005956D1" w:rsidP="00FC4B9F">
      <w:pPr>
        <w:spacing w:before="120" w:after="120"/>
        <w:rPr>
          <w:rFonts w:ascii="Courier" w:hAnsi="Courier" w:cs="Times New Roman"/>
        </w:rPr>
      </w:pPr>
      <w:r>
        <w:rPr>
          <w:rFonts w:ascii="Courier" w:hAnsi="Courier" w:cs="Courier"/>
          <w:sz w:val="20"/>
          <w:szCs w:val="20"/>
        </w:rPr>
        <w:t>param.nfingers=10</w:t>
      </w:r>
      <w:proofErr w:type="gramStart"/>
      <w:r>
        <w:rPr>
          <w:rFonts w:ascii="Courier" w:hAnsi="Courier" w:cs="Courier"/>
          <w:sz w:val="20"/>
          <w:szCs w:val="20"/>
        </w:rPr>
        <w:t xml:space="preserve">;  </w:t>
      </w:r>
      <w:r>
        <w:rPr>
          <w:rFonts w:ascii="Courier" w:hAnsi="Courier" w:cs="Courier"/>
          <w:color w:val="228B22"/>
          <w:sz w:val="20"/>
          <w:szCs w:val="20"/>
        </w:rPr>
        <w:t>%</w:t>
      </w:r>
      <w:proofErr w:type="gramEnd"/>
      <w:r>
        <w:rPr>
          <w:rFonts w:ascii="Courier" w:hAnsi="Courier" w:cs="Courier"/>
          <w:color w:val="228B22"/>
          <w:sz w:val="20"/>
          <w:szCs w:val="20"/>
        </w:rPr>
        <w:t xml:space="preserve"> Set the nfingers parameter </w:t>
      </w:r>
    </w:p>
    <w:p w:rsidR="005956D1" w:rsidRDefault="005956D1" w:rsidP="00FC4B9F">
      <w:pPr>
        <w:spacing w:before="120" w:after="120"/>
        <w:rPr>
          <w:rFonts w:ascii="Courier" w:hAnsi="Courier" w:cs="Times New Roman"/>
        </w:rPr>
      </w:pPr>
      <w:proofErr w:type="gramStart"/>
      <w:r>
        <w:rPr>
          <w:rFonts w:ascii="Courier" w:hAnsi="Courier" w:cs="Courier"/>
          <w:sz w:val="20"/>
          <w:szCs w:val="20"/>
        </w:rPr>
        <w:t>net</w:t>
      </w:r>
      <w:proofErr w:type="gramEnd"/>
      <w:r>
        <w:rPr>
          <w:rFonts w:ascii="Courier" w:hAnsi="Courier" w:cs="Courier"/>
          <w:sz w:val="20"/>
          <w:szCs w:val="20"/>
        </w:rPr>
        <w:t xml:space="preserve"> = cho_load(</w:t>
      </w:r>
      <w:r>
        <w:rPr>
          <w:rFonts w:ascii="Courier" w:hAnsi="Courier" w:cs="Courier"/>
          <w:color w:val="A020F0"/>
          <w:sz w:val="20"/>
          <w:szCs w:val="20"/>
        </w:rPr>
        <w:t>'comb.net'</w:t>
      </w:r>
      <w:r>
        <w:rPr>
          <w:rFonts w:ascii="Courier" w:hAnsi="Courier" w:cs="Courier"/>
          <w:sz w:val="20"/>
          <w:szCs w:val="20"/>
        </w:rPr>
        <w:t xml:space="preserve">, param); </w:t>
      </w:r>
      <w:r>
        <w:rPr>
          <w:rFonts w:ascii="Courier" w:hAnsi="Courier" w:cs="Courier"/>
          <w:color w:val="228B22"/>
          <w:sz w:val="20"/>
          <w:szCs w:val="20"/>
        </w:rPr>
        <w:t>% Load netlist</w:t>
      </w:r>
    </w:p>
    <w:p w:rsidR="005956D1" w:rsidRDefault="005956D1" w:rsidP="00FC4B9F">
      <w:pPr>
        <w:spacing w:before="120" w:after="120"/>
        <w:rPr>
          <w:sz w:val="28"/>
          <w:szCs w:val="28"/>
        </w:rPr>
      </w:pPr>
    </w:p>
    <w:p w:rsidR="005956D1" w:rsidRDefault="00576B0D" w:rsidP="00910C0E">
      <w:pPr>
        <w:pStyle w:val="Heading2"/>
        <w:numPr>
          <w:ilvl w:val="1"/>
          <w:numId w:val="18"/>
        </w:numPr>
      </w:pPr>
      <w:bookmarkStart w:id="48" w:name="_Toc160543421"/>
      <w:r>
        <w:t>Device display</w:t>
      </w:r>
      <w:bookmarkEnd w:id="48"/>
    </w:p>
    <w:p w:rsidR="00576B0D" w:rsidRPr="006B0275" w:rsidRDefault="00576B0D" w:rsidP="00FC4B9F">
      <w:pPr>
        <w:spacing w:before="120" w:after="120"/>
        <w:rPr>
          <w:b/>
        </w:rPr>
      </w:pPr>
      <w:r w:rsidRPr="006B0275">
        <w:rPr>
          <w:b/>
        </w:rPr>
        <w:t>Calling sequence</w:t>
      </w:r>
    </w:p>
    <w:p w:rsidR="005956D1" w:rsidRDefault="005956D1" w:rsidP="00FC4B9F">
      <w:pPr>
        <w:spacing w:before="120" w:after="12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sz w:val="20"/>
          <w:szCs w:val="20"/>
        </w:rPr>
        <w:t xml:space="preserve"> cho_display(net, q);</w:t>
      </w:r>
    </w:p>
    <w:p w:rsidR="00576B0D" w:rsidRPr="009A36F1" w:rsidRDefault="00576B0D" w:rsidP="00FC4B9F">
      <w:pPr>
        <w:spacing w:before="120" w:after="120"/>
      </w:pPr>
      <w:r w:rsidRPr="009A36F1">
        <w:t>Display</w:t>
      </w:r>
      <w:r w:rsidR="005956D1" w:rsidRPr="009A36F1">
        <w:t>s</w:t>
      </w:r>
      <w:r w:rsidRPr="009A36F1">
        <w:t xml:space="preserve"> the mechanical structure described by a netlist.</w:t>
      </w:r>
    </w:p>
    <w:p w:rsidR="005956D1" w:rsidRPr="009A36F1" w:rsidRDefault="005956D1" w:rsidP="00FC4B9F">
      <w:pPr>
        <w:spacing w:before="120" w:after="120"/>
      </w:pPr>
    </w:p>
    <w:p w:rsidR="00576B0D" w:rsidRPr="006B0275" w:rsidRDefault="00576B0D" w:rsidP="00FC4B9F">
      <w:pPr>
        <w:spacing w:before="120" w:after="120"/>
        <w:rPr>
          <w:b/>
        </w:rPr>
      </w:pPr>
      <w:r w:rsidRPr="006B0275">
        <w:rPr>
          <w:b/>
        </w:rPr>
        <w:t>Inputs</w:t>
      </w:r>
    </w:p>
    <w:p w:rsidR="00576B0D" w:rsidRPr="009A36F1" w:rsidRDefault="00576B0D" w:rsidP="00FC4B9F">
      <w:pPr>
        <w:spacing w:before="120" w:after="120"/>
      </w:pPr>
      <w:proofErr w:type="gramStart"/>
      <w:r w:rsidRPr="006B0275">
        <w:rPr>
          <w:b/>
        </w:rPr>
        <w:t>net</w:t>
      </w:r>
      <w:r w:rsidR="005956D1" w:rsidRPr="009A36F1">
        <w:t>-</w:t>
      </w:r>
      <w:proofErr w:type="gramEnd"/>
      <w:r w:rsidR="005956D1" w:rsidRPr="009A36F1">
        <w:t xml:space="preserve"> </w:t>
      </w:r>
      <w:r w:rsidRPr="009A36F1">
        <w:t>Netlist structure retur</w:t>
      </w:r>
      <w:r w:rsidR="005956D1" w:rsidRPr="009A36F1">
        <w:t xml:space="preserve">ned from calling </w:t>
      </w:r>
      <w:r w:rsidR="005956D1" w:rsidRPr="006B0275">
        <w:rPr>
          <w:rFonts w:ascii="Courier" w:hAnsi="Courier" w:cs="Courier"/>
          <w:szCs w:val="20"/>
        </w:rPr>
        <w:t>cho_</w:t>
      </w:r>
      <w:r w:rsidRPr="006B0275">
        <w:rPr>
          <w:rFonts w:ascii="Courier" w:hAnsi="Courier" w:cs="Courier"/>
          <w:szCs w:val="20"/>
        </w:rPr>
        <w:t>load</w:t>
      </w:r>
      <w:r w:rsidR="005956D1" w:rsidRPr="006B0275">
        <w:rPr>
          <w:rFonts w:ascii="Courier" w:hAnsi="Courier" w:cs="Courier"/>
          <w:szCs w:val="20"/>
        </w:rPr>
        <w:t>.</w:t>
      </w:r>
    </w:p>
    <w:p w:rsidR="00576B0D" w:rsidRPr="009A36F1" w:rsidRDefault="00576B0D" w:rsidP="00FC4B9F">
      <w:pPr>
        <w:spacing w:before="120" w:after="120"/>
      </w:pPr>
      <w:r w:rsidRPr="006B0275">
        <w:rPr>
          <w:b/>
        </w:rPr>
        <w:t>q</w:t>
      </w:r>
      <w:r w:rsidRPr="009A36F1">
        <w:t xml:space="preserve"> (Optional) - the displacement of the original structure, as retur</w:t>
      </w:r>
      <w:r w:rsidR="005956D1" w:rsidRPr="009A36F1">
        <w:t>ned by the static analysis rou</w:t>
      </w:r>
      <w:r w:rsidRPr="009A36F1">
        <w:t>tine or the transient analysis routine. If q is unspecified, the undisplaced structure will be displayed.</w:t>
      </w:r>
    </w:p>
    <w:p w:rsidR="005956D1" w:rsidRPr="009A36F1" w:rsidRDefault="005956D1" w:rsidP="00FC4B9F">
      <w:pPr>
        <w:spacing w:before="120" w:after="120"/>
      </w:pPr>
    </w:p>
    <w:p w:rsidR="00576B0D" w:rsidRPr="006B0275" w:rsidRDefault="00576B0D" w:rsidP="00FC4B9F">
      <w:pPr>
        <w:spacing w:before="120" w:after="120"/>
        <w:rPr>
          <w:b/>
        </w:rPr>
      </w:pPr>
      <w:r w:rsidRPr="006B0275">
        <w:rPr>
          <w:b/>
        </w:rPr>
        <w:t>Example</w:t>
      </w:r>
    </w:p>
    <w:p w:rsidR="005956D1" w:rsidRDefault="005956D1" w:rsidP="00FC4B9F">
      <w:pPr>
        <w:spacing w:before="120" w:after="120"/>
        <w:rPr>
          <w:rFonts w:ascii="Courier" w:hAnsi="Courier" w:cs="Times New Roman"/>
        </w:rPr>
      </w:pPr>
      <w:proofErr w:type="gramStart"/>
      <w:r>
        <w:rPr>
          <w:rFonts w:ascii="Courier" w:hAnsi="Courier" w:cs="Courier"/>
          <w:sz w:val="20"/>
          <w:szCs w:val="20"/>
        </w:rPr>
        <w:t>net</w:t>
      </w:r>
      <w:proofErr w:type="gramEnd"/>
      <w:r>
        <w:rPr>
          <w:rFonts w:ascii="Courier" w:hAnsi="Courier" w:cs="Courier"/>
          <w:sz w:val="20"/>
          <w:szCs w:val="20"/>
        </w:rPr>
        <w:t xml:space="preserve"> = cho_load(</w:t>
      </w:r>
      <w:r>
        <w:rPr>
          <w:rFonts w:ascii="Courier" w:hAnsi="Courier" w:cs="Courier"/>
          <w:color w:val="A020F0"/>
          <w:sz w:val="20"/>
          <w:szCs w:val="20"/>
        </w:rPr>
        <w:t>'beamgap.net'</w:t>
      </w:r>
      <w:r>
        <w:rPr>
          <w:rFonts w:ascii="Courier" w:hAnsi="Courier" w:cs="Courier"/>
          <w:sz w:val="20"/>
          <w:szCs w:val="20"/>
        </w:rPr>
        <w:t xml:space="preserve">); </w:t>
      </w:r>
      <w:r>
        <w:rPr>
          <w:rFonts w:ascii="Courier" w:hAnsi="Courier" w:cs="Courier"/>
          <w:color w:val="228B22"/>
          <w:sz w:val="20"/>
          <w:szCs w:val="20"/>
        </w:rPr>
        <w:t xml:space="preserve">% Load netlist for beam-gap system </w:t>
      </w:r>
    </w:p>
    <w:p w:rsidR="005956D1" w:rsidRDefault="005956D1" w:rsidP="00FC4B9F">
      <w:pPr>
        <w:spacing w:before="120" w:after="120"/>
        <w:rPr>
          <w:rFonts w:ascii="Courier" w:hAnsi="Courier" w:cs="Times New Roman"/>
        </w:rPr>
      </w:pPr>
      <w:r>
        <w:rPr>
          <w:rFonts w:ascii="Courier" w:hAnsi="Courier" w:cs="Courier"/>
          <w:sz w:val="20"/>
          <w:szCs w:val="20"/>
        </w:rPr>
        <w:t>q = cho_</w:t>
      </w:r>
      <w:proofErr w:type="gramStart"/>
      <w:r>
        <w:rPr>
          <w:rFonts w:ascii="Courier" w:hAnsi="Courier" w:cs="Courier"/>
          <w:sz w:val="20"/>
          <w:szCs w:val="20"/>
        </w:rPr>
        <w:t>dc(</w:t>
      </w:r>
      <w:proofErr w:type="gramEnd"/>
      <w:r>
        <w:rPr>
          <w:rFonts w:ascii="Courier" w:hAnsi="Courier" w:cs="Courier"/>
          <w:sz w:val="20"/>
          <w:szCs w:val="20"/>
        </w:rPr>
        <w:t>net)</w:t>
      </w:r>
    </w:p>
    <w:p w:rsidR="005956D1" w:rsidRDefault="005956D1" w:rsidP="00FC4B9F">
      <w:pPr>
        <w:spacing w:before="120" w:after="120"/>
        <w:rPr>
          <w:rFonts w:ascii="Courier" w:hAnsi="Courier" w:cs="Courier"/>
          <w:sz w:val="20"/>
          <w:szCs w:val="20"/>
        </w:rPr>
      </w:pPr>
      <w:r>
        <w:rPr>
          <w:rFonts w:ascii="Courier" w:hAnsi="Courier" w:cs="Courier"/>
          <w:sz w:val="20"/>
          <w:szCs w:val="20"/>
        </w:rPr>
        <w:t>cho_</w:t>
      </w:r>
      <w:proofErr w:type="gramStart"/>
      <w:r>
        <w:rPr>
          <w:rFonts w:ascii="Courier" w:hAnsi="Courier" w:cs="Courier"/>
          <w:sz w:val="20"/>
          <w:szCs w:val="20"/>
        </w:rPr>
        <w:t>display(</w:t>
      </w:r>
      <w:proofErr w:type="gramEnd"/>
      <w:r>
        <w:rPr>
          <w:rFonts w:ascii="Courier" w:hAnsi="Courier" w:cs="Courier"/>
          <w:sz w:val="20"/>
          <w:szCs w:val="20"/>
        </w:rPr>
        <w:t xml:space="preserve">net); </w:t>
      </w:r>
    </w:p>
    <w:p w:rsidR="005956D1" w:rsidRDefault="005956D1" w:rsidP="00FC4B9F">
      <w:pPr>
        <w:spacing w:before="120" w:after="120"/>
        <w:rPr>
          <w:rFonts w:ascii="Courier" w:hAnsi="Courier" w:cs="Times New Roman"/>
        </w:rPr>
      </w:pPr>
      <w:proofErr w:type="gramStart"/>
      <w:r>
        <w:rPr>
          <w:rFonts w:ascii="Courier" w:hAnsi="Courier" w:cs="Courier"/>
          <w:sz w:val="20"/>
          <w:szCs w:val="20"/>
        </w:rPr>
        <w:t>figure(</w:t>
      </w:r>
      <w:proofErr w:type="gramEnd"/>
      <w:r>
        <w:rPr>
          <w:rFonts w:ascii="Courier" w:hAnsi="Courier" w:cs="Courier"/>
          <w:sz w:val="20"/>
          <w:szCs w:val="20"/>
        </w:rPr>
        <w:t xml:space="preserve">1);    </w:t>
      </w:r>
      <w:r>
        <w:rPr>
          <w:rFonts w:ascii="Courier" w:hAnsi="Courier" w:cs="Courier"/>
          <w:color w:val="228B22"/>
          <w:sz w:val="20"/>
          <w:szCs w:val="20"/>
        </w:rPr>
        <w:t>%Display undisplaced structure in figure 1</w:t>
      </w:r>
    </w:p>
    <w:p w:rsidR="005956D1" w:rsidRDefault="005956D1" w:rsidP="00FC4B9F">
      <w:pPr>
        <w:spacing w:before="120" w:after="120"/>
        <w:rPr>
          <w:rFonts w:ascii="Courier" w:hAnsi="Courier" w:cs="Courier"/>
          <w:sz w:val="20"/>
          <w:szCs w:val="20"/>
        </w:rPr>
      </w:pPr>
      <w:r>
        <w:rPr>
          <w:rFonts w:ascii="Courier" w:hAnsi="Courier" w:cs="Courier"/>
          <w:sz w:val="20"/>
          <w:szCs w:val="20"/>
        </w:rPr>
        <w:t>cho_</w:t>
      </w:r>
      <w:proofErr w:type="gramStart"/>
      <w:r>
        <w:rPr>
          <w:rFonts w:ascii="Courier" w:hAnsi="Courier" w:cs="Courier"/>
          <w:sz w:val="20"/>
          <w:szCs w:val="20"/>
        </w:rPr>
        <w:t>display(</w:t>
      </w:r>
      <w:proofErr w:type="gramEnd"/>
      <w:r>
        <w:rPr>
          <w:rFonts w:ascii="Courier" w:hAnsi="Courier" w:cs="Courier"/>
          <w:sz w:val="20"/>
          <w:szCs w:val="20"/>
        </w:rPr>
        <w:t xml:space="preserve">net, q); </w:t>
      </w:r>
    </w:p>
    <w:p w:rsidR="005956D1" w:rsidRDefault="005956D1" w:rsidP="00FC4B9F">
      <w:pPr>
        <w:spacing w:before="120" w:after="120"/>
        <w:rPr>
          <w:rFonts w:ascii="Courier" w:hAnsi="Courier" w:cs="Times New Roman"/>
        </w:rPr>
      </w:pPr>
      <w:proofErr w:type="gramStart"/>
      <w:r>
        <w:rPr>
          <w:rFonts w:ascii="Courier" w:hAnsi="Courier" w:cs="Courier"/>
          <w:sz w:val="20"/>
          <w:szCs w:val="20"/>
        </w:rPr>
        <w:t>figure(</w:t>
      </w:r>
      <w:proofErr w:type="gramEnd"/>
      <w:r>
        <w:rPr>
          <w:rFonts w:ascii="Courier" w:hAnsi="Courier" w:cs="Courier"/>
          <w:sz w:val="20"/>
          <w:szCs w:val="20"/>
        </w:rPr>
        <w:t xml:space="preserve">2);    </w:t>
      </w:r>
      <w:r>
        <w:rPr>
          <w:rFonts w:ascii="Courier" w:hAnsi="Courier" w:cs="Courier"/>
          <w:color w:val="228B22"/>
          <w:sz w:val="20"/>
          <w:szCs w:val="20"/>
        </w:rPr>
        <w:t>%Display displaced structure in figure 2</w:t>
      </w:r>
    </w:p>
    <w:p w:rsidR="005956D1" w:rsidRPr="009A36F1" w:rsidRDefault="005956D1" w:rsidP="00FC4B9F">
      <w:pPr>
        <w:spacing w:before="120" w:after="120"/>
      </w:pPr>
    </w:p>
    <w:p w:rsidR="00576B0D" w:rsidRPr="009A36F1" w:rsidRDefault="00576B0D" w:rsidP="00FC4B9F">
      <w:pPr>
        <w:spacing w:before="120" w:after="120"/>
      </w:pPr>
      <w:r w:rsidRPr="006B0275">
        <w:rPr>
          <w:b/>
        </w:rPr>
        <w:t>Caveats</w:t>
      </w:r>
    </w:p>
    <w:p w:rsidR="00576B0D" w:rsidRPr="009A36F1" w:rsidRDefault="00576B0D" w:rsidP="00FC4B9F">
      <w:pPr>
        <w:spacing w:before="120" w:after="120"/>
      </w:pPr>
      <w:r w:rsidRPr="009A36F1">
        <w:t>There is no display of electrical components.</w:t>
      </w:r>
    </w:p>
    <w:p w:rsidR="005956D1" w:rsidRPr="009A36F1" w:rsidRDefault="005956D1" w:rsidP="00FC4B9F">
      <w:pPr>
        <w:spacing w:before="120" w:after="120"/>
      </w:pPr>
    </w:p>
    <w:p w:rsidR="006151E7" w:rsidRPr="009A36F1" w:rsidRDefault="006151E7" w:rsidP="00FC4B9F">
      <w:pPr>
        <w:spacing w:before="120" w:after="120"/>
      </w:pPr>
    </w:p>
    <w:p w:rsidR="006151E7" w:rsidRDefault="00576B0D" w:rsidP="00910C0E">
      <w:pPr>
        <w:pStyle w:val="Heading2"/>
        <w:numPr>
          <w:ilvl w:val="1"/>
          <w:numId w:val="18"/>
        </w:numPr>
      </w:pPr>
      <w:bookmarkStart w:id="49" w:name="_Toc160543422"/>
      <w:r>
        <w:t>Viewing displacements</w:t>
      </w:r>
      <w:bookmarkEnd w:id="49"/>
    </w:p>
    <w:p w:rsidR="00576B0D" w:rsidRDefault="00576B0D" w:rsidP="00FC4B9F">
      <w:pPr>
        <w:spacing w:before="120" w:after="120"/>
      </w:pPr>
      <w:r w:rsidRPr="006B0275">
        <w:rPr>
          <w:b/>
        </w:rPr>
        <w:t>Callingsequence</w:t>
      </w:r>
    </w:p>
    <w:p w:rsidR="006151E7" w:rsidRDefault="006151E7" w:rsidP="00FC4B9F">
      <w:pPr>
        <w:spacing w:before="120" w:after="12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sz w:val="20"/>
          <w:szCs w:val="20"/>
        </w:rPr>
        <w:t xml:space="preserve"> [dqcoord] = cho_dq_coord(q, net, node, coord);</w:t>
      </w:r>
    </w:p>
    <w:p w:rsidR="006151E7" w:rsidRPr="009A36F1" w:rsidRDefault="006151E7" w:rsidP="00FC4B9F">
      <w:pPr>
        <w:spacing w:before="120" w:after="120"/>
      </w:pPr>
    </w:p>
    <w:p w:rsidR="00576B0D" w:rsidRPr="006B0275" w:rsidRDefault="00576B0D" w:rsidP="00FC4B9F">
      <w:pPr>
        <w:spacing w:before="120" w:after="120"/>
        <w:rPr>
          <w:b/>
        </w:rPr>
      </w:pPr>
      <w:r w:rsidRPr="009A36F1">
        <w:t>Extract the displacement corresponding to a particular coordinate from a displace</w:t>
      </w:r>
      <w:r w:rsidR="006151E7" w:rsidRPr="009A36F1">
        <w:t xml:space="preserve">ment vector q (as output by the function </w:t>
      </w:r>
      <w:r w:rsidR="006151E7" w:rsidRPr="006B0275">
        <w:rPr>
          <w:rFonts w:ascii="Courier" w:hAnsi="Courier" w:cs="Courier"/>
          <w:szCs w:val="20"/>
        </w:rPr>
        <w:t>cho_</w:t>
      </w:r>
      <w:r w:rsidRPr="006B0275">
        <w:rPr>
          <w:rFonts w:ascii="Courier" w:hAnsi="Courier" w:cs="Courier"/>
          <w:szCs w:val="20"/>
        </w:rPr>
        <w:t>dc</w:t>
      </w:r>
      <w:r w:rsidRPr="009A36F1">
        <w:t>), or an array of displac</w:t>
      </w:r>
      <w:r w:rsidR="006151E7" w:rsidRPr="009A36F1">
        <w:t xml:space="preserve">ement vectors (as output by </w:t>
      </w:r>
      <w:r w:rsidR="006151E7" w:rsidRPr="006B0275">
        <w:rPr>
          <w:rFonts w:ascii="Courier" w:hAnsi="Courier" w:cs="Courier"/>
          <w:szCs w:val="20"/>
        </w:rPr>
        <w:t>cho_</w:t>
      </w:r>
      <w:r w:rsidRPr="009D2542">
        <w:rPr>
          <w:rFonts w:ascii="Courier" w:hAnsi="Courier" w:cs="Courier"/>
          <w:szCs w:val="20"/>
        </w:rPr>
        <w:t>ta</w:t>
      </w:r>
      <w:r w:rsidRPr="009D2542">
        <w:t>).</w:t>
      </w:r>
    </w:p>
    <w:p w:rsidR="006151E7" w:rsidRPr="009A36F1" w:rsidRDefault="006151E7" w:rsidP="00FC4B9F">
      <w:pPr>
        <w:spacing w:before="120" w:after="120"/>
      </w:pPr>
    </w:p>
    <w:p w:rsidR="00576B0D" w:rsidRPr="006B0275" w:rsidRDefault="00576B0D" w:rsidP="00FC4B9F">
      <w:pPr>
        <w:spacing w:before="120" w:after="120"/>
        <w:rPr>
          <w:rFonts w:ascii="Courier" w:hAnsi="Courier" w:cs="Courier"/>
          <w:szCs w:val="20"/>
        </w:rPr>
      </w:pPr>
      <w:r w:rsidRPr="006B0275">
        <w:rPr>
          <w:b/>
        </w:rPr>
        <w:t>Inputs</w:t>
      </w:r>
    </w:p>
    <w:p w:rsidR="006151E7" w:rsidRPr="009A36F1" w:rsidRDefault="006151E7" w:rsidP="00FC4B9F">
      <w:pPr>
        <w:spacing w:before="120" w:after="120"/>
      </w:pPr>
      <w:proofErr w:type="gramStart"/>
      <w:r w:rsidRPr="006B0275">
        <w:rPr>
          <w:b/>
        </w:rPr>
        <w:t>dq</w:t>
      </w:r>
      <w:proofErr w:type="gramEnd"/>
      <w:r w:rsidRPr="009A36F1">
        <w:t xml:space="preserve"> -</w:t>
      </w:r>
      <w:r w:rsidR="00576B0D" w:rsidRPr="009A36F1">
        <w:t xml:space="preserve"> Displacement vector or arra</w:t>
      </w:r>
      <w:r w:rsidRPr="009A36F1">
        <w:t xml:space="preserve">y of displacement vectors. </w:t>
      </w:r>
    </w:p>
    <w:p w:rsidR="006151E7" w:rsidRPr="009A36F1" w:rsidRDefault="006151E7" w:rsidP="00FC4B9F">
      <w:pPr>
        <w:spacing w:before="120" w:after="120"/>
      </w:pPr>
      <w:proofErr w:type="gramStart"/>
      <w:r w:rsidRPr="006B0275">
        <w:rPr>
          <w:b/>
        </w:rPr>
        <w:t>net</w:t>
      </w:r>
      <w:proofErr w:type="gramEnd"/>
      <w:r w:rsidRPr="009A36F1">
        <w:t xml:space="preserve"> -</w:t>
      </w:r>
      <w:r w:rsidR="00576B0D" w:rsidRPr="009A36F1">
        <w:t xml:space="preserve"> Netlist stru</w:t>
      </w:r>
      <w:r w:rsidRPr="009A36F1">
        <w:t>cture returned from calling cho_</w:t>
      </w:r>
      <w:r w:rsidR="00576B0D" w:rsidRPr="009A36F1">
        <w:t>load</w:t>
      </w:r>
      <w:r w:rsidRPr="009A36F1">
        <w:t>.</w:t>
      </w:r>
    </w:p>
    <w:p w:rsidR="006151E7" w:rsidRPr="009A36F1" w:rsidRDefault="006151E7" w:rsidP="00FC4B9F">
      <w:pPr>
        <w:spacing w:before="120" w:after="120"/>
      </w:pPr>
      <w:proofErr w:type="gramStart"/>
      <w:r w:rsidRPr="006B0275">
        <w:rPr>
          <w:b/>
        </w:rPr>
        <w:t>node</w:t>
      </w:r>
      <w:proofErr w:type="gramEnd"/>
      <w:r w:rsidRPr="009A36F1">
        <w:t xml:space="preserve"> - </w:t>
      </w:r>
      <w:r w:rsidR="00576B0D" w:rsidRPr="009A36F1">
        <w:t xml:space="preserve">Name of node. </w:t>
      </w:r>
    </w:p>
    <w:p w:rsidR="00576B0D" w:rsidRPr="009A36F1" w:rsidRDefault="006151E7" w:rsidP="00FC4B9F">
      <w:pPr>
        <w:spacing w:before="120" w:after="120"/>
      </w:pPr>
      <w:proofErr w:type="gramStart"/>
      <w:r w:rsidRPr="006B0275">
        <w:rPr>
          <w:b/>
        </w:rPr>
        <w:t>coord</w:t>
      </w:r>
      <w:proofErr w:type="gramEnd"/>
      <w:r w:rsidRPr="009A36F1">
        <w:t xml:space="preserve"> -</w:t>
      </w:r>
      <w:r w:rsidR="00576B0D" w:rsidRPr="009A36F1">
        <w:t xml:space="preserve"> Name of coordinate at indicated node.</w:t>
      </w:r>
    </w:p>
    <w:p w:rsidR="00F33132" w:rsidRPr="009A36F1" w:rsidRDefault="00F33132" w:rsidP="00FC4B9F">
      <w:pPr>
        <w:spacing w:before="120" w:after="120"/>
      </w:pPr>
    </w:p>
    <w:p w:rsidR="00576B0D" w:rsidRPr="009A36F1" w:rsidRDefault="00576B0D" w:rsidP="00FC4B9F">
      <w:pPr>
        <w:spacing w:before="120" w:after="120"/>
      </w:pPr>
      <w:r w:rsidRPr="006B0275">
        <w:rPr>
          <w:b/>
        </w:rPr>
        <w:t>Outputs</w:t>
      </w:r>
    </w:p>
    <w:p w:rsidR="00F33132" w:rsidRPr="009A36F1" w:rsidRDefault="00F33132" w:rsidP="00FC4B9F">
      <w:pPr>
        <w:spacing w:before="120" w:after="120"/>
      </w:pPr>
      <w:proofErr w:type="gramStart"/>
      <w:r w:rsidRPr="006B0275">
        <w:rPr>
          <w:b/>
        </w:rPr>
        <w:t>dqcoord</w:t>
      </w:r>
      <w:proofErr w:type="gramEnd"/>
      <w:r w:rsidRPr="009A36F1">
        <w:t xml:space="preserve"> - </w:t>
      </w:r>
      <w:r w:rsidR="00576B0D" w:rsidRPr="009A36F1">
        <w:t>Va</w:t>
      </w:r>
      <w:r w:rsidRPr="009A36F1">
        <w:t xml:space="preserve">lue (or vector of values) from </w:t>
      </w:r>
      <w:r w:rsidR="00576B0D" w:rsidRPr="009A36F1">
        <w:t xml:space="preserve">q associated with the indicated coordinate. </w:t>
      </w:r>
    </w:p>
    <w:p w:rsidR="00F33132" w:rsidRPr="009A36F1" w:rsidRDefault="00F33132" w:rsidP="00FC4B9F">
      <w:pPr>
        <w:spacing w:before="120" w:after="120"/>
      </w:pPr>
    </w:p>
    <w:p w:rsidR="00576B0D" w:rsidRPr="009A36F1" w:rsidRDefault="00576B0D" w:rsidP="00FC4B9F">
      <w:pPr>
        <w:spacing w:before="120" w:after="120"/>
      </w:pPr>
      <w:r w:rsidRPr="006B0275">
        <w:rPr>
          <w:b/>
        </w:rPr>
        <w:t>Example</w:t>
      </w:r>
    </w:p>
    <w:p w:rsidR="00F33132" w:rsidRDefault="00F33132" w:rsidP="00FC4B9F">
      <w:pPr>
        <w:spacing w:before="120" w:after="120"/>
        <w:rPr>
          <w:rFonts w:ascii="Courier" w:hAnsi="Courier" w:cs="Times New Roman"/>
        </w:rPr>
      </w:pPr>
      <w:proofErr w:type="gramStart"/>
      <w:r>
        <w:rPr>
          <w:rFonts w:ascii="Courier" w:hAnsi="Courier" w:cs="Courier"/>
          <w:sz w:val="20"/>
          <w:szCs w:val="20"/>
        </w:rPr>
        <w:t>net</w:t>
      </w:r>
      <w:proofErr w:type="gramEnd"/>
      <w:r>
        <w:rPr>
          <w:rFonts w:ascii="Courier" w:hAnsi="Courier" w:cs="Courier"/>
          <w:sz w:val="20"/>
          <w:szCs w:val="20"/>
        </w:rPr>
        <w:t xml:space="preserve"> = cho_load(</w:t>
      </w:r>
      <w:r>
        <w:rPr>
          <w:rFonts w:ascii="Courier" w:hAnsi="Courier" w:cs="Courier"/>
          <w:color w:val="A020F0"/>
          <w:sz w:val="20"/>
          <w:szCs w:val="20"/>
        </w:rPr>
        <w:t>'beamgap.net'</w:t>
      </w:r>
      <w:r>
        <w:rPr>
          <w:rFonts w:ascii="Courier" w:hAnsi="Courier" w:cs="Courier"/>
          <w:sz w:val="20"/>
          <w:szCs w:val="20"/>
        </w:rPr>
        <w:t xml:space="preserve">);  </w:t>
      </w:r>
      <w:r>
        <w:rPr>
          <w:rFonts w:ascii="Courier" w:hAnsi="Courier" w:cs="Courier"/>
          <w:color w:val="228B22"/>
          <w:sz w:val="20"/>
          <w:szCs w:val="20"/>
        </w:rPr>
        <w:t xml:space="preserve">% Load netlist </w:t>
      </w:r>
    </w:p>
    <w:p w:rsidR="00F33132" w:rsidRDefault="00F33132" w:rsidP="00FC4B9F">
      <w:pPr>
        <w:spacing w:before="120" w:after="120"/>
        <w:rPr>
          <w:rFonts w:ascii="Courier" w:hAnsi="Courier" w:cs="Times New Roman"/>
        </w:rPr>
      </w:pPr>
      <w:r>
        <w:rPr>
          <w:rFonts w:ascii="Courier" w:hAnsi="Courier" w:cs="Courier"/>
          <w:sz w:val="20"/>
          <w:szCs w:val="20"/>
        </w:rPr>
        <w:t>q = cho_</w:t>
      </w:r>
      <w:proofErr w:type="gramStart"/>
      <w:r>
        <w:rPr>
          <w:rFonts w:ascii="Courier" w:hAnsi="Courier" w:cs="Courier"/>
          <w:sz w:val="20"/>
          <w:szCs w:val="20"/>
        </w:rPr>
        <w:t>dc(</w:t>
      </w:r>
      <w:proofErr w:type="gramEnd"/>
      <w:r>
        <w:rPr>
          <w:rFonts w:ascii="Courier" w:hAnsi="Courier" w:cs="Courier"/>
          <w:sz w:val="20"/>
          <w:szCs w:val="20"/>
        </w:rPr>
        <w:t xml:space="preserve">net);    </w:t>
      </w:r>
      <w:r>
        <w:rPr>
          <w:rFonts w:ascii="Courier" w:hAnsi="Courier" w:cs="Courier"/>
          <w:color w:val="228B22"/>
          <w:sz w:val="20"/>
          <w:szCs w:val="20"/>
        </w:rPr>
        <w:t xml:space="preserve">% Perform static analysis </w:t>
      </w:r>
    </w:p>
    <w:p w:rsidR="00F33132" w:rsidRDefault="00F33132" w:rsidP="00FC4B9F">
      <w:pPr>
        <w:spacing w:before="120" w:after="120"/>
        <w:rPr>
          <w:rFonts w:ascii="Courier" w:hAnsi="Courier" w:cs="Times New Roman"/>
        </w:rPr>
      </w:pPr>
      <w:proofErr w:type="gramStart"/>
      <w:r>
        <w:rPr>
          <w:rFonts w:ascii="Courier" w:hAnsi="Courier" w:cs="Courier"/>
          <w:sz w:val="20"/>
          <w:szCs w:val="20"/>
        </w:rPr>
        <w:t>dy</w:t>
      </w:r>
      <w:proofErr w:type="gramEnd"/>
      <w:r>
        <w:rPr>
          <w:rFonts w:ascii="Courier" w:hAnsi="Courier" w:cs="Courier"/>
          <w:sz w:val="20"/>
          <w:szCs w:val="20"/>
        </w:rPr>
        <w:t xml:space="preserve"> = cho_dq_view(q, net, </w:t>
      </w:r>
      <w:r>
        <w:rPr>
          <w:rFonts w:ascii="Courier" w:hAnsi="Courier" w:cs="Courier"/>
          <w:color w:val="A020F0"/>
          <w:sz w:val="20"/>
          <w:szCs w:val="20"/>
        </w:rPr>
        <w:t>'B'</w:t>
      </w:r>
      <w:r>
        <w:rPr>
          <w:rFonts w:ascii="Courier" w:hAnsi="Courier" w:cs="Courier"/>
          <w:sz w:val="20"/>
          <w:szCs w:val="20"/>
        </w:rPr>
        <w:t xml:space="preserve">, </w:t>
      </w:r>
      <w:r>
        <w:rPr>
          <w:rFonts w:ascii="Courier" w:hAnsi="Courier" w:cs="Courier"/>
          <w:color w:val="A020F0"/>
          <w:sz w:val="20"/>
          <w:szCs w:val="20"/>
        </w:rPr>
        <w:t>'y'</w:t>
      </w:r>
      <w:r>
        <w:rPr>
          <w:rFonts w:ascii="Courier" w:hAnsi="Courier" w:cs="Courier"/>
          <w:sz w:val="20"/>
          <w:szCs w:val="20"/>
        </w:rPr>
        <w:t xml:space="preserve">); </w:t>
      </w:r>
      <w:r>
        <w:rPr>
          <w:rFonts w:ascii="Courier" w:hAnsi="Courier" w:cs="Courier"/>
          <w:color w:val="228B22"/>
          <w:sz w:val="20"/>
          <w:szCs w:val="20"/>
        </w:rPr>
        <w:t>% Get the y displacement at node B</w:t>
      </w:r>
    </w:p>
    <w:p w:rsidR="00F33132" w:rsidRDefault="00F33132" w:rsidP="00FC4B9F">
      <w:pPr>
        <w:spacing w:before="120" w:after="120"/>
        <w:rPr>
          <w:sz w:val="28"/>
          <w:szCs w:val="28"/>
        </w:rPr>
      </w:pPr>
    </w:p>
    <w:p w:rsidR="00F33132" w:rsidRDefault="00576B0D" w:rsidP="00910C0E">
      <w:pPr>
        <w:pStyle w:val="Heading2"/>
        <w:numPr>
          <w:ilvl w:val="1"/>
          <w:numId w:val="18"/>
        </w:numPr>
      </w:pPr>
      <w:bookmarkStart w:id="50" w:name="_Toc160543423"/>
      <w:r>
        <w:t>Static analysis</w:t>
      </w:r>
      <w:bookmarkEnd w:id="50"/>
    </w:p>
    <w:p w:rsidR="00576B0D" w:rsidRPr="00F32430"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3"/>
        </w:rPr>
      </w:pPr>
      <w:r w:rsidRPr="006B0275">
        <w:rPr>
          <w:b/>
        </w:rPr>
        <w:t>Callingsequence</w:t>
      </w:r>
    </w:p>
    <w:p w:rsidR="00F33132" w:rsidRDefault="00F3313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[q] = cho_dc(net, q0, is_sp)</w:t>
      </w:r>
    </w:p>
    <w:p w:rsidR="00576B0D" w:rsidRPr="00F32430" w:rsidRDefault="00576B0D" w:rsidP="00FC4B9F">
      <w:pPr>
        <w:spacing w:before="120" w:after="120"/>
        <w:rPr>
          <w:rFonts w:cs="Times New Roman"/>
        </w:rPr>
      </w:pPr>
      <w:proofErr w:type="gramStart"/>
      <w:r w:rsidRPr="00F32430">
        <w:rPr>
          <w:rFonts w:cs="Times New Roman"/>
        </w:rPr>
        <w:t xml:space="preserve">Finds a solution of the equilibrium equations </w:t>
      </w:r>
      <m:oMath>
        <m:r>
          <w:rPr>
            <w:rFonts w:ascii="Cambria Math" w:hAnsi="Cambria Math" w:cs="Times New Roman"/>
          </w:rPr>
          <m:t>Kx=F(x)</m:t>
        </m:r>
      </m:oMath>
      <w:r w:rsidRPr="00F32430">
        <w:rPr>
          <w:rFonts w:cs="Times New Roman"/>
        </w:rPr>
        <w:t>using a Newton-Raphson method.</w:t>
      </w:r>
      <w:proofErr w:type="gramEnd"/>
    </w:p>
    <w:p w:rsidR="00576B0D" w:rsidRPr="00F32430" w:rsidRDefault="00576B0D" w:rsidP="00FC4B9F">
      <w:pPr>
        <w:spacing w:before="120" w:after="120"/>
        <w:rPr>
          <w:rFonts w:cs="Times New Roman"/>
        </w:rPr>
      </w:pPr>
    </w:p>
    <w:p w:rsidR="00576B0D" w:rsidRPr="00EB28DF" w:rsidRDefault="00576B0D" w:rsidP="00FC4B9F">
      <w:pPr>
        <w:spacing w:before="120" w:after="120"/>
        <w:rPr>
          <w:b/>
        </w:rPr>
      </w:pPr>
      <w:r w:rsidRPr="006B0275">
        <w:rPr>
          <w:b/>
        </w:rPr>
        <w:t>Inputs</w:t>
      </w:r>
    </w:p>
    <w:p w:rsidR="00F33132" w:rsidRPr="00F32430" w:rsidRDefault="00F33132" w:rsidP="00FC4B9F">
      <w:pPr>
        <w:spacing w:before="120" w:after="120"/>
        <w:rPr>
          <w:rFonts w:cs="Times New Roman"/>
        </w:rPr>
      </w:pPr>
      <w:proofErr w:type="gramStart"/>
      <w:r w:rsidRPr="006B0275">
        <w:rPr>
          <w:b/>
        </w:rPr>
        <w:t>net</w:t>
      </w:r>
      <w:proofErr w:type="gramEnd"/>
      <w:r w:rsidRPr="00F32430">
        <w:rPr>
          <w:rFonts w:cs="Times New Roman"/>
        </w:rPr>
        <w:t xml:space="preserve"> -</w:t>
      </w:r>
      <w:r w:rsidR="00576B0D" w:rsidRPr="00F32430">
        <w:rPr>
          <w:rFonts w:cs="Times New Roman"/>
        </w:rPr>
        <w:t xml:space="preserve"> Netlist stru</w:t>
      </w:r>
      <w:r w:rsidRPr="00F32430">
        <w:rPr>
          <w:rFonts w:cs="Times New Roman"/>
        </w:rPr>
        <w:t>cture returned from calling cho_</w:t>
      </w:r>
      <w:r w:rsidR="00576B0D" w:rsidRPr="00F32430">
        <w:rPr>
          <w:rFonts w:cs="Times New Roman"/>
        </w:rPr>
        <w:t xml:space="preserve">load </w:t>
      </w:r>
    </w:p>
    <w:p w:rsidR="00F33132" w:rsidRPr="00F32430" w:rsidRDefault="00F33132" w:rsidP="00FC4B9F">
      <w:pPr>
        <w:spacing w:before="120" w:after="120"/>
        <w:rPr>
          <w:rFonts w:cs="Times New Roman"/>
        </w:rPr>
      </w:pPr>
      <w:proofErr w:type="gramStart"/>
      <w:r w:rsidRPr="006B0275">
        <w:rPr>
          <w:b/>
        </w:rPr>
        <w:t>q0</w:t>
      </w:r>
      <w:r w:rsidR="00576B0D" w:rsidRPr="00F32430">
        <w:rPr>
          <w:rFonts w:cs="Times New Roman"/>
        </w:rPr>
        <w:t xml:space="preserve"> (Optional) </w:t>
      </w:r>
      <w:r w:rsidRPr="00F32430">
        <w:rPr>
          <w:rFonts w:cs="Times New Roman"/>
        </w:rPr>
        <w:t xml:space="preserve">- </w:t>
      </w:r>
      <w:r w:rsidR="00576B0D" w:rsidRPr="00F32430">
        <w:rPr>
          <w:rFonts w:cs="Times New Roman"/>
        </w:rPr>
        <w:t>Starting guess for an equilibriumposition.</w:t>
      </w:r>
      <w:proofErr w:type="gramEnd"/>
      <w:r w:rsidR="00576B0D" w:rsidRPr="00F32430">
        <w:rPr>
          <w:rFonts w:cs="Times New Roman"/>
        </w:rPr>
        <w:t xml:space="preserve"> If no</w:t>
      </w:r>
      <w:r w:rsidRPr="00EB28DF">
        <w:rPr>
          <w:rFonts w:ascii="Courier" w:hAnsi="Courier" w:cs="Courier"/>
          <w:color w:val="000000"/>
          <w:szCs w:val="20"/>
        </w:rPr>
        <w:t>q0</w:t>
      </w:r>
      <w:r w:rsidRPr="00F32430">
        <w:rPr>
          <w:rFonts w:cs="Times New Roman"/>
        </w:rPr>
        <w:t xml:space="preserve"> is provided, or if </w:t>
      </w:r>
      <w:r w:rsidRPr="00EB28DF">
        <w:rPr>
          <w:rFonts w:ascii="Courier" w:hAnsi="Courier" w:cs="Courier"/>
          <w:color w:val="000000"/>
          <w:szCs w:val="20"/>
        </w:rPr>
        <w:t>q0 = []</w:t>
      </w:r>
      <w:r w:rsidRPr="00F32430">
        <w:rPr>
          <w:rFonts w:cs="Times New Roman"/>
        </w:rPr>
        <w:t>, then t</w:t>
      </w:r>
      <w:r w:rsidR="00576B0D" w:rsidRPr="00F32430">
        <w:rPr>
          <w:rFonts w:cs="Times New Roman"/>
        </w:rPr>
        <w:t xml:space="preserve">he search will start at q0 of 0. </w:t>
      </w:r>
    </w:p>
    <w:p w:rsidR="00F33132" w:rsidRPr="00F32430" w:rsidRDefault="00F33132" w:rsidP="00FC4B9F">
      <w:pPr>
        <w:spacing w:before="120" w:after="120"/>
        <w:rPr>
          <w:rFonts w:cs="Times New Roman"/>
        </w:rPr>
      </w:pPr>
      <w:r w:rsidRPr="006B0275">
        <w:rPr>
          <w:b/>
        </w:rPr>
        <w:t>Is_sp</w:t>
      </w:r>
      <w:r w:rsidR="00576B0D" w:rsidRPr="00F32430">
        <w:rPr>
          <w:rFonts w:cs="Times New Roman"/>
        </w:rPr>
        <w:t xml:space="preserve"> (Optional) </w:t>
      </w:r>
      <w:r w:rsidRPr="00F32430">
        <w:rPr>
          <w:rFonts w:cs="Times New Roman"/>
        </w:rPr>
        <w:t xml:space="preserve">- </w:t>
      </w:r>
      <w:r w:rsidR="00576B0D" w:rsidRPr="00F32430">
        <w:rPr>
          <w:rFonts w:cs="Times New Roman"/>
        </w:rPr>
        <w:t xml:space="preserve">If true, the code will </w:t>
      </w:r>
      <w:r w:rsidRPr="00F32430">
        <w:rPr>
          <w:rFonts w:cs="Times New Roman"/>
        </w:rPr>
        <w:t xml:space="preserve">use sparse solvers. The default is true, that is, </w:t>
      </w:r>
    </w:p>
    <w:p w:rsidR="00576B0D" w:rsidRPr="00F32430" w:rsidRDefault="00576B0D" w:rsidP="00FC4B9F">
      <w:pPr>
        <w:spacing w:before="120" w:after="120"/>
        <w:rPr>
          <w:rFonts w:cs="Times New Roman"/>
        </w:rPr>
      </w:pPr>
      <w:proofErr w:type="gramStart"/>
      <w:r w:rsidRPr="00F32430">
        <w:rPr>
          <w:rFonts w:cs="Times New Roman"/>
        </w:rPr>
        <w:lastRenderedPageBreak/>
        <w:t>use</w:t>
      </w:r>
      <w:proofErr w:type="gramEnd"/>
      <w:r w:rsidRPr="00F32430">
        <w:rPr>
          <w:rFonts w:cs="Times New Roman"/>
        </w:rPr>
        <w:t xml:space="preserve"> sparse</w:t>
      </w:r>
      <w:r w:rsidR="00F33132" w:rsidRPr="00F32430">
        <w:rPr>
          <w:rFonts w:cs="Times New Roman"/>
        </w:rPr>
        <w:t xml:space="preserve"> solvers</w:t>
      </w:r>
      <w:r w:rsidRPr="00F32430">
        <w:rPr>
          <w:rFonts w:cs="Times New Roman"/>
        </w:rPr>
        <w:t>.</w:t>
      </w:r>
    </w:p>
    <w:p w:rsidR="00F33132" w:rsidRPr="00F32430" w:rsidRDefault="00F33132" w:rsidP="00FC4B9F">
      <w:pPr>
        <w:spacing w:before="120" w:after="120"/>
        <w:rPr>
          <w:rFonts w:cs="Times New Roman"/>
        </w:rPr>
      </w:pPr>
    </w:p>
    <w:p w:rsidR="00576B0D" w:rsidRPr="00F32430" w:rsidRDefault="00576B0D" w:rsidP="00FC4B9F">
      <w:pPr>
        <w:spacing w:before="120" w:after="120"/>
        <w:rPr>
          <w:rFonts w:cs="Times New Roman"/>
        </w:rPr>
      </w:pPr>
      <w:r w:rsidRPr="00EB28DF">
        <w:rPr>
          <w:b/>
        </w:rPr>
        <w:t>Outputs</w:t>
      </w:r>
    </w:p>
    <w:p w:rsidR="00F33132" w:rsidRPr="00F32430" w:rsidRDefault="00F33132" w:rsidP="00FC4B9F">
      <w:pPr>
        <w:spacing w:before="120" w:after="120"/>
        <w:rPr>
          <w:rFonts w:cs="Times New Roman"/>
        </w:rPr>
      </w:pPr>
      <w:r w:rsidRPr="00EB28DF">
        <w:rPr>
          <w:rFonts w:cs="Times New Roman"/>
          <w:b/>
        </w:rPr>
        <w:t>q</w:t>
      </w:r>
      <w:r w:rsidRPr="00F32430">
        <w:rPr>
          <w:rFonts w:cs="Times New Roman"/>
        </w:rPr>
        <w:t xml:space="preserve"> - </w:t>
      </w:r>
      <w:r w:rsidR="00576B0D" w:rsidRPr="00F32430">
        <w:rPr>
          <w:rFonts w:cs="Times New Roman"/>
        </w:rPr>
        <w:t xml:space="preserve">The computed equilibrium state, expressed as displacements from the initial position. </w:t>
      </w:r>
    </w:p>
    <w:p w:rsidR="00F33132" w:rsidRPr="00F32430" w:rsidRDefault="00F33132" w:rsidP="00FC4B9F">
      <w:pPr>
        <w:spacing w:before="120" w:after="120"/>
        <w:rPr>
          <w:rFonts w:cs="Times New Roman"/>
        </w:rPr>
      </w:pPr>
    </w:p>
    <w:p w:rsidR="00576B0D" w:rsidRPr="00F32430" w:rsidRDefault="00576B0D" w:rsidP="00FC4B9F">
      <w:pPr>
        <w:spacing w:before="120" w:after="120"/>
        <w:rPr>
          <w:rFonts w:cs="Times New Roman"/>
        </w:rPr>
      </w:pPr>
      <w:r w:rsidRPr="00EB28DF">
        <w:rPr>
          <w:rFonts w:cs="Times New Roman"/>
          <w:b/>
        </w:rPr>
        <w:t>Example</w:t>
      </w:r>
    </w:p>
    <w:p w:rsidR="00781E64" w:rsidRDefault="00781E64" w:rsidP="00FC4B9F">
      <w:pPr>
        <w:spacing w:before="120" w:after="120"/>
        <w:rPr>
          <w:rFonts w:ascii="Courier" w:hAnsi="Courier" w:cs="Times New Roman"/>
        </w:rPr>
      </w:pPr>
      <w:proofErr w:type="gramStart"/>
      <w:r>
        <w:rPr>
          <w:rFonts w:ascii="Courier" w:hAnsi="Courier" w:cs="Courier"/>
          <w:sz w:val="20"/>
          <w:szCs w:val="20"/>
        </w:rPr>
        <w:t>net</w:t>
      </w:r>
      <w:proofErr w:type="gramEnd"/>
      <w:r>
        <w:rPr>
          <w:rFonts w:ascii="Courier" w:hAnsi="Courier" w:cs="Courier"/>
          <w:sz w:val="20"/>
          <w:szCs w:val="20"/>
        </w:rPr>
        <w:t xml:space="preserve"> = cho_load(</w:t>
      </w:r>
      <w:r>
        <w:rPr>
          <w:rFonts w:ascii="Courier" w:hAnsi="Courier" w:cs="Courier"/>
          <w:color w:val="A020F0"/>
          <w:sz w:val="20"/>
          <w:szCs w:val="20"/>
        </w:rPr>
        <w:t>'beamgap.net'</w:t>
      </w:r>
      <w:r>
        <w:rPr>
          <w:rFonts w:ascii="Courier" w:hAnsi="Courier" w:cs="Courier"/>
          <w:sz w:val="20"/>
          <w:szCs w:val="20"/>
        </w:rPr>
        <w:t xml:space="preserve">);  </w:t>
      </w:r>
      <w:r>
        <w:rPr>
          <w:rFonts w:ascii="Courier" w:hAnsi="Courier" w:cs="Courier"/>
          <w:color w:val="228B22"/>
          <w:sz w:val="20"/>
          <w:szCs w:val="20"/>
        </w:rPr>
        <w:t xml:space="preserve">% Load netlist for beam-gap system </w:t>
      </w:r>
    </w:p>
    <w:p w:rsidR="00781E64" w:rsidRDefault="00781E64" w:rsidP="00FC4B9F">
      <w:pPr>
        <w:spacing w:before="120" w:after="120"/>
        <w:rPr>
          <w:rFonts w:ascii="Courier" w:hAnsi="Courier" w:cs="Times New Roman"/>
        </w:rPr>
      </w:pPr>
      <w:r>
        <w:rPr>
          <w:rFonts w:ascii="Courier" w:hAnsi="Courier" w:cs="Courier"/>
          <w:sz w:val="20"/>
          <w:szCs w:val="20"/>
        </w:rPr>
        <w:t>q = cho_</w:t>
      </w:r>
      <w:proofErr w:type="gramStart"/>
      <w:r>
        <w:rPr>
          <w:rFonts w:ascii="Courier" w:hAnsi="Courier" w:cs="Courier"/>
          <w:sz w:val="20"/>
          <w:szCs w:val="20"/>
        </w:rPr>
        <w:t>dc(</w:t>
      </w:r>
      <w:proofErr w:type="gramEnd"/>
      <w:r>
        <w:rPr>
          <w:rFonts w:ascii="Courier" w:hAnsi="Courier" w:cs="Courier"/>
          <w:sz w:val="20"/>
          <w:szCs w:val="20"/>
        </w:rPr>
        <w:t xml:space="preserve">net);  </w:t>
      </w:r>
      <w:r>
        <w:rPr>
          <w:rFonts w:ascii="Courier" w:hAnsi="Courier" w:cs="Courier"/>
          <w:color w:val="228B22"/>
          <w:sz w:val="20"/>
          <w:szCs w:val="20"/>
        </w:rPr>
        <w:t xml:space="preserve">% Perform static analysis </w:t>
      </w:r>
    </w:p>
    <w:p w:rsidR="00781E64" w:rsidRPr="009A36F1" w:rsidRDefault="00781E64" w:rsidP="00FC4B9F">
      <w:pPr>
        <w:spacing w:before="120" w:after="120"/>
        <w:rPr>
          <w:rFonts w:ascii="Courier" w:hAnsi="Courier" w:cs="Times New Roman"/>
        </w:rPr>
      </w:pPr>
      <w:r>
        <w:rPr>
          <w:rFonts w:ascii="Courier" w:hAnsi="Courier" w:cs="Courier"/>
          <w:sz w:val="20"/>
          <w:szCs w:val="20"/>
        </w:rPr>
        <w:t>cho_</w:t>
      </w:r>
      <w:proofErr w:type="gramStart"/>
      <w:r>
        <w:rPr>
          <w:rFonts w:ascii="Courier" w:hAnsi="Courier" w:cs="Courier"/>
          <w:sz w:val="20"/>
          <w:szCs w:val="20"/>
        </w:rPr>
        <w:t>display(</w:t>
      </w:r>
      <w:proofErr w:type="gramEnd"/>
      <w:r>
        <w:rPr>
          <w:rFonts w:ascii="Courier" w:hAnsi="Courier" w:cs="Courier"/>
          <w:sz w:val="20"/>
          <w:szCs w:val="20"/>
        </w:rPr>
        <w:t xml:space="preserve">net, q);  </w:t>
      </w:r>
      <w:r>
        <w:rPr>
          <w:rFonts w:ascii="Courier" w:hAnsi="Courier" w:cs="Courier"/>
          <w:color w:val="228B22"/>
          <w:sz w:val="20"/>
          <w:szCs w:val="20"/>
        </w:rPr>
        <w:t>% Display the deflected structure</w:t>
      </w:r>
    </w:p>
    <w:p w:rsidR="00EB28DF" w:rsidRDefault="00EB28DF" w:rsidP="00FC4B9F">
      <w:pPr>
        <w:spacing w:before="120" w:after="120"/>
        <w:rPr>
          <w:rFonts w:cs="Times New Roman"/>
          <w:b/>
        </w:rPr>
      </w:pPr>
    </w:p>
    <w:p w:rsidR="00576B0D" w:rsidRPr="009A36F1" w:rsidRDefault="00576B0D" w:rsidP="00FC4B9F">
      <w:pPr>
        <w:spacing w:before="120" w:after="120"/>
      </w:pPr>
      <w:r w:rsidRPr="00EB28DF">
        <w:rPr>
          <w:rFonts w:cs="Times New Roman"/>
          <w:b/>
        </w:rPr>
        <w:t>Caveats</w:t>
      </w:r>
    </w:p>
    <w:p w:rsidR="00576B0D" w:rsidRPr="009A36F1" w:rsidRDefault="00576B0D" w:rsidP="00FC4B9F">
      <w:pPr>
        <w:spacing w:before="120" w:after="120"/>
      </w:pPr>
      <w:r w:rsidRPr="009A36F1">
        <w:t>The zero-finder currently used by SUGAR is very simple, and may</w:t>
      </w:r>
      <w:r w:rsidR="00482462" w:rsidRPr="009A36F1">
        <w:t xml:space="preserve"> fail to converge for some prob</w:t>
      </w:r>
      <w:r w:rsidRPr="009A36F1">
        <w:t>lems. If the function fails to converge after 40 iterations, i</w:t>
      </w:r>
      <w:r w:rsidR="00482462" w:rsidRPr="009A36F1">
        <w:t xml:space="preserve">t will exit and print a </w:t>
      </w:r>
      <w:r w:rsidRPr="009A36F1">
        <w:t>diagnostic</w:t>
      </w:r>
      <w:r w:rsidR="00482462" w:rsidRPr="009A36F1">
        <w:t xml:space="preserve"> warning</w:t>
      </w:r>
      <w:r w:rsidRPr="009A36F1">
        <w:t>:</w:t>
      </w:r>
    </w:p>
    <w:p w:rsidR="00482462" w:rsidRPr="009A36F1" w:rsidRDefault="00482462" w:rsidP="00FC4B9F">
      <w:pPr>
        <w:spacing w:before="120" w:after="120"/>
      </w:pPr>
    </w:p>
    <w:p w:rsidR="00482462" w:rsidRDefault="00482462" w:rsidP="00FC4B9F">
      <w:pPr>
        <w:spacing w:before="120" w:after="120"/>
        <w:rPr>
          <w:rFonts w:ascii="Courier" w:hAnsi="Courier" w:cs="Times New Roman"/>
        </w:rPr>
      </w:pPr>
      <w:r>
        <w:rPr>
          <w:rFonts w:ascii="Courier" w:hAnsi="Courier" w:cs="Courier"/>
          <w:sz w:val="20"/>
          <w:szCs w:val="20"/>
        </w:rPr>
        <w:t xml:space="preserve">Warning: DC solution </w:t>
      </w:r>
      <w:r w:rsidRPr="00482462">
        <w:rPr>
          <w:rFonts w:ascii="Courier" w:hAnsi="Courier" w:cs="Courier"/>
          <w:sz w:val="20"/>
          <w:szCs w:val="20"/>
        </w:rPr>
        <w:t>finderdidnotconvergeafter40iterations</w:t>
      </w:r>
    </w:p>
    <w:p w:rsidR="00482462" w:rsidRPr="00F32430" w:rsidRDefault="00482462" w:rsidP="00FC4B9F">
      <w:pPr>
        <w:spacing w:before="120" w:after="120"/>
        <w:rPr>
          <w:rFonts w:cs="Times New Roman"/>
          <w:sz w:val="28"/>
        </w:rPr>
      </w:pPr>
    </w:p>
    <w:p w:rsidR="007D1DF7" w:rsidRPr="00F32430" w:rsidRDefault="00576B0D" w:rsidP="00FC4B9F">
      <w:pPr>
        <w:spacing w:before="120" w:after="120"/>
        <w:rPr>
          <w:rFonts w:cs="Times New Roman"/>
          <w:color w:val="000000"/>
          <w:szCs w:val="21"/>
        </w:rPr>
      </w:pPr>
      <w:r w:rsidRPr="00F32430">
        <w:rPr>
          <w:rFonts w:cs="Times New Roman"/>
          <w:color w:val="000000"/>
          <w:szCs w:val="21"/>
        </w:rPr>
        <w:t xml:space="preserve">In this case, the result q returned by the routine </w:t>
      </w:r>
      <w:r w:rsidR="003F1248" w:rsidRPr="00F32430">
        <w:rPr>
          <w:rFonts w:cs="Times New Roman"/>
          <w:color w:val="000000"/>
          <w:szCs w:val="21"/>
        </w:rPr>
        <w:t>may not be correct</w:t>
      </w:r>
      <w:r w:rsidRPr="00F32430">
        <w:rPr>
          <w:rFonts w:cs="Times New Roman"/>
          <w:color w:val="000000"/>
          <w:szCs w:val="21"/>
        </w:rPr>
        <w:t xml:space="preserve">. Failure to find equilibrium </w:t>
      </w:r>
      <w:r w:rsidR="007D1DF7" w:rsidRPr="00F32430">
        <w:rPr>
          <w:rFonts w:cs="Times New Roman"/>
          <w:color w:val="000000"/>
          <w:szCs w:val="21"/>
        </w:rPr>
        <w:t>occurs in</w:t>
      </w:r>
      <w:r w:rsidRPr="00F32430">
        <w:rPr>
          <w:rFonts w:cs="Times New Roman"/>
          <w:color w:val="000000"/>
          <w:szCs w:val="21"/>
        </w:rPr>
        <w:t xml:space="preserve"> cases</w:t>
      </w:r>
      <w:r w:rsidR="007D1DF7" w:rsidRPr="00F32430">
        <w:rPr>
          <w:rFonts w:cs="Times New Roman"/>
          <w:color w:val="000000"/>
          <w:szCs w:val="21"/>
        </w:rPr>
        <w:t xml:space="preserve"> such as</w:t>
      </w:r>
      <w:r w:rsidRPr="00F32430">
        <w:rPr>
          <w:rFonts w:cs="Times New Roman"/>
          <w:color w:val="000000"/>
          <w:szCs w:val="21"/>
        </w:rPr>
        <w:t xml:space="preserve"> as an electrostatically actuated gap operating near pull-in voltage.</w:t>
      </w:r>
    </w:p>
    <w:p w:rsidR="007F38B5" w:rsidRPr="00F32430" w:rsidRDefault="007D1DF7" w:rsidP="00FC4B9F">
      <w:pPr>
        <w:spacing w:before="120" w:after="120"/>
        <w:rPr>
          <w:rFonts w:cs="Times New Roman"/>
          <w:color w:val="000000"/>
          <w:szCs w:val="21"/>
        </w:rPr>
      </w:pPr>
      <w:r w:rsidRPr="00F32430">
        <w:rPr>
          <w:rFonts w:cs="Times New Roman"/>
          <w:color w:val="000000"/>
          <w:szCs w:val="21"/>
        </w:rPr>
        <w:t xml:space="preserve">A system may have more than one equilibrium point. </w:t>
      </w:r>
      <w:r w:rsidR="00576B0D" w:rsidRPr="00F32430">
        <w:rPr>
          <w:rFonts w:cs="Times New Roman"/>
          <w:color w:val="000000"/>
          <w:szCs w:val="21"/>
        </w:rPr>
        <w:t xml:space="preserve">When SUGAR finds an equilibrium point, it may not always be the </w:t>
      </w:r>
      <w:r w:rsidRPr="00F32430">
        <w:rPr>
          <w:rFonts w:cs="Times New Roman"/>
          <w:color w:val="000000"/>
          <w:szCs w:val="21"/>
        </w:rPr>
        <w:t xml:space="preserve">desired </w:t>
      </w:r>
      <w:r w:rsidR="007F38B5" w:rsidRPr="00F32430">
        <w:rPr>
          <w:rFonts w:cs="Times New Roman"/>
          <w:color w:val="000000"/>
          <w:szCs w:val="21"/>
        </w:rPr>
        <w:t>equilibrium point</w:t>
      </w:r>
      <w:r w:rsidR="00576B0D" w:rsidRPr="00F32430">
        <w:rPr>
          <w:rFonts w:cs="Times New Roman"/>
          <w:color w:val="000000"/>
          <w:szCs w:val="21"/>
        </w:rPr>
        <w:t xml:space="preserve">. </w:t>
      </w:r>
      <w:r w:rsidR="007F38B5" w:rsidRPr="00F32430">
        <w:rPr>
          <w:rFonts w:cs="Times New Roman"/>
          <w:color w:val="000000"/>
          <w:szCs w:val="21"/>
        </w:rPr>
        <w:t>For example, i</w:t>
      </w:r>
      <w:r w:rsidR="00576B0D" w:rsidRPr="00F32430">
        <w:rPr>
          <w:rFonts w:cs="Times New Roman"/>
          <w:color w:val="000000"/>
          <w:szCs w:val="21"/>
        </w:rPr>
        <w:t>n the case of an electrostatically actuated gap, there are two equilibria below pull-in voltage: one stable and one unstable. When the equilibria are close together, especially with respect to the distance from the starting point q0, the solver may move to an unstable equilibrium.</w:t>
      </w:r>
    </w:p>
    <w:p w:rsidR="00576B0D" w:rsidRPr="00F32430" w:rsidRDefault="000628CF" w:rsidP="00FC4B9F">
      <w:pPr>
        <w:spacing w:before="120" w:after="120"/>
        <w:rPr>
          <w:rFonts w:cs="Times New Roman"/>
          <w:color w:val="000000"/>
          <w:szCs w:val="21"/>
        </w:rPr>
      </w:pPr>
      <w:r w:rsidRPr="00F32430">
        <w:rPr>
          <w:rFonts w:cs="Times New Roman"/>
          <w:color w:val="000000"/>
          <w:szCs w:val="21"/>
        </w:rPr>
        <w:t>As SUGAR will usually find the equilibrium position closest to where it starts looking, a good starting guess might be quite useful. Finding the equilibrium point for a “nearby” problem can often attain this</w:t>
      </w:r>
      <w:r w:rsidR="00576B0D" w:rsidRPr="00F32430">
        <w:rPr>
          <w:rFonts w:cs="Times New Roman"/>
          <w:color w:val="000000"/>
          <w:szCs w:val="21"/>
        </w:rPr>
        <w:t>. For example, in trying to find the equilibrium point for a</w:t>
      </w:r>
      <w:r w:rsidRPr="00F32430">
        <w:rPr>
          <w:rFonts w:cs="Times New Roman"/>
          <w:color w:val="000000"/>
          <w:szCs w:val="21"/>
        </w:rPr>
        <w:t>n electro</w:t>
      </w:r>
      <w:r w:rsidR="00576B0D" w:rsidRPr="00F32430">
        <w:rPr>
          <w:rFonts w:cs="Times New Roman"/>
          <w:color w:val="000000"/>
          <w:szCs w:val="21"/>
        </w:rPr>
        <w:t>statically actuated gap operating near pull-in, a good initial guess q0 would be the output of a static analysis for the same device at a lower voltage.</w:t>
      </w:r>
    </w:p>
    <w:p w:rsidR="000628CF" w:rsidRPr="00F32430" w:rsidRDefault="000628CF" w:rsidP="00FC4B9F">
      <w:pPr>
        <w:spacing w:before="120" w:after="120"/>
        <w:rPr>
          <w:rFonts w:cs="Times New Roman"/>
          <w:color w:val="000000"/>
          <w:szCs w:val="21"/>
        </w:rPr>
      </w:pPr>
    </w:p>
    <w:p w:rsidR="00C710FE" w:rsidRDefault="00576B0D" w:rsidP="00910C0E">
      <w:pPr>
        <w:pStyle w:val="Heading2"/>
        <w:numPr>
          <w:ilvl w:val="1"/>
          <w:numId w:val="18"/>
        </w:numPr>
      </w:pPr>
      <w:bookmarkStart w:id="51" w:name="_Toc160543424"/>
      <w:r w:rsidRPr="00F32430">
        <w:t>Modal analysis</w:t>
      </w:r>
      <w:bookmarkEnd w:id="51"/>
    </w:p>
    <w:p w:rsidR="00910C0E" w:rsidRPr="00910C0E" w:rsidRDefault="00910C0E" w:rsidP="00910C0E">
      <w:pPr>
        <w:pStyle w:val="ListParagraph"/>
        <w:ind w:left="1080"/>
      </w:pPr>
    </w:p>
    <w:p w:rsidR="00910C0E" w:rsidRPr="00910C0E" w:rsidRDefault="00576B0D" w:rsidP="00EA447D">
      <w:pPr>
        <w:pStyle w:val="Heading3"/>
        <w:numPr>
          <w:ilvl w:val="2"/>
          <w:numId w:val="18"/>
        </w:numPr>
        <w:spacing w:before="120" w:after="120"/>
      </w:pPr>
      <w:bookmarkStart w:id="52" w:name="_Toc160543425"/>
      <w:r>
        <w:t>Analysis routine</w:t>
      </w:r>
      <w:bookmarkEnd w:id="52"/>
    </w:p>
    <w:p w:rsidR="00C710FE"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r w:rsidRPr="00EB28DF">
        <w:rPr>
          <w:rFonts w:cs="Times New Roman"/>
          <w:b/>
        </w:rPr>
        <w:t>Callingsequence</w:t>
      </w:r>
    </w:p>
    <w:p w:rsidR="00C710FE" w:rsidRDefault="00C710FE" w:rsidP="00FC4B9F">
      <w:pPr>
        <w:widowControl w:val="0"/>
        <w:autoSpaceDE w:val="0"/>
        <w:autoSpaceDN w:val="0"/>
        <w:adjustRightInd w:val="0"/>
        <w:spacing w:before="120" w:after="120"/>
        <w:rPr>
          <w:rFonts w:ascii="Courier" w:hAnsi="Courier" w:cs="Courier"/>
          <w:color w:val="000000"/>
          <w:sz w:val="20"/>
          <w:szCs w:val="20"/>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[freq, egv, q0] = cho_mode(net, nmodes, q0, find_dc);</w:t>
      </w:r>
    </w:p>
    <w:p w:rsidR="00C710FE" w:rsidRPr="00F32430" w:rsidRDefault="00C710F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576B0D" w:rsidRPr="00F32430"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32430">
        <w:rPr>
          <w:rFonts w:cs="Times New Roman"/>
          <w:color w:val="000000"/>
        </w:rPr>
        <w:lastRenderedPageBreak/>
        <w:t>Find the resonating frequencies and corresponding mode shapes (eigenvalues and eigenvectors) for the linearized system about an equilibrium point.</w:t>
      </w:r>
    </w:p>
    <w:p w:rsidR="00576B0D" w:rsidRPr="00F32430"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576B0D" w:rsidRPr="00F32430"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EB28DF">
        <w:rPr>
          <w:rFonts w:cs="Times New Roman"/>
          <w:b/>
        </w:rPr>
        <w:t>Inputs</w:t>
      </w:r>
    </w:p>
    <w:p w:rsidR="00576B0D" w:rsidRPr="00F32430" w:rsidRDefault="00C710F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EB28DF">
        <w:rPr>
          <w:rFonts w:cs="Times New Roman"/>
          <w:b/>
        </w:rPr>
        <w:t>net</w:t>
      </w:r>
      <w:proofErr w:type="gramEnd"/>
      <w:r w:rsidRPr="00F32430">
        <w:rPr>
          <w:rFonts w:cs="Times New Roman"/>
          <w:color w:val="000000"/>
        </w:rPr>
        <w:t xml:space="preserve"> -</w:t>
      </w:r>
      <w:r w:rsidR="00576B0D" w:rsidRPr="00F32430">
        <w:rPr>
          <w:rFonts w:cs="Times New Roman"/>
          <w:color w:val="000000"/>
        </w:rPr>
        <w:t xml:space="preserve"> Netlist struc</w:t>
      </w:r>
      <w:r w:rsidRPr="00F32430">
        <w:rPr>
          <w:rFonts w:cs="Times New Roman"/>
          <w:color w:val="000000"/>
        </w:rPr>
        <w:t xml:space="preserve">ture returned from calling </w:t>
      </w:r>
      <w:r w:rsidRPr="001229D2">
        <w:rPr>
          <w:rFonts w:ascii="Courier" w:hAnsi="Courier" w:cs="Courier"/>
          <w:color w:val="000000"/>
          <w:szCs w:val="20"/>
        </w:rPr>
        <w:t>cho _l</w:t>
      </w:r>
      <w:r w:rsidR="00576B0D" w:rsidRPr="001229D2">
        <w:rPr>
          <w:rFonts w:ascii="Courier" w:hAnsi="Courier" w:cs="Courier"/>
          <w:color w:val="000000"/>
          <w:szCs w:val="20"/>
        </w:rPr>
        <w:t>oad</w:t>
      </w:r>
      <w:r w:rsidR="00576B0D" w:rsidRPr="00F32430">
        <w:rPr>
          <w:rFonts w:cs="Times New Roman"/>
          <w:color w:val="000000"/>
        </w:rPr>
        <w:t>.</w:t>
      </w:r>
    </w:p>
    <w:p w:rsidR="00C710FE" w:rsidRPr="00F32430" w:rsidRDefault="00C710F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F32430">
        <w:rPr>
          <w:rFonts w:cs="Times New Roman"/>
          <w:color w:val="000000"/>
        </w:rPr>
        <w:t>nmodes</w:t>
      </w:r>
      <w:proofErr w:type="gramEnd"/>
      <w:r w:rsidRPr="00F32430">
        <w:rPr>
          <w:rFonts w:cs="Times New Roman"/>
          <w:color w:val="000000"/>
        </w:rPr>
        <w:t xml:space="preserve"> </w:t>
      </w:r>
      <w:r w:rsidR="00576B0D" w:rsidRPr="00F32430">
        <w:rPr>
          <w:rFonts w:cs="Times New Roman"/>
          <w:color w:val="000000"/>
        </w:rPr>
        <w:t xml:space="preserve">(Optional) </w:t>
      </w:r>
      <w:r w:rsidRPr="00F32430">
        <w:rPr>
          <w:rFonts w:cs="Times New Roman"/>
          <w:color w:val="000000"/>
        </w:rPr>
        <w:t xml:space="preserve">- </w:t>
      </w:r>
    </w:p>
    <w:p w:rsidR="00C710FE" w:rsidRPr="00F32430"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32430">
        <w:rPr>
          <w:rFonts w:cs="Times New Roman"/>
          <w:color w:val="000000"/>
        </w:rPr>
        <w:t xml:space="preserve">If </w:t>
      </w:r>
      <w:r w:rsidRPr="001229D2">
        <w:rPr>
          <w:rFonts w:ascii="Courier" w:hAnsi="Courier" w:cs="Courier"/>
          <w:color w:val="000000"/>
          <w:szCs w:val="20"/>
        </w:rPr>
        <w:t>nmodes &gt; 0</w:t>
      </w:r>
      <w:r w:rsidRPr="00F32430">
        <w:rPr>
          <w:rFonts w:cs="Times New Roman"/>
          <w:color w:val="000000"/>
        </w:rPr>
        <w:t>, use sparse solvers to get nmodes modes</w:t>
      </w:r>
    </w:p>
    <w:p w:rsidR="00C710FE" w:rsidRPr="00F32430" w:rsidRDefault="00C710F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32430">
        <w:rPr>
          <w:rFonts w:cs="Times New Roman"/>
          <w:color w:val="000000"/>
        </w:rPr>
        <w:t xml:space="preserve">If </w:t>
      </w:r>
      <w:r w:rsidRPr="001229D2">
        <w:rPr>
          <w:rFonts w:ascii="Courier" w:hAnsi="Courier" w:cs="Courier"/>
          <w:color w:val="000000"/>
          <w:szCs w:val="20"/>
        </w:rPr>
        <w:t xml:space="preserve">nmodes </w:t>
      </w:r>
      <w:r w:rsidR="00576B0D" w:rsidRPr="001229D2">
        <w:rPr>
          <w:rFonts w:ascii="Courier" w:hAnsi="Courier" w:cs="Courier"/>
          <w:color w:val="000000"/>
          <w:szCs w:val="20"/>
        </w:rPr>
        <w:t>= 0</w:t>
      </w:r>
      <w:r w:rsidR="00576B0D" w:rsidRPr="00F32430">
        <w:rPr>
          <w:rFonts w:cs="Times New Roman"/>
          <w:color w:val="000000"/>
        </w:rPr>
        <w:t xml:space="preserve">, use the usual dense solver to get all the modes </w:t>
      </w:r>
    </w:p>
    <w:p w:rsidR="00576B0D" w:rsidRPr="00F32430"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32430">
        <w:rPr>
          <w:rFonts w:cs="Times New Roman"/>
          <w:color w:val="000000"/>
        </w:rPr>
        <w:t xml:space="preserve">If </w:t>
      </w:r>
      <w:r w:rsidRPr="001229D2">
        <w:rPr>
          <w:rFonts w:ascii="Courier" w:hAnsi="Courier" w:cs="Courier"/>
          <w:color w:val="000000"/>
          <w:szCs w:val="20"/>
        </w:rPr>
        <w:t>nmodes &lt; 0</w:t>
      </w:r>
      <w:r w:rsidRPr="00F32430">
        <w:rPr>
          <w:rFonts w:cs="Times New Roman"/>
          <w:color w:val="000000"/>
        </w:rPr>
        <w:t xml:space="preserve">, solve with </w:t>
      </w:r>
      <w:proofErr w:type="gramStart"/>
      <w:r w:rsidRPr="001229D2">
        <w:rPr>
          <w:rFonts w:ascii="Courier" w:hAnsi="Courier" w:cs="Courier"/>
          <w:color w:val="000000"/>
          <w:szCs w:val="20"/>
        </w:rPr>
        <w:t>eig(</w:t>
      </w:r>
      <w:proofErr w:type="gramEnd"/>
      <w:r w:rsidRPr="001229D2">
        <w:rPr>
          <w:rFonts w:ascii="Courier" w:hAnsi="Courier" w:cs="Courier"/>
          <w:color w:val="000000"/>
          <w:szCs w:val="20"/>
        </w:rPr>
        <w:t>K \ M)</w:t>
      </w:r>
      <w:r w:rsidRPr="00F32430">
        <w:rPr>
          <w:rFonts w:cs="Times New Roman"/>
          <w:color w:val="000000"/>
        </w:rPr>
        <w:t xml:space="preserve"> rather than </w:t>
      </w:r>
      <w:r w:rsidRPr="001229D2">
        <w:rPr>
          <w:rFonts w:ascii="Courier" w:hAnsi="Courier" w:cs="Courier"/>
          <w:color w:val="000000"/>
          <w:szCs w:val="20"/>
        </w:rPr>
        <w:t>eig(M,K).</w:t>
      </w:r>
      <w:r w:rsidRPr="00F32430">
        <w:rPr>
          <w:rFonts w:cs="Times New Roman"/>
          <w:color w:val="000000"/>
        </w:rPr>
        <w:t xml:space="preserve"> This last option can potentially cause trouble (for instance, if </w:t>
      </w:r>
      <w:r w:rsidRPr="001229D2">
        <w:rPr>
          <w:rFonts w:ascii="Courier" w:hAnsi="Courier" w:cs="Courier"/>
          <w:color w:val="000000"/>
          <w:szCs w:val="20"/>
        </w:rPr>
        <w:t>K</w:t>
      </w:r>
      <w:r w:rsidRPr="00F32430">
        <w:rPr>
          <w:rFonts w:cs="Times New Roman"/>
          <w:color w:val="000000"/>
        </w:rPr>
        <w:t xml:space="preserve"> is singular), but it is faster.</w:t>
      </w:r>
    </w:p>
    <w:p w:rsidR="00C710FE" w:rsidRPr="00F32430" w:rsidRDefault="00C710F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576B0D" w:rsidRPr="00F32430" w:rsidRDefault="00C710F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1229D2">
        <w:rPr>
          <w:rFonts w:cs="Times New Roman"/>
          <w:b/>
          <w:color w:val="000000"/>
        </w:rPr>
        <w:t>q0</w:t>
      </w:r>
      <w:r w:rsidR="00576B0D" w:rsidRPr="00F32430">
        <w:rPr>
          <w:rFonts w:cs="Times New Roman"/>
          <w:color w:val="000000"/>
        </w:rPr>
        <w:t>(</w:t>
      </w:r>
      <w:proofErr w:type="gramEnd"/>
      <w:r w:rsidR="00576B0D" w:rsidRPr="00F32430">
        <w:rPr>
          <w:rFonts w:cs="Times New Roman"/>
          <w:color w:val="000000"/>
        </w:rPr>
        <w:t>Optional)</w:t>
      </w:r>
      <w:r w:rsidRPr="00F32430">
        <w:rPr>
          <w:rFonts w:cs="Times New Roman"/>
          <w:color w:val="000000"/>
        </w:rPr>
        <w:t xml:space="preserve"> -</w:t>
      </w:r>
      <w:r w:rsidR="00576B0D" w:rsidRPr="00F32430">
        <w:rPr>
          <w:rFonts w:cs="Times New Roman"/>
          <w:color w:val="000000"/>
        </w:rPr>
        <w:t xml:space="preserve"> Equilibrium operating point, or initial guess for a </w:t>
      </w:r>
      <w:r w:rsidRPr="00F32430">
        <w:rPr>
          <w:rFonts w:cs="Times New Roman"/>
          <w:color w:val="000000"/>
        </w:rPr>
        <w:t>search for an equilibrium operating point. If not supplied, or</w:t>
      </w:r>
      <w:r w:rsidR="00576B0D" w:rsidRPr="00F32430">
        <w:rPr>
          <w:rFonts w:cs="Times New Roman"/>
          <w:color w:val="000000"/>
        </w:rPr>
        <w:t xml:space="preserve"> if </w:t>
      </w:r>
      <w:r w:rsidR="00576B0D" w:rsidRPr="001229D2">
        <w:rPr>
          <w:rFonts w:ascii="Courier" w:hAnsi="Courier" w:cs="Courier"/>
          <w:color w:val="000000"/>
          <w:szCs w:val="20"/>
        </w:rPr>
        <w:t>q0 = [],</w:t>
      </w:r>
      <w:r w:rsidR="00576B0D" w:rsidRPr="00F32430">
        <w:rPr>
          <w:rFonts w:cs="Times New Roman"/>
          <w:color w:val="000000"/>
        </w:rPr>
        <w:t xml:space="preserve"> the routine will </w:t>
      </w:r>
      <w:r w:rsidRPr="00F32430">
        <w:rPr>
          <w:rFonts w:cs="Times New Roman"/>
          <w:color w:val="000000"/>
        </w:rPr>
        <w:t xml:space="preserve">consider </w:t>
      </w:r>
      <w:r w:rsidRPr="001229D2">
        <w:rPr>
          <w:rFonts w:ascii="Courier" w:hAnsi="Courier" w:cs="Courier"/>
          <w:color w:val="000000"/>
          <w:szCs w:val="20"/>
        </w:rPr>
        <w:t>q0 = 0</w:t>
      </w:r>
      <w:r w:rsidR="00576B0D" w:rsidRPr="00F32430">
        <w:rPr>
          <w:rFonts w:cs="Times New Roman"/>
          <w:color w:val="000000"/>
        </w:rPr>
        <w:t>.</w:t>
      </w:r>
    </w:p>
    <w:p w:rsidR="00576B0D" w:rsidRPr="00F32430" w:rsidRDefault="00C710F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1229D2">
        <w:rPr>
          <w:rFonts w:cs="Times New Roman"/>
          <w:b/>
          <w:color w:val="000000"/>
        </w:rPr>
        <w:t>find_</w:t>
      </w:r>
      <w:proofErr w:type="gramStart"/>
      <w:r w:rsidRPr="001229D2">
        <w:rPr>
          <w:rFonts w:cs="Times New Roman"/>
          <w:b/>
          <w:color w:val="000000"/>
        </w:rPr>
        <w:t>dc</w:t>
      </w:r>
      <w:r w:rsidR="00576B0D" w:rsidRPr="00F32430">
        <w:rPr>
          <w:rFonts w:cs="Times New Roman"/>
          <w:color w:val="000000"/>
        </w:rPr>
        <w:t>(</w:t>
      </w:r>
      <w:proofErr w:type="gramEnd"/>
      <w:r w:rsidR="00576B0D" w:rsidRPr="00F32430">
        <w:rPr>
          <w:rFonts w:cs="Times New Roman"/>
          <w:color w:val="000000"/>
        </w:rPr>
        <w:t xml:space="preserve">Optional) </w:t>
      </w:r>
      <w:r w:rsidRPr="00F32430">
        <w:rPr>
          <w:rFonts w:cs="Times New Roman"/>
          <w:color w:val="000000"/>
        </w:rPr>
        <w:t xml:space="preserve">- </w:t>
      </w:r>
      <w:r w:rsidR="00576B0D" w:rsidRPr="00F32430">
        <w:rPr>
          <w:rFonts w:cs="Times New Roman"/>
          <w:color w:val="000000"/>
        </w:rPr>
        <w:t xml:space="preserve">If true, search for an equilibrium point near the supplied </w:t>
      </w:r>
      <w:r w:rsidR="00576B0D" w:rsidRPr="001229D2">
        <w:rPr>
          <w:rFonts w:ascii="Courier" w:hAnsi="Courier" w:cs="Courier"/>
          <w:color w:val="000000"/>
          <w:szCs w:val="20"/>
        </w:rPr>
        <w:t>q0</w:t>
      </w:r>
      <w:r w:rsidR="00576B0D" w:rsidRPr="00F32430">
        <w:rPr>
          <w:rFonts w:cs="Times New Roman"/>
          <w:color w:val="000000"/>
        </w:rPr>
        <w:t>.</w:t>
      </w:r>
    </w:p>
    <w:p w:rsidR="00C710FE" w:rsidRPr="00F32430" w:rsidRDefault="00C710F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13F20" w:rsidRPr="001229D2" w:rsidRDefault="00B13F20"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b/>
          <w:color w:val="000000"/>
        </w:rPr>
      </w:pPr>
      <w:r w:rsidRPr="001229D2">
        <w:rPr>
          <w:rFonts w:cs="Times New Roman"/>
          <w:b/>
          <w:color w:val="000000"/>
        </w:rPr>
        <w:t xml:space="preserve">Outputs </w:t>
      </w:r>
    </w:p>
    <w:p w:rsidR="00B13F20" w:rsidRPr="00F32430" w:rsidRDefault="00B13F20"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D153C1">
        <w:rPr>
          <w:rFonts w:cs="Times New Roman"/>
          <w:b/>
          <w:color w:val="000000"/>
        </w:rPr>
        <w:t>freq</w:t>
      </w:r>
      <w:proofErr w:type="gramEnd"/>
      <w:r w:rsidRPr="00F32430">
        <w:rPr>
          <w:rFonts w:cs="Times New Roman"/>
          <w:color w:val="000000"/>
        </w:rPr>
        <w:t xml:space="preserve"> -</w:t>
      </w:r>
      <w:r w:rsidR="00576B0D" w:rsidRPr="00F32430">
        <w:rPr>
          <w:rFonts w:cs="Times New Roman"/>
          <w:color w:val="000000"/>
        </w:rPr>
        <w:t xml:space="preserve"> Vector of reson</w:t>
      </w:r>
      <w:r w:rsidRPr="00F32430">
        <w:rPr>
          <w:rFonts w:cs="Times New Roman"/>
          <w:color w:val="000000"/>
        </w:rPr>
        <w:t>ating frequencies (eigenvalues).</w:t>
      </w:r>
    </w:p>
    <w:p w:rsidR="00B13F20" w:rsidRPr="00F32430" w:rsidRDefault="00B13F20"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D153C1">
        <w:rPr>
          <w:rFonts w:cs="Times New Roman"/>
          <w:b/>
          <w:color w:val="000000"/>
        </w:rPr>
        <w:t>egv</w:t>
      </w:r>
      <w:proofErr w:type="gramEnd"/>
      <w:r w:rsidRPr="00F32430">
        <w:rPr>
          <w:rFonts w:cs="Times New Roman"/>
          <w:color w:val="000000"/>
        </w:rPr>
        <w:t xml:space="preserve"> - </w:t>
      </w:r>
      <w:r w:rsidR="00576B0D" w:rsidRPr="00F32430">
        <w:rPr>
          <w:rFonts w:cs="Times New Roman"/>
          <w:color w:val="000000"/>
        </w:rPr>
        <w:t>Array of correspon</w:t>
      </w:r>
      <w:r w:rsidRPr="00F32430">
        <w:rPr>
          <w:rFonts w:cs="Times New Roman"/>
          <w:color w:val="000000"/>
        </w:rPr>
        <w:t>ding mode shapes (eigenvectors).</w:t>
      </w:r>
    </w:p>
    <w:p w:rsidR="00576B0D" w:rsidRPr="00F32430" w:rsidRDefault="00B13F20"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D153C1">
        <w:rPr>
          <w:rFonts w:cs="Times New Roman"/>
          <w:b/>
          <w:color w:val="000000"/>
        </w:rPr>
        <w:t xml:space="preserve">q </w:t>
      </w:r>
      <w:r w:rsidRPr="00F32430">
        <w:rPr>
          <w:rFonts w:cs="Times New Roman"/>
          <w:color w:val="000000"/>
        </w:rPr>
        <w:t>-</w:t>
      </w:r>
      <w:r w:rsidR="00576B0D" w:rsidRPr="00F32430">
        <w:rPr>
          <w:rFonts w:cs="Times New Roman"/>
          <w:color w:val="000000"/>
        </w:rPr>
        <w:t xml:space="preserve"> Equilibrium point about which the system was linearized</w:t>
      </w:r>
      <w:r w:rsidRPr="00F32430">
        <w:rPr>
          <w:rFonts w:cs="Times New Roman"/>
          <w:color w:val="000000"/>
        </w:rPr>
        <w:t>.</w:t>
      </w:r>
    </w:p>
    <w:p w:rsidR="00B13F20" w:rsidRPr="00F32430" w:rsidRDefault="00B13F20"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3B0DFA" w:rsidRPr="00F32430" w:rsidRDefault="003B0DF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D153C1">
        <w:rPr>
          <w:rFonts w:cs="Times New Roman"/>
          <w:b/>
          <w:color w:val="000000"/>
        </w:rPr>
        <w:t>Example</w:t>
      </w:r>
    </w:p>
    <w:p w:rsidR="003B0DFA" w:rsidRDefault="003B0DFA"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net</w:t>
      </w:r>
      <w:proofErr w:type="gramEnd"/>
      <w:r>
        <w:rPr>
          <w:rFonts w:ascii="Courier" w:hAnsi="Courier" w:cs="Courier"/>
          <w:color w:val="000000"/>
          <w:sz w:val="20"/>
          <w:szCs w:val="20"/>
        </w:rPr>
        <w:t xml:space="preserve"> = cho_load(</w:t>
      </w:r>
      <w:r>
        <w:rPr>
          <w:rFonts w:ascii="Courier" w:hAnsi="Courier" w:cs="Courier"/>
          <w:color w:val="A020F0"/>
          <w:sz w:val="20"/>
          <w:szCs w:val="20"/>
        </w:rPr>
        <w:t>'beamgap.net'</w:t>
      </w:r>
      <w:r>
        <w:rPr>
          <w:rFonts w:ascii="Courier" w:hAnsi="Courier" w:cs="Courier"/>
          <w:color w:val="000000"/>
          <w:sz w:val="20"/>
          <w:szCs w:val="20"/>
        </w:rPr>
        <w:t xml:space="preserve">); </w:t>
      </w:r>
    </w:p>
    <w:p w:rsidR="00E20BF3" w:rsidRDefault="003B0DF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Courier" w:hAnsi="Courier" w:cs="Courier"/>
          <w:color w:val="000000"/>
          <w:sz w:val="20"/>
          <w:szCs w:val="20"/>
        </w:rPr>
      </w:pPr>
      <w:r>
        <w:rPr>
          <w:rFonts w:ascii="Courier" w:hAnsi="Courier" w:cs="Courier"/>
          <w:color w:val="000000"/>
          <w:sz w:val="20"/>
          <w:szCs w:val="20"/>
        </w:rPr>
        <w:t>[</w:t>
      </w:r>
      <w:proofErr w:type="gramStart"/>
      <w:r>
        <w:rPr>
          <w:rFonts w:ascii="Courier" w:hAnsi="Courier" w:cs="Courier"/>
          <w:color w:val="000000"/>
          <w:sz w:val="20"/>
          <w:szCs w:val="20"/>
        </w:rPr>
        <w:t>freq</w:t>
      </w:r>
      <w:proofErr w:type="gramEnd"/>
      <w:r>
        <w:rPr>
          <w:rFonts w:ascii="Courier" w:hAnsi="Courier" w:cs="Courier"/>
          <w:color w:val="000000"/>
          <w:sz w:val="20"/>
          <w:szCs w:val="20"/>
        </w:rPr>
        <w:t>, egv, q0] = cho_</w:t>
      </w:r>
      <w:proofErr w:type="gramStart"/>
      <w:r>
        <w:rPr>
          <w:rFonts w:ascii="Courier" w:hAnsi="Courier" w:cs="Courier"/>
          <w:color w:val="000000"/>
          <w:sz w:val="20"/>
          <w:szCs w:val="20"/>
        </w:rPr>
        <w:t>mode(</w:t>
      </w:r>
      <w:proofErr w:type="gramEnd"/>
      <w:r>
        <w:rPr>
          <w:rFonts w:ascii="Courier" w:hAnsi="Courier" w:cs="Courier"/>
          <w:color w:val="000000"/>
          <w:sz w:val="20"/>
          <w:szCs w:val="20"/>
        </w:rPr>
        <w:t>net, 1, [], 1);</w:t>
      </w:r>
    </w:p>
    <w:p w:rsidR="003B0DFA" w:rsidRDefault="003B0DF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3"/>
          <w:szCs w:val="23"/>
        </w:rPr>
      </w:pPr>
    </w:p>
    <w:p w:rsidR="00910C0E" w:rsidRPr="00910C0E" w:rsidRDefault="00576B0D" w:rsidP="00EA447D">
      <w:pPr>
        <w:pStyle w:val="Heading3"/>
        <w:numPr>
          <w:ilvl w:val="2"/>
          <w:numId w:val="18"/>
        </w:numPr>
        <w:spacing w:before="120" w:after="120"/>
      </w:pPr>
      <w:bookmarkStart w:id="53" w:name="_Toc160543426"/>
      <w:r>
        <w:t>Display routine</w:t>
      </w:r>
      <w:bookmarkEnd w:id="53"/>
    </w:p>
    <w:p w:rsidR="00E20BF3" w:rsidRPr="00F32430"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D153C1">
        <w:rPr>
          <w:rFonts w:cs="Times New Roman"/>
          <w:b/>
          <w:color w:val="000000"/>
        </w:rPr>
        <w:t>Callingsequence</w:t>
      </w:r>
    </w:p>
    <w:p w:rsidR="00E20BF3" w:rsidRPr="00E20BF3" w:rsidRDefault="00E20BF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cho_modeshape(net, freq, egv, q0, s, num);</w:t>
      </w:r>
    </w:p>
    <w:p w:rsidR="00576B0D" w:rsidRPr="00F32430" w:rsidRDefault="00576B0D" w:rsidP="00FC4B9F">
      <w:pPr>
        <w:spacing w:before="120" w:after="120"/>
      </w:pPr>
      <w:r w:rsidRPr="00F32430">
        <w:t>Display the shape of a resonating mode of the mechanical structure.</w:t>
      </w:r>
    </w:p>
    <w:p w:rsidR="00E20BF3" w:rsidRPr="00F32430" w:rsidRDefault="00E20BF3" w:rsidP="00FC4B9F">
      <w:pPr>
        <w:spacing w:before="120" w:after="120"/>
      </w:pPr>
    </w:p>
    <w:p w:rsidR="00576B0D" w:rsidRPr="00F32430" w:rsidRDefault="00576B0D" w:rsidP="00FC4B9F">
      <w:pPr>
        <w:spacing w:before="120" w:after="120"/>
      </w:pPr>
      <w:r w:rsidRPr="00D153C1">
        <w:rPr>
          <w:rFonts w:cs="Times New Roman"/>
          <w:b/>
          <w:color w:val="000000"/>
        </w:rPr>
        <w:t>Inputs</w:t>
      </w:r>
    </w:p>
    <w:p w:rsidR="00E20BF3" w:rsidRPr="00F32430" w:rsidRDefault="00E20BF3" w:rsidP="00FC4B9F">
      <w:pPr>
        <w:spacing w:before="120" w:after="120"/>
      </w:pPr>
      <w:proofErr w:type="gramStart"/>
      <w:r w:rsidRPr="00D153C1">
        <w:rPr>
          <w:rFonts w:cs="Times New Roman"/>
          <w:b/>
          <w:color w:val="000000"/>
        </w:rPr>
        <w:t>net</w:t>
      </w:r>
      <w:proofErr w:type="gramEnd"/>
      <w:r w:rsidRPr="00F32430">
        <w:t xml:space="preserve"> - </w:t>
      </w:r>
      <w:r w:rsidR="00576B0D" w:rsidRPr="00F32430">
        <w:t>Netlist stru</w:t>
      </w:r>
      <w:r w:rsidRPr="00F32430">
        <w:t xml:space="preserve">cture returned from calling </w:t>
      </w:r>
      <w:r w:rsidRPr="00D153C1">
        <w:rPr>
          <w:rFonts w:ascii="Courier" w:hAnsi="Courier" w:cs="Courier"/>
          <w:color w:val="000000"/>
          <w:szCs w:val="20"/>
        </w:rPr>
        <w:t>cho_</w:t>
      </w:r>
      <w:r w:rsidR="00576B0D" w:rsidRPr="00D153C1">
        <w:rPr>
          <w:rFonts w:ascii="Courier" w:hAnsi="Courier" w:cs="Courier"/>
          <w:color w:val="000000"/>
          <w:szCs w:val="20"/>
        </w:rPr>
        <w:t>load</w:t>
      </w:r>
      <w:r w:rsidR="00576B0D" w:rsidRPr="00F32430">
        <w:t xml:space="preserve">. </w:t>
      </w:r>
    </w:p>
    <w:p w:rsidR="00E20BF3" w:rsidRPr="00F32430" w:rsidRDefault="00E20BF3" w:rsidP="00FC4B9F">
      <w:pPr>
        <w:spacing w:before="120" w:after="120"/>
      </w:pPr>
      <w:proofErr w:type="gramStart"/>
      <w:r w:rsidRPr="00D153C1">
        <w:rPr>
          <w:rFonts w:cs="Times New Roman"/>
          <w:b/>
          <w:color w:val="000000"/>
        </w:rPr>
        <w:t>freq</w:t>
      </w:r>
      <w:proofErr w:type="gramEnd"/>
      <w:r w:rsidRPr="00F32430">
        <w:t xml:space="preserve"> -</w:t>
      </w:r>
      <w:r w:rsidR="00576B0D" w:rsidRPr="00F32430">
        <w:t xml:space="preserve"> Vector o</w:t>
      </w:r>
      <w:r w:rsidRPr="00F32430">
        <w:t xml:space="preserve">f resonant frequencies from </w:t>
      </w:r>
      <w:r w:rsidRPr="00D153C1">
        <w:rPr>
          <w:rFonts w:ascii="Courier" w:hAnsi="Courier" w:cs="Courier"/>
          <w:color w:val="000000"/>
          <w:szCs w:val="20"/>
        </w:rPr>
        <w:t>cho_</w:t>
      </w:r>
      <w:r w:rsidR="00576B0D" w:rsidRPr="00D153C1">
        <w:rPr>
          <w:rFonts w:ascii="Courier" w:hAnsi="Courier" w:cs="Courier"/>
          <w:color w:val="000000"/>
          <w:szCs w:val="20"/>
        </w:rPr>
        <w:t>mode</w:t>
      </w:r>
      <w:r w:rsidR="00576B0D" w:rsidRPr="00F32430">
        <w:t xml:space="preserve">. </w:t>
      </w:r>
    </w:p>
    <w:p w:rsidR="00E20BF3" w:rsidRPr="00F32430" w:rsidRDefault="00E20BF3" w:rsidP="00FC4B9F">
      <w:pPr>
        <w:spacing w:before="120" w:after="120"/>
      </w:pPr>
      <w:proofErr w:type="gramStart"/>
      <w:r w:rsidRPr="00D153C1">
        <w:rPr>
          <w:rFonts w:cs="Times New Roman"/>
          <w:b/>
          <w:color w:val="000000"/>
        </w:rPr>
        <w:t>egv</w:t>
      </w:r>
      <w:proofErr w:type="gramEnd"/>
      <w:r w:rsidRPr="00F32430">
        <w:t xml:space="preserve"> -</w:t>
      </w:r>
      <w:r w:rsidR="00576B0D" w:rsidRPr="00F32430">
        <w:t xml:space="preserve"> Array of mode shape vectors from </w:t>
      </w:r>
      <w:r w:rsidR="00D153C1">
        <w:rPr>
          <w:rFonts w:ascii="Courier" w:hAnsi="Courier" w:cs="Courier"/>
          <w:color w:val="000000"/>
          <w:szCs w:val="20"/>
        </w:rPr>
        <w:t>cho_</w:t>
      </w:r>
      <w:r w:rsidR="00576B0D" w:rsidRPr="00D153C1">
        <w:rPr>
          <w:rFonts w:ascii="Courier" w:hAnsi="Courier" w:cs="Courier"/>
          <w:color w:val="000000"/>
          <w:szCs w:val="20"/>
        </w:rPr>
        <w:t>mode</w:t>
      </w:r>
      <w:r w:rsidR="00576B0D" w:rsidRPr="00F32430">
        <w:t xml:space="preserve">. </w:t>
      </w:r>
    </w:p>
    <w:p w:rsidR="00E20BF3" w:rsidRPr="00F32430" w:rsidRDefault="00E20BF3" w:rsidP="00FC4B9F">
      <w:pPr>
        <w:spacing w:before="120" w:after="120"/>
      </w:pPr>
      <w:proofErr w:type="gramStart"/>
      <w:r w:rsidRPr="00D153C1">
        <w:rPr>
          <w:rFonts w:cs="Times New Roman"/>
          <w:b/>
          <w:color w:val="000000"/>
        </w:rPr>
        <w:lastRenderedPageBreak/>
        <w:t>q0</w:t>
      </w:r>
      <w:r w:rsidRPr="00F32430">
        <w:t xml:space="preserve"> -</w:t>
      </w:r>
      <w:r w:rsidR="00576B0D" w:rsidRPr="00F32430">
        <w:t xml:space="preserve"> Equilibrium point from </w:t>
      </w:r>
      <w:r w:rsidR="00D153C1">
        <w:rPr>
          <w:rFonts w:ascii="Courier" w:hAnsi="Courier" w:cs="Courier"/>
          <w:color w:val="000000"/>
          <w:szCs w:val="20"/>
        </w:rPr>
        <w:t>cho_</w:t>
      </w:r>
      <w:r w:rsidR="00576B0D" w:rsidRPr="00D153C1">
        <w:rPr>
          <w:rFonts w:ascii="Courier" w:hAnsi="Courier" w:cs="Courier"/>
          <w:color w:val="000000"/>
          <w:szCs w:val="20"/>
        </w:rPr>
        <w:t>mode</w:t>
      </w:r>
      <w:r w:rsidR="00576B0D" w:rsidRPr="00F32430">
        <w:t>.</w:t>
      </w:r>
      <w:proofErr w:type="gramEnd"/>
    </w:p>
    <w:p w:rsidR="00E20BF3" w:rsidRDefault="00E20BF3" w:rsidP="00FC4B9F">
      <w:pPr>
        <w:spacing w:before="120" w:after="120"/>
      </w:pPr>
      <w:r w:rsidRPr="00D153C1">
        <w:rPr>
          <w:rFonts w:cs="Times New Roman"/>
          <w:b/>
          <w:color w:val="000000"/>
        </w:rPr>
        <w:t>s</w:t>
      </w:r>
      <w:r w:rsidRPr="00F32430">
        <w:t xml:space="preserve"> -</w:t>
      </w:r>
      <w:r w:rsidR="00576B0D" w:rsidRPr="00F32430">
        <w:t xml:space="preserve"> Scale factor. </w:t>
      </w:r>
    </w:p>
    <w:p w:rsidR="00F32430" w:rsidRPr="00F32430" w:rsidRDefault="00F32430" w:rsidP="00FC4B9F">
      <w:pPr>
        <w:spacing w:before="120" w:after="120"/>
      </w:pPr>
    </w:p>
    <w:p w:rsidR="00576B0D" w:rsidRPr="00F32430" w:rsidRDefault="00E20BF3" w:rsidP="00FC4B9F">
      <w:pPr>
        <w:spacing w:before="120" w:after="120"/>
      </w:pPr>
      <w:r w:rsidRPr="00F32430">
        <w:t xml:space="preserve">Eigenvectors from </w:t>
      </w:r>
      <w:r w:rsidRPr="00D153C1">
        <w:rPr>
          <w:rFonts w:ascii="Courier" w:hAnsi="Courier" w:cs="Courier"/>
          <w:color w:val="000000"/>
          <w:szCs w:val="20"/>
        </w:rPr>
        <w:t>cho_</w:t>
      </w:r>
      <w:r w:rsidR="00576B0D" w:rsidRPr="00D153C1">
        <w:rPr>
          <w:rFonts w:ascii="Courier" w:hAnsi="Courier" w:cs="Courier"/>
          <w:color w:val="000000"/>
          <w:szCs w:val="20"/>
        </w:rPr>
        <w:t>mode</w:t>
      </w:r>
      <w:r w:rsidR="00576B0D" w:rsidRPr="00F32430">
        <w:t xml:space="preserve"> are normalized to be unit length; for eigenvectors with significant components (within a few orders of magnitude of 1) in directions corresponding to components </w:t>
      </w:r>
      <w:r w:rsidRPr="00F32430">
        <w:t>that</w:t>
      </w:r>
      <w:r w:rsidR="00576B0D" w:rsidRPr="00F32430">
        <w:t xml:space="preserve"> normally move a few microns, a scale factor of 1</w:t>
      </w:r>
      <w:r w:rsidRPr="00F32430">
        <w:t>0</w:t>
      </w:r>
      <w:r w:rsidRPr="00F32430">
        <w:rPr>
          <w:vertAlign w:val="superscript"/>
        </w:rPr>
        <w:t>-4</w:t>
      </w:r>
      <w:r w:rsidR="00576B0D" w:rsidRPr="00F32430">
        <w:t>often makes the display of the mode more comprehensible.</w:t>
      </w:r>
    </w:p>
    <w:p w:rsidR="00E20BF3" w:rsidRPr="00F32430" w:rsidRDefault="00E20BF3" w:rsidP="00FC4B9F">
      <w:pPr>
        <w:spacing w:before="120" w:after="120"/>
      </w:pPr>
    </w:p>
    <w:p w:rsidR="00E20BF3" w:rsidRPr="00F32430" w:rsidRDefault="00E20BF3" w:rsidP="00FC4B9F">
      <w:pPr>
        <w:spacing w:before="120" w:after="120"/>
      </w:pPr>
      <w:proofErr w:type="gramStart"/>
      <w:r w:rsidRPr="00D153C1">
        <w:rPr>
          <w:rFonts w:cs="Times New Roman"/>
          <w:b/>
          <w:color w:val="000000"/>
        </w:rPr>
        <w:t>num</w:t>
      </w:r>
      <w:r w:rsidRPr="00F32430">
        <w:t>-</w:t>
      </w:r>
      <w:proofErr w:type="gramEnd"/>
      <w:r w:rsidRPr="00F32430">
        <w:t xml:space="preserve"> </w:t>
      </w:r>
      <w:r w:rsidR="00576B0D" w:rsidRPr="00F32430">
        <w:t xml:space="preserve">Number of the mode to display. Modes are </w:t>
      </w:r>
      <w:r w:rsidRPr="00F32430">
        <w:t xml:space="preserve">numbered in order of decreasing </w:t>
      </w:r>
      <w:r w:rsidR="00576B0D" w:rsidRPr="00F32430">
        <w:t xml:space="preserve">frequency. </w:t>
      </w:r>
    </w:p>
    <w:p w:rsidR="00E20BF3" w:rsidRPr="00F32430" w:rsidRDefault="00E20BF3" w:rsidP="00FC4B9F">
      <w:pPr>
        <w:spacing w:before="120" w:after="120"/>
      </w:pPr>
    </w:p>
    <w:p w:rsidR="00576B0D" w:rsidRPr="00F32430" w:rsidRDefault="00576B0D" w:rsidP="00FC4B9F">
      <w:pPr>
        <w:spacing w:before="120" w:after="120"/>
      </w:pPr>
      <w:r w:rsidRPr="00D153C1">
        <w:rPr>
          <w:rFonts w:cs="Times New Roman"/>
          <w:b/>
          <w:color w:val="000000"/>
        </w:rPr>
        <w:t>Example</w:t>
      </w:r>
    </w:p>
    <w:p w:rsidR="00E20BF3" w:rsidRDefault="00E20BF3"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xml:space="preserve">% Show the first (lowest-frequency) mode shape for the system, scaled by a factor of 0.1 </w:t>
      </w:r>
    </w:p>
    <w:p w:rsidR="00E20BF3" w:rsidRDefault="00E20BF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net</w:t>
      </w:r>
      <w:proofErr w:type="gramEnd"/>
      <w:r>
        <w:rPr>
          <w:rFonts w:ascii="Courier" w:hAnsi="Courier" w:cs="Courier"/>
          <w:color w:val="000000"/>
          <w:sz w:val="20"/>
          <w:szCs w:val="20"/>
        </w:rPr>
        <w:t xml:space="preserve"> = cho_load(</w:t>
      </w:r>
      <w:r>
        <w:rPr>
          <w:rFonts w:ascii="Courier" w:hAnsi="Courier" w:cs="Courier"/>
          <w:color w:val="A020F0"/>
          <w:sz w:val="20"/>
          <w:szCs w:val="20"/>
        </w:rPr>
        <w:t>'beamgap.net'</w:t>
      </w:r>
      <w:r>
        <w:rPr>
          <w:rFonts w:ascii="Courier" w:hAnsi="Courier" w:cs="Courier"/>
          <w:color w:val="000000"/>
          <w:sz w:val="20"/>
          <w:szCs w:val="20"/>
        </w:rPr>
        <w:t xml:space="preserve">); </w:t>
      </w:r>
    </w:p>
    <w:p w:rsidR="00E20BF3" w:rsidRDefault="00E20BF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roofErr w:type="gramStart"/>
      <w:r>
        <w:rPr>
          <w:rFonts w:ascii="Courier" w:hAnsi="Courier" w:cs="Courier"/>
          <w:color w:val="000000"/>
          <w:sz w:val="20"/>
          <w:szCs w:val="20"/>
        </w:rPr>
        <w:t>freq</w:t>
      </w:r>
      <w:proofErr w:type="gramEnd"/>
      <w:r>
        <w:rPr>
          <w:rFonts w:ascii="Courier" w:hAnsi="Courier" w:cs="Courier"/>
          <w:color w:val="000000"/>
          <w:sz w:val="20"/>
          <w:szCs w:val="20"/>
        </w:rPr>
        <w:t>, egv, q] = cho_</w:t>
      </w:r>
      <w:proofErr w:type="gramStart"/>
      <w:r>
        <w:rPr>
          <w:rFonts w:ascii="Courier" w:hAnsi="Courier" w:cs="Courier"/>
          <w:color w:val="000000"/>
          <w:sz w:val="20"/>
          <w:szCs w:val="20"/>
        </w:rPr>
        <w:t>mode(</w:t>
      </w:r>
      <w:proofErr w:type="gramEnd"/>
      <w:r>
        <w:rPr>
          <w:rFonts w:ascii="Courier" w:hAnsi="Courier" w:cs="Courier"/>
          <w:color w:val="000000"/>
          <w:sz w:val="20"/>
          <w:szCs w:val="20"/>
        </w:rPr>
        <w:t>net);</w:t>
      </w:r>
    </w:p>
    <w:p w:rsidR="00E20BF3" w:rsidRDefault="00E20BF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cho_</w:t>
      </w:r>
      <w:proofErr w:type="gramStart"/>
      <w:r>
        <w:rPr>
          <w:rFonts w:ascii="Courier" w:hAnsi="Courier" w:cs="Courier"/>
          <w:color w:val="000000"/>
          <w:sz w:val="20"/>
          <w:szCs w:val="20"/>
        </w:rPr>
        <w:t>modeshape(</w:t>
      </w:r>
      <w:proofErr w:type="gramEnd"/>
      <w:r>
        <w:rPr>
          <w:rFonts w:ascii="Courier" w:hAnsi="Courier" w:cs="Courier"/>
          <w:color w:val="000000"/>
          <w:sz w:val="20"/>
          <w:szCs w:val="20"/>
        </w:rPr>
        <w:t>net, freq, egv, q0, 0.1, 1);</w:t>
      </w:r>
    </w:p>
    <w:p w:rsidR="00E20BF3" w:rsidRDefault="00E20BF3"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576B0D" w:rsidRPr="00B37470" w:rsidRDefault="00576B0D" w:rsidP="00FC4B9F">
      <w:pPr>
        <w:spacing w:before="120" w:after="120"/>
        <w:rPr>
          <w:b/>
        </w:rPr>
      </w:pPr>
      <w:r w:rsidRPr="00B37470">
        <w:rPr>
          <w:b/>
        </w:rPr>
        <w:t>Caveats</w:t>
      </w:r>
    </w:p>
    <w:p w:rsidR="00576B0D" w:rsidRPr="00F32430" w:rsidRDefault="00576B0D" w:rsidP="00FC4B9F">
      <w:pPr>
        <w:spacing w:before="120" w:after="120"/>
      </w:pPr>
      <w:r w:rsidRPr="00F32430">
        <w:t>While SUGAR will attempt to find an appropriate linearization point, it is not guaranteed to converge to one. See the caveats for static analysis.</w:t>
      </w:r>
      <w:r w:rsidR="0060357F" w:rsidRPr="00F32430">
        <w:t xml:space="preserve"> Also note that t</w:t>
      </w:r>
      <w:r w:rsidRPr="00F32430">
        <w:t>he modal analysis routine neglects damping forces.</w:t>
      </w:r>
    </w:p>
    <w:p w:rsidR="0060357F" w:rsidRPr="00F32430" w:rsidRDefault="0060357F" w:rsidP="00FC4B9F">
      <w:pPr>
        <w:spacing w:before="120" w:after="120"/>
      </w:pPr>
    </w:p>
    <w:p w:rsidR="00576B0D" w:rsidRPr="00F32430" w:rsidRDefault="0060357F" w:rsidP="00FC4B9F">
      <w:pPr>
        <w:spacing w:before="120" w:after="120"/>
      </w:pPr>
      <w:r w:rsidRPr="00F32430">
        <w:t xml:space="preserve">As noted above, using </w:t>
      </w:r>
      <w:r w:rsidRPr="00B37470">
        <w:rPr>
          <w:rFonts w:ascii="Courier" w:hAnsi="Courier" w:cs="Courier"/>
          <w:szCs w:val="20"/>
        </w:rPr>
        <w:t>cho_</w:t>
      </w:r>
      <w:r w:rsidR="00576B0D" w:rsidRPr="00B37470">
        <w:rPr>
          <w:rFonts w:ascii="Courier" w:hAnsi="Courier" w:cs="Courier"/>
          <w:szCs w:val="20"/>
        </w:rPr>
        <w:t>modeshape</w:t>
      </w:r>
      <w:r w:rsidR="00576B0D" w:rsidRPr="00F32430">
        <w:t>with a too-large scaling f</w:t>
      </w:r>
      <w:r w:rsidRPr="00F32430">
        <w:t>actor often results in the dis</w:t>
      </w:r>
      <w:r w:rsidR="00576B0D" w:rsidRPr="00F32430">
        <w:t>played device being stretched to incomprehensible proportions. Currently, trial-and-error guesses at an appropriate scale factor seem to work best.</w:t>
      </w:r>
    </w:p>
    <w:p w:rsidR="0060357F" w:rsidRPr="00F32430" w:rsidRDefault="0060357F" w:rsidP="00FC4B9F">
      <w:pPr>
        <w:spacing w:before="120" w:after="120"/>
      </w:pPr>
    </w:p>
    <w:p w:rsidR="00576B0D" w:rsidRDefault="00576B0D" w:rsidP="00910C0E">
      <w:pPr>
        <w:pStyle w:val="Heading2"/>
        <w:numPr>
          <w:ilvl w:val="1"/>
          <w:numId w:val="18"/>
        </w:numPr>
      </w:pPr>
      <w:bookmarkStart w:id="54" w:name="_Toc160543427"/>
      <w:r w:rsidRPr="00F32430">
        <w:t>Steady state analysis</w:t>
      </w:r>
      <w:bookmarkEnd w:id="54"/>
    </w:p>
    <w:p w:rsidR="00576B0D" w:rsidRPr="00EA447D" w:rsidRDefault="00576B0D" w:rsidP="00FC4B9F">
      <w:pPr>
        <w:spacing w:before="120" w:after="120"/>
        <w:rPr>
          <w:b/>
        </w:rPr>
      </w:pPr>
      <w:r w:rsidRPr="00EA447D">
        <w:rPr>
          <w:b/>
        </w:rPr>
        <w:t>Calling sequence</w:t>
      </w:r>
    </w:p>
    <w:p w:rsidR="0060357F" w:rsidRDefault="0060357F" w:rsidP="00FC4B9F">
      <w:pPr>
        <w:spacing w:before="120" w:after="12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sz w:val="20"/>
          <w:szCs w:val="20"/>
        </w:rPr>
        <w:t xml:space="preserve"> find_ss(net, q0, in_node, in_var, out_node, out_var)</w:t>
      </w:r>
    </w:p>
    <w:p w:rsidR="0060357F" w:rsidRPr="00F32430" w:rsidRDefault="0060357F" w:rsidP="00FC4B9F">
      <w:pPr>
        <w:spacing w:before="120" w:after="120"/>
        <w:rPr>
          <w:rFonts w:cs="Times New Roman"/>
        </w:rPr>
      </w:pPr>
    </w:p>
    <w:p w:rsidR="00576B0D" w:rsidRPr="00F32430" w:rsidRDefault="00576B0D" w:rsidP="00FC4B9F">
      <w:pPr>
        <w:spacing w:before="120" w:after="120"/>
        <w:rPr>
          <w:rFonts w:cs="Times New Roman"/>
        </w:rPr>
      </w:pPr>
      <w:r w:rsidRPr="00F32430">
        <w:rPr>
          <w:rFonts w:cs="Times New Roman"/>
        </w:rPr>
        <w:t>Make Bode plots of the frequency response of the linearized system about an equilibrium point</w:t>
      </w:r>
      <w:r w:rsidRPr="00B37470">
        <w:rPr>
          <w:rFonts w:ascii="Courier" w:hAnsi="Courier" w:cs="Courier"/>
          <w:szCs w:val="20"/>
        </w:rPr>
        <w:t>q0</w:t>
      </w:r>
      <w:r w:rsidRPr="00F32430">
        <w:rPr>
          <w:rFonts w:cs="Times New Roman"/>
        </w:rPr>
        <w:t>.</w:t>
      </w:r>
    </w:p>
    <w:p w:rsidR="0060357F" w:rsidRPr="00F32430" w:rsidRDefault="0060357F" w:rsidP="00FC4B9F">
      <w:pPr>
        <w:spacing w:before="120" w:after="120"/>
        <w:rPr>
          <w:rFonts w:cs="Times New Roman"/>
        </w:rPr>
      </w:pPr>
    </w:p>
    <w:p w:rsidR="00576B0D" w:rsidRPr="00B37470" w:rsidRDefault="00576B0D" w:rsidP="00FC4B9F">
      <w:pPr>
        <w:spacing w:before="120" w:after="120"/>
        <w:rPr>
          <w:rFonts w:cs="Times New Roman"/>
          <w:b/>
        </w:rPr>
      </w:pPr>
      <w:r w:rsidRPr="00B37470">
        <w:rPr>
          <w:rFonts w:cs="Times New Roman"/>
          <w:b/>
        </w:rPr>
        <w:t>Inputs</w:t>
      </w:r>
    </w:p>
    <w:p w:rsidR="0060357F" w:rsidRPr="00F32430" w:rsidRDefault="0060357F" w:rsidP="00FC4B9F">
      <w:pPr>
        <w:spacing w:before="120" w:after="120"/>
        <w:rPr>
          <w:rFonts w:cs="Times New Roman"/>
        </w:rPr>
      </w:pPr>
      <w:proofErr w:type="gramStart"/>
      <w:r w:rsidRPr="00B37470">
        <w:rPr>
          <w:rFonts w:cs="Times New Roman"/>
          <w:b/>
        </w:rPr>
        <w:t>net</w:t>
      </w:r>
      <w:proofErr w:type="gramEnd"/>
      <w:r w:rsidRPr="00F32430">
        <w:rPr>
          <w:rFonts w:cs="Times New Roman"/>
        </w:rPr>
        <w:t xml:space="preserve"> - </w:t>
      </w:r>
      <w:r w:rsidR="00576B0D" w:rsidRPr="00F32430">
        <w:rPr>
          <w:rFonts w:cs="Times New Roman"/>
        </w:rPr>
        <w:t>Netlist stru</w:t>
      </w:r>
      <w:r w:rsidRPr="00F32430">
        <w:rPr>
          <w:rFonts w:cs="Times New Roman"/>
        </w:rPr>
        <w:t>cture returned from calling cho_</w:t>
      </w:r>
      <w:r w:rsidR="00576B0D" w:rsidRPr="00F32430">
        <w:rPr>
          <w:rFonts w:cs="Times New Roman"/>
        </w:rPr>
        <w:t>load</w:t>
      </w:r>
      <w:r w:rsidRPr="00F32430">
        <w:rPr>
          <w:rFonts w:cs="Times New Roman"/>
        </w:rPr>
        <w:t>.</w:t>
      </w:r>
    </w:p>
    <w:p w:rsidR="00B37470" w:rsidRDefault="0060357F" w:rsidP="00FC4B9F">
      <w:pPr>
        <w:spacing w:before="120" w:after="120"/>
        <w:rPr>
          <w:rFonts w:cs="Times New Roman"/>
          <w:b/>
        </w:rPr>
      </w:pPr>
      <w:proofErr w:type="gramStart"/>
      <w:r w:rsidRPr="00B37470">
        <w:rPr>
          <w:rFonts w:cs="Times New Roman"/>
          <w:b/>
        </w:rPr>
        <w:lastRenderedPageBreak/>
        <w:t>q0</w:t>
      </w:r>
      <w:r w:rsidRPr="00F32430">
        <w:rPr>
          <w:rFonts w:cs="Times New Roman"/>
        </w:rPr>
        <w:t xml:space="preserve"> -</w:t>
      </w:r>
      <w:r w:rsidR="00576B0D" w:rsidRPr="00F32430">
        <w:rPr>
          <w:rFonts w:cs="Times New Roman"/>
        </w:rPr>
        <w:t xml:space="preserve"> Equilibrium position for the system, as determined via </w:t>
      </w:r>
      <w:r w:rsidR="00B37470">
        <w:rPr>
          <w:rFonts w:cs="Times New Roman"/>
        </w:rPr>
        <w:t xml:space="preserve">the static analysis routine </w:t>
      </w:r>
      <w:r w:rsidRPr="00B37470">
        <w:rPr>
          <w:rFonts w:ascii="Courier" w:hAnsi="Courier" w:cs="Courier"/>
          <w:szCs w:val="20"/>
        </w:rPr>
        <w:t>cho_dc</w:t>
      </w:r>
      <w:r w:rsidR="00B37470">
        <w:rPr>
          <w:rFonts w:ascii="Courier" w:hAnsi="Courier" w:cs="Courier"/>
          <w:szCs w:val="20"/>
        </w:rPr>
        <w:t>.</w:t>
      </w:r>
      <w:proofErr w:type="gramEnd"/>
    </w:p>
    <w:p w:rsidR="0060357F" w:rsidRPr="00F32430" w:rsidRDefault="0060357F" w:rsidP="00FC4B9F">
      <w:pPr>
        <w:spacing w:before="120" w:after="120"/>
        <w:rPr>
          <w:rFonts w:cs="Times New Roman"/>
        </w:rPr>
      </w:pPr>
      <w:r w:rsidRPr="00B37470">
        <w:rPr>
          <w:rFonts w:cs="Times New Roman"/>
          <w:b/>
        </w:rPr>
        <w:t xml:space="preserve">in_node </w:t>
      </w:r>
      <w:r w:rsidRPr="00F32430">
        <w:rPr>
          <w:rFonts w:cs="Times New Roman"/>
        </w:rPr>
        <w:t>-</w:t>
      </w:r>
      <w:r w:rsidR="00576B0D" w:rsidRPr="00F32430">
        <w:rPr>
          <w:rFonts w:cs="Times New Roman"/>
        </w:rPr>
        <w:t xml:space="preserve"> Name of the node at which </w:t>
      </w:r>
      <w:proofErr w:type="gramStart"/>
      <w:r w:rsidR="00576B0D" w:rsidRPr="00F32430">
        <w:rPr>
          <w:rFonts w:cs="Times New Roman"/>
        </w:rPr>
        <w:t>an input signal</w:t>
      </w:r>
      <w:proofErr w:type="gramEnd"/>
      <w:r w:rsidR="00576B0D" w:rsidRPr="00F32430">
        <w:rPr>
          <w:rFonts w:cs="Times New Roman"/>
        </w:rPr>
        <w:t xml:space="preserve"> is to be applied. </w:t>
      </w:r>
    </w:p>
    <w:p w:rsidR="0060357F" w:rsidRPr="00F32430" w:rsidRDefault="0060357F" w:rsidP="00FC4B9F">
      <w:pPr>
        <w:spacing w:before="120" w:after="120"/>
        <w:rPr>
          <w:rFonts w:cs="Times New Roman"/>
        </w:rPr>
      </w:pPr>
      <w:proofErr w:type="gramStart"/>
      <w:r w:rsidRPr="00B37470">
        <w:rPr>
          <w:rFonts w:cs="Times New Roman"/>
          <w:b/>
        </w:rPr>
        <w:t>in_var</w:t>
      </w:r>
      <w:r w:rsidRPr="00F32430">
        <w:rPr>
          <w:rFonts w:cs="Times New Roman"/>
        </w:rPr>
        <w:t xml:space="preserve"> -</w:t>
      </w:r>
      <w:r w:rsidR="00576B0D" w:rsidRPr="00F32430">
        <w:rPr>
          <w:rFonts w:cs="Times New Roman"/>
        </w:rPr>
        <w:t xml:space="preserve"> Name of the nodal variable to be excited.</w:t>
      </w:r>
      <w:proofErr w:type="gramEnd"/>
      <w:r w:rsidR="00576B0D" w:rsidRPr="00F32430">
        <w:rPr>
          <w:rFonts w:cs="Times New Roman"/>
        </w:rPr>
        <w:t xml:space="preserve"> </w:t>
      </w:r>
    </w:p>
    <w:p w:rsidR="0060357F" w:rsidRPr="00F32430" w:rsidRDefault="0060357F" w:rsidP="00FC4B9F">
      <w:pPr>
        <w:spacing w:before="120" w:after="120"/>
        <w:rPr>
          <w:rFonts w:cs="Times New Roman"/>
        </w:rPr>
      </w:pPr>
      <w:proofErr w:type="gramStart"/>
      <w:r w:rsidRPr="00B37470">
        <w:rPr>
          <w:rFonts w:cs="Times New Roman"/>
          <w:b/>
        </w:rPr>
        <w:t>out_node</w:t>
      </w:r>
      <w:r w:rsidRPr="00F32430">
        <w:rPr>
          <w:rFonts w:cs="Times New Roman"/>
        </w:rPr>
        <w:t xml:space="preserve"> -</w:t>
      </w:r>
      <w:r w:rsidR="00576B0D" w:rsidRPr="00F32430">
        <w:rPr>
          <w:rFonts w:cs="Times New Roman"/>
        </w:rPr>
        <w:t xml:space="preserve"> Name of the node where the response is to be observed.</w:t>
      </w:r>
      <w:proofErr w:type="gramEnd"/>
      <w:r w:rsidR="00576B0D" w:rsidRPr="00F32430">
        <w:rPr>
          <w:rFonts w:cs="Times New Roman"/>
        </w:rPr>
        <w:t xml:space="preserve"> </w:t>
      </w:r>
    </w:p>
    <w:p w:rsidR="0060357F" w:rsidRDefault="00B37470" w:rsidP="00FC4B9F">
      <w:pPr>
        <w:spacing w:before="120" w:after="120"/>
        <w:rPr>
          <w:rFonts w:cs="Times New Roman"/>
        </w:rPr>
      </w:pPr>
      <w:proofErr w:type="gramStart"/>
      <w:r>
        <w:rPr>
          <w:rFonts w:cs="Times New Roman"/>
          <w:b/>
        </w:rPr>
        <w:t>o</w:t>
      </w:r>
      <w:r w:rsidR="0060357F" w:rsidRPr="00B37470">
        <w:rPr>
          <w:rFonts w:cs="Times New Roman"/>
          <w:b/>
        </w:rPr>
        <w:t>ut_var</w:t>
      </w:r>
      <w:r w:rsidR="0060357F" w:rsidRPr="00F32430">
        <w:rPr>
          <w:rFonts w:cs="Times New Roman"/>
        </w:rPr>
        <w:t xml:space="preserve"> -</w:t>
      </w:r>
      <w:r w:rsidR="00576B0D" w:rsidRPr="00F32430">
        <w:rPr>
          <w:rFonts w:cs="Times New Roman"/>
        </w:rPr>
        <w:t xml:space="preserve"> Name of the nodal variable to be observed.</w:t>
      </w:r>
      <w:proofErr w:type="gramEnd"/>
    </w:p>
    <w:p w:rsidR="00F32430" w:rsidRPr="00F32430" w:rsidRDefault="00F32430" w:rsidP="00FC4B9F">
      <w:pPr>
        <w:spacing w:before="120" w:after="120"/>
        <w:rPr>
          <w:rFonts w:cs="Times New Roman"/>
        </w:rPr>
      </w:pPr>
    </w:p>
    <w:p w:rsidR="00576B0D" w:rsidRPr="00242760"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b/>
          <w:color w:val="000000"/>
        </w:rPr>
      </w:pPr>
      <w:r w:rsidRPr="00242760">
        <w:rPr>
          <w:rFonts w:cs="Times New Roman"/>
          <w:b/>
          <w:color w:val="000000"/>
        </w:rPr>
        <w:t>Example</w:t>
      </w:r>
    </w:p>
    <w:p w:rsidR="000C1D66" w:rsidRDefault="000C1D66"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net = cho_load(</w:t>
      </w:r>
      <w:r>
        <w:rPr>
          <w:rFonts w:ascii="Courier" w:hAnsi="Courier" w:cs="Courier"/>
          <w:color w:val="A020F0"/>
          <w:sz w:val="20"/>
          <w:szCs w:val="20"/>
        </w:rPr>
        <w:t>'multimode.net'</w:t>
      </w:r>
      <w:r>
        <w:rPr>
          <w:rFonts w:ascii="Courier" w:hAnsi="Courier" w:cs="Courier"/>
          <w:color w:val="000000"/>
          <w:sz w:val="20"/>
          <w:szCs w:val="20"/>
        </w:rPr>
        <w:t xml:space="preserve">); dq = cho_dc(net); find_ss(net, dq, </w:t>
      </w:r>
      <w:r>
        <w:rPr>
          <w:rFonts w:ascii="Courier" w:hAnsi="Courier" w:cs="Courier"/>
          <w:color w:val="A020F0"/>
          <w:sz w:val="20"/>
          <w:szCs w:val="20"/>
        </w:rPr>
        <w:t>'node5'</w:t>
      </w:r>
      <w:r>
        <w:rPr>
          <w:rFonts w:ascii="Courier" w:hAnsi="Courier" w:cs="Courier"/>
          <w:color w:val="000000"/>
          <w:sz w:val="20"/>
          <w:szCs w:val="20"/>
        </w:rPr>
        <w:t xml:space="preserve">, </w:t>
      </w:r>
      <w:r>
        <w:rPr>
          <w:rFonts w:ascii="Courier" w:hAnsi="Courier" w:cs="Courier"/>
          <w:color w:val="A020F0"/>
          <w:sz w:val="20"/>
          <w:szCs w:val="20"/>
        </w:rPr>
        <w:t>'y'</w:t>
      </w:r>
      <w:r>
        <w:rPr>
          <w:rFonts w:ascii="Courier" w:hAnsi="Courier" w:cs="Courier"/>
          <w:color w:val="000000"/>
          <w:sz w:val="20"/>
          <w:szCs w:val="20"/>
        </w:rPr>
        <w:t xml:space="preserve">, </w:t>
      </w:r>
      <w:r>
        <w:rPr>
          <w:rFonts w:ascii="Courier" w:hAnsi="Courier" w:cs="Courier"/>
          <w:color w:val="A020F0"/>
          <w:sz w:val="20"/>
          <w:szCs w:val="20"/>
        </w:rPr>
        <w:t>'node10'</w:t>
      </w:r>
      <w:r>
        <w:rPr>
          <w:rFonts w:ascii="Courier" w:hAnsi="Courier" w:cs="Courier"/>
          <w:color w:val="000000"/>
          <w:sz w:val="20"/>
          <w:szCs w:val="20"/>
        </w:rPr>
        <w:t xml:space="preserve">, </w:t>
      </w:r>
      <w:r>
        <w:rPr>
          <w:rFonts w:ascii="Courier" w:hAnsi="Courier" w:cs="Courier"/>
          <w:color w:val="A020F0"/>
          <w:sz w:val="20"/>
          <w:szCs w:val="20"/>
        </w:rPr>
        <w:t>'y'</w:t>
      </w:r>
      <w:r>
        <w:rPr>
          <w:rFonts w:ascii="Courier" w:hAnsi="Courier" w:cs="Courier"/>
          <w:color w:val="000000"/>
          <w:sz w:val="20"/>
          <w:szCs w:val="20"/>
        </w:rPr>
        <w:t>);</w:t>
      </w:r>
    </w:p>
    <w:p w:rsidR="000C1D66" w:rsidRPr="00F32430" w:rsidRDefault="000C1D66" w:rsidP="00FC4B9F">
      <w:pPr>
        <w:spacing w:before="120" w:after="120"/>
      </w:pPr>
    </w:p>
    <w:p w:rsidR="00576B0D" w:rsidRPr="00242760" w:rsidRDefault="00576B0D" w:rsidP="00FC4B9F">
      <w:pPr>
        <w:spacing w:before="120" w:after="120"/>
        <w:rPr>
          <w:b/>
        </w:rPr>
      </w:pPr>
      <w:r w:rsidRPr="00242760">
        <w:rPr>
          <w:b/>
        </w:rPr>
        <w:t>Caveats</w:t>
      </w:r>
    </w:p>
    <w:p w:rsidR="00576B0D" w:rsidRPr="00F32430" w:rsidRDefault="00576B0D" w:rsidP="00FC4B9F">
      <w:pPr>
        <w:spacing w:before="120" w:after="120"/>
      </w:pPr>
      <w:r w:rsidRPr="00F32430">
        <w:t xml:space="preserve">Steady-state frequency response analysis currently fails for devices </w:t>
      </w:r>
      <w:r w:rsidR="00D4319E" w:rsidRPr="00F32430">
        <w:t>involving purely algebraic con</w:t>
      </w:r>
      <w:r w:rsidRPr="00F32430">
        <w:t>straint. Such devices include</w:t>
      </w:r>
      <w:proofErr w:type="gramStart"/>
      <w:r w:rsidR="00D4319E" w:rsidRPr="00F32430">
        <w:t>,for</w:t>
      </w:r>
      <w:proofErr w:type="gramEnd"/>
      <w:r w:rsidR="00D4319E" w:rsidRPr="00F32430">
        <w:t xml:space="preserve"> example, </w:t>
      </w:r>
      <w:r w:rsidRPr="00F32430">
        <w:t>electrical resistor networks with no i</w:t>
      </w:r>
      <w:r w:rsidR="00D4319E" w:rsidRPr="00F32430">
        <w:t>nductances or capacitances</w:t>
      </w:r>
      <w:r w:rsidRPr="00F32430">
        <w:t>.</w:t>
      </w:r>
    </w:p>
    <w:p w:rsidR="00D4319E" w:rsidRPr="00F32430" w:rsidRDefault="00D4319E" w:rsidP="00FC4B9F">
      <w:pPr>
        <w:spacing w:before="120" w:after="120"/>
      </w:pPr>
    </w:p>
    <w:p w:rsidR="00576B0D" w:rsidRPr="00F32430" w:rsidRDefault="00576B0D" w:rsidP="00FC4B9F">
      <w:pPr>
        <w:spacing w:before="120" w:after="120"/>
      </w:pPr>
      <w:r w:rsidRPr="00F32430">
        <w:t>The steady-state analysis routines currently use functions from Matlab’s Control Toolbox, which may be unavailable to some Matlab users.</w:t>
      </w:r>
    </w:p>
    <w:p w:rsidR="00AD180D" w:rsidRPr="00F32430" w:rsidRDefault="00AD180D" w:rsidP="00FC4B9F">
      <w:pPr>
        <w:spacing w:before="120" w:after="120"/>
      </w:pPr>
    </w:p>
    <w:p w:rsidR="00576B0D" w:rsidRDefault="00576B0D" w:rsidP="00910C0E">
      <w:pPr>
        <w:pStyle w:val="Heading2"/>
        <w:numPr>
          <w:ilvl w:val="1"/>
          <w:numId w:val="18"/>
        </w:numPr>
      </w:pPr>
      <w:bookmarkStart w:id="55" w:name="_Toc160543428"/>
      <w:r>
        <w:t>Transient analysis</w:t>
      </w:r>
      <w:bookmarkEnd w:id="55"/>
    </w:p>
    <w:p w:rsidR="003A153C" w:rsidRPr="004264F1"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b/>
          <w:color w:val="000000"/>
          <w:szCs w:val="23"/>
        </w:rPr>
      </w:pPr>
      <w:r w:rsidRPr="004264F1">
        <w:rPr>
          <w:rFonts w:cs="Times New Roman"/>
          <w:b/>
          <w:color w:val="000000"/>
          <w:szCs w:val="23"/>
        </w:rPr>
        <w:t>Calling sequence</w:t>
      </w:r>
    </w:p>
    <w:p w:rsidR="003A153C" w:rsidRDefault="003A153C"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[T,Q,C,G] = cho_ta(net,tspan,q0)</w:t>
      </w:r>
    </w:p>
    <w:p w:rsidR="00576B0D" w:rsidRPr="009727D1" w:rsidRDefault="003A153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9727D1">
        <w:rPr>
          <w:rFonts w:cs="Times New Roman"/>
          <w:color w:val="000000"/>
        </w:rPr>
        <w:t>This function s</w:t>
      </w:r>
      <w:r w:rsidR="00576B0D" w:rsidRPr="009727D1">
        <w:rPr>
          <w:rFonts w:cs="Times New Roman"/>
          <w:color w:val="000000"/>
        </w:rPr>
        <w:t>imulate</w:t>
      </w:r>
      <w:r w:rsidRPr="009727D1">
        <w:rPr>
          <w:rFonts w:cs="Times New Roman"/>
          <w:color w:val="000000"/>
        </w:rPr>
        <w:t>s</w:t>
      </w:r>
      <w:r w:rsidR="00576B0D" w:rsidRPr="009727D1">
        <w:rPr>
          <w:rFonts w:cs="Times New Roman"/>
          <w:color w:val="000000"/>
        </w:rPr>
        <w:t xml:space="preserve"> the behavior of the </w:t>
      </w:r>
      <w:r w:rsidRPr="009727D1">
        <w:rPr>
          <w:rFonts w:cs="Times New Roman"/>
          <w:color w:val="000000"/>
        </w:rPr>
        <w:t xml:space="preserve">device over some time period. </w:t>
      </w:r>
    </w:p>
    <w:p w:rsidR="003A153C" w:rsidRPr="009727D1" w:rsidRDefault="003A153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576B0D" w:rsidRPr="009727D1"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4264F1">
        <w:rPr>
          <w:rFonts w:cs="Times New Roman"/>
          <w:b/>
          <w:color w:val="000000"/>
          <w:szCs w:val="23"/>
        </w:rPr>
        <w:t>Inputs</w:t>
      </w:r>
    </w:p>
    <w:p w:rsidR="003A153C" w:rsidRPr="009727D1" w:rsidRDefault="003A153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4264F1">
        <w:rPr>
          <w:rFonts w:cs="Times New Roman"/>
          <w:b/>
          <w:color w:val="000000"/>
        </w:rPr>
        <w:t>net</w:t>
      </w:r>
      <w:proofErr w:type="gramEnd"/>
      <w:r w:rsidRPr="009727D1">
        <w:rPr>
          <w:rFonts w:cs="Times New Roman"/>
          <w:color w:val="000000"/>
        </w:rPr>
        <w:t xml:space="preserve"> - </w:t>
      </w:r>
      <w:r w:rsidR="00576B0D" w:rsidRPr="009727D1">
        <w:rPr>
          <w:rFonts w:cs="Times New Roman"/>
          <w:color w:val="000000"/>
        </w:rPr>
        <w:t>Netlist stru</w:t>
      </w:r>
      <w:r w:rsidRPr="009727D1">
        <w:rPr>
          <w:rFonts w:cs="Times New Roman"/>
          <w:color w:val="000000"/>
        </w:rPr>
        <w:t xml:space="preserve">cture returned from calling </w:t>
      </w:r>
      <w:r w:rsidRPr="00B46DFB">
        <w:rPr>
          <w:rFonts w:ascii="Courier" w:hAnsi="Courier" w:cs="Courier"/>
          <w:color w:val="000000"/>
          <w:szCs w:val="20"/>
        </w:rPr>
        <w:t>cho_</w:t>
      </w:r>
      <w:r w:rsidR="00576B0D" w:rsidRPr="00B46DFB">
        <w:rPr>
          <w:rFonts w:ascii="Courier" w:hAnsi="Courier" w:cs="Courier"/>
          <w:color w:val="000000"/>
          <w:szCs w:val="20"/>
        </w:rPr>
        <w:t>load</w:t>
      </w:r>
      <w:r w:rsidRPr="009727D1">
        <w:rPr>
          <w:rFonts w:cs="Times New Roman"/>
          <w:color w:val="000000"/>
        </w:rPr>
        <w:t>.</w:t>
      </w:r>
    </w:p>
    <w:p w:rsidR="00AD180D" w:rsidRPr="009727D1" w:rsidRDefault="003A153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4264F1">
        <w:rPr>
          <w:rFonts w:cs="Times New Roman"/>
          <w:b/>
          <w:color w:val="000000"/>
        </w:rPr>
        <w:t>tspan</w:t>
      </w:r>
      <w:proofErr w:type="gramEnd"/>
      <w:r w:rsidRPr="009727D1">
        <w:rPr>
          <w:rFonts w:cs="Times New Roman"/>
          <w:color w:val="000000"/>
        </w:rPr>
        <w:t xml:space="preserve"> - Two </w:t>
      </w:r>
      <w:r w:rsidR="00576B0D" w:rsidRPr="009727D1">
        <w:rPr>
          <w:rFonts w:cs="Times New Roman"/>
          <w:color w:val="000000"/>
        </w:rPr>
        <w:t xml:space="preserve">element vector </w:t>
      </w:r>
      <w:r w:rsidR="00576B0D" w:rsidRPr="00B46DFB">
        <w:rPr>
          <w:rFonts w:ascii="Courier" w:hAnsi="Courier" w:cs="Courier"/>
          <w:color w:val="000000"/>
          <w:szCs w:val="20"/>
        </w:rPr>
        <w:t>[tstart tend]</w:t>
      </w:r>
      <w:r w:rsidR="00576B0D" w:rsidRPr="009727D1">
        <w:rPr>
          <w:rFonts w:cs="Times New Roman"/>
          <w:color w:val="000000"/>
        </w:rPr>
        <w:t xml:space="preserve"> indicating the start and end times for the simulation. </w:t>
      </w:r>
    </w:p>
    <w:p w:rsidR="00576B0D" w:rsidRPr="009727D1" w:rsidRDefault="00AD18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4264F1">
        <w:rPr>
          <w:rFonts w:cs="Times New Roman"/>
          <w:b/>
          <w:color w:val="000000"/>
        </w:rPr>
        <w:t>q0</w:t>
      </w:r>
      <w:r w:rsidR="00576B0D" w:rsidRPr="009727D1">
        <w:rPr>
          <w:rFonts w:cs="Times New Roman"/>
          <w:color w:val="000000"/>
        </w:rPr>
        <w:t>(</w:t>
      </w:r>
      <w:proofErr w:type="gramEnd"/>
      <w:r w:rsidR="00576B0D" w:rsidRPr="009727D1">
        <w:rPr>
          <w:rFonts w:cs="Times New Roman"/>
          <w:color w:val="000000"/>
        </w:rPr>
        <w:t xml:space="preserve">Optional) </w:t>
      </w:r>
      <w:r w:rsidRPr="009727D1">
        <w:rPr>
          <w:rFonts w:cs="Times New Roman"/>
          <w:color w:val="000000"/>
        </w:rPr>
        <w:t xml:space="preserve">- </w:t>
      </w:r>
      <w:r w:rsidR="00576B0D" w:rsidRPr="009727D1">
        <w:rPr>
          <w:rFonts w:cs="Times New Roman"/>
          <w:color w:val="000000"/>
        </w:rPr>
        <w:t xml:space="preserve">Initial state at </w:t>
      </w:r>
      <w:r w:rsidR="00576B0D" w:rsidRPr="00B46DFB">
        <w:rPr>
          <w:rFonts w:ascii="Courier" w:hAnsi="Courier" w:cs="Courier"/>
          <w:color w:val="000000"/>
          <w:szCs w:val="20"/>
        </w:rPr>
        <w:t>tstart</w:t>
      </w:r>
      <w:r w:rsidR="00576B0D" w:rsidRPr="009727D1">
        <w:rPr>
          <w:rFonts w:cs="Times New Roman"/>
          <w:color w:val="000000"/>
        </w:rPr>
        <w:t xml:space="preserve">. If </w:t>
      </w:r>
      <w:r w:rsidR="00576B0D" w:rsidRPr="00B46DFB">
        <w:rPr>
          <w:rFonts w:ascii="Courier" w:hAnsi="Courier" w:cs="Courier"/>
          <w:color w:val="000000"/>
          <w:szCs w:val="20"/>
        </w:rPr>
        <w:t>q0</w:t>
      </w:r>
      <w:r w:rsidR="00576B0D" w:rsidRPr="009727D1">
        <w:rPr>
          <w:rFonts w:cs="Times New Roman"/>
          <w:color w:val="000000"/>
        </w:rPr>
        <w:t xml:space="preserve"> is not provided, the default is zero.</w:t>
      </w:r>
    </w:p>
    <w:p w:rsidR="00AD180D" w:rsidRPr="009727D1" w:rsidRDefault="00AD18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576B0D" w:rsidRPr="009727D1"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4264F1">
        <w:rPr>
          <w:rFonts w:cs="Times New Roman"/>
          <w:b/>
          <w:color w:val="000000"/>
        </w:rPr>
        <w:t>Outputs</w:t>
      </w:r>
    </w:p>
    <w:p w:rsidR="009727D1" w:rsidRDefault="00AD18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B46DFB">
        <w:rPr>
          <w:rFonts w:cs="Times New Roman"/>
          <w:b/>
          <w:color w:val="000000"/>
        </w:rPr>
        <w:t>T</w:t>
      </w:r>
      <w:r w:rsidRPr="009727D1">
        <w:rPr>
          <w:rFonts w:cs="Times New Roman"/>
          <w:color w:val="000000"/>
        </w:rPr>
        <w:t xml:space="preserve"> - </w:t>
      </w:r>
      <w:r w:rsidR="00576B0D" w:rsidRPr="009727D1">
        <w:rPr>
          <w:rFonts w:cs="Times New Roman"/>
          <w:color w:val="000000"/>
        </w:rPr>
        <w:t xml:space="preserve">Time points where the solution was sampled </w:t>
      </w:r>
    </w:p>
    <w:p w:rsidR="00576B0D" w:rsidRPr="009727D1" w:rsidRDefault="00AD18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B46DFB">
        <w:rPr>
          <w:rFonts w:cs="Times New Roman"/>
          <w:b/>
          <w:color w:val="000000"/>
        </w:rPr>
        <w:t>Q</w:t>
      </w:r>
      <w:r w:rsidRPr="009727D1">
        <w:rPr>
          <w:rFonts w:cs="Times New Roman"/>
          <w:color w:val="000000"/>
        </w:rPr>
        <w:t xml:space="preserve"> -</w:t>
      </w:r>
      <w:r w:rsidR="00576B0D" w:rsidRPr="009727D1">
        <w:rPr>
          <w:rFonts w:cs="Times New Roman"/>
          <w:color w:val="000000"/>
        </w:rPr>
        <w:t xml:space="preserve"> Array of state vectors sampled at the times in </w:t>
      </w:r>
      <w:r w:rsidR="00576B0D" w:rsidRPr="00B46DFB">
        <w:rPr>
          <w:rFonts w:ascii="Courier" w:hAnsi="Courier" w:cs="Courier"/>
          <w:color w:val="000000"/>
          <w:szCs w:val="20"/>
        </w:rPr>
        <w:t>T</w:t>
      </w:r>
      <w:r w:rsidR="00576B0D" w:rsidRPr="009727D1">
        <w:rPr>
          <w:rFonts w:cs="Times New Roman"/>
          <w:color w:val="000000"/>
        </w:rPr>
        <w:t xml:space="preserve"> (i.e. </w:t>
      </w:r>
      <w:proofErr w:type="gramStart"/>
      <w:r w:rsidR="00576B0D" w:rsidRPr="00B46DFB">
        <w:rPr>
          <w:rFonts w:ascii="Courier" w:hAnsi="Courier" w:cs="Courier"/>
          <w:color w:val="000000"/>
          <w:szCs w:val="20"/>
        </w:rPr>
        <w:t>Q(</w:t>
      </w:r>
      <w:proofErr w:type="gramEnd"/>
      <w:r w:rsidR="00576B0D" w:rsidRPr="00B46DFB">
        <w:rPr>
          <w:rFonts w:ascii="Courier" w:hAnsi="Courier" w:cs="Courier"/>
          <w:color w:val="000000"/>
          <w:szCs w:val="20"/>
        </w:rPr>
        <w:t>i,:)</w:t>
      </w:r>
      <w:r w:rsidR="00576B0D" w:rsidRPr="009727D1">
        <w:rPr>
          <w:rFonts w:cs="Times New Roman"/>
          <w:color w:val="000000"/>
        </w:rPr>
        <w:t xml:space="preserve"> is the state vector at time </w:t>
      </w:r>
      <w:r w:rsidR="00576B0D" w:rsidRPr="00B46DFB">
        <w:rPr>
          <w:rFonts w:ascii="Courier" w:hAnsi="Courier" w:cs="Courier"/>
          <w:color w:val="000000"/>
          <w:szCs w:val="20"/>
        </w:rPr>
        <w:t>T(i)</w:t>
      </w:r>
      <w:r w:rsidR="00576B0D" w:rsidRPr="009727D1">
        <w:rPr>
          <w:rFonts w:cs="Times New Roman"/>
          <w:color w:val="000000"/>
        </w:rPr>
        <w:t>)</w:t>
      </w:r>
      <w:r w:rsidR="00B46DFB">
        <w:rPr>
          <w:rFonts w:cs="Times New Roman"/>
          <w:color w:val="000000"/>
        </w:rPr>
        <w:t>.</w:t>
      </w:r>
    </w:p>
    <w:p w:rsidR="00AD180D" w:rsidRPr="009727D1" w:rsidRDefault="00AD18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576B0D" w:rsidRPr="009727D1"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B46DFB">
        <w:rPr>
          <w:rFonts w:cs="Times New Roman"/>
          <w:b/>
          <w:color w:val="000000"/>
        </w:rPr>
        <w:lastRenderedPageBreak/>
        <w:t>Example</w:t>
      </w:r>
    </w:p>
    <w:p w:rsidR="00AD180D" w:rsidRDefault="00AD180D"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net</w:t>
      </w:r>
      <w:proofErr w:type="gramEnd"/>
      <w:r>
        <w:rPr>
          <w:rFonts w:ascii="Courier" w:hAnsi="Courier" w:cs="Courier"/>
          <w:color w:val="000000"/>
          <w:sz w:val="20"/>
          <w:szCs w:val="20"/>
        </w:rPr>
        <w:t xml:space="preserve"> = cho_load(</w:t>
      </w:r>
      <w:r>
        <w:rPr>
          <w:rFonts w:ascii="Courier" w:hAnsi="Courier" w:cs="Courier"/>
          <w:color w:val="A020F0"/>
          <w:sz w:val="20"/>
          <w:szCs w:val="20"/>
        </w:rPr>
        <w:t>'beamgap.net'</w:t>
      </w:r>
      <w:r>
        <w:rPr>
          <w:rFonts w:ascii="Courier" w:hAnsi="Courier" w:cs="Courier"/>
          <w:color w:val="000000"/>
          <w:sz w:val="20"/>
          <w:szCs w:val="20"/>
        </w:rPr>
        <w:t xml:space="preserve">)   </w:t>
      </w:r>
      <w:r>
        <w:rPr>
          <w:rFonts w:ascii="Courier" w:hAnsi="Courier" w:cs="Courier"/>
          <w:color w:val="228B22"/>
          <w:sz w:val="20"/>
          <w:szCs w:val="20"/>
        </w:rPr>
        <w:t xml:space="preserve">% Load the netlist </w:t>
      </w:r>
    </w:p>
    <w:p w:rsidR="00AD180D" w:rsidRDefault="00AD180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[T</w:t>
      </w:r>
      <w:proofErr w:type="gramStart"/>
      <w:r>
        <w:rPr>
          <w:rFonts w:ascii="Courier" w:hAnsi="Courier" w:cs="Courier"/>
          <w:color w:val="000000"/>
          <w:sz w:val="20"/>
          <w:szCs w:val="20"/>
        </w:rPr>
        <w:t>,Q</w:t>
      </w:r>
      <w:proofErr w:type="gramEnd"/>
      <w:r>
        <w:rPr>
          <w:rFonts w:ascii="Courier" w:hAnsi="Courier" w:cs="Courier"/>
          <w:color w:val="000000"/>
          <w:sz w:val="20"/>
          <w:szCs w:val="20"/>
        </w:rPr>
        <w:t>] = cho_</w:t>
      </w:r>
      <w:proofErr w:type="gramStart"/>
      <w:r>
        <w:rPr>
          <w:rFonts w:ascii="Courier" w:hAnsi="Courier" w:cs="Courier"/>
          <w:color w:val="000000"/>
          <w:sz w:val="20"/>
          <w:szCs w:val="20"/>
        </w:rPr>
        <w:t>ta(</w:t>
      </w:r>
      <w:proofErr w:type="gramEnd"/>
      <w:r>
        <w:rPr>
          <w:rFonts w:ascii="Courier" w:hAnsi="Courier" w:cs="Courier"/>
          <w:color w:val="000000"/>
          <w:sz w:val="20"/>
          <w:szCs w:val="20"/>
        </w:rPr>
        <w:t xml:space="preserve">net,[0 1e-3]);   </w:t>
      </w:r>
      <w:r>
        <w:rPr>
          <w:rFonts w:ascii="Courier" w:hAnsi="Courier" w:cs="Courier"/>
          <w:color w:val="228B22"/>
          <w:sz w:val="20"/>
          <w:szCs w:val="20"/>
        </w:rPr>
        <w:t xml:space="preserve">% Simulate 1 ms behavior </w:t>
      </w:r>
    </w:p>
    <w:p w:rsidR="00AD180D" w:rsidRDefault="00AD180D"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dy</w:t>
      </w:r>
      <w:proofErr w:type="gramEnd"/>
      <w:r>
        <w:rPr>
          <w:rFonts w:ascii="Courier" w:hAnsi="Courier" w:cs="Courier"/>
          <w:color w:val="000000"/>
          <w:sz w:val="20"/>
          <w:szCs w:val="20"/>
        </w:rPr>
        <w:t xml:space="preserve"> = cho_dq_view(Q, net, </w:t>
      </w:r>
      <w:r>
        <w:rPr>
          <w:rFonts w:ascii="Courier" w:hAnsi="Courier" w:cs="Courier"/>
          <w:color w:val="A020F0"/>
          <w:sz w:val="20"/>
          <w:szCs w:val="20"/>
        </w:rPr>
        <w:t>'c'</w:t>
      </w:r>
      <w:r>
        <w:rPr>
          <w:rFonts w:ascii="Courier" w:hAnsi="Courier" w:cs="Courier"/>
          <w:color w:val="000000"/>
          <w:sz w:val="20"/>
          <w:szCs w:val="20"/>
        </w:rPr>
        <w:t xml:space="preserve">, </w:t>
      </w:r>
      <w:r>
        <w:rPr>
          <w:rFonts w:ascii="Courier" w:hAnsi="Courier" w:cs="Courier"/>
          <w:color w:val="A020F0"/>
          <w:sz w:val="20"/>
          <w:szCs w:val="20"/>
        </w:rPr>
        <w:t>'y'</w:t>
      </w:r>
      <w:r>
        <w:rPr>
          <w:rFonts w:ascii="Courier" w:hAnsi="Courier" w:cs="Courier"/>
          <w:color w:val="000000"/>
          <w:sz w:val="20"/>
          <w:szCs w:val="20"/>
        </w:rPr>
        <w:t xml:space="preserve">); </w:t>
      </w:r>
      <w:r>
        <w:rPr>
          <w:rFonts w:ascii="Courier" w:hAnsi="Courier" w:cs="Courier"/>
          <w:color w:val="228B22"/>
          <w:sz w:val="20"/>
          <w:szCs w:val="20"/>
        </w:rPr>
        <w:t xml:space="preserve">% Get the y component at c </w:t>
      </w:r>
    </w:p>
    <w:p w:rsidR="00AD180D" w:rsidRDefault="00AD180D"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plot(</w:t>
      </w:r>
      <w:proofErr w:type="gramEnd"/>
      <w:r>
        <w:rPr>
          <w:rFonts w:ascii="Courier" w:hAnsi="Courier" w:cs="Courier"/>
          <w:color w:val="000000"/>
          <w:sz w:val="20"/>
          <w:szCs w:val="20"/>
        </w:rPr>
        <w:t xml:space="preserve">T, dy);    </w:t>
      </w:r>
      <w:r>
        <w:rPr>
          <w:rFonts w:ascii="Courier" w:hAnsi="Courier" w:cs="Courier"/>
          <w:color w:val="228B22"/>
          <w:sz w:val="20"/>
          <w:szCs w:val="20"/>
        </w:rPr>
        <w:t>% plot how it moves over t</w:t>
      </w:r>
    </w:p>
    <w:p w:rsidR="00AD180D" w:rsidRPr="00B527AE" w:rsidRDefault="00AD18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576B0D" w:rsidRPr="00B527AE"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B46DFB">
        <w:rPr>
          <w:rFonts w:cs="Times New Roman"/>
          <w:b/>
          <w:color w:val="000000"/>
        </w:rPr>
        <w:t>Caveats</w:t>
      </w:r>
    </w:p>
    <w:p w:rsidR="00AD180D" w:rsidRPr="00B527AE" w:rsidRDefault="00576B0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B527AE">
        <w:rPr>
          <w:rFonts w:cs="Times New Roman"/>
          <w:color w:val="000000"/>
        </w:rPr>
        <w:t xml:space="preserve">The transient analysis routines currently take an impractically long </w:t>
      </w:r>
      <w:r w:rsidR="00AD180D" w:rsidRPr="00B527AE">
        <w:rPr>
          <w:rFonts w:cs="Times New Roman"/>
          <w:color w:val="000000"/>
        </w:rPr>
        <w:t>time to simulate even some sim</w:t>
      </w:r>
      <w:r w:rsidRPr="00B527AE">
        <w:rPr>
          <w:rFonts w:cs="Times New Roman"/>
          <w:color w:val="000000"/>
        </w:rPr>
        <w:t>ple examples over modest time spans (like a</w:t>
      </w:r>
      <w:r w:rsidR="00AD180D" w:rsidRPr="00B527AE">
        <w:rPr>
          <w:rFonts w:cs="Times New Roman"/>
          <w:color w:val="000000"/>
        </w:rPr>
        <w:t xml:space="preserve"> mi</w:t>
      </w:r>
      <w:r w:rsidR="00FD2C39">
        <w:rPr>
          <w:rFonts w:cs="Times New Roman"/>
          <w:color w:val="000000"/>
        </w:rPr>
        <w:t>llisecond). Mixed electrical-</w:t>
      </w:r>
      <w:r w:rsidRPr="00B527AE">
        <w:rPr>
          <w:rFonts w:cs="Times New Roman"/>
          <w:color w:val="000000"/>
        </w:rPr>
        <w:t>mechanical simulations are particularly problematic.</w:t>
      </w:r>
    </w:p>
    <w:p w:rsidR="00A75452" w:rsidRDefault="00576B0D" w:rsidP="00FC4B9F">
      <w:pPr>
        <w:spacing w:before="120" w:after="120"/>
        <w:rPr>
          <w:rFonts w:cs="Times New Roman"/>
          <w:color w:val="000000"/>
        </w:rPr>
      </w:pPr>
      <w:r w:rsidRPr="00B527AE">
        <w:rPr>
          <w:rFonts w:cs="Times New Roman"/>
          <w:color w:val="000000"/>
        </w:rPr>
        <w:t>Like frequency-response analysis, the transient analysis routine fails completely for devices involving purely algebraic constraints.</w:t>
      </w:r>
    </w:p>
    <w:p w:rsidR="00FC0134" w:rsidRDefault="00FC0134" w:rsidP="00FC4B9F">
      <w:pPr>
        <w:spacing w:before="120" w:after="120"/>
        <w:rPr>
          <w:rFonts w:cs="Times New Roman"/>
          <w:color w:val="000000"/>
        </w:rPr>
      </w:pPr>
    </w:p>
    <w:p w:rsidR="00EA447D" w:rsidRPr="00B527AE" w:rsidRDefault="00EA447D" w:rsidP="00FC4B9F">
      <w:pPr>
        <w:spacing w:before="120" w:after="120"/>
        <w:rPr>
          <w:rFonts w:cs="Times New Roman"/>
          <w:color w:val="000000"/>
        </w:rPr>
      </w:pPr>
    </w:p>
    <w:p w:rsidR="00232E94" w:rsidRDefault="00007905" w:rsidP="00910C0E">
      <w:pPr>
        <w:pStyle w:val="Heading1"/>
        <w:numPr>
          <w:ilvl w:val="0"/>
          <w:numId w:val="18"/>
        </w:numPr>
        <w:spacing w:before="120" w:after="120"/>
      </w:pPr>
      <w:bookmarkStart w:id="56" w:name="_Toc160543429"/>
      <w:r>
        <w:t>E</w:t>
      </w:r>
      <w:r w:rsidR="00232E94">
        <w:t>xamples</w:t>
      </w:r>
      <w:r w:rsidR="00FC0134">
        <w:t xml:space="preserve"> with </w:t>
      </w:r>
      <w:r w:rsidR="008E3162">
        <w:t>explanations</w:t>
      </w:r>
      <w:bookmarkEnd w:id="56"/>
    </w:p>
    <w:p w:rsidR="00232E94" w:rsidRDefault="00232E94" w:rsidP="00FC4B9F">
      <w:pPr>
        <w:spacing w:before="120" w:after="120"/>
      </w:pPr>
      <w:r>
        <w:t xml:space="preserve">This section describes some examples explaining the usage of Sugar3.0. The netlists, commands for running analysis, and output are shown. For convenience, all netlist files given here are available in the SUGAR demo directory. Netlist format is defined in </w:t>
      </w:r>
      <w:r w:rsidRPr="009D2542">
        <w:t>chapter 2.</w:t>
      </w:r>
    </w:p>
    <w:p w:rsidR="00232E94" w:rsidRDefault="00232E94" w:rsidP="00FC4B9F">
      <w:pPr>
        <w:spacing w:before="120" w:after="120"/>
      </w:pPr>
    </w:p>
    <w:p w:rsidR="00910C0E" w:rsidRDefault="00007905" w:rsidP="00910C0E">
      <w:pPr>
        <w:pStyle w:val="Heading2"/>
        <w:numPr>
          <w:ilvl w:val="1"/>
          <w:numId w:val="18"/>
        </w:numPr>
      </w:pPr>
      <w:bookmarkStart w:id="57" w:name="_Toc160543430"/>
      <w:r>
        <w:t>C</w:t>
      </w:r>
      <w:r w:rsidR="00232E94">
        <w:t>antilever example</w:t>
      </w:r>
      <w:bookmarkEnd w:id="57"/>
    </w:p>
    <w:p w:rsidR="00232E94" w:rsidRDefault="00232E94" w:rsidP="00FC4B9F">
      <w:pPr>
        <w:spacing w:before="120" w:after="120"/>
      </w:pPr>
      <w:r>
        <w:t>This demo shows how to simulate the deflection of a beam due to an external force, where the beam is fixed at one end. It shows the method of making the netlist, running static analysis, and obtaining the graphical output.</w:t>
      </w:r>
    </w:p>
    <w:p w:rsidR="00232E94" w:rsidRDefault="00232E94" w:rsidP="00FC4B9F">
      <w:pPr>
        <w:spacing w:before="120" w:after="120"/>
      </w:pPr>
      <w:r>
        <w:t>To model the beam, the 3D linear beam model called beam3d will be used. If a planar beam is desired, replace the model beam3d with beam2d in line 2 of following netlist.</w:t>
      </w:r>
    </w:p>
    <w:p w:rsidR="00232E94" w:rsidRDefault="00232E94" w:rsidP="00FC4B9F">
      <w:pPr>
        <w:spacing w:before="120" w:after="120"/>
      </w:pPr>
    </w:p>
    <w:p w:rsidR="00232E94" w:rsidRPr="008E3162" w:rsidRDefault="00232E94" w:rsidP="00FC4B9F">
      <w:pPr>
        <w:spacing w:before="120" w:after="120"/>
        <w:rPr>
          <w:b/>
        </w:rPr>
      </w:pPr>
      <w:r w:rsidRPr="008E3162">
        <w:rPr>
          <w:b/>
        </w:rPr>
        <w:t>Netlist:</w:t>
      </w:r>
    </w:p>
    <w:p w:rsidR="00232E94" w:rsidRDefault="00232E94" w:rsidP="00FC4B9F">
      <w:pPr>
        <w:spacing w:before="120" w:after="120"/>
      </w:pPr>
      <w:r>
        <w:t>A netlist is created as follows:</w:t>
      </w:r>
    </w:p>
    <w:p w:rsidR="00232E94" w:rsidRDefault="000E0192" w:rsidP="00FC4B9F">
      <w:pPr>
        <w:pStyle w:val="ListParagraph"/>
        <w:numPr>
          <w:ilvl w:val="0"/>
          <w:numId w:val="20"/>
        </w:numPr>
        <w:spacing w:before="120" w:after="120"/>
      </w:pPr>
      <w:r>
        <w:t>Open the text editor in Matlab</w:t>
      </w:r>
    </w:p>
    <w:p w:rsidR="000E0192" w:rsidRDefault="000E0192" w:rsidP="00FC4B9F">
      <w:pPr>
        <w:pStyle w:val="ListParagraph"/>
        <w:numPr>
          <w:ilvl w:val="0"/>
          <w:numId w:val="20"/>
        </w:numPr>
        <w:spacing w:before="120" w:after="120"/>
      </w:pPr>
      <w:r>
        <w:t>Write the netlist text</w:t>
      </w:r>
    </w:p>
    <w:p w:rsidR="000E0192" w:rsidRDefault="000E0192" w:rsidP="00FC4B9F">
      <w:pPr>
        <w:pStyle w:val="ListParagraph"/>
        <w:numPr>
          <w:ilvl w:val="0"/>
          <w:numId w:val="20"/>
        </w:numPr>
        <w:spacing w:before="120" w:after="120"/>
      </w:pPr>
      <w:r>
        <w:t xml:space="preserve">Save it as filename.net or filename.m. Both are </w:t>
      </w:r>
      <w:proofErr w:type="gramStart"/>
      <w:r>
        <w:t>valid,</w:t>
      </w:r>
      <w:proofErr w:type="gramEnd"/>
      <w:r>
        <w:t xml:space="preserve"> however, remember to use the correct file extension while loading the file in SUGAR.</w:t>
      </w:r>
    </w:p>
    <w:p w:rsidR="00FC4B9F" w:rsidRDefault="00FC4B9F" w:rsidP="00FC4B9F">
      <w:pPr>
        <w:spacing w:before="120" w:after="120"/>
      </w:pPr>
    </w:p>
    <w:p w:rsidR="00232E94" w:rsidRDefault="000E0192" w:rsidP="00FC4B9F">
      <w:pPr>
        <w:spacing w:before="120" w:after="120"/>
      </w:pPr>
      <w:r>
        <w:t>The 4</w:t>
      </w:r>
      <w:r w:rsidR="00232E94">
        <w:t xml:space="preserve"> lines </w:t>
      </w:r>
      <w:r>
        <w:t xml:space="preserve">in our netlist </w:t>
      </w:r>
      <w:r w:rsidR="00232E94">
        <w:t>represent an anchor, beam, and force.</w:t>
      </w:r>
    </w:p>
    <w:p w:rsidR="000E0192" w:rsidRDefault="000E0192" w:rsidP="00FC4B9F">
      <w:pPr>
        <w:spacing w:before="120" w:after="120"/>
      </w:pPr>
    </w:p>
    <w:p w:rsidR="000E0192" w:rsidRDefault="004237AA" w:rsidP="00FC4B9F">
      <w:pPr>
        <w:spacing w:before="120" w:after="120"/>
        <w:rPr>
          <w:rFonts w:ascii="Courier" w:hAnsi="Courier" w:cs="Times New Roman"/>
        </w:rPr>
      </w:pPr>
      <w:r>
        <w:rPr>
          <w:rFonts w:ascii="Courier" w:hAnsi="Courier" w:cs="Courier"/>
          <w:color w:val="228B22"/>
          <w:sz w:val="20"/>
          <w:szCs w:val="20"/>
        </w:rPr>
        <w:lastRenderedPageBreak/>
        <w:t>% cantilever.net</w:t>
      </w:r>
    </w:p>
    <w:p w:rsidR="000E0192" w:rsidRDefault="000E0192" w:rsidP="00FC4B9F">
      <w:pPr>
        <w:spacing w:before="120" w:after="120"/>
        <w:rPr>
          <w:rFonts w:ascii="Courier" w:hAnsi="Courier" w:cs="Times New Roman"/>
        </w:rPr>
      </w:pPr>
      <w:proofErr w:type="gramStart"/>
      <w:r>
        <w:rPr>
          <w:rFonts w:ascii="Courier" w:hAnsi="Courier" w:cs="Courier"/>
          <w:sz w:val="20"/>
          <w:szCs w:val="20"/>
        </w:rPr>
        <w:t>uses</w:t>
      </w:r>
      <w:proofErr w:type="gramEnd"/>
      <w:r>
        <w:rPr>
          <w:rFonts w:ascii="Courier" w:hAnsi="Courier" w:cs="Courier"/>
          <w:sz w:val="20"/>
          <w:szCs w:val="20"/>
        </w:rPr>
        <w:t xml:space="preserve"> </w:t>
      </w:r>
      <w:r>
        <w:rPr>
          <w:rFonts w:ascii="Courier" w:hAnsi="Courier" w:cs="Courier"/>
          <w:color w:val="A020F0"/>
          <w:sz w:val="20"/>
          <w:szCs w:val="20"/>
        </w:rPr>
        <w:t>mumps.net</w:t>
      </w:r>
    </w:p>
    <w:p w:rsidR="000E0192" w:rsidRDefault="000E0192" w:rsidP="00FC4B9F">
      <w:pPr>
        <w:spacing w:before="120" w:after="120"/>
        <w:rPr>
          <w:rFonts w:ascii="Courier" w:hAnsi="Courier" w:cs="Times New Roman"/>
        </w:rPr>
      </w:pPr>
      <w:proofErr w:type="gramStart"/>
      <w:r>
        <w:rPr>
          <w:rFonts w:ascii="Courier" w:hAnsi="Courier" w:cs="Courier"/>
          <w:sz w:val="20"/>
          <w:szCs w:val="20"/>
        </w:rPr>
        <w:t>anchor</w:t>
      </w:r>
      <w:proofErr w:type="gramEnd"/>
      <w:r>
        <w:rPr>
          <w:rFonts w:ascii="Courier" w:hAnsi="Courier" w:cs="Courier"/>
          <w:sz w:val="20"/>
          <w:szCs w:val="20"/>
        </w:rPr>
        <w:t xml:space="preserve"> </w:t>
      </w:r>
      <w:r>
        <w:rPr>
          <w:rFonts w:ascii="Courier" w:hAnsi="Courier" w:cs="Courier"/>
          <w:color w:val="A020F0"/>
          <w:sz w:val="20"/>
          <w:szCs w:val="20"/>
        </w:rPr>
        <w:t>anchorp1[substrate]</w:t>
      </w:r>
      <w:r w:rsidR="00376A02">
        <w:rPr>
          <w:rFonts w:ascii="Courier" w:hAnsi="Courier" w:cs="Courier"/>
          <w:color w:val="A020F0"/>
          <w:sz w:val="20"/>
          <w:szCs w:val="20"/>
        </w:rPr>
        <w:t>[l=10u w=10u</w:t>
      </w:r>
      <w:r>
        <w:rPr>
          <w:rFonts w:ascii="Courier" w:hAnsi="Courier" w:cs="Courier"/>
          <w:color w:val="A020F0"/>
          <w:sz w:val="20"/>
          <w:szCs w:val="20"/>
        </w:rPr>
        <w:t>]</w:t>
      </w:r>
    </w:p>
    <w:p w:rsidR="000E0192" w:rsidRDefault="000E0192" w:rsidP="00FC4B9F">
      <w:pPr>
        <w:spacing w:before="120" w:after="120"/>
        <w:rPr>
          <w:rFonts w:ascii="Courier" w:hAnsi="Courier" w:cs="Times New Roman"/>
        </w:rPr>
      </w:pPr>
      <w:proofErr w:type="gramStart"/>
      <w:r>
        <w:rPr>
          <w:rFonts w:ascii="Courier" w:hAnsi="Courier" w:cs="Courier"/>
          <w:sz w:val="20"/>
          <w:szCs w:val="20"/>
        </w:rPr>
        <w:t>beam</w:t>
      </w:r>
      <w:proofErr w:type="gramEnd"/>
      <w:r>
        <w:rPr>
          <w:rFonts w:ascii="Courier" w:hAnsi="Courier" w:cs="Courier"/>
          <w:sz w:val="20"/>
          <w:szCs w:val="20"/>
        </w:rPr>
        <w:t xml:space="preserve"> </w:t>
      </w:r>
      <w:r>
        <w:rPr>
          <w:rFonts w:ascii="Courier" w:hAnsi="Courier" w:cs="Courier"/>
          <w:color w:val="A020F0"/>
          <w:sz w:val="20"/>
          <w:szCs w:val="20"/>
        </w:rPr>
        <w:t>beam3dp1[substrate tip][l=100u w=2u h=2u</w:t>
      </w:r>
      <w:r w:rsidR="001E26AB">
        <w:rPr>
          <w:rFonts w:ascii="Courier" w:hAnsi="Courier" w:cs="Courier"/>
          <w:color w:val="A020F0"/>
          <w:sz w:val="20"/>
          <w:szCs w:val="20"/>
        </w:rPr>
        <w:t>, oz=pi/4</w:t>
      </w:r>
      <w:r>
        <w:rPr>
          <w:rFonts w:ascii="Courier" w:hAnsi="Courier" w:cs="Courier"/>
          <w:color w:val="A020F0"/>
          <w:sz w:val="20"/>
          <w:szCs w:val="20"/>
        </w:rPr>
        <w:t>]</w:t>
      </w:r>
    </w:p>
    <w:p w:rsidR="000E0192" w:rsidRDefault="000E0192" w:rsidP="00FC4B9F">
      <w:pPr>
        <w:spacing w:before="120" w:after="120"/>
        <w:rPr>
          <w:rFonts w:ascii="Courier" w:hAnsi="Courier" w:cs="Times New Roman"/>
        </w:rPr>
      </w:pPr>
      <w:proofErr w:type="gramStart"/>
      <w:r>
        <w:rPr>
          <w:rFonts w:ascii="Courier" w:hAnsi="Courier" w:cs="Courier"/>
          <w:sz w:val="20"/>
          <w:szCs w:val="20"/>
        </w:rPr>
        <w:t>force</w:t>
      </w:r>
      <w:proofErr w:type="gramEnd"/>
      <w:r>
        <w:rPr>
          <w:rFonts w:ascii="Courier" w:hAnsi="Courier" w:cs="Courier"/>
          <w:sz w:val="20"/>
          <w:szCs w:val="20"/>
        </w:rPr>
        <w:t xml:space="preserve"> </w:t>
      </w:r>
      <w:r>
        <w:rPr>
          <w:rFonts w:ascii="Courier" w:hAnsi="Courier" w:cs="Courier"/>
          <w:color w:val="A020F0"/>
          <w:sz w:val="20"/>
          <w:szCs w:val="20"/>
        </w:rPr>
        <w:t>f3d*[tip][F=2u oz=pi/2]</w:t>
      </w:r>
    </w:p>
    <w:p w:rsidR="000E0192" w:rsidRDefault="000E0192" w:rsidP="00FC4B9F">
      <w:pPr>
        <w:spacing w:before="120" w:after="120"/>
      </w:pPr>
    </w:p>
    <w:p w:rsidR="00FC4B9F" w:rsidRPr="00FD2C39" w:rsidRDefault="00232E94" w:rsidP="00FC4B9F">
      <w:pPr>
        <w:spacing w:before="120" w:after="120"/>
        <w:rPr>
          <w:rFonts w:cs="Times New Roman"/>
        </w:rPr>
      </w:pPr>
      <w:r>
        <w:t>The first line in the n</w:t>
      </w:r>
      <w:r w:rsidR="000E0192">
        <w:t>etlist includes a process file ‘</w:t>
      </w:r>
      <w:r w:rsidR="000E0192" w:rsidRPr="008E3162">
        <w:rPr>
          <w:rFonts w:ascii="Courier" w:hAnsi="Courier" w:cs="Courier"/>
          <w:szCs w:val="20"/>
        </w:rPr>
        <w:t>mumps.net</w:t>
      </w:r>
      <w:r w:rsidR="000E0192">
        <w:t>’</w:t>
      </w:r>
      <w:r>
        <w:t>. All process information such as layer thickness, Young’s modulus</w:t>
      </w:r>
      <w:r w:rsidR="00376A02">
        <w:t xml:space="preserve"> and other material properties is</w:t>
      </w:r>
      <w:r w:rsidR="000E0192">
        <w:t xml:space="preserve"> defined in the process file. The user can also define </w:t>
      </w:r>
      <w:proofErr w:type="gramStart"/>
      <w:r w:rsidR="000E0192">
        <w:t>his own</w:t>
      </w:r>
      <w:proofErr w:type="gramEnd"/>
      <w:r w:rsidR="000E0192">
        <w:t xml:space="preserve"> process. The fabricati</w:t>
      </w:r>
      <w:r w:rsidR="00FD2C39">
        <w:t xml:space="preserve">on layer of this </w:t>
      </w:r>
      <w:r w:rsidR="00FD2C39" w:rsidRPr="00FD2C39">
        <w:rPr>
          <w:rFonts w:cs="Times New Roman"/>
        </w:rPr>
        <w:t xml:space="preserve">process is </w:t>
      </w:r>
      <w:r w:rsidR="00FD2C39" w:rsidRPr="008E3162">
        <w:rPr>
          <w:rFonts w:ascii="Courier" w:hAnsi="Courier" w:cs="Courier"/>
          <w:szCs w:val="20"/>
        </w:rPr>
        <w:t>p1</w:t>
      </w:r>
      <w:r w:rsidR="00FD2C39" w:rsidRPr="00FD2C39">
        <w:rPr>
          <w:rFonts w:cs="Times New Roman"/>
        </w:rPr>
        <w:t>.</w:t>
      </w:r>
    </w:p>
    <w:p w:rsidR="00FC4B9F" w:rsidRPr="00FD2C39" w:rsidRDefault="000E0192" w:rsidP="00FC4B9F">
      <w:pPr>
        <w:spacing w:before="120" w:after="120"/>
        <w:rPr>
          <w:rFonts w:cs="Times New Roman"/>
        </w:rPr>
      </w:pPr>
      <w:r w:rsidRPr="00FD2C39">
        <w:rPr>
          <w:rFonts w:cs="Times New Roman"/>
        </w:rPr>
        <w:t xml:space="preserve">The second </w:t>
      </w:r>
      <w:r w:rsidR="00232E94" w:rsidRPr="00FD2C39">
        <w:rPr>
          <w:rFonts w:cs="Times New Roman"/>
        </w:rPr>
        <w:t>line in the netlist represents the anchor element. Anchors are the MEMS components that mechanically ground flexible structures to the substrate. Without anchors, structures would be statically indeterminate</w:t>
      </w:r>
      <w:r w:rsidR="00376A02" w:rsidRPr="00FD2C39">
        <w:rPr>
          <w:rFonts w:cs="Times New Roman"/>
        </w:rPr>
        <w:t xml:space="preserve">. </w:t>
      </w:r>
      <w:r w:rsidR="00232E94" w:rsidRPr="00FD2C39">
        <w:rPr>
          <w:rFonts w:cs="Times New Roman"/>
        </w:rPr>
        <w:t>Notice that both the anchor element and beam element (described below) contain the node labeled substrate. The anchor is coupled to the beam through node substrate.The parameters section of this li</w:t>
      </w:r>
      <w:r w:rsidR="00376A02" w:rsidRPr="00FD2C39">
        <w:rPr>
          <w:rFonts w:cs="Times New Roman"/>
        </w:rPr>
        <w:t>ne</w:t>
      </w:r>
      <w:r w:rsidR="00232E94" w:rsidRPr="00FD2C39">
        <w:rPr>
          <w:rFonts w:cs="Times New Roman"/>
        </w:rPr>
        <w:t xml:space="preserve"> provides the geometry and orientation</w:t>
      </w:r>
      <w:r w:rsidR="00376A02" w:rsidRPr="00FD2C39">
        <w:rPr>
          <w:rFonts w:cs="Times New Roman"/>
        </w:rPr>
        <w:t xml:space="preserve"> of the anchor. Here the length and</w:t>
      </w:r>
      <w:r w:rsidR="00232E94" w:rsidRPr="00FD2C39">
        <w:rPr>
          <w:rFonts w:cs="Times New Roman"/>
        </w:rPr>
        <w:t xml:space="preserve"> width are 10 microns.</w:t>
      </w:r>
    </w:p>
    <w:p w:rsidR="00E9001A" w:rsidRPr="00FD2C39" w:rsidRDefault="00232E94" w:rsidP="00FC4B9F">
      <w:pPr>
        <w:spacing w:before="120" w:after="120"/>
        <w:rPr>
          <w:rFonts w:cs="Times New Roman"/>
          <w:color w:val="000000"/>
        </w:rPr>
      </w:pPr>
      <w:proofErr w:type="gramStart"/>
      <w:r w:rsidRPr="00FD2C39">
        <w:rPr>
          <w:rFonts w:cs="Times New Roman"/>
          <w:color w:val="000000"/>
        </w:rPr>
        <w:t xml:space="preserve">The </w:t>
      </w:r>
      <w:r w:rsidR="00E9001A" w:rsidRPr="00FD2C39">
        <w:rPr>
          <w:rFonts w:cs="Times New Roman"/>
          <w:color w:val="000000"/>
        </w:rPr>
        <w:t>thir</w:t>
      </w:r>
      <w:r w:rsidR="00376A02" w:rsidRPr="00FD2C39">
        <w:rPr>
          <w:rFonts w:cs="Times New Roman"/>
          <w:color w:val="000000"/>
        </w:rPr>
        <w:t xml:space="preserve">d line in the netlist representsa </w:t>
      </w:r>
      <w:r w:rsidRPr="00FD2C39">
        <w:rPr>
          <w:rFonts w:cs="Times New Roman"/>
          <w:color w:val="000000"/>
        </w:rPr>
        <w:t xml:space="preserve">flexible </w:t>
      </w:r>
      <w:r w:rsidR="00376A02" w:rsidRPr="00FD2C39">
        <w:rPr>
          <w:rFonts w:cs="Times New Roman"/>
          <w:color w:val="000000"/>
        </w:rPr>
        <w:t xml:space="preserve">3D </w:t>
      </w:r>
      <w:r w:rsidRPr="00FD2C39">
        <w:rPr>
          <w:rFonts w:cs="Times New Roman"/>
          <w:color w:val="000000"/>
        </w:rPr>
        <w:t>beam.</w:t>
      </w:r>
      <w:proofErr w:type="gramEnd"/>
      <w:r w:rsidRPr="00FD2C39">
        <w:rPr>
          <w:rFonts w:cs="Times New Roman"/>
          <w:color w:val="000000"/>
        </w:rPr>
        <w:t xml:space="preserve"> The model used for this beam is called </w:t>
      </w:r>
      <w:r w:rsidRPr="008E3162">
        <w:rPr>
          <w:rFonts w:ascii="Courier" w:hAnsi="Courier" w:cs="Courier"/>
          <w:szCs w:val="20"/>
        </w:rPr>
        <w:t>beam3d</w:t>
      </w:r>
      <w:r w:rsidRPr="00FD2C39">
        <w:rPr>
          <w:rFonts w:cs="Times New Roman"/>
          <w:color w:val="000000"/>
        </w:rPr>
        <w:t xml:space="preserve">. The fabrication layer with which this beam is composed of is the </w:t>
      </w:r>
      <w:r w:rsidRPr="008E3162">
        <w:rPr>
          <w:rFonts w:ascii="Courier" w:hAnsi="Courier" w:cs="Courier"/>
          <w:szCs w:val="20"/>
        </w:rPr>
        <w:t>p1</w:t>
      </w:r>
      <w:r w:rsidRPr="00FD2C39">
        <w:rPr>
          <w:rFonts w:cs="Times New Roman"/>
          <w:color w:val="000000"/>
        </w:rPr>
        <w:t xml:space="preserve"> layer (i.e. the first layer of polysilicon</w:t>
      </w:r>
      <w:r w:rsidR="00E9001A" w:rsidRPr="00FD2C39">
        <w:rPr>
          <w:rFonts w:cs="Times New Roman"/>
          <w:color w:val="000000"/>
        </w:rPr>
        <w:t>, defined in process file</w:t>
      </w:r>
      <w:r w:rsidR="00E9001A" w:rsidRPr="008E3162">
        <w:rPr>
          <w:rFonts w:ascii="Courier" w:hAnsi="Courier" w:cs="Courier"/>
          <w:szCs w:val="20"/>
        </w:rPr>
        <w:t xml:space="preserve"> mumps.net</w:t>
      </w:r>
      <w:r w:rsidRPr="00FD2C39">
        <w:rPr>
          <w:rFonts w:cs="Times New Roman"/>
          <w:color w:val="000000"/>
        </w:rPr>
        <w:t xml:space="preserve">). It is fixed on one end due to its connection to the anchor through the node labeled substrate. The opposite end of the beam, labeled tip, is free to move.The </w:t>
      </w:r>
      <w:r w:rsidR="00E9001A" w:rsidRPr="00FD2C39">
        <w:rPr>
          <w:rFonts w:cs="Times New Roman"/>
          <w:color w:val="000000"/>
        </w:rPr>
        <w:t xml:space="preserve">parameter sectionof this </w:t>
      </w:r>
      <w:r w:rsidRPr="00FD2C39">
        <w:rPr>
          <w:rFonts w:cs="Times New Roman"/>
          <w:color w:val="000000"/>
        </w:rPr>
        <w:t>line provides geometry and orientation</w:t>
      </w:r>
      <w:r w:rsidR="00E9001A" w:rsidRPr="00FD2C39">
        <w:rPr>
          <w:rFonts w:cs="Times New Roman"/>
          <w:color w:val="000000"/>
        </w:rPr>
        <w:t xml:space="preserve"> for the 3D beam</w:t>
      </w:r>
      <w:r w:rsidRPr="00FD2C39">
        <w:rPr>
          <w:rFonts w:cs="Times New Roman"/>
          <w:color w:val="000000"/>
        </w:rPr>
        <w:t>. The beam extends to the right</w:t>
      </w:r>
      <w:r w:rsidR="009E71ED" w:rsidRPr="00FD2C39">
        <w:rPr>
          <w:rFonts w:cs="Times New Roman"/>
          <w:color w:val="000000"/>
        </w:rPr>
        <w:t xml:space="preserve"> from node substrate to node tip</w:t>
      </w:r>
      <w:r w:rsidR="00E9001A" w:rsidRPr="00FD2C39">
        <w:rPr>
          <w:rFonts w:cs="Times New Roman"/>
          <w:color w:val="000000"/>
        </w:rPr>
        <w:t>.</w:t>
      </w:r>
    </w:p>
    <w:p w:rsidR="00232E94" w:rsidRPr="00FD2C39" w:rsidRDefault="00232E94" w:rsidP="00FC4B9F">
      <w:pPr>
        <w:spacing w:before="120" w:after="120"/>
        <w:rPr>
          <w:rFonts w:cs="Times New Roman"/>
          <w:color w:val="000000"/>
        </w:rPr>
      </w:pPr>
      <w:r w:rsidRPr="00FD2C39">
        <w:rPr>
          <w:rFonts w:cs="Times New Roman"/>
          <w:color w:val="000000"/>
        </w:rPr>
        <w:t>The final line is a force applied at the free end of the beam (node tip). The magnitude of the force is given as 2 micro</w:t>
      </w:r>
      <w:r w:rsidR="001E26AB" w:rsidRPr="00FD2C39">
        <w:rPr>
          <w:rFonts w:cs="Times New Roman"/>
          <w:color w:val="000000"/>
        </w:rPr>
        <w:t>-</w:t>
      </w:r>
      <w:r w:rsidRPr="00FD2C39">
        <w:rPr>
          <w:rFonts w:cs="Times New Roman"/>
          <w:color w:val="000000"/>
        </w:rPr>
        <w:t>Newtons. The orientation o</w:t>
      </w:r>
      <w:r w:rsidR="001E26AB" w:rsidRPr="00FD2C39">
        <w:rPr>
          <w:rFonts w:cs="Times New Roman"/>
          <w:color w:val="000000"/>
        </w:rPr>
        <w:t>f the force vector is in the y-</w:t>
      </w:r>
      <w:r w:rsidRPr="00FD2C39">
        <w:rPr>
          <w:rFonts w:cs="Times New Roman"/>
          <w:color w:val="000000"/>
        </w:rPr>
        <w:t>direction.</w:t>
      </w:r>
    </w:p>
    <w:p w:rsidR="001E26AB" w:rsidRPr="00FD2C39" w:rsidRDefault="001E26AB" w:rsidP="00FC4B9F">
      <w:pPr>
        <w:spacing w:before="120" w:after="120"/>
      </w:pPr>
    </w:p>
    <w:p w:rsidR="00232E94" w:rsidRPr="008E3162" w:rsidRDefault="00CD0BA6" w:rsidP="00FC4B9F">
      <w:pPr>
        <w:spacing w:before="120" w:after="120"/>
        <w:rPr>
          <w:b/>
        </w:rPr>
      </w:pPr>
      <w:r w:rsidRPr="008E3162">
        <w:rPr>
          <w:b/>
        </w:rPr>
        <w:t>Running a netlist</w:t>
      </w:r>
    </w:p>
    <w:p w:rsidR="00232E94" w:rsidRPr="00FC4B9F" w:rsidRDefault="00232E94" w:rsidP="00FC4B9F">
      <w:pPr>
        <w:spacing w:before="120" w:after="120"/>
        <w:rPr>
          <w:rFonts w:cs="Times New Roman"/>
        </w:rPr>
      </w:pPr>
      <w:r w:rsidRPr="00FD2C39">
        <w:t>Once the netlist text file is created, l</w:t>
      </w:r>
      <w:r w:rsidR="00CD0BA6" w:rsidRPr="00FD2C39">
        <w:t xml:space="preserve">oad it into Matlab with the </w:t>
      </w:r>
      <w:r w:rsidR="00CD0BA6" w:rsidRPr="008E3162">
        <w:rPr>
          <w:rFonts w:ascii="Courier" w:hAnsi="Courier" w:cs="Courier"/>
          <w:szCs w:val="20"/>
        </w:rPr>
        <w:t>cho_</w:t>
      </w:r>
      <w:r w:rsidRPr="008E3162">
        <w:rPr>
          <w:rFonts w:ascii="Courier" w:hAnsi="Courier" w:cs="Courier"/>
          <w:szCs w:val="20"/>
        </w:rPr>
        <w:t>load</w:t>
      </w:r>
      <w:r w:rsidRPr="00FD2C39">
        <w:t xml:space="preserve"> command. Then static analysis may be performed, which finds a final equilibrium state of the system. </w:t>
      </w:r>
      <w:r w:rsidRPr="00FC4B9F">
        <w:rPr>
          <w:rFonts w:cs="Times New Roman"/>
        </w:rPr>
        <w:t>Running static analysis on the abov</w:t>
      </w:r>
      <w:r w:rsidR="00CD0BA6" w:rsidRPr="00FC4B9F">
        <w:rPr>
          <w:rFonts w:cs="Times New Roman"/>
        </w:rPr>
        <w:t>e netlist requires 3 commands w</w:t>
      </w:r>
      <w:r w:rsidRPr="00FC4B9F">
        <w:rPr>
          <w:rFonts w:cs="Times New Roman"/>
        </w:rPr>
        <w:t>ithin the Matlab workspace:</w:t>
      </w:r>
    </w:p>
    <w:p w:rsidR="00CD0BA6" w:rsidRPr="00FC4B9F" w:rsidRDefault="00CD0BA6" w:rsidP="00FC4B9F">
      <w:pPr>
        <w:spacing w:before="120" w:after="120"/>
        <w:rPr>
          <w:rFonts w:cs="Times New Roman"/>
        </w:rPr>
      </w:pPr>
    </w:p>
    <w:p w:rsidR="00CD0BA6" w:rsidRPr="00FC4B9F" w:rsidRDefault="00CD0BA6" w:rsidP="00FC4B9F">
      <w:pPr>
        <w:pStyle w:val="ListParagraph"/>
        <w:numPr>
          <w:ilvl w:val="0"/>
          <w:numId w:val="19"/>
        </w:numPr>
        <w:spacing w:before="120" w:after="120"/>
        <w:rPr>
          <w:rFonts w:cs="Times New Roman"/>
          <w:color w:val="000000"/>
        </w:rPr>
      </w:pPr>
      <w:r w:rsidRPr="00FC4B9F">
        <w:rPr>
          <w:rFonts w:cs="Times New Roman"/>
          <w:color w:val="000000"/>
        </w:rPr>
        <w:t>load the netlist</w:t>
      </w:r>
    </w:p>
    <w:p w:rsidR="00CD0BA6" w:rsidRPr="00FC4B9F" w:rsidRDefault="00232E94" w:rsidP="00FC4B9F">
      <w:pPr>
        <w:pStyle w:val="ListParagraph"/>
        <w:numPr>
          <w:ilvl w:val="0"/>
          <w:numId w:val="19"/>
        </w:numPr>
        <w:spacing w:before="120" w:after="120"/>
        <w:rPr>
          <w:rFonts w:cs="Times New Roman"/>
          <w:color w:val="000000"/>
        </w:rPr>
      </w:pPr>
      <w:r w:rsidRPr="00FC4B9F">
        <w:rPr>
          <w:rFonts w:cs="Times New Roman"/>
          <w:color w:val="000000"/>
        </w:rPr>
        <w:t>per</w:t>
      </w:r>
      <w:r w:rsidR="00CD0BA6" w:rsidRPr="00FC4B9F">
        <w:rPr>
          <w:rFonts w:cs="Times New Roman"/>
          <w:color w:val="000000"/>
        </w:rPr>
        <w:t>form static analysis on it</w:t>
      </w:r>
    </w:p>
    <w:p w:rsidR="00232E94" w:rsidRPr="00FC4B9F" w:rsidRDefault="00CD0BA6" w:rsidP="00FC4B9F">
      <w:pPr>
        <w:pStyle w:val="ListParagraph"/>
        <w:numPr>
          <w:ilvl w:val="0"/>
          <w:numId w:val="19"/>
        </w:numPr>
        <w:spacing w:before="120" w:after="120"/>
        <w:rPr>
          <w:rFonts w:cs="Times New Roman"/>
          <w:color w:val="000000"/>
        </w:rPr>
      </w:pPr>
      <w:r w:rsidRPr="00FC4B9F">
        <w:rPr>
          <w:rFonts w:cs="Times New Roman"/>
          <w:color w:val="000000"/>
        </w:rPr>
        <w:t>display the results</w:t>
      </w:r>
    </w:p>
    <w:p w:rsidR="00CD0BA6" w:rsidRPr="00FC4B9F" w:rsidRDefault="00CD0BA6" w:rsidP="00FC4B9F">
      <w:pPr>
        <w:spacing w:before="120" w:after="120"/>
        <w:rPr>
          <w:rFonts w:cs="Times New Roman"/>
          <w:color w:val="000000"/>
        </w:rPr>
      </w:pPr>
    </w:p>
    <w:p w:rsidR="00CD0BA6" w:rsidRDefault="00CD0BA6" w:rsidP="00FC4B9F">
      <w:pPr>
        <w:spacing w:before="120" w:after="120"/>
        <w:rPr>
          <w:rFonts w:ascii="Courier" w:hAnsi="Courier" w:cs="Courier"/>
          <w:color w:val="000000"/>
          <w:sz w:val="20"/>
          <w:szCs w:val="20"/>
        </w:rPr>
      </w:pPr>
      <w:proofErr w:type="gramStart"/>
      <w:r>
        <w:rPr>
          <w:rFonts w:ascii="Courier" w:hAnsi="Courier" w:cs="Courier"/>
          <w:color w:val="000000"/>
          <w:sz w:val="20"/>
          <w:szCs w:val="20"/>
        </w:rPr>
        <w:t>net</w:t>
      </w:r>
      <w:proofErr w:type="gramEnd"/>
      <w:r>
        <w:rPr>
          <w:rFonts w:ascii="Courier" w:hAnsi="Courier" w:cs="Courier"/>
          <w:color w:val="000000"/>
          <w:sz w:val="20"/>
          <w:szCs w:val="20"/>
        </w:rPr>
        <w:t xml:space="preserve"> = cho_load(</w:t>
      </w:r>
      <w:r>
        <w:rPr>
          <w:rFonts w:ascii="Courier" w:hAnsi="Courier" w:cs="Courier"/>
          <w:color w:val="A020F0"/>
          <w:sz w:val="20"/>
          <w:szCs w:val="20"/>
        </w:rPr>
        <w:t>'cantilever.net'</w:t>
      </w:r>
      <w:r>
        <w:rPr>
          <w:rFonts w:ascii="Courier" w:hAnsi="Courier" w:cs="Courier"/>
          <w:color w:val="000000"/>
          <w:sz w:val="20"/>
          <w:szCs w:val="20"/>
        </w:rPr>
        <w:t xml:space="preserve">); </w:t>
      </w:r>
    </w:p>
    <w:p w:rsidR="00CD0BA6" w:rsidRDefault="00CD0BA6" w:rsidP="00FC4B9F">
      <w:pPr>
        <w:spacing w:before="120" w:after="120"/>
        <w:rPr>
          <w:rFonts w:ascii="Courier" w:hAnsi="Courier" w:cs="Courier"/>
          <w:color w:val="000000"/>
          <w:sz w:val="20"/>
          <w:szCs w:val="20"/>
        </w:rPr>
      </w:pPr>
      <w:proofErr w:type="gramStart"/>
      <w:r>
        <w:rPr>
          <w:rFonts w:ascii="Courier" w:hAnsi="Courier" w:cs="Courier"/>
          <w:color w:val="000000"/>
          <w:sz w:val="20"/>
          <w:szCs w:val="20"/>
        </w:rPr>
        <w:t>dq</w:t>
      </w:r>
      <w:proofErr w:type="gramEnd"/>
      <w:r>
        <w:rPr>
          <w:rFonts w:ascii="Courier" w:hAnsi="Courier" w:cs="Courier"/>
          <w:color w:val="000000"/>
          <w:sz w:val="20"/>
          <w:szCs w:val="20"/>
        </w:rPr>
        <w:t xml:space="preserve"> = cho_dc(net); </w:t>
      </w:r>
    </w:p>
    <w:p w:rsidR="00CD0BA6" w:rsidRDefault="00CD0BA6" w:rsidP="00FC4B9F">
      <w:pPr>
        <w:spacing w:before="120" w:after="120"/>
        <w:rPr>
          <w:rFonts w:ascii="Courier" w:hAnsi="Courier" w:cs="Courier"/>
          <w:color w:val="000000"/>
          <w:sz w:val="20"/>
          <w:szCs w:val="20"/>
        </w:rPr>
      </w:pPr>
      <w:r>
        <w:rPr>
          <w:rFonts w:ascii="Courier" w:hAnsi="Courier" w:cs="Courier"/>
          <w:color w:val="000000"/>
          <w:sz w:val="20"/>
          <w:szCs w:val="20"/>
        </w:rPr>
        <w:t>cho_</w:t>
      </w:r>
      <w:proofErr w:type="gramStart"/>
      <w:r>
        <w:rPr>
          <w:rFonts w:ascii="Courier" w:hAnsi="Courier" w:cs="Courier"/>
          <w:color w:val="000000"/>
          <w:sz w:val="20"/>
          <w:szCs w:val="20"/>
        </w:rPr>
        <w:t>display(</w:t>
      </w:r>
      <w:proofErr w:type="gramEnd"/>
      <w:r>
        <w:rPr>
          <w:rFonts w:ascii="Courier" w:hAnsi="Courier" w:cs="Courier"/>
          <w:color w:val="000000"/>
          <w:sz w:val="20"/>
          <w:szCs w:val="20"/>
        </w:rPr>
        <w:t>net, dq);</w:t>
      </w:r>
    </w:p>
    <w:p w:rsidR="00CD0BA6" w:rsidRPr="00FC4B9F" w:rsidRDefault="00CD0BA6" w:rsidP="00FC4B9F">
      <w:pPr>
        <w:spacing w:before="120" w:after="120"/>
        <w:rPr>
          <w:rFonts w:cs="Times New Roman"/>
        </w:rPr>
      </w:pPr>
    </w:p>
    <w:p w:rsidR="00FC4B9F" w:rsidRPr="00FC4B9F" w:rsidRDefault="00232E94" w:rsidP="00FC4B9F">
      <w:pPr>
        <w:spacing w:before="120" w:after="120"/>
        <w:rPr>
          <w:rFonts w:cs="Times New Roman"/>
          <w:color w:val="000000"/>
        </w:rPr>
      </w:pPr>
      <w:r w:rsidRPr="00FC4B9F">
        <w:rPr>
          <w:rFonts w:cs="Times New Roman"/>
          <w:color w:val="000000"/>
        </w:rPr>
        <w:t>The first command loads the text file called cantilever.net into a variable called net. The net variable contains all of the important information in the netlist file, but converted into structured form favorable to the SUGAR algorithms.</w:t>
      </w:r>
    </w:p>
    <w:p w:rsidR="00232E94" w:rsidRPr="00FC4B9F" w:rsidRDefault="00232E94" w:rsidP="00FC4B9F">
      <w:pPr>
        <w:spacing w:before="120" w:after="120"/>
        <w:rPr>
          <w:rFonts w:cs="Times New Roman"/>
          <w:color w:val="000000"/>
        </w:rPr>
      </w:pPr>
      <w:r w:rsidRPr="00FC4B9F">
        <w:rPr>
          <w:rFonts w:cs="Times New Roman"/>
          <w:color w:val="000000"/>
        </w:rPr>
        <w:t>The second line performs the static analysis</w:t>
      </w:r>
      <w:r w:rsidR="00CD0BA6" w:rsidRPr="00FC4B9F">
        <w:rPr>
          <w:rFonts w:cs="Times New Roman"/>
          <w:color w:val="000000"/>
        </w:rPr>
        <w:t xml:space="preserve"> on the structure. The </w:t>
      </w:r>
      <w:r w:rsidR="00CD0BA6" w:rsidRPr="008E3162">
        <w:rPr>
          <w:rFonts w:ascii="Courier" w:hAnsi="Courier" w:cs="Courier"/>
          <w:szCs w:val="20"/>
        </w:rPr>
        <w:t>cho_</w:t>
      </w:r>
      <w:r w:rsidRPr="008E3162">
        <w:rPr>
          <w:rFonts w:ascii="Courier" w:hAnsi="Courier" w:cs="Courier"/>
          <w:szCs w:val="20"/>
        </w:rPr>
        <w:t>dc</w:t>
      </w:r>
      <w:r w:rsidRPr="00FC4B9F">
        <w:rPr>
          <w:rFonts w:cs="Times New Roman"/>
          <w:color w:val="000000"/>
        </w:rPr>
        <w:t xml:space="preserve"> command takes net as its input. Using the parameter values given in the netlist and the parameterized element models, it calculates the deflection of the structure. The </w:t>
      </w:r>
      <w:r w:rsidR="00CD0BA6" w:rsidRPr="00FC4B9F">
        <w:rPr>
          <w:rFonts w:cs="Times New Roman"/>
          <w:color w:val="000000"/>
        </w:rPr>
        <w:t xml:space="preserve">output of </w:t>
      </w:r>
      <w:r w:rsidR="00CD0BA6" w:rsidRPr="008E3162">
        <w:rPr>
          <w:rFonts w:ascii="Courier" w:hAnsi="Courier" w:cs="Courier"/>
          <w:szCs w:val="20"/>
        </w:rPr>
        <w:t>cho_dc</w:t>
      </w:r>
      <w:r w:rsidR="00CD0BA6" w:rsidRPr="00FC4B9F">
        <w:rPr>
          <w:rFonts w:cs="Times New Roman"/>
          <w:color w:val="000000"/>
        </w:rPr>
        <w:t xml:space="preserve"> is the </w:t>
      </w:r>
      <w:r w:rsidRPr="00FC4B9F">
        <w:rPr>
          <w:rFonts w:cs="Times New Roman"/>
          <w:color w:val="000000"/>
        </w:rPr>
        <w:t>displacement</w:t>
      </w:r>
      <w:r w:rsidR="00CD0BA6" w:rsidRPr="00FC4B9F">
        <w:rPr>
          <w:rFonts w:cs="Times New Roman"/>
          <w:color w:val="000000"/>
        </w:rPr>
        <w:t xml:space="preserve"> vector</w:t>
      </w:r>
      <w:r w:rsidR="00CD0BA6" w:rsidRPr="008E3162">
        <w:rPr>
          <w:rFonts w:ascii="Courier" w:hAnsi="Courier" w:cs="Courier"/>
          <w:szCs w:val="20"/>
        </w:rPr>
        <w:t xml:space="preserve"> dq</w:t>
      </w:r>
      <w:r w:rsidR="00CD0BA6" w:rsidRPr="00FC4B9F">
        <w:rPr>
          <w:rFonts w:cs="Times New Roman"/>
          <w:color w:val="000000"/>
        </w:rPr>
        <w:t>.</w:t>
      </w:r>
    </w:p>
    <w:p w:rsidR="00CD0BA6" w:rsidRPr="00FC4B9F" w:rsidRDefault="00CD0BA6" w:rsidP="00FC4B9F">
      <w:pPr>
        <w:spacing w:before="120" w:after="120"/>
        <w:rPr>
          <w:rFonts w:cs="Times New Roman"/>
          <w:color w:val="000000"/>
        </w:rPr>
      </w:pPr>
    </w:p>
    <w:p w:rsidR="00CD0BA6" w:rsidRPr="00FC4B9F" w:rsidRDefault="00CD0BA6" w:rsidP="00FC4B9F">
      <w:pPr>
        <w:spacing w:before="120" w:after="120"/>
        <w:rPr>
          <w:rFonts w:cs="Times New Roman"/>
          <w:color w:val="000000"/>
        </w:rPr>
      </w:pPr>
      <w:r w:rsidRPr="00FC4B9F">
        <w:rPr>
          <w:rFonts w:cs="Times New Roman"/>
          <w:color w:val="000000"/>
        </w:rPr>
        <w:t xml:space="preserve">SUGAR can graphically display the deflected structure using the </w:t>
      </w:r>
      <w:r w:rsidRPr="008E3162">
        <w:rPr>
          <w:rFonts w:ascii="Courier" w:hAnsi="Courier" w:cs="Courier"/>
          <w:szCs w:val="20"/>
        </w:rPr>
        <w:t>cho_display</w:t>
      </w:r>
      <w:r w:rsidRPr="00FC4B9F">
        <w:rPr>
          <w:rFonts w:cs="Times New Roman"/>
          <w:color w:val="000000"/>
        </w:rPr>
        <w:t xml:space="preserve"> command.</w:t>
      </w:r>
    </w:p>
    <w:p w:rsidR="00232E94" w:rsidRPr="00FC4B9F" w:rsidRDefault="00B11FAF" w:rsidP="00FC4B9F">
      <w:pPr>
        <w:spacing w:before="120" w:after="120"/>
        <w:rPr>
          <w:rFonts w:cs="Times New Roman"/>
          <w:color w:val="000000"/>
        </w:rPr>
      </w:pPr>
      <w:r w:rsidRPr="008E3162">
        <w:rPr>
          <w:rFonts w:ascii="Courier" w:hAnsi="Courier" w:cs="Courier"/>
          <w:szCs w:val="20"/>
        </w:rPr>
        <w:t>C</w:t>
      </w:r>
      <w:r w:rsidR="00CD0BA6" w:rsidRPr="008E3162">
        <w:rPr>
          <w:rFonts w:ascii="Courier" w:hAnsi="Courier" w:cs="Courier"/>
          <w:szCs w:val="20"/>
        </w:rPr>
        <w:t>ho_display</w:t>
      </w:r>
      <w:r w:rsidRPr="00FC4B9F">
        <w:rPr>
          <w:rFonts w:cs="Times New Roman"/>
          <w:color w:val="000000"/>
        </w:rPr>
        <w:t>uses</w:t>
      </w:r>
      <w:r w:rsidR="00232E94" w:rsidRPr="00FC4B9F">
        <w:rPr>
          <w:rFonts w:cs="Times New Roman"/>
          <w:color w:val="000000"/>
        </w:rPr>
        <w:t>geometries and orientations from net</w:t>
      </w:r>
      <w:r w:rsidR="00CD0BA6" w:rsidRPr="00FC4B9F">
        <w:rPr>
          <w:rFonts w:cs="Times New Roman"/>
          <w:color w:val="000000"/>
        </w:rPr>
        <w:t>,</w:t>
      </w:r>
      <w:r w:rsidR="00232E94" w:rsidRPr="00FC4B9F">
        <w:rPr>
          <w:rFonts w:cs="Times New Roman"/>
          <w:color w:val="000000"/>
        </w:rPr>
        <w:t xml:space="preserve"> and node displacements from </w:t>
      </w:r>
      <w:r w:rsidR="00232E94" w:rsidRPr="008E3162">
        <w:rPr>
          <w:rFonts w:ascii="Courier" w:hAnsi="Courier" w:cs="Courier"/>
          <w:szCs w:val="20"/>
        </w:rPr>
        <w:t>dq</w:t>
      </w:r>
      <w:r w:rsidR="00232E94" w:rsidRPr="00FC4B9F">
        <w:rPr>
          <w:rFonts w:cs="Times New Roman"/>
          <w:color w:val="000000"/>
        </w:rPr>
        <w:t xml:space="preserve"> as input to </w:t>
      </w:r>
      <w:r w:rsidRPr="00FC4B9F">
        <w:rPr>
          <w:rFonts w:cs="Times New Roman"/>
          <w:color w:val="000000"/>
        </w:rPr>
        <w:t xml:space="preserve">display the structure. </w:t>
      </w:r>
    </w:p>
    <w:p w:rsidR="00CD0BA6" w:rsidRPr="00FC4B9F" w:rsidRDefault="00CD0BA6" w:rsidP="00FC4B9F">
      <w:pPr>
        <w:spacing w:before="120" w:after="120"/>
        <w:rPr>
          <w:rFonts w:cs="Times New Roman"/>
          <w:color w:val="000000"/>
        </w:rPr>
      </w:pPr>
    </w:p>
    <w:p w:rsidR="00232E94" w:rsidRPr="00FC4B9F" w:rsidRDefault="00232E94" w:rsidP="00FC4B9F">
      <w:pPr>
        <w:spacing w:before="120" w:after="120"/>
        <w:rPr>
          <w:rFonts w:cs="Times New Roman"/>
          <w:color w:val="000000"/>
        </w:rPr>
      </w:pPr>
      <w:r w:rsidRPr="00FC4B9F">
        <w:rPr>
          <w:rFonts w:cs="Times New Roman"/>
          <w:color w:val="000000"/>
        </w:rPr>
        <w:t>To display original, non-deflected structure, simply type</w:t>
      </w:r>
    </w:p>
    <w:p w:rsidR="00FC76E7" w:rsidRPr="00FC4B9F" w:rsidRDefault="00FC76E7" w:rsidP="00FC4B9F">
      <w:pPr>
        <w:spacing w:before="120" w:after="120"/>
        <w:rPr>
          <w:rFonts w:ascii="Courier" w:hAnsi="Courier" w:cs="Courier"/>
          <w:color w:val="000000"/>
          <w:sz w:val="20"/>
          <w:szCs w:val="20"/>
        </w:rPr>
      </w:pPr>
      <w:r w:rsidRPr="00FC4B9F">
        <w:rPr>
          <w:rFonts w:ascii="Courier" w:hAnsi="Courier" w:cs="Courier"/>
          <w:color w:val="000000"/>
          <w:sz w:val="20"/>
          <w:szCs w:val="20"/>
        </w:rPr>
        <w:t>cho_</w:t>
      </w:r>
      <w:proofErr w:type="gramStart"/>
      <w:r w:rsidRPr="00FC4B9F">
        <w:rPr>
          <w:rFonts w:ascii="Courier" w:hAnsi="Courier" w:cs="Courier"/>
          <w:color w:val="000000"/>
          <w:sz w:val="20"/>
          <w:szCs w:val="20"/>
        </w:rPr>
        <w:t>display(</w:t>
      </w:r>
      <w:proofErr w:type="gramEnd"/>
      <w:r w:rsidRPr="00FC4B9F">
        <w:rPr>
          <w:rFonts w:ascii="Courier" w:hAnsi="Courier" w:cs="Courier"/>
          <w:color w:val="000000"/>
          <w:sz w:val="20"/>
          <w:szCs w:val="20"/>
        </w:rPr>
        <w:t>net);</w:t>
      </w:r>
    </w:p>
    <w:p w:rsidR="00B11FAF" w:rsidRPr="00FC4B9F" w:rsidRDefault="00B11FAF" w:rsidP="00FC4B9F">
      <w:pPr>
        <w:spacing w:before="120" w:after="120"/>
        <w:rPr>
          <w:rFonts w:cs="Times New Roman"/>
          <w:color w:val="000000"/>
        </w:rPr>
      </w:pPr>
    </w:p>
    <w:p w:rsidR="00B11FAF" w:rsidRPr="00FC4B9F" w:rsidRDefault="00B11FAF" w:rsidP="00FC4B9F">
      <w:pPr>
        <w:spacing w:before="120" w:after="120"/>
        <w:rPr>
          <w:rFonts w:cs="Times New Roman"/>
          <w:color w:val="000000"/>
        </w:rPr>
      </w:pPr>
      <w:r w:rsidRPr="00FC4B9F">
        <w:rPr>
          <w:rFonts w:cs="Times New Roman"/>
          <w:color w:val="000000"/>
        </w:rPr>
        <w:t>To display the deflected structure, type</w:t>
      </w:r>
    </w:p>
    <w:p w:rsidR="00FC76E7" w:rsidRPr="00FC4B9F" w:rsidRDefault="00FC76E7" w:rsidP="00FC4B9F">
      <w:pPr>
        <w:spacing w:before="120" w:after="120"/>
        <w:rPr>
          <w:rFonts w:ascii="Courier" w:hAnsi="Courier" w:cs="Courier"/>
          <w:color w:val="000000"/>
          <w:sz w:val="20"/>
          <w:szCs w:val="20"/>
        </w:rPr>
      </w:pPr>
      <w:r w:rsidRPr="00FC4B9F">
        <w:rPr>
          <w:rFonts w:ascii="Courier" w:hAnsi="Courier" w:cs="Courier"/>
          <w:color w:val="000000"/>
          <w:sz w:val="20"/>
          <w:szCs w:val="20"/>
        </w:rPr>
        <w:t>cho_</w:t>
      </w:r>
      <w:proofErr w:type="gramStart"/>
      <w:r w:rsidRPr="00FC4B9F">
        <w:rPr>
          <w:rFonts w:ascii="Courier" w:hAnsi="Courier" w:cs="Courier"/>
          <w:color w:val="000000"/>
          <w:sz w:val="20"/>
          <w:szCs w:val="20"/>
        </w:rPr>
        <w:t>display(</w:t>
      </w:r>
      <w:proofErr w:type="gramEnd"/>
      <w:r w:rsidRPr="00FC4B9F">
        <w:rPr>
          <w:rFonts w:ascii="Courier" w:hAnsi="Courier" w:cs="Courier"/>
          <w:color w:val="000000"/>
          <w:sz w:val="20"/>
          <w:szCs w:val="20"/>
        </w:rPr>
        <w:t>net, dq);</w:t>
      </w:r>
    </w:p>
    <w:p w:rsidR="00B11FAF" w:rsidRPr="00FC4B9F" w:rsidRDefault="00B11FAF" w:rsidP="00FC4B9F">
      <w:pPr>
        <w:spacing w:before="120" w:after="120"/>
        <w:rPr>
          <w:rFonts w:cs="Times New Roman"/>
          <w:color w:val="000000"/>
        </w:rPr>
      </w:pPr>
    </w:p>
    <w:p w:rsidR="002E66C5" w:rsidRPr="00FC4B9F" w:rsidRDefault="002E66C5" w:rsidP="00FC4B9F">
      <w:pPr>
        <w:spacing w:before="120" w:after="120"/>
        <w:rPr>
          <w:rFonts w:cs="Times New Roman"/>
          <w:color w:val="000000"/>
        </w:rPr>
      </w:pPr>
    </w:p>
    <w:p w:rsidR="005275D6" w:rsidRDefault="001A7536" w:rsidP="005275D6">
      <w:pPr>
        <w:keepNext/>
        <w:spacing w:before="120" w:after="120"/>
      </w:pPr>
      <w:r>
        <w:rPr>
          <w:rFonts w:cs="Times New Roman"/>
          <w:noProof/>
          <w:color w:val="000000"/>
        </w:rPr>
        <w:drawing>
          <wp:inline distT="0" distB="0" distL="0" distR="0">
            <wp:extent cx="5486400" cy="2094999"/>
            <wp:effectExtent l="0" t="0" r="0" b="0"/>
            <wp:docPr id="12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094999"/>
                    </a:xfrm>
                    <a:prstGeom prst="rect">
                      <a:avLst/>
                    </a:prstGeom>
                    <a:noFill/>
                    <a:ln>
                      <a:noFill/>
                    </a:ln>
                  </pic:spPr>
                </pic:pic>
              </a:graphicData>
            </a:graphic>
          </wp:inline>
        </w:drawing>
      </w:r>
    </w:p>
    <w:p w:rsidR="002E66C5" w:rsidRPr="005275D6" w:rsidRDefault="005275D6" w:rsidP="005275D6">
      <w:pPr>
        <w:pStyle w:val="Caption"/>
        <w:rPr>
          <w:color w:val="auto"/>
        </w:rPr>
      </w:pPr>
      <w:r>
        <w:t xml:space="preserve">Figure </w:t>
      </w:r>
      <w:r w:rsidR="00400FE9">
        <w:fldChar w:fldCharType="begin"/>
      </w:r>
      <w:r w:rsidR="008727D0">
        <w:instrText xml:space="preserve"> SEQ Figure \* ARABIC </w:instrText>
      </w:r>
      <w:r w:rsidR="00400FE9">
        <w:fldChar w:fldCharType="separate"/>
      </w:r>
      <w:r w:rsidR="00145A13">
        <w:rPr>
          <w:noProof/>
        </w:rPr>
        <w:t>5</w:t>
      </w:r>
      <w:r w:rsidR="00400FE9">
        <w:rPr>
          <w:noProof/>
        </w:rPr>
        <w:fldChar w:fldCharType="end"/>
      </w:r>
      <w:r>
        <w:t>: Cantilever example</w:t>
      </w:r>
    </w:p>
    <w:p w:rsidR="00232E94" w:rsidRPr="00FC4B9F" w:rsidRDefault="00232E94" w:rsidP="00FC4B9F">
      <w:pPr>
        <w:spacing w:before="120" w:after="120"/>
        <w:rPr>
          <w:rFonts w:cs="Times New Roman"/>
          <w:color w:val="000000"/>
        </w:rPr>
      </w:pPr>
      <w:r w:rsidRPr="00FC4B9F">
        <w:rPr>
          <w:rFonts w:cs="Times New Roman"/>
          <w:color w:val="000000"/>
        </w:rPr>
        <w:t>After the structure is displayed, left clicking and dragging within the display window may adjust the view. The magnification buttons in the display window may be used to zoom in and out by first clicking on, say the zoom-in (+), followed by pointing and clicking on the display window at the precise position that is to be magnified</w:t>
      </w:r>
      <w:r w:rsidR="00E51233">
        <w:rPr>
          <w:rFonts w:cs="Times New Roman"/>
          <w:color w:val="000000"/>
        </w:rPr>
        <w:t>.</w:t>
      </w:r>
    </w:p>
    <w:p w:rsidR="00232E94" w:rsidRPr="00FC4B9F" w:rsidRDefault="00232E94" w:rsidP="00FC4B9F">
      <w:pPr>
        <w:spacing w:before="120" w:after="120"/>
        <w:rPr>
          <w:rFonts w:ascii="Courier" w:hAnsi="Courier" w:cs="Courier"/>
          <w:color w:val="000000"/>
          <w:sz w:val="20"/>
          <w:szCs w:val="20"/>
        </w:rPr>
      </w:pPr>
    </w:p>
    <w:p w:rsidR="00232E94" w:rsidRDefault="00B11FAF" w:rsidP="00910C0E">
      <w:pPr>
        <w:pStyle w:val="Heading2"/>
        <w:numPr>
          <w:ilvl w:val="1"/>
          <w:numId w:val="18"/>
        </w:numPr>
      </w:pPr>
      <w:bookmarkStart w:id="58" w:name="_Toc160543431"/>
      <w:r w:rsidRPr="00FC4B9F">
        <w:lastRenderedPageBreak/>
        <w:t>Multiple beam example</w:t>
      </w:r>
      <w:bookmarkEnd w:id="58"/>
    </w:p>
    <w:p w:rsidR="00232E94" w:rsidRPr="00FC4B9F" w:rsidRDefault="00232E94" w:rsidP="00FC4B9F">
      <w:pPr>
        <w:spacing w:before="120" w:after="120"/>
        <w:rPr>
          <w:rFonts w:cs="Times New Roman"/>
          <w:color w:val="000000"/>
        </w:rPr>
      </w:pPr>
      <w:r w:rsidRPr="00FC4B9F">
        <w:rPr>
          <w:rFonts w:cs="Times New Roman"/>
          <w:color w:val="000000"/>
        </w:rPr>
        <w:t>This demo is similar to above demo with the exception tha</w:t>
      </w:r>
      <w:r w:rsidR="00B11FAF" w:rsidRPr="00FC4B9F">
        <w:rPr>
          <w:rFonts w:cs="Times New Roman"/>
          <w:color w:val="000000"/>
        </w:rPr>
        <w:t xml:space="preserve">t it uses multiple beams and </w:t>
      </w:r>
      <w:r w:rsidRPr="00FC4B9F">
        <w:rPr>
          <w:rFonts w:cs="Times New Roman"/>
          <w:color w:val="000000"/>
        </w:rPr>
        <w:t>is deflected by a moment</w:t>
      </w:r>
      <w:r w:rsidR="00B11FAF" w:rsidRPr="00FC4B9F">
        <w:rPr>
          <w:rFonts w:cs="Times New Roman"/>
          <w:color w:val="000000"/>
        </w:rPr>
        <w:t>.</w:t>
      </w:r>
    </w:p>
    <w:p w:rsidR="00B11FAF" w:rsidRPr="00FC4B9F" w:rsidRDefault="00B11FAF" w:rsidP="00FC4B9F">
      <w:pPr>
        <w:spacing w:before="120" w:after="120"/>
        <w:rPr>
          <w:rFonts w:cs="Times New Roman"/>
          <w:color w:val="000000"/>
        </w:rPr>
      </w:pPr>
    </w:p>
    <w:p w:rsidR="00232E94" w:rsidRPr="008E3162" w:rsidRDefault="00232E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b/>
          <w:color w:val="000000"/>
          <w:szCs w:val="21"/>
        </w:rPr>
      </w:pPr>
      <w:r w:rsidRPr="008E3162">
        <w:rPr>
          <w:rFonts w:cs="Times New Roman"/>
          <w:b/>
          <w:color w:val="000000"/>
          <w:szCs w:val="21"/>
        </w:rPr>
        <w:t>Netlist</w:t>
      </w:r>
      <w:r w:rsidR="00B11FAF" w:rsidRPr="008E3162">
        <w:rPr>
          <w:rFonts w:cs="Times New Roman"/>
          <w:b/>
          <w:color w:val="000000"/>
          <w:szCs w:val="21"/>
        </w:rPr>
        <w:t>:</w:t>
      </w:r>
    </w:p>
    <w:p w:rsidR="005F0EEB" w:rsidRDefault="005F0EEB"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xml:space="preserve">% 'multibeam.net' </w:t>
      </w:r>
    </w:p>
    <w:p w:rsidR="005F0EEB" w:rsidRDefault="005F0EEB"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5F0EEB" w:rsidRDefault="005F0EEB"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w:t>
      </w:r>
      <w:r>
        <w:rPr>
          <w:rFonts w:ascii="Courier" w:hAnsi="Courier" w:cs="Courier"/>
          <w:color w:val="A020F0"/>
          <w:sz w:val="20"/>
          <w:szCs w:val="20"/>
        </w:rPr>
        <w:t>p1[substrate][l=10u w=10u]</w:t>
      </w:r>
    </w:p>
    <w:p w:rsidR="005F0EEB" w:rsidRDefault="005F0EEB"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substrate A][l=100u w=2u]</w:t>
      </w:r>
    </w:p>
    <w:p w:rsidR="005F0EEB" w:rsidRDefault="005F0EEB"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B][l=50u w=4u oz=pi/4]</w:t>
      </w:r>
    </w:p>
    <w:p w:rsidR="005F0EEB" w:rsidRDefault="005F0EEB"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C][l=50u w=4u oz=3*pi/4]</w:t>
      </w:r>
    </w:p>
    <w:p w:rsidR="005F0EEB" w:rsidRDefault="005F0EEB"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r>
        <w:rPr>
          <w:rFonts w:ascii="Courier" w:hAnsi="Courier" w:cs="Courier"/>
          <w:color w:val="A020F0"/>
          <w:sz w:val="20"/>
          <w:szCs w:val="20"/>
        </w:rPr>
        <w:t>p1[C D</w:t>
      </w:r>
      <w:proofErr w:type="gramStart"/>
      <w:r>
        <w:rPr>
          <w:rFonts w:ascii="Courier" w:hAnsi="Courier" w:cs="Courier"/>
          <w:color w:val="A020F0"/>
          <w:sz w:val="20"/>
          <w:szCs w:val="20"/>
        </w:rPr>
        <w:t>][</w:t>
      </w:r>
      <w:proofErr w:type="gramEnd"/>
      <w:r>
        <w:rPr>
          <w:rFonts w:ascii="Courier" w:hAnsi="Courier" w:cs="Courier"/>
          <w:color w:val="A020F0"/>
          <w:sz w:val="20"/>
          <w:szCs w:val="20"/>
        </w:rPr>
        <w:t>l=50u w=4u oz=pi/2]</w:t>
      </w:r>
    </w:p>
    <w:p w:rsidR="005F0EEB" w:rsidRDefault="005F0EEB"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f3d * [D] [M=1n oz=pi/2]</w:t>
      </w:r>
    </w:p>
    <w:p w:rsidR="00B11FAF" w:rsidRPr="00FC4B9F" w:rsidRDefault="00B11FAF" w:rsidP="00FC4B9F">
      <w:pPr>
        <w:widowControl w:val="0"/>
        <w:autoSpaceDE w:val="0"/>
        <w:autoSpaceDN w:val="0"/>
        <w:adjustRightInd w:val="0"/>
        <w:spacing w:before="120" w:after="120"/>
        <w:rPr>
          <w:rFonts w:cs="Times New Roman"/>
          <w:sz w:val="32"/>
        </w:rPr>
      </w:pPr>
    </w:p>
    <w:p w:rsidR="00B11FAF" w:rsidRPr="00FC4B9F" w:rsidRDefault="00232E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C4B9F">
        <w:rPr>
          <w:rFonts w:cs="Times New Roman"/>
          <w:color w:val="000000"/>
          <w:szCs w:val="21"/>
        </w:rPr>
        <w:t xml:space="preserve">As before, each element is connected at shared nodes. The commands to load the netlist, </w:t>
      </w:r>
      <w:r w:rsidR="00B11FAF" w:rsidRPr="00FC4B9F">
        <w:rPr>
          <w:rFonts w:cs="Times New Roman"/>
          <w:color w:val="000000"/>
          <w:szCs w:val="21"/>
        </w:rPr>
        <w:t xml:space="preserve">performstatic </w:t>
      </w:r>
      <w:r w:rsidRPr="00FC4B9F">
        <w:rPr>
          <w:rFonts w:cs="Times New Roman"/>
          <w:color w:val="000000"/>
          <w:szCs w:val="21"/>
        </w:rPr>
        <w:t>analysis, and display the non-deflected and deflected</w:t>
      </w:r>
      <w:r w:rsidR="00B11FAF" w:rsidRPr="00FC4B9F">
        <w:rPr>
          <w:rFonts w:cs="Times New Roman"/>
          <w:color w:val="000000"/>
          <w:szCs w:val="21"/>
        </w:rPr>
        <w:t xml:space="preserve"> structures</w:t>
      </w:r>
      <w:r w:rsidRPr="00FC4B9F">
        <w:rPr>
          <w:rFonts w:cs="Times New Roman"/>
          <w:color w:val="000000"/>
          <w:szCs w:val="21"/>
        </w:rPr>
        <w:t xml:space="preserve"> are</w:t>
      </w:r>
      <w:r w:rsidR="00B11FAF" w:rsidRPr="00FC4B9F">
        <w:rPr>
          <w:rFonts w:cs="Times New Roman"/>
          <w:color w:val="000000"/>
          <w:szCs w:val="21"/>
        </w:rPr>
        <w:t xml:space="preserve"> as follows:</w:t>
      </w:r>
    </w:p>
    <w:p w:rsidR="00B11FAF" w:rsidRPr="00FC4B9F" w:rsidRDefault="00B11FAF"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5F0EEB" w:rsidRDefault="005F0EEB"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net</w:t>
      </w:r>
      <w:proofErr w:type="gramEnd"/>
      <w:r>
        <w:rPr>
          <w:rFonts w:ascii="Courier" w:hAnsi="Courier" w:cs="Courier"/>
          <w:color w:val="000000"/>
          <w:sz w:val="20"/>
          <w:szCs w:val="20"/>
        </w:rPr>
        <w:t xml:space="preserve"> = cho_load(</w:t>
      </w:r>
      <w:r>
        <w:rPr>
          <w:rFonts w:ascii="Courier" w:hAnsi="Courier" w:cs="Courier"/>
          <w:color w:val="A020F0"/>
          <w:sz w:val="20"/>
          <w:szCs w:val="20"/>
        </w:rPr>
        <w:t>'multibeam.net'</w:t>
      </w:r>
      <w:r>
        <w:rPr>
          <w:rFonts w:ascii="Courier" w:hAnsi="Courier" w:cs="Courier"/>
          <w:color w:val="000000"/>
          <w:sz w:val="20"/>
          <w:szCs w:val="20"/>
        </w:rPr>
        <w:t xml:space="preserve">); dq = cho_dc(net); </w:t>
      </w:r>
    </w:p>
    <w:p w:rsidR="005F0EEB" w:rsidRDefault="005F0EEB"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figure(</w:t>
      </w:r>
      <w:proofErr w:type="gramEnd"/>
      <w:r>
        <w:rPr>
          <w:rFonts w:ascii="Courier" w:hAnsi="Courier" w:cs="Courier"/>
          <w:color w:val="000000"/>
          <w:sz w:val="20"/>
          <w:szCs w:val="20"/>
        </w:rPr>
        <w:t xml:space="preserve">1); cho_display(net); </w:t>
      </w:r>
    </w:p>
    <w:p w:rsidR="005F0EEB" w:rsidRDefault="005F0EEB"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 cho_display(net, dq);</w:t>
      </w:r>
    </w:p>
    <w:p w:rsidR="00232E94" w:rsidRDefault="00232E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Courier" w:hAnsi="Courier" w:cs="Times New Roman"/>
        </w:rPr>
      </w:pPr>
    </w:p>
    <w:p w:rsidR="0025764F" w:rsidRDefault="0025764F"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p>
    <w:p w:rsidR="001A7536" w:rsidRDefault="001A7536" w:rsidP="001A753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Pr>
          <w:rFonts w:ascii="Helvetica" w:hAnsi="Helvetica" w:cs="Helvetica"/>
          <w:noProof/>
          <w:color w:val="000000"/>
          <w:sz w:val="21"/>
          <w:szCs w:val="21"/>
        </w:rPr>
        <w:drawing>
          <wp:inline distT="0" distB="0" distL="0" distR="0">
            <wp:extent cx="5486400" cy="2098455"/>
            <wp:effectExtent l="0" t="0" r="0" b="10160"/>
            <wp:docPr id="1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098455"/>
                    </a:xfrm>
                    <a:prstGeom prst="rect">
                      <a:avLst/>
                    </a:prstGeom>
                    <a:noFill/>
                    <a:ln>
                      <a:noFill/>
                    </a:ln>
                  </pic:spPr>
                </pic:pic>
              </a:graphicData>
            </a:graphic>
          </wp:inline>
        </w:drawing>
      </w:r>
    </w:p>
    <w:p w:rsidR="001A7536" w:rsidRDefault="001A7536" w:rsidP="001A7536">
      <w:pPr>
        <w:pStyle w:val="Caption"/>
        <w:rPr>
          <w:rFonts w:ascii="Helvetica" w:hAnsi="Helvetica" w:cs="Helvetica"/>
          <w:color w:val="000000"/>
          <w:sz w:val="21"/>
          <w:szCs w:val="21"/>
        </w:rPr>
      </w:pPr>
      <w:r>
        <w:t xml:space="preserve">Figure </w:t>
      </w:r>
      <w:r w:rsidR="00400FE9">
        <w:fldChar w:fldCharType="begin"/>
      </w:r>
      <w:r w:rsidR="008727D0">
        <w:instrText xml:space="preserve"> SEQ Figure \* ARABIC </w:instrText>
      </w:r>
      <w:r w:rsidR="00400FE9">
        <w:fldChar w:fldCharType="separate"/>
      </w:r>
      <w:r w:rsidR="00145A13">
        <w:rPr>
          <w:noProof/>
        </w:rPr>
        <w:t>6</w:t>
      </w:r>
      <w:r w:rsidR="00400FE9">
        <w:rPr>
          <w:noProof/>
        </w:rPr>
        <w:fldChar w:fldCharType="end"/>
      </w:r>
      <w:r>
        <w:t>: Multibeam example</w:t>
      </w:r>
    </w:p>
    <w:p w:rsidR="00B75D8F" w:rsidRPr="00FC4B9F" w:rsidRDefault="00B75D8F"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510D39" w:rsidRDefault="00510D39" w:rsidP="00910C0E">
      <w:pPr>
        <w:pStyle w:val="Heading2"/>
        <w:numPr>
          <w:ilvl w:val="1"/>
          <w:numId w:val="18"/>
        </w:numPr>
      </w:pPr>
      <w:bookmarkStart w:id="59" w:name="_Toc160543432"/>
      <w:r>
        <w:lastRenderedPageBreak/>
        <w:t>Beam3dlink example</w:t>
      </w:r>
      <w:bookmarkEnd w:id="59"/>
    </w:p>
    <w:p w:rsidR="00510D39" w:rsidRDefault="00510D39" w:rsidP="00510D39">
      <w:pPr>
        <w:spacing w:before="120" w:after="120"/>
        <w:rPr>
          <w:rFonts w:cs="Times New Roman"/>
        </w:rPr>
      </w:pPr>
    </w:p>
    <w:p w:rsidR="00510D39" w:rsidRDefault="00510D39" w:rsidP="00510D39">
      <w:pPr>
        <w:spacing w:before="120" w:after="120"/>
        <w:rPr>
          <w:rFonts w:cs="Times New Roman"/>
        </w:rPr>
      </w:pPr>
      <w:r>
        <w:rPr>
          <w:rFonts w:cs="Times New Roman"/>
        </w:rPr>
        <w:t xml:space="preserve">This example demonstrates the usage of the model function beam3dlink. </w:t>
      </w:r>
    </w:p>
    <w:p w:rsidR="005275D6" w:rsidRDefault="005275D6" w:rsidP="00510D39">
      <w:pPr>
        <w:spacing w:before="120" w:after="120"/>
        <w:rPr>
          <w:rFonts w:cs="Times New Roman"/>
        </w:rPr>
      </w:pPr>
    </w:p>
    <w:p w:rsidR="00510D39" w:rsidRPr="00F34ED9" w:rsidRDefault="00510D39" w:rsidP="00510D39">
      <w:pPr>
        <w:spacing w:before="120" w:after="120"/>
        <w:rPr>
          <w:rFonts w:cs="Times New Roman"/>
        </w:rPr>
      </w:pPr>
      <w:r w:rsidRPr="00F34ED9">
        <w:rPr>
          <w:rFonts w:cs="Times New Roman"/>
        </w:rPr>
        <w:t xml:space="preserve">Notice, the difference produced by the two netlists. </w:t>
      </w:r>
    </w:p>
    <w:p w:rsidR="00510D39" w:rsidRDefault="00510D39" w:rsidP="00510D39">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510D39" w:rsidRDefault="00510D39" w:rsidP="00510D39">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beamL</w:t>
      </w:r>
      <w:proofErr w:type="gramEnd"/>
      <w:r>
        <w:rPr>
          <w:rFonts w:ascii="Courier" w:hAnsi="Courier" w:cs="Courier"/>
          <w:color w:val="000000"/>
          <w:sz w:val="20"/>
          <w:szCs w:val="20"/>
        </w:rPr>
        <w:t xml:space="preserve"> = 20u</w:t>
      </w:r>
    </w:p>
    <w:p w:rsidR="00510D39" w:rsidRDefault="00510D39" w:rsidP="00510D39">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B][w=2u l=beamL]</w:t>
      </w:r>
    </w:p>
    <w:p w:rsidR="00510D39" w:rsidRDefault="00510D39" w:rsidP="00510D39">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B C][w=2u l=beamL oz=pi/2]</w:t>
      </w:r>
    </w:p>
    <w:p w:rsidR="00510D39" w:rsidRDefault="00510D39" w:rsidP="00510D39">
      <w:pPr>
        <w:spacing w:before="120" w:after="120"/>
      </w:pPr>
    </w:p>
    <w:p w:rsidR="00510D39" w:rsidRDefault="00510D39" w:rsidP="00510D39">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510D39" w:rsidRDefault="00510D39" w:rsidP="00510D39">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beamL</w:t>
      </w:r>
      <w:proofErr w:type="gramEnd"/>
      <w:r>
        <w:rPr>
          <w:rFonts w:ascii="Courier" w:hAnsi="Courier" w:cs="Courier"/>
          <w:color w:val="000000"/>
          <w:sz w:val="20"/>
          <w:szCs w:val="20"/>
        </w:rPr>
        <w:t xml:space="preserve"> = 20u</w:t>
      </w:r>
    </w:p>
    <w:p w:rsidR="00510D39" w:rsidRDefault="00510D39" w:rsidP="00510D39">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B][w=2u l=beamL]</w:t>
      </w:r>
    </w:p>
    <w:p w:rsidR="00510D39" w:rsidRDefault="00510D39" w:rsidP="00510D39">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beam3dlink </w:t>
      </w:r>
      <w:proofErr w:type="gramStart"/>
      <w:r>
        <w:rPr>
          <w:rFonts w:ascii="Courier" w:hAnsi="Courier" w:cs="Courier"/>
          <w:color w:val="A020F0"/>
          <w:sz w:val="20"/>
          <w:szCs w:val="20"/>
        </w:rPr>
        <w:t>p1[</w:t>
      </w:r>
      <w:proofErr w:type="gramEnd"/>
      <w:r>
        <w:rPr>
          <w:rFonts w:ascii="Courier" w:hAnsi="Courier" w:cs="Courier"/>
          <w:color w:val="A020F0"/>
          <w:sz w:val="20"/>
          <w:szCs w:val="20"/>
        </w:rPr>
        <w:t>B C][w=2u l=beamL oz=pi/2 L1=1u]</w:t>
      </w:r>
    </w:p>
    <w:p w:rsidR="00510D39" w:rsidRDefault="00510D39" w:rsidP="00510D39">
      <w:pPr>
        <w:spacing w:before="120" w:after="120"/>
      </w:pPr>
    </w:p>
    <w:p w:rsidR="00510D39" w:rsidRDefault="00510D39" w:rsidP="00510D39">
      <w:pPr>
        <w:spacing w:before="120" w:after="120"/>
      </w:pPr>
    </w:p>
    <w:p w:rsidR="00510D39" w:rsidRDefault="00510D39" w:rsidP="00510D39">
      <w:pPr>
        <w:keepNext/>
      </w:pPr>
      <w:r>
        <w:rPr>
          <w:rFonts w:eastAsiaTheme="majorEastAsia" w:cs="Times New Roman"/>
          <w:b/>
          <w:bCs/>
          <w:noProof/>
          <w:color w:val="4F81BD" w:themeColor="accent1"/>
          <w:sz w:val="26"/>
        </w:rPr>
        <w:drawing>
          <wp:inline distT="0" distB="0" distL="0" distR="0">
            <wp:extent cx="5486400" cy="2095686"/>
            <wp:effectExtent l="0" t="0" r="0" b="12700"/>
            <wp:docPr id="1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095686"/>
                    </a:xfrm>
                    <a:prstGeom prst="rect">
                      <a:avLst/>
                    </a:prstGeom>
                    <a:noFill/>
                    <a:ln>
                      <a:noFill/>
                    </a:ln>
                  </pic:spPr>
                </pic:pic>
              </a:graphicData>
            </a:graphic>
          </wp:inline>
        </w:drawing>
      </w:r>
    </w:p>
    <w:p w:rsidR="00083E6D" w:rsidRDefault="00083E6D" w:rsidP="00510D39">
      <w:pPr>
        <w:keepNext/>
      </w:pPr>
      <w:r>
        <w:tab/>
      </w:r>
      <w:r>
        <w:tab/>
      </w:r>
      <w:r>
        <w:tab/>
        <w:t>(a)</w:t>
      </w:r>
      <w:r>
        <w:tab/>
      </w:r>
      <w:r>
        <w:tab/>
      </w:r>
      <w:r>
        <w:tab/>
      </w:r>
      <w:r>
        <w:tab/>
      </w:r>
      <w:r>
        <w:tab/>
        <w:t xml:space="preserve">       (</w:t>
      </w:r>
      <w:proofErr w:type="gramStart"/>
      <w:r>
        <w:t>b</w:t>
      </w:r>
      <w:proofErr w:type="gramEnd"/>
      <w:r>
        <w:t>)</w:t>
      </w:r>
    </w:p>
    <w:p w:rsidR="00510D39" w:rsidRDefault="00510D39" w:rsidP="00510D39">
      <w:pPr>
        <w:pStyle w:val="Caption"/>
        <w:rPr>
          <w:rFonts w:eastAsiaTheme="majorEastAsia" w:cs="Times New Roman"/>
          <w:b w:val="0"/>
          <w:bCs w:val="0"/>
          <w:sz w:val="26"/>
        </w:rPr>
      </w:pPr>
      <w:r>
        <w:t xml:space="preserve">Figure </w:t>
      </w:r>
      <w:r w:rsidR="00400FE9">
        <w:fldChar w:fldCharType="begin"/>
      </w:r>
      <w:r w:rsidR="008727D0">
        <w:instrText xml:space="preserve"> SEQ Figure \* ARABIC </w:instrText>
      </w:r>
      <w:r w:rsidR="00400FE9">
        <w:fldChar w:fldCharType="separate"/>
      </w:r>
      <w:r w:rsidR="00145A13">
        <w:rPr>
          <w:noProof/>
        </w:rPr>
        <w:t>7</w:t>
      </w:r>
      <w:r w:rsidR="00400FE9">
        <w:rPr>
          <w:noProof/>
        </w:rPr>
        <w:fldChar w:fldCharType="end"/>
      </w:r>
      <w:r>
        <w:t xml:space="preserve">: </w:t>
      </w:r>
      <w:r w:rsidR="00083E6D">
        <w:t xml:space="preserve">7(a) 2 beams connected at their nodes, 7(b) 2 beams connected through beam3dlink </w:t>
      </w:r>
    </w:p>
    <w:p w:rsidR="00510D39" w:rsidRDefault="00510D39" w:rsidP="00510D39">
      <w:r>
        <w:t xml:space="preserve">In SUGAR, the elements are connected to each other at the nodes. However, sometimes there is a need for accurate representation of the dimensions of various elements.  Beam3dlink places an invisible rigid link between the end node of the previous element and the next element. </w:t>
      </w:r>
      <w:r w:rsidR="005275D6">
        <w:t xml:space="preserve">Here, the second element is essentially shifted by a distance of 1 micron and rotated by oz=pi/2, before it connects to the first element. </w:t>
      </w:r>
      <w:r w:rsidR="009273FA">
        <w:t xml:space="preserve">Parameters l, w and h define the dimensions of the connecting beam; L1 is the length of the rigidlink; ox, oy and oz are the global rotation angles; and ox1, oy1 and oz1 define the local rotation of the rigid link. </w:t>
      </w:r>
    </w:p>
    <w:p w:rsidR="00083E6D" w:rsidRDefault="00083E6D" w:rsidP="00510D39"/>
    <w:p w:rsidR="00083E6D" w:rsidRDefault="00083E6D" w:rsidP="00510D39">
      <w:r>
        <w:t xml:space="preserve">For small forces, figure 7(b) is equivalent to 7(a). </w:t>
      </w:r>
    </w:p>
    <w:p w:rsidR="00510D39" w:rsidRPr="00510D39" w:rsidRDefault="00510D39" w:rsidP="00510D39"/>
    <w:p w:rsidR="00910C0E" w:rsidRDefault="008D7CCC" w:rsidP="00910C0E">
      <w:pPr>
        <w:pStyle w:val="Heading2"/>
        <w:numPr>
          <w:ilvl w:val="1"/>
          <w:numId w:val="18"/>
        </w:numPr>
      </w:pPr>
      <w:bookmarkStart w:id="60" w:name="_Toc160543433"/>
      <w:r w:rsidRPr="00910C0E">
        <w:t>Array definition (demo array_use)</w:t>
      </w:r>
      <w:bookmarkEnd w:id="60"/>
    </w:p>
    <w:p w:rsidR="0087017C" w:rsidRPr="00AA7157" w:rsidRDefault="0087017C" w:rsidP="00AA71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AA7157">
        <w:rPr>
          <w:rFonts w:cs="Times New Roman"/>
          <w:color w:val="000000"/>
          <w:szCs w:val="21"/>
        </w:rPr>
        <w:t>This example demonstrates the use of the arrays in SUGAR. Each beam is rotated from the previous beam by an angle of 30deg.</w:t>
      </w:r>
    </w:p>
    <w:p w:rsidR="0087017C" w:rsidRPr="00AA7157" w:rsidRDefault="0087017C" w:rsidP="00AA71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87017C" w:rsidRPr="007E78D8" w:rsidRDefault="0087017C" w:rsidP="00AA71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b/>
          <w:color w:val="000000"/>
          <w:szCs w:val="21"/>
        </w:rPr>
      </w:pPr>
      <w:r w:rsidRPr="007E78D8">
        <w:rPr>
          <w:rFonts w:cs="Times New Roman"/>
          <w:b/>
          <w:color w:val="000000"/>
          <w:szCs w:val="21"/>
        </w:rPr>
        <w:t>Netlist:</w:t>
      </w:r>
    </w:p>
    <w:p w:rsidR="0087017C" w:rsidRDefault="0087017C" w:rsidP="0087017C">
      <w:pPr>
        <w:widowControl w:val="0"/>
        <w:autoSpaceDE w:val="0"/>
        <w:autoSpaceDN w:val="0"/>
        <w:adjustRightInd w:val="0"/>
        <w:jc w:val="left"/>
        <w:rPr>
          <w:rFonts w:ascii="Courier" w:hAnsi="Courier" w:cs="Times New Roman"/>
        </w:rPr>
      </w:pPr>
      <w:r>
        <w:rPr>
          <w:rFonts w:ascii="Courier" w:hAnsi="Courier" w:cs="Courier"/>
          <w:color w:val="228B22"/>
          <w:sz w:val="20"/>
          <w:szCs w:val="20"/>
        </w:rPr>
        <w:t>%demonstrate use of arrays</w:t>
      </w:r>
    </w:p>
    <w:p w:rsidR="0087017C" w:rsidRDefault="0087017C" w:rsidP="0087017C">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87017C" w:rsidRDefault="0087017C" w:rsidP="0087017C">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w:t>
      </w:r>
      <w:r>
        <w:rPr>
          <w:rFonts w:ascii="Courier" w:hAnsi="Courier" w:cs="Courier"/>
          <w:color w:val="A020F0"/>
          <w:sz w:val="20"/>
          <w:szCs w:val="20"/>
        </w:rPr>
        <w:t>p1[a][l=10u w=10u]</w:t>
      </w:r>
    </w:p>
    <w:p w:rsidR="0087017C" w:rsidRDefault="0087017C" w:rsidP="0087017C">
      <w:pPr>
        <w:widowControl w:val="0"/>
        <w:autoSpaceDE w:val="0"/>
        <w:autoSpaceDN w:val="0"/>
        <w:adjustRightInd w:val="0"/>
        <w:jc w:val="left"/>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b(1)][l=50u w=5u]</w:t>
      </w:r>
    </w:p>
    <w:p w:rsidR="0087017C" w:rsidRDefault="0087017C" w:rsidP="0087017C">
      <w:pPr>
        <w:widowControl w:val="0"/>
        <w:autoSpaceDE w:val="0"/>
        <w:autoSpaceDN w:val="0"/>
        <w:adjustRightInd w:val="0"/>
        <w:jc w:val="left"/>
        <w:rPr>
          <w:rFonts w:ascii="Courier" w:hAnsi="Courier" w:cs="Times New Roman"/>
        </w:rPr>
      </w:pPr>
    </w:p>
    <w:p w:rsidR="0087017C" w:rsidRDefault="0087017C" w:rsidP="0087017C">
      <w:pPr>
        <w:widowControl w:val="0"/>
        <w:autoSpaceDE w:val="0"/>
        <w:autoSpaceDN w:val="0"/>
        <w:adjustRightInd w:val="0"/>
        <w:jc w:val="left"/>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i=1:5</w:t>
      </w:r>
    </w:p>
    <w:p w:rsidR="0087017C" w:rsidRDefault="0087017C" w:rsidP="0087017C">
      <w:pPr>
        <w:widowControl w:val="0"/>
        <w:autoSpaceDE w:val="0"/>
        <w:autoSpaceDN w:val="0"/>
        <w:adjustRightInd w:val="0"/>
        <w:jc w:val="left"/>
        <w:rPr>
          <w:rFonts w:ascii="Courier" w:hAnsi="Courier" w:cs="Times New Roman"/>
        </w:rPr>
      </w:pPr>
      <w:r>
        <w:rPr>
          <w:rFonts w:ascii="Courier" w:hAnsi="Courier" w:cs="Courier"/>
          <w:color w:val="000000"/>
          <w:sz w:val="20"/>
          <w:szCs w:val="20"/>
        </w:rPr>
        <w:t xml:space="preserve">    [</w:t>
      </w:r>
    </w:p>
    <w:p w:rsidR="0087017C" w:rsidRDefault="0087017C" w:rsidP="0087017C">
      <w:pPr>
        <w:widowControl w:val="0"/>
        <w:autoSpaceDE w:val="0"/>
        <w:autoSpaceDN w:val="0"/>
        <w:adjustRightInd w:val="0"/>
        <w:jc w:val="left"/>
        <w:rPr>
          <w:rFonts w:ascii="Courier" w:hAnsi="Courier" w:cs="Times New Roman"/>
        </w:rPr>
      </w:pPr>
      <w:r>
        <w:rPr>
          <w:rFonts w:ascii="Courier" w:hAnsi="Courier" w:cs="Courier"/>
          <w:color w:val="000000"/>
          <w:sz w:val="20"/>
          <w:szCs w:val="20"/>
        </w:rPr>
        <w:t xml:space="preserve">        beam3d p1 [</w:t>
      </w:r>
      <w:proofErr w:type="gramStart"/>
      <w:r>
        <w:rPr>
          <w:rFonts w:ascii="Courier" w:hAnsi="Courier" w:cs="Courier"/>
          <w:color w:val="000000"/>
          <w:sz w:val="20"/>
          <w:szCs w:val="20"/>
        </w:rPr>
        <w:t>b(</w:t>
      </w:r>
      <w:proofErr w:type="gramEnd"/>
      <w:r>
        <w:rPr>
          <w:rFonts w:ascii="Courier" w:hAnsi="Courier" w:cs="Courier"/>
          <w:color w:val="000000"/>
          <w:sz w:val="20"/>
          <w:szCs w:val="20"/>
        </w:rPr>
        <w:t>i) b(i+1)] [l=50u w=5u oz=(i-1)*pi/6]</w:t>
      </w:r>
    </w:p>
    <w:p w:rsidR="0087017C" w:rsidRDefault="0087017C" w:rsidP="00AA71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
    <w:p w:rsidR="0087017C" w:rsidRDefault="0087017C" w:rsidP="0087017C">
      <w:pPr>
        <w:widowControl w:val="0"/>
        <w:autoSpaceDE w:val="0"/>
        <w:autoSpaceDN w:val="0"/>
        <w:adjustRightInd w:val="0"/>
        <w:jc w:val="left"/>
        <w:rPr>
          <w:rFonts w:ascii="Courier" w:hAnsi="Courier" w:cs="Times New Roman"/>
        </w:rPr>
      </w:pPr>
    </w:p>
    <w:p w:rsidR="0087017C" w:rsidRPr="00AA7157" w:rsidRDefault="0087017C" w:rsidP="00AA71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AA7157">
        <w:rPr>
          <w:rFonts w:cs="Times New Roman"/>
          <w:color w:val="000000"/>
          <w:szCs w:val="21"/>
        </w:rPr>
        <w:t xml:space="preserve">Here, </w:t>
      </w:r>
      <w:r w:rsidRPr="00AA7157">
        <w:rPr>
          <w:rFonts w:ascii="Courier" w:hAnsi="Courier" w:cs="Courier"/>
          <w:color w:val="000000"/>
          <w:szCs w:val="20"/>
        </w:rPr>
        <w:t>b</w:t>
      </w:r>
      <w:r w:rsidRPr="00AA7157">
        <w:rPr>
          <w:rFonts w:cs="Times New Roman"/>
          <w:color w:val="000000"/>
          <w:szCs w:val="21"/>
        </w:rPr>
        <w:t xml:space="preserve"> is an array of length 5. Arrays are extremely useful for making repetitive structures </w:t>
      </w:r>
      <w:r w:rsidR="00AA7157" w:rsidRPr="00AA7157">
        <w:rPr>
          <w:rFonts w:cs="Times New Roman"/>
          <w:color w:val="000000"/>
          <w:szCs w:val="21"/>
        </w:rPr>
        <w:t xml:space="preserve">with the help of for loop. </w:t>
      </w:r>
    </w:p>
    <w:p w:rsidR="00AA7157" w:rsidRPr="00AA7157" w:rsidRDefault="00AA7157" w:rsidP="00AA71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AA7157">
        <w:rPr>
          <w:rFonts w:cs="Times New Roman"/>
          <w:color w:val="000000"/>
          <w:szCs w:val="21"/>
        </w:rPr>
        <w:t xml:space="preserve">The final structure is shown below. Note again that the orientation of each beam is defined from the positive x-axis. </w:t>
      </w:r>
    </w:p>
    <w:p w:rsidR="001A7536" w:rsidRDefault="0087017C" w:rsidP="001A753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sidRPr="00AA7157">
        <w:rPr>
          <w:rFonts w:cs="Times New Roman"/>
          <w:noProof/>
          <w:color w:val="000000"/>
          <w:szCs w:val="21"/>
        </w:rPr>
        <w:drawing>
          <wp:inline distT="0" distB="0" distL="0" distR="0">
            <wp:extent cx="3312564" cy="252544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3483" cy="2526146"/>
                    </a:xfrm>
                    <a:prstGeom prst="rect">
                      <a:avLst/>
                    </a:prstGeom>
                    <a:noFill/>
                    <a:ln>
                      <a:noFill/>
                    </a:ln>
                  </pic:spPr>
                </pic:pic>
              </a:graphicData>
            </a:graphic>
          </wp:inline>
        </w:drawing>
      </w:r>
    </w:p>
    <w:p w:rsidR="008D7CCC" w:rsidRPr="00AA7157" w:rsidRDefault="001A7536" w:rsidP="001A7536">
      <w:pPr>
        <w:pStyle w:val="Caption"/>
        <w:rPr>
          <w:rFonts w:cs="Times New Roman"/>
          <w:color w:val="000000"/>
          <w:szCs w:val="21"/>
        </w:rPr>
      </w:pPr>
      <w:r>
        <w:t xml:space="preserve">Figure </w:t>
      </w:r>
      <w:r w:rsidR="00400FE9">
        <w:fldChar w:fldCharType="begin"/>
      </w:r>
      <w:r w:rsidR="008727D0">
        <w:instrText xml:space="preserve"> SEQ Figure \* ARABIC </w:instrText>
      </w:r>
      <w:r w:rsidR="00400FE9">
        <w:fldChar w:fldCharType="separate"/>
      </w:r>
      <w:r w:rsidR="00145A13">
        <w:rPr>
          <w:noProof/>
        </w:rPr>
        <w:t>8</w:t>
      </w:r>
      <w:r w:rsidR="00400FE9">
        <w:rPr>
          <w:noProof/>
        </w:rPr>
        <w:fldChar w:fldCharType="end"/>
      </w:r>
      <w:r>
        <w:t>: Array example</w:t>
      </w:r>
    </w:p>
    <w:p w:rsidR="008D7CCC" w:rsidRPr="00FC4B9F" w:rsidRDefault="008D7CC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65209E" w:rsidRDefault="0065209E" w:rsidP="00910C0E">
      <w:pPr>
        <w:pStyle w:val="Heading2"/>
        <w:numPr>
          <w:ilvl w:val="1"/>
          <w:numId w:val="18"/>
        </w:numPr>
      </w:pPr>
      <w:bookmarkStart w:id="61" w:name="_Toc160543434"/>
      <w:r>
        <w:t>Param</w:t>
      </w:r>
      <w:r w:rsidR="00E17092">
        <w:t>eter definition (demo param_use</w:t>
      </w:r>
      <w:r w:rsidR="0087017C">
        <w:t>)</w:t>
      </w:r>
      <w:bookmarkEnd w:id="61"/>
    </w:p>
    <w:p w:rsidR="00EA447D" w:rsidRDefault="00EA447D" w:rsidP="00FC4B9F">
      <w:pPr>
        <w:widowControl w:val="0"/>
        <w:autoSpaceDE w:val="0"/>
        <w:autoSpaceDN w:val="0"/>
        <w:adjustRightInd w:val="0"/>
        <w:spacing w:before="120" w:after="120"/>
      </w:pPr>
    </w:p>
    <w:p w:rsidR="00E17092" w:rsidRPr="00EA447D" w:rsidRDefault="00E17092" w:rsidP="00FC4B9F">
      <w:pPr>
        <w:widowControl w:val="0"/>
        <w:autoSpaceDE w:val="0"/>
        <w:autoSpaceDN w:val="0"/>
        <w:adjustRightInd w:val="0"/>
        <w:spacing w:before="120" w:after="120"/>
        <w:rPr>
          <w:rFonts w:cs="Times New Roman"/>
          <w:b/>
          <w:color w:val="000000"/>
          <w:szCs w:val="20"/>
        </w:rPr>
      </w:pPr>
      <w:r w:rsidRPr="008E3162">
        <w:rPr>
          <w:rFonts w:cs="Times New Roman"/>
          <w:b/>
          <w:color w:val="000000"/>
          <w:szCs w:val="20"/>
        </w:rPr>
        <w:t xml:space="preserve">Netlist: </w:t>
      </w:r>
    </w:p>
    <w:p w:rsidR="00D27A68" w:rsidRDefault="00D27A68" w:rsidP="00E17092">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lastRenderedPageBreak/>
        <w:t>l_anchor=15u</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w_anchor=10u</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h_anchor=2u</w:t>
      </w:r>
    </w:p>
    <w:p w:rsidR="00D27A68" w:rsidRDefault="00D27A68" w:rsidP="00E17092">
      <w:pPr>
        <w:widowControl w:val="0"/>
        <w:autoSpaceDE w:val="0"/>
        <w:autoSpaceDN w:val="0"/>
        <w:adjustRightInd w:val="0"/>
        <w:spacing w:before="120" w:after="120"/>
        <w:jc w:val="left"/>
        <w:rPr>
          <w:rFonts w:ascii="Courier" w:hAnsi="Courier" w:cs="Times New Roman"/>
        </w:rPr>
      </w:pPr>
    </w:p>
    <w:p w:rsidR="00D27A68" w:rsidRDefault="00D27A68" w:rsidP="00E17092">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l_hot=300u</w:t>
      </w:r>
    </w:p>
    <w:p w:rsidR="00D27A68" w:rsidRDefault="00D27A68" w:rsidP="00E17092">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w_hot=0.8u</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h_hot=h_anchor</w:t>
      </w:r>
    </w:p>
    <w:p w:rsidR="00D27A68" w:rsidRDefault="00D27A68" w:rsidP="00E17092">
      <w:pPr>
        <w:widowControl w:val="0"/>
        <w:autoSpaceDE w:val="0"/>
        <w:autoSpaceDN w:val="0"/>
        <w:adjustRightInd w:val="0"/>
        <w:spacing w:before="120" w:after="120"/>
        <w:jc w:val="left"/>
        <w:rPr>
          <w:rFonts w:ascii="Courier" w:hAnsi="Courier" w:cs="Times New Roman"/>
        </w:rPr>
      </w:pPr>
    </w:p>
    <w:p w:rsidR="00D27A68" w:rsidRDefault="00D27A68" w:rsidP="00E17092">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l_cold=l_hot*0.75</w:t>
      </w:r>
    </w:p>
    <w:p w:rsidR="00D27A68" w:rsidRDefault="00D27A68" w:rsidP="00E17092">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w_cold=20u</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h_cold=h_anchor</w:t>
      </w:r>
    </w:p>
    <w:p w:rsidR="00D27A68" w:rsidRDefault="00D27A68" w:rsidP="00E17092">
      <w:pPr>
        <w:widowControl w:val="0"/>
        <w:autoSpaceDE w:val="0"/>
        <w:autoSpaceDN w:val="0"/>
        <w:adjustRightInd w:val="0"/>
        <w:spacing w:before="120" w:after="120"/>
        <w:jc w:val="left"/>
        <w:rPr>
          <w:rFonts w:ascii="Courier" w:hAnsi="Courier" w:cs="Times New Roman"/>
        </w:rPr>
      </w:pPr>
    </w:p>
    <w:p w:rsidR="00D27A68" w:rsidRDefault="00D27A68" w:rsidP="00E17092">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gap=4u</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l_bridge=w_cold/2+w_hot/2+gap</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w_bridge=3u</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h_bridge=h_anchor</w:t>
      </w:r>
    </w:p>
    <w:p w:rsidR="00D27A68" w:rsidRDefault="00D27A68" w:rsidP="00E17092">
      <w:pPr>
        <w:widowControl w:val="0"/>
        <w:autoSpaceDE w:val="0"/>
        <w:autoSpaceDN w:val="0"/>
        <w:adjustRightInd w:val="0"/>
        <w:spacing w:before="120" w:after="120"/>
        <w:jc w:val="left"/>
        <w:rPr>
          <w:rFonts w:ascii="Courier" w:hAnsi="Courier" w:cs="Times New Roman"/>
        </w:rPr>
      </w:pP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l_short=l_hot*0.25</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w_short=2u</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h_short=h_anchor</w:t>
      </w:r>
    </w:p>
    <w:p w:rsidR="00D27A68" w:rsidRDefault="00D27A68" w:rsidP="00E17092">
      <w:pPr>
        <w:widowControl w:val="0"/>
        <w:autoSpaceDE w:val="0"/>
        <w:autoSpaceDN w:val="0"/>
        <w:adjustRightInd w:val="0"/>
        <w:spacing w:before="120" w:after="120"/>
        <w:jc w:val="left"/>
        <w:rPr>
          <w:rFonts w:ascii="Courier" w:hAnsi="Courier" w:cs="Times New Roman"/>
        </w:rPr>
      </w:pPr>
    </w:p>
    <w:p w:rsidR="00D27A68" w:rsidRDefault="00D27A68" w:rsidP="00E17092">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T_top=600</w:t>
      </w:r>
    </w:p>
    <w:p w:rsidR="00D27A68" w:rsidRDefault="00E17092" w:rsidP="00E17092">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w:t>
      </w:r>
      <w:r w:rsidR="00D27A68">
        <w:rPr>
          <w:rFonts w:ascii="Courier" w:hAnsi="Courier" w:cs="Courier"/>
          <w:color w:val="000000"/>
          <w:sz w:val="20"/>
          <w:szCs w:val="20"/>
        </w:rPr>
        <w:t>aram</w:t>
      </w:r>
      <w:proofErr w:type="gramEnd"/>
      <w:r w:rsidR="00D27A68">
        <w:rPr>
          <w:rFonts w:ascii="Courier" w:hAnsi="Courier" w:cs="Courier"/>
          <w:color w:val="000000"/>
          <w:sz w:val="20"/>
          <w:szCs w:val="20"/>
        </w:rPr>
        <w:t xml:space="preserve"> </w:t>
      </w:r>
      <w:r w:rsidR="00D27A68">
        <w:rPr>
          <w:rFonts w:ascii="Courier" w:hAnsi="Courier" w:cs="Courier"/>
          <w:color w:val="A020F0"/>
          <w:sz w:val="20"/>
          <w:szCs w:val="20"/>
        </w:rPr>
        <w:t>T_bottom=300</w:t>
      </w:r>
    </w:p>
    <w:p w:rsidR="00D27A68" w:rsidRPr="00182573" w:rsidRDefault="00D27A68" w:rsidP="00E17092">
      <w:pPr>
        <w:widowControl w:val="0"/>
        <w:autoSpaceDE w:val="0"/>
        <w:autoSpaceDN w:val="0"/>
        <w:adjustRightInd w:val="0"/>
        <w:spacing w:before="120" w:after="120"/>
        <w:jc w:val="left"/>
        <w:rPr>
          <w:rFonts w:ascii="Courier" w:hAnsi="Courier" w:cs="Courier"/>
          <w:color w:val="000000"/>
          <w:sz w:val="20"/>
          <w:szCs w:val="20"/>
        </w:rPr>
      </w:pPr>
      <w:proofErr w:type="gramStart"/>
      <w:r w:rsidRPr="00182573">
        <w:rPr>
          <w:rFonts w:ascii="Courier" w:hAnsi="Courier" w:cs="Courier"/>
          <w:color w:val="000000"/>
          <w:sz w:val="20"/>
          <w:szCs w:val="20"/>
        </w:rPr>
        <w:t>thermalexpansion=</w:t>
      </w:r>
      <w:proofErr w:type="gramEnd"/>
      <w:r w:rsidRPr="00182573">
        <w:rPr>
          <w:rFonts w:ascii="Courier" w:hAnsi="Courier" w:cs="Courier"/>
          <w:color w:val="000000"/>
          <w:sz w:val="20"/>
          <w:szCs w:val="20"/>
        </w:rPr>
        <w:t>2.3e-6</w:t>
      </w:r>
    </w:p>
    <w:p w:rsidR="00D27A68" w:rsidRPr="00182573" w:rsidRDefault="00D27A68" w:rsidP="00E17092">
      <w:pPr>
        <w:widowControl w:val="0"/>
        <w:autoSpaceDE w:val="0"/>
        <w:autoSpaceDN w:val="0"/>
        <w:adjustRightInd w:val="0"/>
        <w:spacing w:before="120" w:after="120"/>
        <w:jc w:val="left"/>
        <w:rPr>
          <w:rFonts w:ascii="Courier" w:hAnsi="Courier" w:cs="Courier"/>
          <w:color w:val="000000"/>
          <w:sz w:val="20"/>
          <w:szCs w:val="20"/>
        </w:rPr>
      </w:pPr>
    </w:p>
    <w:p w:rsidR="00D27A68" w:rsidRDefault="00D27A68" w:rsidP="00E17092">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w:t>
      </w:r>
      <w:r>
        <w:rPr>
          <w:rFonts w:ascii="Courier" w:hAnsi="Courier" w:cs="Courier"/>
          <w:color w:val="A020F0"/>
          <w:sz w:val="20"/>
          <w:szCs w:val="20"/>
        </w:rPr>
        <w:t>p1[A][l=l_anchor w=w_anchor h=h_anchor oz=pi/2]</w:t>
      </w:r>
    </w:p>
    <w:p w:rsidR="00D27A68" w:rsidRDefault="00D27A68" w:rsidP="00E17092">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w:t>
      </w:r>
      <w:r>
        <w:rPr>
          <w:rFonts w:ascii="Courier" w:hAnsi="Courier" w:cs="Courier"/>
          <w:color w:val="A020F0"/>
          <w:sz w:val="20"/>
          <w:szCs w:val="20"/>
        </w:rPr>
        <w:t>p1[B][l=l_anchor w=w_anchor h=h_anchor oz=3*pi/2]</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a][l=l_hot w=w_hot h=h_hot T=T_top thermalexpansion=thermalexpansion]</w:t>
      </w:r>
      <w:r>
        <w:rPr>
          <w:rFonts w:ascii="Courier" w:hAnsi="Courier" w:cs="Courier"/>
          <w:color w:val="228B22"/>
          <w:sz w:val="20"/>
          <w:szCs w:val="20"/>
        </w:rPr>
        <w:t xml:space="preserve">%hot arm   </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a c][l=l_bridge w=w_bridge h=h_bridge oz=3*pi/2 ]</w:t>
      </w:r>
      <w:r>
        <w:rPr>
          <w:rFonts w:ascii="Courier" w:hAnsi="Courier" w:cs="Courier"/>
          <w:color w:val="228B22"/>
          <w:sz w:val="20"/>
          <w:szCs w:val="20"/>
        </w:rPr>
        <w:t>%bridge</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b c][l=l_cold w=w_cold h=h_cold oz=0 T=T_bottom thermalexpansion=thermalexpansion]</w:t>
      </w:r>
      <w:r>
        <w:rPr>
          <w:rFonts w:ascii="Courier" w:hAnsi="Courier" w:cs="Courier"/>
          <w:color w:val="228B22"/>
          <w:sz w:val="20"/>
          <w:szCs w:val="20"/>
        </w:rPr>
        <w:t>%cold arm</w:t>
      </w:r>
    </w:p>
    <w:p w:rsidR="00D27A68"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b d][l=w_cold/2-w_short/2 w=2u oz=pi/2]</w:t>
      </w:r>
      <w:r>
        <w:rPr>
          <w:rFonts w:ascii="Courier" w:hAnsi="Courier" w:cs="Courier"/>
          <w:color w:val="228B22"/>
          <w:sz w:val="20"/>
          <w:szCs w:val="20"/>
        </w:rPr>
        <w:t>%connecter to anchor</w:t>
      </w:r>
    </w:p>
    <w:p w:rsidR="00D27A68" w:rsidRPr="00E17092" w:rsidRDefault="00D27A68" w:rsidP="00E17092">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B d][l=l_short w=w_short h=h_short]</w:t>
      </w:r>
      <w:r>
        <w:rPr>
          <w:rFonts w:ascii="Courier" w:hAnsi="Courier" w:cs="Courier"/>
          <w:color w:val="228B22"/>
          <w:sz w:val="20"/>
          <w:szCs w:val="20"/>
        </w:rPr>
        <w:t>%short arm</w:t>
      </w:r>
    </w:p>
    <w:p w:rsidR="00182573" w:rsidRDefault="00182573" w:rsidP="00FC4B9F">
      <w:pPr>
        <w:widowControl w:val="0"/>
        <w:autoSpaceDE w:val="0"/>
        <w:autoSpaceDN w:val="0"/>
        <w:adjustRightInd w:val="0"/>
        <w:spacing w:before="120" w:after="120"/>
        <w:rPr>
          <w:rFonts w:ascii="Courier" w:hAnsi="Courier" w:cs="Times New Roman"/>
        </w:rPr>
      </w:pPr>
    </w:p>
    <w:p w:rsidR="00182573" w:rsidRPr="00E17092" w:rsidRDefault="00182573" w:rsidP="00FC4B9F">
      <w:pPr>
        <w:widowControl w:val="0"/>
        <w:autoSpaceDE w:val="0"/>
        <w:autoSpaceDN w:val="0"/>
        <w:adjustRightInd w:val="0"/>
        <w:spacing w:before="120" w:after="120"/>
        <w:rPr>
          <w:rFonts w:cs="Times New Roman"/>
          <w:color w:val="000000"/>
          <w:sz w:val="20"/>
          <w:szCs w:val="20"/>
        </w:rPr>
      </w:pPr>
      <w:r w:rsidRPr="00E17092">
        <w:rPr>
          <w:rFonts w:cs="Times New Roman"/>
          <w:color w:val="000000"/>
          <w:szCs w:val="20"/>
        </w:rPr>
        <w:t>Here the following parameters are parametrized:</w:t>
      </w:r>
    </w:p>
    <w:p w:rsidR="00182573" w:rsidRPr="008E3162" w:rsidRDefault="00182573" w:rsidP="00FC4B9F">
      <w:pPr>
        <w:widowControl w:val="0"/>
        <w:autoSpaceDE w:val="0"/>
        <w:autoSpaceDN w:val="0"/>
        <w:adjustRightInd w:val="0"/>
        <w:spacing w:before="120" w:after="120"/>
        <w:rPr>
          <w:rFonts w:ascii="Courier" w:hAnsi="Courier" w:cs="Courier"/>
          <w:szCs w:val="20"/>
        </w:rPr>
      </w:pPr>
      <w:proofErr w:type="gramStart"/>
      <w:r w:rsidRPr="008E3162">
        <w:rPr>
          <w:rFonts w:ascii="Courier" w:hAnsi="Courier" w:cs="Courier"/>
          <w:szCs w:val="20"/>
        </w:rPr>
        <w:t>l_hot, w_hot, l_cold, w_cold, gap, T_top and T_bottom.</w:t>
      </w:r>
      <w:proofErr w:type="gramEnd"/>
    </w:p>
    <w:p w:rsidR="00182573" w:rsidRPr="00E17092" w:rsidRDefault="00182573" w:rsidP="00FC4B9F">
      <w:pPr>
        <w:widowControl w:val="0"/>
        <w:autoSpaceDE w:val="0"/>
        <w:autoSpaceDN w:val="0"/>
        <w:adjustRightInd w:val="0"/>
        <w:spacing w:before="120" w:after="120"/>
        <w:rPr>
          <w:rFonts w:cs="Times New Roman"/>
          <w:color w:val="000000"/>
          <w:szCs w:val="20"/>
        </w:rPr>
      </w:pPr>
    </w:p>
    <w:p w:rsidR="00F23BEE" w:rsidRPr="00E17092" w:rsidRDefault="00F23BEE" w:rsidP="00FC4B9F">
      <w:pPr>
        <w:widowControl w:val="0"/>
        <w:autoSpaceDE w:val="0"/>
        <w:autoSpaceDN w:val="0"/>
        <w:adjustRightInd w:val="0"/>
        <w:spacing w:before="120" w:after="120"/>
        <w:rPr>
          <w:rFonts w:cs="Times New Roman"/>
          <w:color w:val="000000"/>
          <w:szCs w:val="20"/>
        </w:rPr>
      </w:pPr>
      <w:r w:rsidRPr="00E17092">
        <w:rPr>
          <w:rFonts w:cs="Times New Roman"/>
          <w:color w:val="000000"/>
          <w:szCs w:val="20"/>
        </w:rPr>
        <w:t>The user can change the default values of any of there parameters from the command window in Matlab.</w:t>
      </w:r>
    </w:p>
    <w:p w:rsidR="00F23BEE" w:rsidRPr="00E17092" w:rsidRDefault="00F23BEE" w:rsidP="00FC4B9F">
      <w:pPr>
        <w:widowControl w:val="0"/>
        <w:autoSpaceDE w:val="0"/>
        <w:autoSpaceDN w:val="0"/>
        <w:adjustRightInd w:val="0"/>
        <w:spacing w:before="120" w:after="120"/>
        <w:rPr>
          <w:rFonts w:cs="Times New Roman"/>
          <w:color w:val="000000"/>
          <w:szCs w:val="20"/>
        </w:rPr>
      </w:pPr>
    </w:p>
    <w:p w:rsidR="00F23BEE" w:rsidRDefault="00F23BE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param.l_hot = 400e-06;</w:t>
      </w:r>
    </w:p>
    <w:p w:rsidR="00F23BEE" w:rsidRDefault="00AE72AC"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param.w_hot = 4</w:t>
      </w:r>
      <w:r w:rsidR="00F23BEE">
        <w:rPr>
          <w:rFonts w:ascii="Courier" w:hAnsi="Courier" w:cs="Courier"/>
          <w:color w:val="000000"/>
          <w:sz w:val="20"/>
          <w:szCs w:val="20"/>
        </w:rPr>
        <w:t>e-06;</w:t>
      </w:r>
    </w:p>
    <w:p w:rsidR="00E17092" w:rsidRPr="00E17092" w:rsidRDefault="00F23BE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param.T_top = 1000;</w:t>
      </w:r>
    </w:p>
    <w:p w:rsidR="00F23BEE" w:rsidRDefault="00F23BEE"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net</w:t>
      </w:r>
      <w:proofErr w:type="gramEnd"/>
      <w:r>
        <w:rPr>
          <w:rFonts w:ascii="Courier" w:hAnsi="Courier" w:cs="Courier"/>
          <w:color w:val="000000"/>
          <w:sz w:val="20"/>
          <w:szCs w:val="20"/>
        </w:rPr>
        <w:t xml:space="preserve"> = cho_load(</w:t>
      </w:r>
      <w:r>
        <w:rPr>
          <w:rFonts w:ascii="Courier" w:hAnsi="Courier" w:cs="Courier"/>
          <w:color w:val="A020F0"/>
          <w:sz w:val="20"/>
          <w:szCs w:val="20"/>
        </w:rPr>
        <w:t>'heatuator1.m'</w:t>
      </w:r>
      <w:r>
        <w:rPr>
          <w:rFonts w:ascii="Courier" w:hAnsi="Courier" w:cs="Courier"/>
          <w:color w:val="000000"/>
          <w:sz w:val="20"/>
          <w:szCs w:val="20"/>
        </w:rPr>
        <w:t>, param);</w:t>
      </w:r>
    </w:p>
    <w:p w:rsidR="00F23BEE" w:rsidRDefault="00F23BEE" w:rsidP="00FC4B9F">
      <w:pPr>
        <w:widowControl w:val="0"/>
        <w:autoSpaceDE w:val="0"/>
        <w:autoSpaceDN w:val="0"/>
        <w:adjustRightInd w:val="0"/>
        <w:spacing w:before="120" w:after="120"/>
        <w:rPr>
          <w:rFonts w:ascii="Courier" w:hAnsi="Courier" w:cs="Courier"/>
          <w:color w:val="000000"/>
          <w:sz w:val="20"/>
          <w:szCs w:val="20"/>
        </w:rPr>
      </w:pPr>
      <w:r>
        <w:rPr>
          <w:rFonts w:ascii="Courier" w:hAnsi="Courier" w:cs="Courier"/>
          <w:color w:val="000000"/>
          <w:sz w:val="20"/>
          <w:szCs w:val="20"/>
        </w:rPr>
        <w:t>q = cho_</w:t>
      </w:r>
      <w:proofErr w:type="gramStart"/>
      <w:r>
        <w:rPr>
          <w:rFonts w:ascii="Courier" w:hAnsi="Courier" w:cs="Courier"/>
          <w:color w:val="000000"/>
          <w:sz w:val="20"/>
          <w:szCs w:val="20"/>
        </w:rPr>
        <w:t>dc(</w:t>
      </w:r>
      <w:proofErr w:type="gramEnd"/>
      <w:r>
        <w:rPr>
          <w:rFonts w:ascii="Courier" w:hAnsi="Courier" w:cs="Courier"/>
          <w:color w:val="000000"/>
          <w:sz w:val="20"/>
          <w:szCs w:val="20"/>
        </w:rPr>
        <w:t>net);</w:t>
      </w:r>
    </w:p>
    <w:p w:rsidR="00D27A68" w:rsidRDefault="00F23BE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cho_</w:t>
      </w:r>
      <w:proofErr w:type="gramStart"/>
      <w:r>
        <w:rPr>
          <w:rFonts w:ascii="Courier" w:hAnsi="Courier" w:cs="Courier"/>
          <w:color w:val="000000"/>
          <w:sz w:val="20"/>
          <w:szCs w:val="20"/>
        </w:rPr>
        <w:t>display(</w:t>
      </w:r>
      <w:proofErr w:type="gramEnd"/>
      <w:r>
        <w:rPr>
          <w:rFonts w:ascii="Courier" w:hAnsi="Courier" w:cs="Courier"/>
          <w:color w:val="000000"/>
          <w:sz w:val="20"/>
          <w:szCs w:val="20"/>
        </w:rPr>
        <w:t>net, q);</w:t>
      </w:r>
    </w:p>
    <w:p w:rsidR="00D27A68" w:rsidRPr="00E17092" w:rsidRDefault="00D27A68" w:rsidP="00FC4B9F">
      <w:pPr>
        <w:widowControl w:val="0"/>
        <w:autoSpaceDE w:val="0"/>
        <w:autoSpaceDN w:val="0"/>
        <w:adjustRightInd w:val="0"/>
        <w:spacing w:before="120" w:after="120"/>
        <w:rPr>
          <w:rFonts w:cs="Times New Roman"/>
        </w:rPr>
      </w:pPr>
    </w:p>
    <w:p w:rsidR="00F23BEE" w:rsidRPr="00E17092" w:rsidRDefault="00AE72AC" w:rsidP="00FC4B9F">
      <w:pPr>
        <w:widowControl w:val="0"/>
        <w:autoSpaceDE w:val="0"/>
        <w:autoSpaceDN w:val="0"/>
        <w:adjustRightInd w:val="0"/>
        <w:spacing w:before="120" w:after="120"/>
        <w:rPr>
          <w:rFonts w:cs="Times New Roman"/>
        </w:rPr>
      </w:pPr>
      <w:r w:rsidRPr="00E17092">
        <w:rPr>
          <w:rFonts w:cs="Times New Roman"/>
        </w:rPr>
        <w:t>The structure deflects because of the difference between the temperature of the top and the bottom beams.</w:t>
      </w:r>
    </w:p>
    <w:p w:rsidR="00AE72AC" w:rsidRPr="00E17092" w:rsidRDefault="00AE72AC" w:rsidP="00FC4B9F">
      <w:pPr>
        <w:widowControl w:val="0"/>
        <w:autoSpaceDE w:val="0"/>
        <w:autoSpaceDN w:val="0"/>
        <w:adjustRightInd w:val="0"/>
        <w:spacing w:before="120" w:after="120"/>
        <w:rPr>
          <w:rFonts w:cs="Times New Roman"/>
        </w:rPr>
      </w:pPr>
    </w:p>
    <w:p w:rsidR="001A7536" w:rsidRDefault="00AE72AC" w:rsidP="001A7536">
      <w:pPr>
        <w:keepNext/>
        <w:widowControl w:val="0"/>
        <w:autoSpaceDE w:val="0"/>
        <w:autoSpaceDN w:val="0"/>
        <w:adjustRightInd w:val="0"/>
        <w:spacing w:before="120" w:after="120"/>
      </w:pPr>
      <w:r w:rsidRPr="00E17092">
        <w:rPr>
          <w:rFonts w:cs="Times New Roman"/>
          <w:noProof/>
        </w:rPr>
        <w:drawing>
          <wp:inline distT="0" distB="0" distL="0" distR="0">
            <wp:extent cx="3127411" cy="2497508"/>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7987" cy="2497968"/>
                    </a:xfrm>
                    <a:prstGeom prst="rect">
                      <a:avLst/>
                    </a:prstGeom>
                    <a:noFill/>
                    <a:ln>
                      <a:noFill/>
                    </a:ln>
                  </pic:spPr>
                </pic:pic>
              </a:graphicData>
            </a:graphic>
          </wp:inline>
        </w:drawing>
      </w:r>
    </w:p>
    <w:p w:rsidR="00AE72AC" w:rsidRPr="00E17092" w:rsidRDefault="001A7536" w:rsidP="001A7536">
      <w:pPr>
        <w:pStyle w:val="Caption"/>
        <w:rPr>
          <w:rFonts w:cs="Times New Roman"/>
        </w:rPr>
      </w:pPr>
      <w:r>
        <w:t xml:space="preserve">Figure </w:t>
      </w:r>
      <w:r w:rsidR="00400FE9">
        <w:fldChar w:fldCharType="begin"/>
      </w:r>
      <w:r w:rsidR="008727D0">
        <w:instrText xml:space="preserve"> SEQ Figure \* ARABIC </w:instrText>
      </w:r>
      <w:r w:rsidR="00400FE9">
        <w:fldChar w:fldCharType="separate"/>
      </w:r>
      <w:r w:rsidR="00145A13">
        <w:rPr>
          <w:noProof/>
        </w:rPr>
        <w:t>9</w:t>
      </w:r>
      <w:r w:rsidR="00400FE9">
        <w:rPr>
          <w:noProof/>
        </w:rPr>
        <w:fldChar w:fldCharType="end"/>
      </w:r>
      <w:r>
        <w:t>: Use of identifier 'param'</w:t>
      </w:r>
    </w:p>
    <w:p w:rsidR="0065209E" w:rsidRPr="00E17092" w:rsidRDefault="0065209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65209E" w:rsidRPr="00E17092" w:rsidRDefault="0065209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232E94" w:rsidRDefault="00232E94" w:rsidP="00910C0E">
      <w:pPr>
        <w:pStyle w:val="Heading2"/>
        <w:numPr>
          <w:ilvl w:val="1"/>
          <w:numId w:val="18"/>
        </w:numPr>
      </w:pPr>
      <w:bookmarkStart w:id="62" w:name="_Toc160543435"/>
      <w:r w:rsidRPr="00E17092">
        <w:t>Beam gap structure (demo beamgap)</w:t>
      </w:r>
      <w:bookmarkEnd w:id="62"/>
    </w:p>
    <w:p w:rsidR="00232E94" w:rsidRPr="00E17092" w:rsidRDefault="00232E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E17092">
        <w:rPr>
          <w:rFonts w:cs="Times New Roman"/>
          <w:color w:val="000000"/>
        </w:rPr>
        <w:t>This is a 2D coupled electrical and mechanical domain analysis. It contains electrical voltage source, electrical ground, electro-mechanical anchors, beam and gap. The netlist and structure of this demo are as following:</w:t>
      </w:r>
    </w:p>
    <w:p w:rsidR="0008771E" w:rsidRPr="00E17092" w:rsidRDefault="0008771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232E94" w:rsidRPr="008E3162" w:rsidRDefault="00232E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b/>
          <w:color w:val="000000"/>
        </w:rPr>
      </w:pPr>
      <w:r w:rsidRPr="008E3162">
        <w:rPr>
          <w:rFonts w:cs="Times New Roman"/>
          <w:b/>
          <w:color w:val="000000"/>
        </w:rPr>
        <w:t>Netlist</w:t>
      </w:r>
      <w:r w:rsidR="0008771E" w:rsidRPr="008E3162">
        <w:rPr>
          <w:rFonts w:cs="Times New Roman"/>
          <w:b/>
          <w:color w:val="000000"/>
        </w:rPr>
        <w:t>:</w:t>
      </w:r>
    </w:p>
    <w:p w:rsidR="00AA5743" w:rsidRDefault="00AA5743"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xml:space="preserve">% beamgap2e.net </w:t>
      </w:r>
    </w:p>
    <w:p w:rsidR="00AA5743" w:rsidRDefault="00AA574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lastRenderedPageBreak/>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AA5743" w:rsidRDefault="00AA574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stdlib.net</w:t>
      </w:r>
    </w:p>
    <w:p w:rsidR="00AA5743" w:rsidRDefault="00AA574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Vsrc * [A </w:t>
      </w:r>
      <w:proofErr w:type="gramStart"/>
      <w:r>
        <w:rPr>
          <w:rFonts w:ascii="Courier" w:hAnsi="Courier" w:cs="Courier"/>
          <w:color w:val="000000"/>
          <w:sz w:val="20"/>
          <w:szCs w:val="20"/>
        </w:rPr>
        <w:t>fred</w:t>
      </w:r>
      <w:proofErr w:type="gramEnd"/>
      <w:r>
        <w:rPr>
          <w:rFonts w:ascii="Courier" w:hAnsi="Courier" w:cs="Courier"/>
          <w:color w:val="000000"/>
          <w:sz w:val="20"/>
          <w:szCs w:val="20"/>
        </w:rPr>
        <w:t>] [V=12 sv=0.1 sph=0]</w:t>
      </w:r>
    </w:p>
    <w:p w:rsidR="00AA5743" w:rsidRDefault="00AA574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eground</w:t>
      </w:r>
      <w:proofErr w:type="gramEnd"/>
      <w:r>
        <w:rPr>
          <w:rFonts w:ascii="Courier" w:hAnsi="Courier" w:cs="Courier"/>
          <w:color w:val="000000"/>
          <w:sz w:val="20"/>
          <w:szCs w:val="20"/>
        </w:rPr>
        <w:t xml:space="preserve"> * [fred] []</w:t>
      </w:r>
    </w:p>
    <w:p w:rsidR="00AA5743" w:rsidRDefault="00AA574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w:t>
      </w:r>
      <w:r>
        <w:rPr>
          <w:rFonts w:ascii="Courier" w:hAnsi="Courier" w:cs="Courier"/>
          <w:color w:val="A020F0"/>
          <w:sz w:val="20"/>
          <w:szCs w:val="20"/>
        </w:rPr>
        <w:t>p1[A][l=5u w=10u oz=pi]</w:t>
      </w:r>
    </w:p>
    <w:p w:rsidR="00AA5743" w:rsidRDefault="00AA574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beam2de </w:t>
      </w:r>
      <w:proofErr w:type="gramStart"/>
      <w:r>
        <w:rPr>
          <w:rFonts w:ascii="Courier" w:hAnsi="Courier" w:cs="Courier"/>
          <w:color w:val="A020F0"/>
          <w:sz w:val="20"/>
          <w:szCs w:val="20"/>
        </w:rPr>
        <w:t>p1[</w:t>
      </w:r>
      <w:proofErr w:type="gramEnd"/>
      <w:r>
        <w:rPr>
          <w:rFonts w:ascii="Courier" w:hAnsi="Courier" w:cs="Courier"/>
          <w:color w:val="A020F0"/>
          <w:sz w:val="20"/>
          <w:szCs w:val="20"/>
        </w:rPr>
        <w:t>A b][l=100u w=2u h=2u oz=0 R=100]</w:t>
      </w:r>
    </w:p>
    <w:p w:rsidR="00AA5743" w:rsidRDefault="00AA574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gap2de </w:t>
      </w:r>
      <w:proofErr w:type="gramStart"/>
      <w:r>
        <w:rPr>
          <w:rFonts w:ascii="Courier" w:hAnsi="Courier" w:cs="Courier"/>
          <w:color w:val="A020F0"/>
          <w:sz w:val="20"/>
          <w:szCs w:val="20"/>
        </w:rPr>
        <w:t>p1[</w:t>
      </w:r>
      <w:proofErr w:type="gramEnd"/>
      <w:r>
        <w:rPr>
          <w:rFonts w:ascii="Courier" w:hAnsi="Courier" w:cs="Courier"/>
          <w:color w:val="A020F0"/>
          <w:sz w:val="20"/>
          <w:szCs w:val="20"/>
        </w:rPr>
        <w:t>b c D E][l=100u w1=5u w2=5u oz=0 gap=2u R1=100 R2=100]</w:t>
      </w:r>
    </w:p>
    <w:p w:rsidR="00AA5743" w:rsidRDefault="00AA574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eground</w:t>
      </w:r>
      <w:proofErr w:type="gramEnd"/>
      <w:r>
        <w:rPr>
          <w:rFonts w:ascii="Courier" w:hAnsi="Courier" w:cs="Courier"/>
          <w:color w:val="000000"/>
          <w:sz w:val="20"/>
          <w:szCs w:val="20"/>
        </w:rPr>
        <w:t xml:space="preserve"> * [D] []</w:t>
      </w:r>
    </w:p>
    <w:p w:rsidR="00AA5743" w:rsidRDefault="00AA574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w:t>
      </w:r>
      <w:r>
        <w:rPr>
          <w:rFonts w:ascii="Courier" w:hAnsi="Courier" w:cs="Courier"/>
          <w:color w:val="A020F0"/>
          <w:sz w:val="20"/>
          <w:szCs w:val="20"/>
        </w:rPr>
        <w:t>p1[D][l=5u w=10u oz=-pi/2]</w:t>
      </w:r>
    </w:p>
    <w:p w:rsidR="00AA5743" w:rsidRDefault="00AA574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w:t>
      </w:r>
      <w:r>
        <w:rPr>
          <w:rFonts w:ascii="Courier" w:hAnsi="Courier" w:cs="Courier"/>
          <w:color w:val="A020F0"/>
          <w:sz w:val="20"/>
          <w:szCs w:val="20"/>
        </w:rPr>
        <w:t>p1[E][l=5u w=10u oz=-pi/2]</w:t>
      </w:r>
    </w:p>
    <w:p w:rsidR="00AA5743" w:rsidRDefault="00AA574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eground</w:t>
      </w:r>
      <w:proofErr w:type="gramEnd"/>
      <w:r>
        <w:rPr>
          <w:rFonts w:ascii="Courier" w:hAnsi="Courier" w:cs="Courier"/>
          <w:color w:val="000000"/>
          <w:sz w:val="20"/>
          <w:szCs w:val="20"/>
        </w:rPr>
        <w:t xml:space="preserve"> * [E] []</w:t>
      </w:r>
    </w:p>
    <w:p w:rsidR="00AA5743" w:rsidRPr="00E17092" w:rsidRDefault="00AA5743"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AA5743" w:rsidRPr="00E17092" w:rsidRDefault="00AA5743"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E17092">
        <w:rPr>
          <w:rFonts w:cs="Times New Roman"/>
          <w:color w:val="000000"/>
        </w:rPr>
        <w:t>Equilibrium displacements have been calculated at an input voltage of 12V. The undeflected and deflected structures are shown below.</w:t>
      </w:r>
    </w:p>
    <w:p w:rsidR="00AA5743" w:rsidRPr="00E17092" w:rsidRDefault="00AA5743"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1A7536" w:rsidRDefault="001A7536" w:rsidP="001A753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Pr>
          <w:rFonts w:cs="Times New Roman"/>
          <w:noProof/>
          <w:color w:val="000000"/>
        </w:rPr>
        <w:drawing>
          <wp:inline distT="0" distB="0" distL="0" distR="0">
            <wp:extent cx="5486400" cy="2096177"/>
            <wp:effectExtent l="0" t="0" r="0" b="12065"/>
            <wp:docPr id="12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096177"/>
                    </a:xfrm>
                    <a:prstGeom prst="rect">
                      <a:avLst/>
                    </a:prstGeom>
                    <a:noFill/>
                    <a:ln>
                      <a:noFill/>
                    </a:ln>
                  </pic:spPr>
                </pic:pic>
              </a:graphicData>
            </a:graphic>
          </wp:inline>
        </w:drawing>
      </w:r>
    </w:p>
    <w:p w:rsidR="00AA5743" w:rsidRPr="00E17092" w:rsidRDefault="001A7536" w:rsidP="001A7536">
      <w:pPr>
        <w:pStyle w:val="Caption"/>
        <w:rPr>
          <w:rFonts w:cs="Times New Roman"/>
          <w:color w:val="000000"/>
        </w:rPr>
      </w:pPr>
      <w:r>
        <w:t xml:space="preserve">Figure </w:t>
      </w:r>
      <w:r w:rsidR="00400FE9">
        <w:fldChar w:fldCharType="begin"/>
      </w:r>
      <w:r w:rsidR="008727D0">
        <w:instrText xml:space="preserve"> SEQ Figure \* ARABIC </w:instrText>
      </w:r>
      <w:r w:rsidR="00400FE9">
        <w:fldChar w:fldCharType="separate"/>
      </w:r>
      <w:r w:rsidR="00145A13">
        <w:rPr>
          <w:noProof/>
        </w:rPr>
        <w:t>10</w:t>
      </w:r>
      <w:r w:rsidR="00400FE9">
        <w:rPr>
          <w:noProof/>
        </w:rPr>
        <w:fldChar w:fldCharType="end"/>
      </w:r>
      <w:r>
        <w:t>: Beamgap structure</w:t>
      </w:r>
    </w:p>
    <w:p w:rsidR="00AA5743" w:rsidRDefault="00AA5743"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E17092" w:rsidRPr="00E17092" w:rsidRDefault="00E1709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AA5743" w:rsidRDefault="00232E94" w:rsidP="00910C0E">
      <w:pPr>
        <w:pStyle w:val="Heading2"/>
        <w:numPr>
          <w:ilvl w:val="1"/>
          <w:numId w:val="18"/>
        </w:numPr>
      </w:pPr>
      <w:bookmarkStart w:id="63" w:name="_Toc160543436"/>
      <w:r w:rsidRPr="00E17092">
        <w:t>Modal analysis (demo mirror)</w:t>
      </w:r>
      <w:bookmarkEnd w:id="63"/>
    </w:p>
    <w:p w:rsidR="00232E94" w:rsidRPr="00E17092" w:rsidRDefault="00232E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E17092">
        <w:rPr>
          <w:rFonts w:cs="Times New Roman"/>
          <w:color w:val="000000"/>
        </w:rPr>
        <w:t xml:space="preserve">This is a 3D mechanical modal analysis for a mirror structure. 3D mechanical anchors and beams are included. Resonant frequencies have been calculated and the first to fourth mode shapes are displayed. </w:t>
      </w:r>
      <w:r w:rsidR="004348F9" w:rsidRPr="00E17092">
        <w:rPr>
          <w:rFonts w:cs="Times New Roman"/>
          <w:color w:val="000000"/>
        </w:rPr>
        <w:t>T</w:t>
      </w:r>
      <w:r w:rsidRPr="00E17092">
        <w:rPr>
          <w:rFonts w:cs="Times New Roman"/>
          <w:color w:val="000000"/>
        </w:rPr>
        <w:t xml:space="preserve">he netlist and </w:t>
      </w:r>
      <w:r w:rsidR="004348F9" w:rsidRPr="00E17092">
        <w:rPr>
          <w:rFonts w:cs="Times New Roman"/>
          <w:color w:val="000000"/>
        </w:rPr>
        <w:t>structure is shown below.</w:t>
      </w:r>
    </w:p>
    <w:p w:rsidR="004348F9" w:rsidRPr="00E17092" w:rsidRDefault="004348F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232E94" w:rsidRPr="008E3162" w:rsidRDefault="00232E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b/>
          <w:color w:val="000000"/>
        </w:rPr>
      </w:pPr>
      <w:r w:rsidRPr="008E3162">
        <w:rPr>
          <w:rFonts w:cs="Times New Roman"/>
          <w:b/>
          <w:color w:val="000000"/>
        </w:rPr>
        <w:t>Netlist</w:t>
      </w:r>
      <w:r w:rsidR="004348F9" w:rsidRPr="008E3162">
        <w:rPr>
          <w:rFonts w:cs="Times New Roman"/>
          <w:b/>
          <w:color w:val="000000"/>
        </w:rPr>
        <w:t>:</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 xml:space="preserve">mumps.net </w:t>
      </w:r>
    </w:p>
    <w:p w:rsidR="0025270F" w:rsidRDefault="0025270F"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xml:space="preserve">%anchors and their torsion hinges: </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lastRenderedPageBreak/>
        <w:t xml:space="preserve">anchor  </w:t>
      </w:r>
      <w:r>
        <w:rPr>
          <w:rFonts w:ascii="Courier" w:hAnsi="Courier" w:cs="Courier"/>
          <w:color w:val="A020F0"/>
          <w:sz w:val="20"/>
          <w:szCs w:val="20"/>
        </w:rPr>
        <w:t>p1</w:t>
      </w:r>
      <w:proofErr w:type="gramEnd"/>
      <w:r>
        <w:rPr>
          <w:rFonts w:ascii="Courier" w:hAnsi="Courier" w:cs="Courier"/>
          <w:color w:val="A020F0"/>
          <w:sz w:val="20"/>
          <w:szCs w:val="20"/>
        </w:rPr>
        <w:t>[b][ l=10u w=10u oz=pi/2 h=8u]</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[b c][l=80u w=2u oz=-pi/2 h=2u]</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[d e][l=80u w=2u oz=-pi/2 h=2u]</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anchor  </w:t>
      </w:r>
      <w:r>
        <w:rPr>
          <w:rFonts w:ascii="Courier" w:hAnsi="Courier" w:cs="Courier"/>
          <w:color w:val="A020F0"/>
          <w:sz w:val="20"/>
          <w:szCs w:val="20"/>
        </w:rPr>
        <w:t>p1</w:t>
      </w:r>
      <w:proofErr w:type="gramEnd"/>
      <w:r>
        <w:rPr>
          <w:rFonts w:ascii="Courier" w:hAnsi="Courier" w:cs="Courier"/>
          <w:color w:val="A020F0"/>
          <w:sz w:val="20"/>
          <w:szCs w:val="20"/>
        </w:rPr>
        <w:t>[e][l=10u w=10u oz=-pi/2 h=8u]</w:t>
      </w:r>
    </w:p>
    <w:p w:rsidR="0025270F" w:rsidRDefault="0025270F" w:rsidP="00FC4B9F">
      <w:pPr>
        <w:widowControl w:val="0"/>
        <w:autoSpaceDE w:val="0"/>
        <w:autoSpaceDN w:val="0"/>
        <w:adjustRightInd w:val="0"/>
        <w:spacing w:before="120" w:after="120"/>
        <w:rPr>
          <w:rFonts w:ascii="Courier" w:hAnsi="Courier" w:cs="Times New Roman"/>
        </w:rPr>
      </w:pPr>
    </w:p>
    <w:p w:rsidR="0025270F" w:rsidRDefault="0025270F"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%outer frame:</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[c f][l=100u w=20u oz=-pi/2 h=4u]</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[f d][l=100u w=20u oz=-pi/2 h=4u]</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[c1 f1][l=100u w=20u oz=-pi/2 h=4u]</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[f1 d1][l=100u w=20u oz=-pi/2 h=4u]</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[c c1][l=200u w=20u h=4u]</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[d d1][l=200u w=20u h=4u]</w:t>
      </w:r>
    </w:p>
    <w:p w:rsidR="0025270F" w:rsidRDefault="0025270F" w:rsidP="00FC4B9F">
      <w:pPr>
        <w:widowControl w:val="0"/>
        <w:autoSpaceDE w:val="0"/>
        <w:autoSpaceDN w:val="0"/>
        <w:adjustRightInd w:val="0"/>
        <w:spacing w:before="120" w:after="120"/>
        <w:rPr>
          <w:rFonts w:ascii="Courier" w:hAnsi="Courier" w:cs="Times New Roman"/>
        </w:rPr>
      </w:pPr>
    </w:p>
    <w:p w:rsidR="0025270F" w:rsidRDefault="0025270F"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%inner torsion hinges:</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[g3 f1][l=40u w=2u h=2u]</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[f g6][l=40u w=2u h=2u]</w:t>
      </w:r>
    </w:p>
    <w:p w:rsidR="0025270F" w:rsidRDefault="0025270F" w:rsidP="00FC4B9F">
      <w:pPr>
        <w:widowControl w:val="0"/>
        <w:autoSpaceDE w:val="0"/>
        <w:autoSpaceDN w:val="0"/>
        <w:adjustRightInd w:val="0"/>
        <w:spacing w:before="120" w:after="120"/>
        <w:rPr>
          <w:rFonts w:ascii="Courier" w:hAnsi="Courier" w:cs="Times New Roman"/>
        </w:rPr>
      </w:pPr>
    </w:p>
    <w:p w:rsidR="0025270F" w:rsidRDefault="0025270F"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%inner solid "plate":</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[g6 g3][l=120u w=140u h=4u]</w:t>
      </w:r>
    </w:p>
    <w:p w:rsidR="0025270F" w:rsidRDefault="0025270F" w:rsidP="00FC4B9F">
      <w:pPr>
        <w:widowControl w:val="0"/>
        <w:autoSpaceDE w:val="0"/>
        <w:autoSpaceDN w:val="0"/>
        <w:adjustRightInd w:val="0"/>
        <w:spacing w:before="120" w:after="120"/>
        <w:rPr>
          <w:rFonts w:ascii="Courier" w:hAnsi="Courier" w:cs="Times New Roman"/>
        </w:rPr>
      </w:pPr>
    </w:p>
    <w:p w:rsidR="0025270F" w:rsidRDefault="0025270F"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%rear lever:</w:t>
      </w:r>
    </w:p>
    <w:p w:rsidR="0025270F" w:rsidRDefault="0025270F"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beam3d  </w:t>
      </w:r>
      <w:r>
        <w:rPr>
          <w:rFonts w:ascii="Courier" w:hAnsi="Courier" w:cs="Courier"/>
          <w:color w:val="A020F0"/>
          <w:sz w:val="20"/>
          <w:szCs w:val="20"/>
        </w:rPr>
        <w:t>p1</w:t>
      </w:r>
      <w:proofErr w:type="gramEnd"/>
      <w:r>
        <w:rPr>
          <w:rFonts w:ascii="Courier" w:hAnsi="Courier" w:cs="Courier"/>
          <w:color w:val="A020F0"/>
          <w:sz w:val="20"/>
          <w:szCs w:val="20"/>
        </w:rPr>
        <w:t>[h f][l=75u w=80u h=4u]</w:t>
      </w:r>
    </w:p>
    <w:p w:rsidR="0025270F" w:rsidRPr="00FC0134" w:rsidRDefault="0025270F" w:rsidP="00FC4B9F">
      <w:pPr>
        <w:widowControl w:val="0"/>
        <w:autoSpaceDE w:val="0"/>
        <w:autoSpaceDN w:val="0"/>
        <w:adjustRightInd w:val="0"/>
        <w:spacing w:before="120" w:after="120"/>
        <w:rPr>
          <w:rFonts w:cs="Times New Roman"/>
          <w:sz w:val="32"/>
        </w:rPr>
      </w:pPr>
    </w:p>
    <w:p w:rsidR="0025270F" w:rsidRPr="00FC0134" w:rsidRDefault="0025270F"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C0134">
        <w:rPr>
          <w:rFonts w:cs="Times New Roman"/>
          <w:color w:val="000000"/>
          <w:szCs w:val="21"/>
        </w:rPr>
        <w:t>The un</w:t>
      </w:r>
      <w:r w:rsidR="00AD60A1" w:rsidRPr="00FC0134">
        <w:rPr>
          <w:rFonts w:cs="Times New Roman"/>
          <w:color w:val="000000"/>
          <w:szCs w:val="21"/>
        </w:rPr>
        <w:t>-displaced structure is shown below:</w:t>
      </w:r>
    </w:p>
    <w:p w:rsidR="001A7536" w:rsidRDefault="00AD60A1" w:rsidP="001A753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sidRPr="00FC0134">
        <w:rPr>
          <w:rFonts w:cs="Times New Roman"/>
          <w:noProof/>
          <w:color w:val="000000"/>
          <w:szCs w:val="21"/>
        </w:rPr>
        <w:drawing>
          <wp:inline distT="0" distB="0" distL="0" distR="0">
            <wp:extent cx="2982340" cy="228600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82688" cy="2286267"/>
                    </a:xfrm>
                    <a:prstGeom prst="rect">
                      <a:avLst/>
                    </a:prstGeom>
                    <a:noFill/>
                    <a:ln>
                      <a:noFill/>
                    </a:ln>
                  </pic:spPr>
                </pic:pic>
              </a:graphicData>
            </a:graphic>
          </wp:inline>
        </w:drawing>
      </w:r>
    </w:p>
    <w:p w:rsidR="00AD60A1" w:rsidRPr="00FC0134" w:rsidRDefault="001A7536" w:rsidP="001A7536">
      <w:pPr>
        <w:pStyle w:val="Caption"/>
        <w:rPr>
          <w:rFonts w:cs="Times New Roman"/>
          <w:color w:val="000000"/>
          <w:szCs w:val="21"/>
        </w:rPr>
      </w:pPr>
      <w:r>
        <w:t xml:space="preserve">Figure </w:t>
      </w:r>
      <w:r w:rsidR="00400FE9">
        <w:fldChar w:fldCharType="begin"/>
      </w:r>
      <w:r w:rsidR="008727D0">
        <w:instrText xml:space="preserve"> SEQ Figure \* ARABIC </w:instrText>
      </w:r>
      <w:r w:rsidR="00400FE9">
        <w:fldChar w:fldCharType="separate"/>
      </w:r>
      <w:r w:rsidR="00145A13">
        <w:rPr>
          <w:noProof/>
        </w:rPr>
        <w:t>11</w:t>
      </w:r>
      <w:r w:rsidR="00400FE9">
        <w:rPr>
          <w:noProof/>
        </w:rPr>
        <w:fldChar w:fldCharType="end"/>
      </w:r>
      <w:r>
        <w:t>: Model analysis: undisplaced mirror structure</w:t>
      </w:r>
    </w:p>
    <w:p w:rsidR="00AD60A1" w:rsidRPr="00FC0134" w:rsidRDefault="00AD60A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AD60A1" w:rsidRPr="00FC0134" w:rsidRDefault="00AD60A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C0134">
        <w:rPr>
          <w:rFonts w:cs="Times New Roman"/>
          <w:color w:val="000000"/>
          <w:szCs w:val="21"/>
        </w:rPr>
        <w:t>The various frequency modes are given below:</w:t>
      </w:r>
    </w:p>
    <w:p w:rsidR="00AD60A1" w:rsidRPr="00FC0134" w:rsidRDefault="00AD60A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AD60A1" w:rsidRPr="00FC0134" w:rsidRDefault="00AD60A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C0134">
        <w:rPr>
          <w:rFonts w:cs="Times New Roman"/>
          <w:color w:val="000000"/>
          <w:szCs w:val="21"/>
        </w:rPr>
        <w:t>For doing Model Analysis, type the following commands in the Matlab command window:</w:t>
      </w:r>
    </w:p>
    <w:p w:rsidR="00AD60A1" w:rsidRDefault="00AD60A1" w:rsidP="00FC0134">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net</w:t>
      </w:r>
      <w:proofErr w:type="gramEnd"/>
      <w:r>
        <w:rPr>
          <w:rFonts w:ascii="Courier" w:hAnsi="Courier" w:cs="Courier"/>
          <w:color w:val="000000"/>
          <w:sz w:val="20"/>
          <w:szCs w:val="20"/>
        </w:rPr>
        <w:t xml:space="preserve"> = cho_load(</w:t>
      </w:r>
      <w:r>
        <w:rPr>
          <w:rFonts w:ascii="Courier" w:hAnsi="Courier" w:cs="Courier"/>
          <w:color w:val="A020F0"/>
          <w:sz w:val="20"/>
          <w:szCs w:val="20"/>
        </w:rPr>
        <w:t>'mirror.m'</w:t>
      </w:r>
      <w:r>
        <w:rPr>
          <w:rFonts w:ascii="Courier" w:hAnsi="Courier" w:cs="Courier"/>
          <w:color w:val="000000"/>
          <w:sz w:val="20"/>
          <w:szCs w:val="20"/>
        </w:rPr>
        <w:t xml:space="preserve">);  </w:t>
      </w:r>
      <w:r>
        <w:rPr>
          <w:rFonts w:ascii="Courier" w:hAnsi="Courier" w:cs="Courier"/>
          <w:color w:val="228B22"/>
          <w:sz w:val="20"/>
          <w:szCs w:val="20"/>
        </w:rPr>
        <w:t>% Load the netlist</w:t>
      </w:r>
    </w:p>
    <w:p w:rsidR="00AD60A1" w:rsidRDefault="00AD60A1" w:rsidP="00FC0134">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cho_</w:t>
      </w:r>
      <w:proofErr w:type="gramStart"/>
      <w:r>
        <w:rPr>
          <w:rFonts w:ascii="Courier" w:hAnsi="Courier" w:cs="Courier"/>
          <w:color w:val="000000"/>
          <w:sz w:val="20"/>
          <w:szCs w:val="20"/>
        </w:rPr>
        <w:t>display(</w:t>
      </w:r>
      <w:proofErr w:type="gramEnd"/>
      <w:r>
        <w:rPr>
          <w:rFonts w:ascii="Courier" w:hAnsi="Courier" w:cs="Courier"/>
          <w:color w:val="000000"/>
          <w:sz w:val="20"/>
          <w:szCs w:val="20"/>
        </w:rPr>
        <w:t xml:space="preserve">net);              </w:t>
      </w:r>
      <w:r>
        <w:rPr>
          <w:rFonts w:ascii="Courier" w:hAnsi="Courier" w:cs="Courier"/>
          <w:color w:val="228B22"/>
          <w:sz w:val="20"/>
          <w:szCs w:val="20"/>
        </w:rPr>
        <w:t>% Display the original structure</w:t>
      </w:r>
    </w:p>
    <w:p w:rsidR="00AD60A1" w:rsidRDefault="00AD60A1" w:rsidP="00FC0134">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w:t>
      </w:r>
      <w:proofErr w:type="gramStart"/>
      <w:r>
        <w:rPr>
          <w:rFonts w:ascii="Courier" w:hAnsi="Courier" w:cs="Courier"/>
          <w:color w:val="000000"/>
          <w:sz w:val="20"/>
          <w:szCs w:val="20"/>
        </w:rPr>
        <w:t>f</w:t>
      </w:r>
      <w:proofErr w:type="gramEnd"/>
      <w:r>
        <w:rPr>
          <w:rFonts w:ascii="Courier" w:hAnsi="Courier" w:cs="Courier"/>
          <w:color w:val="000000"/>
          <w:sz w:val="20"/>
          <w:szCs w:val="20"/>
        </w:rPr>
        <w:t>, egv, dq] = cho_</w:t>
      </w:r>
      <w:proofErr w:type="gramStart"/>
      <w:r>
        <w:rPr>
          <w:rFonts w:ascii="Courier" w:hAnsi="Courier" w:cs="Courier"/>
          <w:color w:val="000000"/>
          <w:sz w:val="20"/>
          <w:szCs w:val="20"/>
        </w:rPr>
        <w:t>mode(</w:t>
      </w:r>
      <w:proofErr w:type="gramEnd"/>
      <w:r>
        <w:rPr>
          <w:rFonts w:ascii="Courier" w:hAnsi="Courier" w:cs="Courier"/>
          <w:color w:val="000000"/>
          <w:sz w:val="20"/>
          <w:szCs w:val="20"/>
        </w:rPr>
        <w:t xml:space="preserve">net);  </w:t>
      </w:r>
      <w:r>
        <w:rPr>
          <w:rFonts w:ascii="Courier" w:hAnsi="Courier" w:cs="Courier"/>
          <w:color w:val="228B22"/>
          <w:sz w:val="20"/>
          <w:szCs w:val="20"/>
        </w:rPr>
        <w:t>% Perform mode calculation</w:t>
      </w:r>
    </w:p>
    <w:p w:rsidR="00AD60A1" w:rsidRDefault="00AD60A1" w:rsidP="00FC0134">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cho_</w:t>
      </w:r>
      <w:proofErr w:type="gramStart"/>
      <w:r>
        <w:rPr>
          <w:rFonts w:ascii="Courier" w:hAnsi="Courier" w:cs="Courier"/>
          <w:color w:val="000000"/>
          <w:sz w:val="20"/>
          <w:szCs w:val="20"/>
        </w:rPr>
        <w:t>modeshape(</w:t>
      </w:r>
      <w:proofErr w:type="gramEnd"/>
      <w:r>
        <w:rPr>
          <w:rFonts w:ascii="Courier" w:hAnsi="Courier" w:cs="Courier"/>
          <w:color w:val="000000"/>
          <w:sz w:val="20"/>
          <w:szCs w:val="20"/>
        </w:rPr>
        <w:t>net, f, egv, dq, mode_num);</w:t>
      </w:r>
    </w:p>
    <w:p w:rsidR="00AD60A1" w:rsidRDefault="00AD60A1" w:rsidP="00FC0134">
      <w:pPr>
        <w:widowControl w:val="0"/>
        <w:autoSpaceDE w:val="0"/>
        <w:autoSpaceDN w:val="0"/>
        <w:adjustRightInd w:val="0"/>
        <w:spacing w:before="120" w:after="120"/>
        <w:jc w:val="left"/>
        <w:rPr>
          <w:rFonts w:ascii="Courier" w:hAnsi="Courier" w:cs="Times New Roman"/>
        </w:rPr>
      </w:pPr>
    </w:p>
    <w:p w:rsidR="00AD60A1" w:rsidRDefault="00AD60A1" w:rsidP="00FC0134">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mode_num = 1:</w:t>
      </w:r>
      <w:r w:rsidR="007027EA">
        <w:rPr>
          <w:rFonts w:ascii="Courier" w:hAnsi="Courier" w:cs="Courier"/>
          <w:color w:val="000000"/>
          <w:sz w:val="20"/>
          <w:szCs w:val="20"/>
        </w:rPr>
        <w:t>4</w:t>
      </w:r>
    </w:p>
    <w:p w:rsidR="00AD60A1" w:rsidRDefault="00AD60A1" w:rsidP="00FC0134">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figure(</w:t>
      </w:r>
      <w:proofErr w:type="gramEnd"/>
      <w:r>
        <w:rPr>
          <w:rFonts w:ascii="Courier" w:hAnsi="Courier" w:cs="Courier"/>
          <w:color w:val="000000"/>
          <w:sz w:val="20"/>
          <w:szCs w:val="20"/>
        </w:rPr>
        <w:t>mode_num)</w:t>
      </w:r>
    </w:p>
    <w:p w:rsidR="00AD60A1" w:rsidRDefault="00AD60A1" w:rsidP="00FC0134">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cho_</w:t>
      </w:r>
      <w:proofErr w:type="gramStart"/>
      <w:r>
        <w:rPr>
          <w:rFonts w:ascii="Courier" w:hAnsi="Courier" w:cs="Courier"/>
          <w:color w:val="000000"/>
          <w:sz w:val="20"/>
          <w:szCs w:val="20"/>
        </w:rPr>
        <w:t>modeshape(</w:t>
      </w:r>
      <w:proofErr w:type="gramEnd"/>
      <w:r>
        <w:rPr>
          <w:rFonts w:ascii="Courier" w:hAnsi="Courier" w:cs="Courier"/>
          <w:color w:val="000000"/>
          <w:sz w:val="20"/>
          <w:szCs w:val="20"/>
        </w:rPr>
        <w:t xml:space="preserve">net, f, egv, dq, mode_num);  </w:t>
      </w:r>
    </w:p>
    <w:p w:rsidR="00AD60A1" w:rsidRDefault="00AD60A1" w:rsidP="00FC0134">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FF"/>
          <w:sz w:val="20"/>
          <w:szCs w:val="20"/>
        </w:rPr>
        <w:t>end</w:t>
      </w:r>
      <w:proofErr w:type="gramEnd"/>
    </w:p>
    <w:p w:rsidR="0025270F" w:rsidRPr="00FC0134" w:rsidRDefault="0025270F"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AD60A1" w:rsidRPr="00FC0134" w:rsidRDefault="007027EA"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Pr>
          <w:rFonts w:cs="Times New Roman"/>
          <w:color w:val="000000"/>
        </w:rPr>
        <w:t xml:space="preserve">The four </w:t>
      </w:r>
      <w:r w:rsidR="00AD60A1" w:rsidRPr="00FC0134">
        <w:rPr>
          <w:rFonts w:cs="Times New Roman"/>
          <w:color w:val="000000"/>
        </w:rPr>
        <w:t>structures for each mode are shown below:</w:t>
      </w:r>
    </w:p>
    <w:p w:rsidR="00AD60A1" w:rsidRPr="00FC0134" w:rsidRDefault="00AD60A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1A7536" w:rsidRDefault="00AD60A1" w:rsidP="001A753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sidRPr="00FC0134">
        <w:rPr>
          <w:rFonts w:cs="Times New Roman"/>
          <w:noProof/>
          <w:color w:val="000000"/>
        </w:rPr>
        <w:drawing>
          <wp:inline distT="0" distB="0" distL="0" distR="0">
            <wp:extent cx="3149651" cy="240030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9848" cy="2400450"/>
                    </a:xfrm>
                    <a:prstGeom prst="rect">
                      <a:avLst/>
                    </a:prstGeom>
                    <a:noFill/>
                    <a:ln>
                      <a:noFill/>
                    </a:ln>
                  </pic:spPr>
                </pic:pic>
              </a:graphicData>
            </a:graphic>
          </wp:inline>
        </w:drawing>
      </w:r>
    </w:p>
    <w:p w:rsidR="001A7536" w:rsidRDefault="001A7536" w:rsidP="001A7536">
      <w:pPr>
        <w:pStyle w:val="Caption"/>
      </w:pPr>
      <w:r>
        <w:t xml:space="preserve">Figure </w:t>
      </w:r>
      <w:r w:rsidR="00400FE9">
        <w:fldChar w:fldCharType="begin"/>
      </w:r>
      <w:r w:rsidR="008727D0">
        <w:instrText xml:space="preserve"> SEQ Figure \* ARABIC </w:instrText>
      </w:r>
      <w:r w:rsidR="00400FE9">
        <w:fldChar w:fldCharType="separate"/>
      </w:r>
      <w:r w:rsidR="00145A13">
        <w:rPr>
          <w:noProof/>
        </w:rPr>
        <w:t>12</w:t>
      </w:r>
      <w:r w:rsidR="00400FE9">
        <w:rPr>
          <w:noProof/>
        </w:rPr>
        <w:fldChar w:fldCharType="end"/>
      </w:r>
      <w:r>
        <w:t>: Model analysis: 1st mode for mirror structure</w:t>
      </w:r>
    </w:p>
    <w:p w:rsidR="001A7536" w:rsidRPr="001A7536" w:rsidRDefault="001A7536" w:rsidP="001A7536"/>
    <w:p w:rsidR="001A7536" w:rsidRDefault="00AD60A1" w:rsidP="001A753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sidRPr="00FC0134">
        <w:rPr>
          <w:rFonts w:cs="Times New Roman"/>
          <w:noProof/>
          <w:color w:val="000000"/>
        </w:rPr>
        <w:lastRenderedPageBreak/>
        <w:drawing>
          <wp:inline distT="0" distB="0" distL="0" distR="0">
            <wp:extent cx="3135865" cy="2400300"/>
            <wp:effectExtent l="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835" cy="2401043"/>
                    </a:xfrm>
                    <a:prstGeom prst="rect">
                      <a:avLst/>
                    </a:prstGeom>
                    <a:noFill/>
                    <a:ln>
                      <a:noFill/>
                    </a:ln>
                  </pic:spPr>
                </pic:pic>
              </a:graphicData>
            </a:graphic>
          </wp:inline>
        </w:drawing>
      </w:r>
    </w:p>
    <w:p w:rsidR="001A7536" w:rsidRDefault="001A7536" w:rsidP="001A7536">
      <w:pPr>
        <w:pStyle w:val="Caption"/>
      </w:pPr>
      <w:r>
        <w:t xml:space="preserve">Figure </w:t>
      </w:r>
      <w:r w:rsidR="00400FE9">
        <w:fldChar w:fldCharType="begin"/>
      </w:r>
      <w:r w:rsidR="008727D0">
        <w:instrText xml:space="preserve"> SEQ Figure \* ARABIC </w:instrText>
      </w:r>
      <w:r w:rsidR="00400FE9">
        <w:fldChar w:fldCharType="separate"/>
      </w:r>
      <w:r w:rsidR="00145A13">
        <w:rPr>
          <w:noProof/>
        </w:rPr>
        <w:t>13</w:t>
      </w:r>
      <w:r w:rsidR="00400FE9">
        <w:rPr>
          <w:noProof/>
        </w:rPr>
        <w:fldChar w:fldCharType="end"/>
      </w:r>
      <w:r>
        <w:t>: Model analysis: 2nd mode for mirror structure</w:t>
      </w:r>
    </w:p>
    <w:p w:rsidR="001A2FD7" w:rsidRPr="00FC0134" w:rsidRDefault="001A2FD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rPr>
      </w:pPr>
    </w:p>
    <w:p w:rsidR="001A2FD7" w:rsidRPr="00FC0134" w:rsidRDefault="001A2FD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rPr>
      </w:pPr>
    </w:p>
    <w:p w:rsidR="001A7536" w:rsidRDefault="00AD60A1" w:rsidP="001A753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sidRPr="00FC0134">
        <w:rPr>
          <w:rFonts w:cs="Times New Roman"/>
          <w:noProof/>
        </w:rPr>
        <w:drawing>
          <wp:inline distT="0" distB="0" distL="0" distR="0">
            <wp:extent cx="3130966" cy="2342705"/>
            <wp:effectExtent l="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1880" cy="2343389"/>
                    </a:xfrm>
                    <a:prstGeom prst="rect">
                      <a:avLst/>
                    </a:prstGeom>
                    <a:noFill/>
                    <a:ln>
                      <a:noFill/>
                    </a:ln>
                  </pic:spPr>
                </pic:pic>
              </a:graphicData>
            </a:graphic>
          </wp:inline>
        </w:drawing>
      </w:r>
    </w:p>
    <w:p w:rsidR="001A7536" w:rsidRDefault="001A7536" w:rsidP="001A7536">
      <w:pPr>
        <w:pStyle w:val="Caption"/>
      </w:pPr>
      <w:r>
        <w:t xml:space="preserve">Figure </w:t>
      </w:r>
      <w:r w:rsidR="00400FE9">
        <w:fldChar w:fldCharType="begin"/>
      </w:r>
      <w:r w:rsidR="008727D0">
        <w:instrText xml:space="preserve"> SEQ Figure \* ARABIC </w:instrText>
      </w:r>
      <w:r w:rsidR="00400FE9">
        <w:fldChar w:fldCharType="separate"/>
      </w:r>
      <w:r w:rsidR="00145A13">
        <w:rPr>
          <w:noProof/>
        </w:rPr>
        <w:t>14</w:t>
      </w:r>
      <w:r w:rsidR="00400FE9">
        <w:rPr>
          <w:noProof/>
        </w:rPr>
        <w:fldChar w:fldCharType="end"/>
      </w:r>
      <w:r>
        <w:t>: Model analysis: 3rd mode for mirrir structure</w:t>
      </w:r>
    </w:p>
    <w:p w:rsidR="001A2FD7" w:rsidRPr="00FC0134" w:rsidRDefault="001A2FD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rPr>
      </w:pPr>
    </w:p>
    <w:p w:rsidR="001A7536" w:rsidRDefault="00AD60A1" w:rsidP="001A7536">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sidRPr="00FC0134">
        <w:rPr>
          <w:rFonts w:cs="Times New Roman"/>
          <w:noProof/>
        </w:rPr>
        <w:lastRenderedPageBreak/>
        <w:drawing>
          <wp:inline distT="0" distB="0" distL="0" distR="0">
            <wp:extent cx="3103548" cy="2327661"/>
            <wp:effectExtent l="0" t="0" r="0" b="952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3548" cy="2327661"/>
                    </a:xfrm>
                    <a:prstGeom prst="rect">
                      <a:avLst/>
                    </a:prstGeom>
                    <a:noFill/>
                    <a:ln>
                      <a:noFill/>
                    </a:ln>
                  </pic:spPr>
                </pic:pic>
              </a:graphicData>
            </a:graphic>
          </wp:inline>
        </w:drawing>
      </w:r>
    </w:p>
    <w:p w:rsidR="001A7536" w:rsidRDefault="001A7536" w:rsidP="007027EA">
      <w:pPr>
        <w:pStyle w:val="Caption"/>
        <w:tabs>
          <w:tab w:val="left" w:pos="2340"/>
        </w:tabs>
      </w:pPr>
      <w:r>
        <w:t xml:space="preserve">Figure </w:t>
      </w:r>
      <w:r w:rsidR="00400FE9">
        <w:fldChar w:fldCharType="begin"/>
      </w:r>
      <w:r w:rsidR="008727D0">
        <w:instrText xml:space="preserve"> SEQ Figure \* ARABIC </w:instrText>
      </w:r>
      <w:r w:rsidR="00400FE9">
        <w:fldChar w:fldCharType="separate"/>
      </w:r>
      <w:r w:rsidR="00145A13">
        <w:rPr>
          <w:noProof/>
        </w:rPr>
        <w:t>15</w:t>
      </w:r>
      <w:r w:rsidR="00400FE9">
        <w:rPr>
          <w:noProof/>
        </w:rPr>
        <w:fldChar w:fldCharType="end"/>
      </w:r>
      <w:r w:rsidR="007027EA">
        <w:t>: Model analysis</w:t>
      </w:r>
      <w:r>
        <w:t>: 4th mode for mirror structure</w:t>
      </w:r>
    </w:p>
    <w:p w:rsidR="001A2FD7" w:rsidRPr="007027EA" w:rsidRDefault="001A2FD7"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rPr>
      </w:pPr>
    </w:p>
    <w:p w:rsidR="000641ED" w:rsidRPr="00FC0134" w:rsidRDefault="000641E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AB76EA" w:rsidRDefault="00FC0134" w:rsidP="00910C0E">
      <w:pPr>
        <w:pStyle w:val="Heading2"/>
        <w:numPr>
          <w:ilvl w:val="1"/>
          <w:numId w:val="18"/>
        </w:numPr>
      </w:pPr>
      <w:bookmarkStart w:id="64" w:name="_Toc160543437"/>
      <w:r>
        <w:t>Steady state analysis (demo_</w:t>
      </w:r>
      <w:r w:rsidR="00232E94" w:rsidRPr="00FC0134">
        <w:t>ss)</w:t>
      </w:r>
      <w:bookmarkEnd w:id="64"/>
    </w:p>
    <w:p w:rsidR="00AB76EA" w:rsidRPr="00FC0134" w:rsidRDefault="00232E9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C0134">
        <w:rPr>
          <w:rFonts w:cs="Times New Roman"/>
          <w:color w:val="000000"/>
        </w:rPr>
        <w:t>This is a 2D steady state analysis for a resonator as following:</w:t>
      </w:r>
    </w:p>
    <w:p w:rsidR="00FC0134" w:rsidRDefault="00FC0134"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6C2755" w:rsidRDefault="00232E94" w:rsidP="006C2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b/>
          <w:color w:val="000000"/>
        </w:rPr>
      </w:pPr>
      <w:r w:rsidRPr="006C2755">
        <w:rPr>
          <w:rFonts w:cs="Times New Roman"/>
          <w:b/>
          <w:color w:val="000000"/>
        </w:rPr>
        <w:t>Netlist</w:t>
      </w:r>
      <w:r w:rsidR="006C2755">
        <w:rPr>
          <w:rFonts w:cs="Times New Roman"/>
          <w:b/>
          <w:color w:val="000000"/>
        </w:rPr>
        <w:t>:</w:t>
      </w:r>
    </w:p>
    <w:p w:rsidR="00DD64ED" w:rsidRPr="006C2755" w:rsidRDefault="00DD64ED" w:rsidP="006C27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b/>
          <w:color w:val="000000"/>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a1 </w:t>
      </w:r>
      <w:proofErr w:type="gramStart"/>
      <w:r>
        <w:rPr>
          <w:rFonts w:ascii="Courier" w:hAnsi="Courier" w:cs="Courier"/>
          <w:color w:val="A020F0"/>
          <w:sz w:val="20"/>
          <w:szCs w:val="20"/>
        </w:rPr>
        <w:t>anchorp1[</w:t>
      </w:r>
      <w:proofErr w:type="gramEnd"/>
      <w:r>
        <w:rPr>
          <w:rFonts w:ascii="Courier" w:hAnsi="Courier" w:cs="Courier"/>
          <w:color w:val="A020F0"/>
          <w:sz w:val="20"/>
          <w:szCs w:val="20"/>
        </w:rPr>
        <w:t>n2][l=5u oz=0 w=10u R=100]</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b1 </w:t>
      </w:r>
      <w:proofErr w:type="gramStart"/>
      <w:r>
        <w:rPr>
          <w:rFonts w:ascii="Courier" w:hAnsi="Courier" w:cs="Courier"/>
          <w:color w:val="A020F0"/>
          <w:sz w:val="20"/>
          <w:szCs w:val="20"/>
        </w:rPr>
        <w:t>beam2dp1[</w:t>
      </w:r>
      <w:proofErr w:type="gramEnd"/>
      <w:r>
        <w:rPr>
          <w:rFonts w:ascii="Courier" w:hAnsi="Courier" w:cs="Courier"/>
          <w:color w:val="A020F0"/>
          <w:sz w:val="20"/>
          <w:szCs w:val="20"/>
        </w:rPr>
        <w:t>n2 n5][l=150u oz=pi w=2u R=1000]</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a2 </w:t>
      </w:r>
      <w:proofErr w:type="gramStart"/>
      <w:r>
        <w:rPr>
          <w:rFonts w:ascii="Courier" w:hAnsi="Courier" w:cs="Courier"/>
          <w:color w:val="A020F0"/>
          <w:sz w:val="20"/>
          <w:szCs w:val="20"/>
        </w:rPr>
        <w:t>anchorp1[</w:t>
      </w:r>
      <w:proofErr w:type="gramEnd"/>
      <w:r>
        <w:rPr>
          <w:rFonts w:ascii="Courier" w:hAnsi="Courier" w:cs="Courier"/>
          <w:color w:val="A020F0"/>
          <w:sz w:val="20"/>
          <w:szCs w:val="20"/>
        </w:rPr>
        <w:t>n3][l=5u oz=0 w=10u R=100]</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b2 </w:t>
      </w:r>
      <w:proofErr w:type="gramStart"/>
      <w:r>
        <w:rPr>
          <w:rFonts w:ascii="Courier" w:hAnsi="Courier" w:cs="Courier"/>
          <w:color w:val="A020F0"/>
          <w:sz w:val="20"/>
          <w:szCs w:val="20"/>
        </w:rPr>
        <w:t>beam2dp1[</w:t>
      </w:r>
      <w:proofErr w:type="gramEnd"/>
      <w:r>
        <w:rPr>
          <w:rFonts w:ascii="Courier" w:hAnsi="Courier" w:cs="Courier"/>
          <w:color w:val="A020F0"/>
          <w:sz w:val="20"/>
          <w:szCs w:val="20"/>
        </w:rPr>
        <w:t>n3 n6][l=150u oz=pi w=2u R=1000]</w:t>
      </w:r>
    </w:p>
    <w:p w:rsidR="00DD64ED" w:rsidRDefault="00DD64ED" w:rsidP="00FC4B9F">
      <w:pPr>
        <w:widowControl w:val="0"/>
        <w:autoSpaceDE w:val="0"/>
        <w:autoSpaceDN w:val="0"/>
        <w:adjustRightInd w:val="0"/>
        <w:spacing w:before="120" w:after="120"/>
        <w:rPr>
          <w:rFonts w:ascii="Courier" w:hAnsi="Courier" w:cs="Times New Roman"/>
        </w:rPr>
      </w:pP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b1v </w:t>
      </w:r>
      <w:proofErr w:type="gramStart"/>
      <w:r>
        <w:rPr>
          <w:rFonts w:ascii="Courier" w:hAnsi="Courier" w:cs="Courier"/>
          <w:color w:val="A020F0"/>
          <w:sz w:val="20"/>
          <w:szCs w:val="20"/>
        </w:rPr>
        <w:t>beam2dp1[</w:t>
      </w:r>
      <w:proofErr w:type="gramEnd"/>
      <w:r>
        <w:rPr>
          <w:rFonts w:ascii="Courier" w:hAnsi="Courier" w:cs="Courier"/>
          <w:color w:val="A020F0"/>
          <w:sz w:val="20"/>
          <w:szCs w:val="20"/>
        </w:rPr>
        <w:t>n5 n7][l=50u oz=pi/2 w=5u R=500]</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b2v </w:t>
      </w:r>
      <w:proofErr w:type="gramStart"/>
      <w:r>
        <w:rPr>
          <w:rFonts w:ascii="Courier" w:hAnsi="Courier" w:cs="Courier"/>
          <w:color w:val="A020F0"/>
          <w:sz w:val="20"/>
          <w:szCs w:val="20"/>
        </w:rPr>
        <w:t>beam2dp1[</w:t>
      </w:r>
      <w:proofErr w:type="gramEnd"/>
      <w:r>
        <w:rPr>
          <w:rFonts w:ascii="Courier" w:hAnsi="Courier" w:cs="Courier"/>
          <w:color w:val="A020F0"/>
          <w:sz w:val="20"/>
          <w:szCs w:val="20"/>
        </w:rPr>
        <w:t>n5 n6][l=50u oz=-pi/2 w=5u R=500]</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b3v </w:t>
      </w:r>
      <w:proofErr w:type="gramStart"/>
      <w:r>
        <w:rPr>
          <w:rFonts w:ascii="Courier" w:hAnsi="Courier" w:cs="Courier"/>
          <w:color w:val="A020F0"/>
          <w:sz w:val="20"/>
          <w:szCs w:val="20"/>
        </w:rPr>
        <w:t>beam2dp1[</w:t>
      </w:r>
      <w:proofErr w:type="gramEnd"/>
      <w:r>
        <w:rPr>
          <w:rFonts w:ascii="Courier" w:hAnsi="Courier" w:cs="Courier"/>
          <w:color w:val="A020F0"/>
          <w:sz w:val="20"/>
          <w:szCs w:val="20"/>
        </w:rPr>
        <w:t>n6 n8][l=50u oz=-pi/2 w=5u R=500]</w:t>
      </w:r>
    </w:p>
    <w:p w:rsidR="00DD64ED" w:rsidRDefault="00DD64ED" w:rsidP="00FC4B9F">
      <w:pPr>
        <w:widowControl w:val="0"/>
        <w:autoSpaceDE w:val="0"/>
        <w:autoSpaceDN w:val="0"/>
        <w:adjustRightInd w:val="0"/>
        <w:spacing w:before="120" w:after="120"/>
        <w:rPr>
          <w:rFonts w:ascii="Courier" w:hAnsi="Courier" w:cs="Times New Roman"/>
        </w:rPr>
      </w:pP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b3 </w:t>
      </w:r>
      <w:proofErr w:type="gramStart"/>
      <w:r>
        <w:rPr>
          <w:rFonts w:ascii="Courier" w:hAnsi="Courier" w:cs="Courier"/>
          <w:color w:val="A020F0"/>
          <w:sz w:val="20"/>
          <w:szCs w:val="20"/>
        </w:rPr>
        <w:t>beam2dp1[</w:t>
      </w:r>
      <w:proofErr w:type="gramEnd"/>
      <w:r>
        <w:rPr>
          <w:rFonts w:ascii="Courier" w:hAnsi="Courier" w:cs="Courier"/>
          <w:color w:val="A020F0"/>
          <w:sz w:val="20"/>
          <w:szCs w:val="20"/>
        </w:rPr>
        <w:t>n7 n9][l=150u oz=0 w=2u R=1000]</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b4 </w:t>
      </w:r>
      <w:proofErr w:type="gramStart"/>
      <w:r>
        <w:rPr>
          <w:rFonts w:ascii="Courier" w:hAnsi="Courier" w:cs="Courier"/>
          <w:color w:val="A020F0"/>
          <w:sz w:val="20"/>
          <w:szCs w:val="20"/>
        </w:rPr>
        <w:t>beam2dp1[</w:t>
      </w:r>
      <w:proofErr w:type="gramEnd"/>
      <w:r>
        <w:rPr>
          <w:rFonts w:ascii="Courier" w:hAnsi="Courier" w:cs="Courier"/>
          <w:color w:val="A020F0"/>
          <w:sz w:val="20"/>
          <w:szCs w:val="20"/>
        </w:rPr>
        <w:t>n8 n13][l=150u oz=0 w=2u R=1000]</w:t>
      </w:r>
    </w:p>
    <w:p w:rsidR="00DD64ED" w:rsidRDefault="00DD64ED" w:rsidP="00FC4B9F">
      <w:pPr>
        <w:widowControl w:val="0"/>
        <w:autoSpaceDE w:val="0"/>
        <w:autoSpaceDN w:val="0"/>
        <w:adjustRightInd w:val="0"/>
        <w:spacing w:before="120" w:after="120"/>
        <w:rPr>
          <w:rFonts w:ascii="Courier" w:hAnsi="Courier" w:cs="Times New Roman"/>
        </w:rPr>
      </w:pP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b1m </w:t>
      </w:r>
      <w:proofErr w:type="gramStart"/>
      <w:r>
        <w:rPr>
          <w:rFonts w:ascii="Courier" w:hAnsi="Courier" w:cs="Courier"/>
          <w:color w:val="A020F0"/>
          <w:sz w:val="20"/>
          <w:szCs w:val="20"/>
        </w:rPr>
        <w:t>beam2dp1[</w:t>
      </w:r>
      <w:proofErr w:type="gramEnd"/>
      <w:r>
        <w:rPr>
          <w:rFonts w:ascii="Courier" w:hAnsi="Courier" w:cs="Courier"/>
          <w:color w:val="A020F0"/>
          <w:sz w:val="20"/>
          <w:szCs w:val="20"/>
        </w:rPr>
        <w:t>n9 n10][l=50u oz=0 w=20u R=100]</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b2m </w:t>
      </w:r>
      <w:proofErr w:type="gramStart"/>
      <w:r>
        <w:rPr>
          <w:rFonts w:ascii="Courier" w:hAnsi="Courier" w:cs="Courier"/>
          <w:color w:val="A020F0"/>
          <w:sz w:val="20"/>
          <w:szCs w:val="20"/>
        </w:rPr>
        <w:t>beam2dp1[</w:t>
      </w:r>
      <w:proofErr w:type="gramEnd"/>
      <w:r>
        <w:rPr>
          <w:rFonts w:ascii="Courier" w:hAnsi="Courier" w:cs="Courier"/>
          <w:color w:val="A020F0"/>
          <w:sz w:val="20"/>
          <w:szCs w:val="20"/>
        </w:rPr>
        <w:t>n10 n16][l=50u oz=0 w=20u R=100]</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b3m </w:t>
      </w:r>
      <w:proofErr w:type="gramStart"/>
      <w:r>
        <w:rPr>
          <w:rFonts w:ascii="Courier" w:hAnsi="Courier" w:cs="Courier"/>
          <w:color w:val="A020F0"/>
          <w:sz w:val="20"/>
          <w:szCs w:val="20"/>
        </w:rPr>
        <w:t>beam2dp1[</w:t>
      </w:r>
      <w:proofErr w:type="gramEnd"/>
      <w:r>
        <w:rPr>
          <w:rFonts w:ascii="Courier" w:hAnsi="Courier" w:cs="Courier"/>
          <w:color w:val="A020F0"/>
          <w:sz w:val="20"/>
          <w:szCs w:val="20"/>
        </w:rPr>
        <w:t>n10 n11][l=75u oz=-pi/2 w=20u R=100]</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b4m </w:t>
      </w:r>
      <w:proofErr w:type="gramStart"/>
      <w:r>
        <w:rPr>
          <w:rFonts w:ascii="Courier" w:hAnsi="Courier" w:cs="Courier"/>
          <w:color w:val="A020F0"/>
          <w:sz w:val="20"/>
          <w:szCs w:val="20"/>
        </w:rPr>
        <w:t>beam2dp1[</w:t>
      </w:r>
      <w:proofErr w:type="gramEnd"/>
      <w:r>
        <w:rPr>
          <w:rFonts w:ascii="Courier" w:hAnsi="Courier" w:cs="Courier"/>
          <w:color w:val="A020F0"/>
          <w:sz w:val="20"/>
          <w:szCs w:val="20"/>
        </w:rPr>
        <w:t>n11 n12][l=75u oz=-pi/2 w=20u R=100]</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b5m </w:t>
      </w:r>
      <w:proofErr w:type="gramStart"/>
      <w:r>
        <w:rPr>
          <w:rFonts w:ascii="Courier" w:hAnsi="Courier" w:cs="Courier"/>
          <w:color w:val="A020F0"/>
          <w:sz w:val="20"/>
          <w:szCs w:val="20"/>
        </w:rPr>
        <w:t>beam2dp1[</w:t>
      </w:r>
      <w:proofErr w:type="gramEnd"/>
      <w:r>
        <w:rPr>
          <w:rFonts w:ascii="Courier" w:hAnsi="Courier" w:cs="Courier"/>
          <w:color w:val="A020F0"/>
          <w:sz w:val="20"/>
          <w:szCs w:val="20"/>
        </w:rPr>
        <w:t>n13 n12][l=50u oz=0 w=20u R=100]</w:t>
      </w:r>
    </w:p>
    <w:p w:rsidR="00DD64ED" w:rsidRDefault="00DD64E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lastRenderedPageBreak/>
        <w:t xml:space="preserve">b6m </w:t>
      </w:r>
      <w:proofErr w:type="gramStart"/>
      <w:r>
        <w:rPr>
          <w:rFonts w:ascii="Courier" w:hAnsi="Courier" w:cs="Courier"/>
          <w:color w:val="A020F0"/>
          <w:sz w:val="20"/>
          <w:szCs w:val="20"/>
        </w:rPr>
        <w:t>beam2dp1[</w:t>
      </w:r>
      <w:proofErr w:type="gramEnd"/>
      <w:r>
        <w:rPr>
          <w:rFonts w:ascii="Courier" w:hAnsi="Courier" w:cs="Courier"/>
          <w:color w:val="A020F0"/>
          <w:sz w:val="20"/>
          <w:szCs w:val="20"/>
        </w:rPr>
        <w:t>n12 n17][l=50u oz=0 w=20u R=100]</w:t>
      </w:r>
    </w:p>
    <w:p w:rsidR="00DD64ED" w:rsidRDefault="00DD64ED" w:rsidP="00FC4B9F">
      <w:pPr>
        <w:widowControl w:val="0"/>
        <w:autoSpaceDE w:val="0"/>
        <w:autoSpaceDN w:val="0"/>
        <w:adjustRightInd w:val="0"/>
        <w:spacing w:before="120" w:after="120"/>
        <w:rPr>
          <w:rFonts w:ascii="Courier" w:hAnsi="Courier" w:cs="Times New Roman"/>
        </w:rPr>
      </w:pPr>
    </w:p>
    <w:p w:rsidR="00DD64ED" w:rsidRDefault="00DD64ED"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bh  </w:t>
      </w:r>
      <w:r>
        <w:rPr>
          <w:rFonts w:ascii="Courier" w:hAnsi="Courier" w:cs="Courier"/>
          <w:color w:val="A020F0"/>
          <w:sz w:val="20"/>
          <w:szCs w:val="20"/>
        </w:rPr>
        <w:t>beam2dp1</w:t>
      </w:r>
      <w:proofErr w:type="gramEnd"/>
      <w:r>
        <w:rPr>
          <w:rFonts w:ascii="Courier" w:hAnsi="Courier" w:cs="Courier"/>
          <w:color w:val="A020F0"/>
          <w:sz w:val="20"/>
          <w:szCs w:val="20"/>
        </w:rPr>
        <w:t>[n11 n14][l=300u oz=0 w=2u R=1500]</w:t>
      </w:r>
    </w:p>
    <w:p w:rsidR="00DD64ED" w:rsidRDefault="00DD64ED"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xml:space="preserve">bm  </w:t>
      </w:r>
      <w:r>
        <w:rPr>
          <w:rFonts w:ascii="Courier" w:hAnsi="Courier" w:cs="Courier"/>
          <w:color w:val="A020F0"/>
          <w:sz w:val="20"/>
          <w:szCs w:val="20"/>
        </w:rPr>
        <w:t>beam2dp1</w:t>
      </w:r>
      <w:proofErr w:type="gramEnd"/>
      <w:r>
        <w:rPr>
          <w:rFonts w:ascii="Courier" w:hAnsi="Courier" w:cs="Courier"/>
          <w:color w:val="A020F0"/>
          <w:sz w:val="20"/>
          <w:szCs w:val="20"/>
        </w:rPr>
        <w:t>[n14 n15][l=196u oz=0 w=116u R=100]</w:t>
      </w:r>
    </w:p>
    <w:p w:rsidR="00DD64ED" w:rsidRPr="00FC0134" w:rsidRDefault="00DD64ED" w:rsidP="00FC4B9F">
      <w:pPr>
        <w:widowControl w:val="0"/>
        <w:autoSpaceDE w:val="0"/>
        <w:autoSpaceDN w:val="0"/>
        <w:adjustRightInd w:val="0"/>
        <w:spacing w:before="120" w:after="120"/>
        <w:rPr>
          <w:rFonts w:cs="Times New Roman"/>
          <w:color w:val="A020F0"/>
          <w:szCs w:val="20"/>
        </w:rPr>
      </w:pPr>
    </w:p>
    <w:p w:rsidR="00DD64ED" w:rsidRPr="00FC0134" w:rsidRDefault="004B3A01"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C0134">
        <w:rPr>
          <w:rFonts w:cs="Times New Roman"/>
          <w:color w:val="000000"/>
          <w:szCs w:val="21"/>
        </w:rPr>
        <w:t xml:space="preserve">An input excitation of sinusoidal force is applied on the resonator as shown as following: The original structure and bode plot of the </w:t>
      </w:r>
      <w:r w:rsidRPr="006C2755">
        <w:rPr>
          <w:rFonts w:cs="Times New Roman"/>
          <w:i/>
          <w:color w:val="000000"/>
          <w:szCs w:val="21"/>
        </w:rPr>
        <w:t>y</w:t>
      </w:r>
      <w:r w:rsidRPr="00FC0134">
        <w:rPr>
          <w:rFonts w:cs="Times New Roman"/>
          <w:color w:val="000000"/>
          <w:szCs w:val="21"/>
        </w:rPr>
        <w:t xml:space="preserve"> direction response at the mass is shown below.</w:t>
      </w:r>
    </w:p>
    <w:p w:rsidR="004B3A01" w:rsidRPr="00FC0134" w:rsidRDefault="004B3A01" w:rsidP="00FC4B9F">
      <w:pPr>
        <w:widowControl w:val="0"/>
        <w:autoSpaceDE w:val="0"/>
        <w:autoSpaceDN w:val="0"/>
        <w:adjustRightInd w:val="0"/>
        <w:spacing w:before="120" w:after="120"/>
        <w:rPr>
          <w:rFonts w:cs="Times New Roman"/>
          <w:color w:val="000000"/>
          <w:szCs w:val="20"/>
        </w:rPr>
      </w:pPr>
    </w:p>
    <w:p w:rsidR="004B3A01" w:rsidRDefault="004B3A01"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net</w:t>
      </w:r>
      <w:proofErr w:type="gramEnd"/>
      <w:r>
        <w:rPr>
          <w:rFonts w:ascii="Courier" w:hAnsi="Courier" w:cs="Courier"/>
          <w:color w:val="000000"/>
          <w:sz w:val="20"/>
          <w:szCs w:val="20"/>
        </w:rPr>
        <w:t xml:space="preserve"> = cho_load(</w:t>
      </w:r>
      <w:r>
        <w:rPr>
          <w:rFonts w:ascii="Courier" w:hAnsi="Courier" w:cs="Courier"/>
          <w:color w:val="A020F0"/>
          <w:sz w:val="20"/>
          <w:szCs w:val="20"/>
        </w:rPr>
        <w:t>'multimode_m.m'</w:t>
      </w:r>
      <w:r>
        <w:rPr>
          <w:rFonts w:ascii="Courier" w:hAnsi="Courier" w:cs="Courier"/>
          <w:color w:val="000000"/>
          <w:sz w:val="20"/>
          <w:szCs w:val="20"/>
        </w:rPr>
        <w:t>);</w:t>
      </w:r>
    </w:p>
    <w:p w:rsidR="004B3A01" w:rsidRDefault="004B3A01"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figure(</w:t>
      </w:r>
      <w:proofErr w:type="gramEnd"/>
      <w:r>
        <w:rPr>
          <w:rFonts w:ascii="Courier" w:hAnsi="Courier" w:cs="Courier"/>
          <w:color w:val="000000"/>
          <w:sz w:val="20"/>
          <w:szCs w:val="20"/>
        </w:rPr>
        <w:t xml:space="preserve">1);cho_display(net); </w:t>
      </w:r>
    </w:p>
    <w:p w:rsidR="004B3A01" w:rsidRDefault="004B3A01"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dq</w:t>
      </w:r>
      <w:proofErr w:type="gramEnd"/>
      <w:r>
        <w:rPr>
          <w:rFonts w:ascii="Courier" w:hAnsi="Courier" w:cs="Courier"/>
          <w:color w:val="000000"/>
          <w:sz w:val="20"/>
          <w:szCs w:val="20"/>
        </w:rPr>
        <w:t xml:space="preserve"> = cho_dc(net); </w:t>
      </w:r>
      <w:r>
        <w:rPr>
          <w:rFonts w:ascii="Courier" w:hAnsi="Courier" w:cs="Courier"/>
          <w:color w:val="228B22"/>
          <w:sz w:val="20"/>
          <w:szCs w:val="20"/>
        </w:rPr>
        <w:t xml:space="preserve">% Find a DC equilibrium point; </w:t>
      </w:r>
    </w:p>
    <w:p w:rsidR="004B3A01" w:rsidRDefault="004B3A01" w:rsidP="00FC4B9F">
      <w:pPr>
        <w:widowControl w:val="0"/>
        <w:autoSpaceDE w:val="0"/>
        <w:autoSpaceDN w:val="0"/>
        <w:adjustRightInd w:val="0"/>
        <w:spacing w:before="120" w:after="120"/>
        <w:rPr>
          <w:rFonts w:ascii="Courier" w:hAnsi="Courier" w:cs="Times New Roman"/>
        </w:rPr>
      </w:pPr>
    </w:p>
    <w:p w:rsidR="004B3A01" w:rsidRDefault="004B3A01"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Steady state analysis and bode plot;</w:t>
      </w:r>
    </w:p>
    <w:p w:rsidR="004B3A01" w:rsidRDefault="004B3A01"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xml:space="preserve">% Specify the input excitation at 'node10' along 'y' direction;  </w:t>
      </w:r>
    </w:p>
    <w:p w:rsidR="004B3A01" w:rsidRDefault="004B3A01"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xml:space="preserve">% Specify the output response of 'y' displacement of the mass at 'node14';  </w:t>
      </w:r>
    </w:p>
    <w:p w:rsidR="00FC0134" w:rsidRDefault="00FC0134" w:rsidP="00FC4B9F">
      <w:pPr>
        <w:widowControl w:val="0"/>
        <w:autoSpaceDE w:val="0"/>
        <w:autoSpaceDN w:val="0"/>
        <w:adjustRightInd w:val="0"/>
        <w:spacing w:before="120" w:after="120"/>
        <w:rPr>
          <w:rFonts w:ascii="Courier" w:hAnsi="Courier" w:cs="Times New Roman"/>
        </w:rPr>
      </w:pPr>
    </w:p>
    <w:p w:rsidR="004B3A01" w:rsidRDefault="004B3A01"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figure(</w:t>
      </w:r>
      <w:proofErr w:type="gramEnd"/>
      <w:r>
        <w:rPr>
          <w:rFonts w:ascii="Courier" w:hAnsi="Courier" w:cs="Courier"/>
          <w:color w:val="000000"/>
          <w:sz w:val="20"/>
          <w:szCs w:val="20"/>
        </w:rPr>
        <w:t>2);</w:t>
      </w:r>
    </w:p>
    <w:p w:rsidR="004B3A01" w:rsidRPr="00FC0134" w:rsidRDefault="004B3A01" w:rsidP="00FC0134">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find_ss(net,dq,</w:t>
      </w:r>
      <w:r>
        <w:rPr>
          <w:rFonts w:ascii="Courier" w:hAnsi="Courier" w:cs="Courier"/>
          <w:color w:val="A020F0"/>
          <w:sz w:val="20"/>
          <w:szCs w:val="20"/>
        </w:rPr>
        <w:t>'n10'</w:t>
      </w:r>
      <w:r>
        <w:rPr>
          <w:rFonts w:ascii="Courier" w:hAnsi="Courier" w:cs="Courier"/>
          <w:color w:val="000000"/>
          <w:sz w:val="20"/>
          <w:szCs w:val="20"/>
        </w:rPr>
        <w:t>,</w:t>
      </w:r>
      <w:r>
        <w:rPr>
          <w:rFonts w:ascii="Courier" w:hAnsi="Courier" w:cs="Courier"/>
          <w:color w:val="A020F0"/>
          <w:sz w:val="20"/>
          <w:szCs w:val="20"/>
        </w:rPr>
        <w:t>'y'</w:t>
      </w:r>
      <w:r>
        <w:rPr>
          <w:rFonts w:ascii="Courier" w:hAnsi="Courier" w:cs="Courier"/>
          <w:color w:val="000000"/>
          <w:sz w:val="20"/>
          <w:szCs w:val="20"/>
        </w:rPr>
        <w:t>,</w:t>
      </w:r>
      <w:r>
        <w:rPr>
          <w:rFonts w:ascii="Courier" w:hAnsi="Courier" w:cs="Courier"/>
          <w:color w:val="A020F0"/>
          <w:sz w:val="20"/>
          <w:szCs w:val="20"/>
        </w:rPr>
        <w:t>'n14'</w:t>
      </w:r>
      <w:r>
        <w:rPr>
          <w:rFonts w:ascii="Courier" w:hAnsi="Courier" w:cs="Courier"/>
          <w:color w:val="000000"/>
          <w:sz w:val="20"/>
          <w:szCs w:val="20"/>
        </w:rPr>
        <w:t>,</w:t>
      </w:r>
      <w:r>
        <w:rPr>
          <w:rFonts w:ascii="Courier" w:hAnsi="Courier" w:cs="Courier"/>
          <w:color w:val="A020F0"/>
          <w:sz w:val="20"/>
          <w:szCs w:val="20"/>
        </w:rPr>
        <w:t>'y'</w:t>
      </w:r>
      <w:r>
        <w:rPr>
          <w:rFonts w:ascii="Courier" w:hAnsi="Courier" w:cs="Courier"/>
          <w:color w:val="000000"/>
          <w:sz w:val="20"/>
          <w:szCs w:val="20"/>
        </w:rPr>
        <w:t>);</w:t>
      </w:r>
    </w:p>
    <w:p w:rsidR="00DD64ED" w:rsidRPr="00FC0134" w:rsidRDefault="00DD64ED" w:rsidP="00FC4B9F">
      <w:pPr>
        <w:widowControl w:val="0"/>
        <w:autoSpaceDE w:val="0"/>
        <w:autoSpaceDN w:val="0"/>
        <w:adjustRightInd w:val="0"/>
        <w:spacing w:before="120" w:after="120"/>
        <w:rPr>
          <w:rFonts w:cs="Times New Roman"/>
          <w:color w:val="A020F0"/>
        </w:rPr>
      </w:pPr>
    </w:p>
    <w:p w:rsidR="007027EA" w:rsidRDefault="00DD64ED" w:rsidP="007027EA">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sidRPr="00FC0134">
        <w:rPr>
          <w:rFonts w:cs="Times New Roman"/>
          <w:noProof/>
          <w:color w:val="000000"/>
        </w:rPr>
        <w:drawing>
          <wp:inline distT="0" distB="0" distL="0" distR="0">
            <wp:extent cx="3198264" cy="2531919"/>
            <wp:effectExtent l="0" t="0" r="2540" b="825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9391" cy="2532811"/>
                    </a:xfrm>
                    <a:prstGeom prst="rect">
                      <a:avLst/>
                    </a:prstGeom>
                    <a:noFill/>
                    <a:ln>
                      <a:noFill/>
                    </a:ln>
                  </pic:spPr>
                </pic:pic>
              </a:graphicData>
            </a:graphic>
          </wp:inline>
        </w:drawing>
      </w:r>
    </w:p>
    <w:p w:rsidR="000641ED" w:rsidRPr="00FC0134" w:rsidRDefault="007027EA" w:rsidP="007027EA">
      <w:pPr>
        <w:pStyle w:val="Caption"/>
        <w:rPr>
          <w:rFonts w:cs="Times New Roman"/>
          <w:color w:val="000000"/>
        </w:rPr>
      </w:pPr>
      <w:r>
        <w:t xml:space="preserve">Figure </w:t>
      </w:r>
      <w:r w:rsidR="00400FE9">
        <w:fldChar w:fldCharType="begin"/>
      </w:r>
      <w:r w:rsidR="008727D0">
        <w:instrText xml:space="preserve"> SEQ Figure \* ARABIC </w:instrText>
      </w:r>
      <w:r w:rsidR="00400FE9">
        <w:fldChar w:fldCharType="separate"/>
      </w:r>
      <w:r w:rsidR="00145A13">
        <w:rPr>
          <w:noProof/>
        </w:rPr>
        <w:t>16</w:t>
      </w:r>
      <w:r w:rsidR="00400FE9">
        <w:rPr>
          <w:noProof/>
        </w:rPr>
        <w:fldChar w:fldCharType="end"/>
      </w:r>
      <w:r>
        <w:t>: Steady state analysis: Undisplaced resonator structure</w:t>
      </w:r>
    </w:p>
    <w:p w:rsidR="00DD64ED" w:rsidRPr="00FC0134" w:rsidRDefault="00DD64E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7027EA" w:rsidRDefault="00DD64ED" w:rsidP="007027EA">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pPr>
      <w:r w:rsidRPr="00FC0134">
        <w:rPr>
          <w:rFonts w:cs="Times New Roman"/>
          <w:noProof/>
          <w:color w:val="000000"/>
        </w:rPr>
        <w:lastRenderedPageBreak/>
        <w:drawing>
          <wp:inline distT="0" distB="0" distL="0" distR="0">
            <wp:extent cx="3198264" cy="2514649"/>
            <wp:effectExtent l="0" t="0" r="254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8757" cy="2515037"/>
                    </a:xfrm>
                    <a:prstGeom prst="rect">
                      <a:avLst/>
                    </a:prstGeom>
                    <a:noFill/>
                    <a:ln>
                      <a:noFill/>
                    </a:ln>
                  </pic:spPr>
                </pic:pic>
              </a:graphicData>
            </a:graphic>
          </wp:inline>
        </w:drawing>
      </w:r>
    </w:p>
    <w:p w:rsidR="00DD64ED" w:rsidRPr="00FC0134" w:rsidRDefault="007027EA" w:rsidP="007027EA">
      <w:pPr>
        <w:pStyle w:val="Caption"/>
        <w:rPr>
          <w:rFonts w:cs="Times New Roman"/>
          <w:color w:val="000000"/>
        </w:rPr>
      </w:pPr>
      <w:r>
        <w:t xml:space="preserve">Figure </w:t>
      </w:r>
      <w:r w:rsidR="00400FE9">
        <w:fldChar w:fldCharType="begin"/>
      </w:r>
      <w:r w:rsidR="008727D0">
        <w:instrText xml:space="preserve"> SEQ Figure \* ARABIC </w:instrText>
      </w:r>
      <w:r w:rsidR="00400FE9">
        <w:fldChar w:fldCharType="separate"/>
      </w:r>
      <w:r w:rsidR="00145A13">
        <w:rPr>
          <w:noProof/>
        </w:rPr>
        <w:t>17</w:t>
      </w:r>
      <w:r w:rsidR="00400FE9">
        <w:rPr>
          <w:noProof/>
        </w:rPr>
        <w:fldChar w:fldCharType="end"/>
      </w:r>
      <w:r>
        <w:t>: Steady state analysis: Bode plot</w:t>
      </w:r>
    </w:p>
    <w:p w:rsidR="005B7E7F" w:rsidRPr="00FC0134" w:rsidRDefault="005B7E7F" w:rsidP="00FC4B9F">
      <w:pPr>
        <w:spacing w:before="120" w:after="120"/>
        <w:rPr>
          <w:rFonts w:cs="Times New Roman"/>
        </w:rPr>
      </w:pPr>
    </w:p>
    <w:p w:rsidR="00FC0134" w:rsidRDefault="00FC0134" w:rsidP="00910C0E">
      <w:pPr>
        <w:pStyle w:val="Heading1"/>
        <w:numPr>
          <w:ilvl w:val="0"/>
          <w:numId w:val="18"/>
        </w:numPr>
      </w:pPr>
      <w:bookmarkStart w:id="65" w:name="_Toc160543438"/>
      <w:r>
        <w:t>More examples</w:t>
      </w:r>
      <w:bookmarkEnd w:id="65"/>
    </w:p>
    <w:p w:rsidR="00910C0E" w:rsidRPr="00910C0E" w:rsidRDefault="00910C0E" w:rsidP="00910C0E">
      <w:pPr>
        <w:pStyle w:val="ListParagraph"/>
      </w:pPr>
    </w:p>
    <w:p w:rsidR="004027A1" w:rsidRDefault="004027A1" w:rsidP="00910C0E">
      <w:pPr>
        <w:pStyle w:val="Heading2"/>
        <w:numPr>
          <w:ilvl w:val="1"/>
          <w:numId w:val="18"/>
        </w:numPr>
      </w:pPr>
      <w:bookmarkStart w:id="66" w:name="_Toc160543439"/>
      <w:r w:rsidRPr="00FC0134">
        <w:t>V-beam t</w:t>
      </w:r>
      <w:r w:rsidR="005B7E7F" w:rsidRPr="00FC0134">
        <w:t>he</w:t>
      </w:r>
      <w:r w:rsidRPr="00FC0134">
        <w:t>rmo-mechanical actuator (ETA_netlist_demo</w:t>
      </w:r>
      <w:r w:rsidR="00EA447D">
        <w:t>)</w:t>
      </w:r>
      <w:bookmarkEnd w:id="66"/>
    </w:p>
    <w:p w:rsidR="005B7E7F" w:rsidRPr="00FC0134" w:rsidRDefault="004027A1" w:rsidP="00FC4B9F">
      <w:pPr>
        <w:spacing w:before="120" w:after="120"/>
        <w:rPr>
          <w:rFonts w:cs="Times New Roman"/>
        </w:rPr>
      </w:pPr>
      <w:r w:rsidRPr="00FC0134">
        <w:rPr>
          <w:rFonts w:cs="Times New Roman"/>
        </w:rPr>
        <w:t>This example demonstrate</w:t>
      </w:r>
      <w:r w:rsidR="001A29E6">
        <w:rPr>
          <w:rFonts w:cs="Times New Roman"/>
        </w:rPr>
        <w:t>s</w:t>
      </w:r>
      <w:r w:rsidRPr="00FC0134">
        <w:rPr>
          <w:rFonts w:cs="Times New Roman"/>
        </w:rPr>
        <w:t xml:space="preserve"> the use of </w:t>
      </w:r>
      <w:r w:rsidRPr="006C2755">
        <w:rPr>
          <w:rFonts w:ascii="Courier" w:hAnsi="Courier" w:cs="Courier"/>
          <w:color w:val="000000" w:themeColor="text1"/>
          <w:szCs w:val="20"/>
        </w:rPr>
        <w:t>param</w:t>
      </w:r>
      <w:r w:rsidRPr="00FC0134">
        <w:rPr>
          <w:rFonts w:cs="Times New Roman"/>
        </w:rPr>
        <w:t xml:space="preserve">, arrays and subnets. The netlist simulates a v-beam thermo-mechanical actuator. The user can change the dimensions and material properties of the actuator. The user needs to specify the average temperature of the v-beams. The v-beams expand </w:t>
      </w:r>
      <w:r w:rsidR="00E63FC5" w:rsidRPr="00FC0134">
        <w:rPr>
          <w:rFonts w:cs="Times New Roman"/>
        </w:rPr>
        <w:t xml:space="preserve">due to the temperature rise and due to the symmetry of the </w:t>
      </w:r>
      <w:proofErr w:type="gramStart"/>
      <w:r w:rsidR="00E63FC5" w:rsidRPr="00FC0134">
        <w:rPr>
          <w:rFonts w:cs="Times New Roman"/>
        </w:rPr>
        <w:t>structure,</w:t>
      </w:r>
      <w:proofErr w:type="gramEnd"/>
      <w:r w:rsidR="00E63FC5" w:rsidRPr="00FC0134">
        <w:rPr>
          <w:rFonts w:cs="Times New Roman"/>
        </w:rPr>
        <w:t xml:space="preserve"> the shuttle translates in the negative x-direction. </w:t>
      </w:r>
    </w:p>
    <w:p w:rsidR="00E63FC5" w:rsidRPr="00FC0134" w:rsidRDefault="00E63FC5" w:rsidP="00FC4B9F">
      <w:pPr>
        <w:spacing w:before="120" w:after="120"/>
        <w:rPr>
          <w:rFonts w:cs="Times New Roman"/>
        </w:rPr>
      </w:pPr>
    </w:p>
    <w:p w:rsidR="00E63FC5" w:rsidRPr="00FC0134" w:rsidRDefault="00E63FC5" w:rsidP="00FC4B9F">
      <w:pPr>
        <w:spacing w:before="120" w:after="120"/>
        <w:rPr>
          <w:rFonts w:cs="Times New Roman"/>
        </w:rPr>
      </w:pPr>
      <w:r w:rsidRPr="00FC0134">
        <w:rPr>
          <w:rFonts w:cs="Times New Roman"/>
        </w:rPr>
        <w:t>The netlist and undisplaced structure is shown below:</w:t>
      </w:r>
    </w:p>
    <w:p w:rsidR="004027A1" w:rsidRPr="00FC0134" w:rsidRDefault="004027A1" w:rsidP="00FC4B9F">
      <w:pPr>
        <w:spacing w:before="120" w:after="120"/>
        <w:rPr>
          <w:rFonts w:cs="Times New Roman"/>
        </w:rPr>
      </w:pPr>
    </w:p>
    <w:p w:rsidR="005B7E7F" w:rsidRDefault="005B7E7F"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%V-beam Thermo-mechanical Actuator</w:t>
      </w:r>
    </w:p>
    <w:p w:rsidR="005B7E7F" w:rsidRDefault="005B7E7F"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%make demo file for it in demo folder</w:t>
      </w:r>
    </w:p>
    <w:p w:rsidR="005B7E7F" w:rsidRDefault="005B7E7F" w:rsidP="00FC4B9F">
      <w:pPr>
        <w:widowControl w:val="0"/>
        <w:autoSpaceDE w:val="0"/>
        <w:autoSpaceDN w:val="0"/>
        <w:adjustRightInd w:val="0"/>
        <w:spacing w:before="120" w:after="120"/>
        <w:rPr>
          <w:rFonts w:ascii="Courier" w:hAnsi="Courier" w:cs="Times New Roman"/>
        </w:rPr>
      </w:pP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5B7E7F" w:rsidRDefault="005B7E7F" w:rsidP="005B24C3">
      <w:pPr>
        <w:widowControl w:val="0"/>
        <w:autoSpaceDE w:val="0"/>
        <w:autoSpaceDN w:val="0"/>
        <w:adjustRightInd w:val="0"/>
        <w:spacing w:before="120" w:after="120"/>
        <w:jc w:val="left"/>
        <w:rPr>
          <w:rFonts w:ascii="Courier" w:hAnsi="Courier" w:cs="Times New Roman"/>
        </w:rPr>
      </w:pP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l_vbeam=330u</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w_vbeam=8u</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theta_vertical=pi/6</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n_vbeam=5</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l_hsink=40u</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w_hsink=4u</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lastRenderedPageBreak/>
        <w:t>param</w:t>
      </w:r>
      <w:proofErr w:type="gramEnd"/>
      <w:r>
        <w:rPr>
          <w:rFonts w:ascii="Courier" w:hAnsi="Courier" w:cs="Courier"/>
          <w:color w:val="000000"/>
          <w:sz w:val="20"/>
          <w:szCs w:val="20"/>
        </w:rPr>
        <w:t xml:space="preserve"> </w:t>
      </w:r>
      <w:r>
        <w:rPr>
          <w:rFonts w:ascii="Courier" w:hAnsi="Courier" w:cs="Courier"/>
          <w:color w:val="A020F0"/>
          <w:sz w:val="20"/>
          <w:szCs w:val="20"/>
        </w:rPr>
        <w:t>n_hsink=3</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w_shuttle=60u</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ambienttemperature=298</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T_vbeam=298</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thermalexpansion=2.5e-06</w:t>
      </w:r>
    </w:p>
    <w:p w:rsidR="005B7E7F" w:rsidRDefault="005B7E7F" w:rsidP="005B24C3">
      <w:pPr>
        <w:widowControl w:val="0"/>
        <w:autoSpaceDE w:val="0"/>
        <w:autoSpaceDN w:val="0"/>
        <w:adjustRightInd w:val="0"/>
        <w:spacing w:before="120" w:after="120"/>
        <w:jc w:val="left"/>
        <w:rPr>
          <w:rFonts w:ascii="Courier" w:hAnsi="Courier" w:cs="Times New Roman"/>
        </w:rPr>
      </w:pP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228B22"/>
          <w:sz w:val="20"/>
          <w:szCs w:val="20"/>
        </w:rPr>
        <w:t>%subnet for heat sinks</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subnet</w:t>
      </w:r>
      <w:proofErr w:type="gramEnd"/>
      <w:r>
        <w:rPr>
          <w:rFonts w:ascii="Courier" w:hAnsi="Courier" w:cs="Courier"/>
          <w:color w:val="000000"/>
          <w:sz w:val="20"/>
          <w:szCs w:val="20"/>
        </w:rPr>
        <w:t xml:space="preserve"> </w:t>
      </w:r>
      <w:r>
        <w:rPr>
          <w:rFonts w:ascii="Courier" w:hAnsi="Courier" w:cs="Courier"/>
          <w:color w:val="A020F0"/>
          <w:sz w:val="20"/>
          <w:szCs w:val="20"/>
        </w:rPr>
        <w:t>sub1_ETA[A B][]</w:t>
      </w:r>
      <w:r>
        <w:rPr>
          <w:rFonts w:ascii="Courier" w:hAnsi="Courier" w:cs="Courier"/>
          <w:color w:val="228B22"/>
          <w:sz w:val="20"/>
          <w:szCs w:val="20"/>
        </w:rPr>
        <w:t>%this means that the subnet starts at node A and ends at node B</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[A B] [l=(w_hsink/2+16u+w_hsink/2) w=w_shuttle h=3.5u]        </w:t>
      </w:r>
      <w:r>
        <w:rPr>
          <w:rFonts w:ascii="Courier" w:hAnsi="Courier" w:cs="Courier"/>
          <w:color w:val="228B22"/>
          <w:sz w:val="20"/>
          <w:szCs w:val="20"/>
        </w:rPr>
        <w:t xml:space="preserve">%the distance between each heat sink is 16u </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beam3dlink</w:t>
      </w:r>
      <w:proofErr w:type="gramEnd"/>
      <w:r>
        <w:rPr>
          <w:rFonts w:ascii="Courier" w:hAnsi="Courier" w:cs="Courier"/>
          <w:color w:val="000000"/>
          <w:sz w:val="20"/>
          <w:szCs w:val="20"/>
        </w:rPr>
        <w:t xml:space="preserve"> parent [B C] [l=l_hsink w=w_hsink oz=pi/2 h=3.5u L1=w_shuttle/2]</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beam3dlink</w:t>
      </w:r>
      <w:proofErr w:type="gramEnd"/>
      <w:r>
        <w:rPr>
          <w:rFonts w:ascii="Courier" w:hAnsi="Courier" w:cs="Courier"/>
          <w:color w:val="000000"/>
          <w:sz w:val="20"/>
          <w:szCs w:val="20"/>
        </w:rPr>
        <w:t xml:space="preserve"> parent [B D] [l=l_hsink w=w_hsink oz=-pi/2 h=3.5u L1=w_shuttle/2]</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w:t>
      </w:r>
    </w:p>
    <w:p w:rsidR="005B7E7F" w:rsidRDefault="005B7E7F" w:rsidP="005B24C3">
      <w:pPr>
        <w:widowControl w:val="0"/>
        <w:autoSpaceDE w:val="0"/>
        <w:autoSpaceDN w:val="0"/>
        <w:adjustRightInd w:val="0"/>
        <w:spacing w:before="120" w:after="120"/>
        <w:jc w:val="left"/>
        <w:rPr>
          <w:rFonts w:ascii="Courier" w:hAnsi="Courier" w:cs="Times New Roman"/>
        </w:rPr>
      </w:pP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228B22"/>
          <w:sz w:val="20"/>
          <w:szCs w:val="20"/>
        </w:rPr>
        <w:t>%subnet for V-beams</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00"/>
          <w:sz w:val="20"/>
          <w:szCs w:val="20"/>
        </w:rPr>
        <w:t>subnet</w:t>
      </w:r>
      <w:proofErr w:type="gramEnd"/>
      <w:r>
        <w:rPr>
          <w:rFonts w:ascii="Courier" w:hAnsi="Courier" w:cs="Courier"/>
          <w:color w:val="000000"/>
          <w:sz w:val="20"/>
          <w:szCs w:val="20"/>
        </w:rPr>
        <w:t xml:space="preserve"> </w:t>
      </w:r>
      <w:r>
        <w:rPr>
          <w:rFonts w:ascii="Courier" w:hAnsi="Courier" w:cs="Courier"/>
          <w:color w:val="A020F0"/>
          <w:sz w:val="20"/>
          <w:szCs w:val="20"/>
        </w:rPr>
        <w:t>sub2_ETA[A B][]</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[A B] [l=32u w=w_shuttle h=3.5u</w:t>
      </w:r>
      <w:r w:rsidR="00E63FC5">
        <w:rPr>
          <w:rFonts w:ascii="Courier" w:hAnsi="Courier" w:cs="Courier"/>
          <w:color w:val="000000"/>
          <w:sz w:val="20"/>
          <w:szCs w:val="20"/>
        </w:rPr>
        <w:t>]</w:t>
      </w:r>
    </w:p>
    <w:p w:rsidR="005B7E7F" w:rsidRDefault="005B7E7F" w:rsidP="005B24C3">
      <w:pPr>
        <w:widowControl w:val="0"/>
        <w:autoSpaceDE w:val="0"/>
        <w:autoSpaceDN w:val="0"/>
        <w:adjustRightInd w:val="0"/>
        <w:spacing w:before="120" w:after="120"/>
        <w:ind w:left="720"/>
        <w:jc w:val="left"/>
        <w:rPr>
          <w:rFonts w:ascii="Courier" w:hAnsi="Courier" w:cs="Courier"/>
          <w:color w:val="228B22"/>
          <w:sz w:val="20"/>
          <w:szCs w:val="20"/>
        </w:rPr>
      </w:pP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[B C] [l=l_</w:t>
      </w:r>
      <w:r w:rsidR="00E63FC5">
        <w:rPr>
          <w:rFonts w:ascii="Courier" w:hAnsi="Courier" w:cs="Courier"/>
          <w:color w:val="000000"/>
          <w:sz w:val="20"/>
          <w:szCs w:val="20"/>
        </w:rPr>
        <w:t xml:space="preserve">vbeam w=w_vbeam h=3.5u oz=(pi/2 </w:t>
      </w:r>
      <w:r>
        <w:rPr>
          <w:rFonts w:ascii="Courier" w:hAnsi="Courier" w:cs="Courier"/>
          <w:color w:val="000000"/>
          <w:sz w:val="20"/>
          <w:szCs w:val="20"/>
        </w:rPr>
        <w:t xml:space="preserve">theta_vertical) T=T_vbeam thermalexpansion=thermalexpansion]    </w:t>
      </w:r>
    </w:p>
    <w:p w:rsidR="00E63FC5" w:rsidRDefault="00E63FC5" w:rsidP="005B24C3">
      <w:pPr>
        <w:widowControl w:val="0"/>
        <w:autoSpaceDE w:val="0"/>
        <w:autoSpaceDN w:val="0"/>
        <w:adjustRightInd w:val="0"/>
        <w:spacing w:before="120" w:after="120"/>
        <w:jc w:val="left"/>
        <w:rPr>
          <w:rFonts w:ascii="Courier" w:hAnsi="Courier" w:cs="Times New Roman"/>
        </w:rPr>
      </w:pPr>
    </w:p>
    <w:p w:rsidR="005B7E7F" w:rsidRDefault="005B7E7F" w:rsidP="005B24C3">
      <w:pPr>
        <w:widowControl w:val="0"/>
        <w:autoSpaceDE w:val="0"/>
        <w:autoSpaceDN w:val="0"/>
        <w:adjustRightInd w:val="0"/>
        <w:spacing w:before="120" w:after="120"/>
        <w:ind w:left="600"/>
        <w:jc w:val="left"/>
        <w:rPr>
          <w:rFonts w:ascii="Courier" w:hAnsi="Courier" w:cs="Times New Roman"/>
        </w:rPr>
      </w:pP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[B D] [l=l_vbeam w=w_vbeam h=3.5u oz=-(pi/2-theta_vertical) T=T_vbeam thermalexpansion=thermalexpansion]</w:t>
      </w:r>
    </w:p>
    <w:p w:rsidR="00E63FC5" w:rsidRPr="00E63FC5" w:rsidRDefault="00E63FC5" w:rsidP="005B24C3">
      <w:pPr>
        <w:widowControl w:val="0"/>
        <w:autoSpaceDE w:val="0"/>
        <w:autoSpaceDN w:val="0"/>
        <w:adjustRightInd w:val="0"/>
        <w:spacing w:before="120" w:after="120"/>
        <w:ind w:firstLine="600"/>
        <w:jc w:val="left"/>
        <w:rPr>
          <w:rFonts w:ascii="Courier" w:hAnsi="Courier" w:cs="Times New Roman"/>
        </w:rPr>
      </w:pPr>
      <w:r>
        <w:rPr>
          <w:rFonts w:ascii="Courier" w:hAnsi="Courier" w:cs="Courier"/>
          <w:color w:val="228B22"/>
          <w:sz w:val="20"/>
          <w:szCs w:val="20"/>
        </w:rPr>
        <w:t xml:space="preserve">%anchors are needed on each side of the two </w:t>
      </w:r>
      <w:proofErr w:type="gramStart"/>
      <w:r>
        <w:rPr>
          <w:rFonts w:ascii="Courier" w:hAnsi="Courier" w:cs="Courier"/>
          <w:color w:val="228B22"/>
          <w:sz w:val="20"/>
          <w:szCs w:val="20"/>
        </w:rPr>
        <w:t>beam</w:t>
      </w:r>
      <w:proofErr w:type="gramEnd"/>
    </w:p>
    <w:p w:rsidR="005B7E7F" w:rsidRDefault="005B7E7F" w:rsidP="005B24C3">
      <w:pPr>
        <w:widowControl w:val="0"/>
        <w:autoSpaceDE w:val="0"/>
        <w:autoSpaceDN w:val="0"/>
        <w:adjustRightInd w:val="0"/>
        <w:spacing w:before="120" w:after="120"/>
        <w:ind w:firstLine="600"/>
        <w:jc w:val="left"/>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parent [C] [l=10u w=10u h=3.5u]   </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parent [D] [l=10u w=10u h=3.5u]</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w:t>
      </w:r>
    </w:p>
    <w:p w:rsidR="005B7E7F" w:rsidRDefault="005B7E7F" w:rsidP="005B24C3">
      <w:pPr>
        <w:widowControl w:val="0"/>
        <w:autoSpaceDE w:val="0"/>
        <w:autoSpaceDN w:val="0"/>
        <w:adjustRightInd w:val="0"/>
        <w:spacing w:before="120" w:after="120"/>
        <w:jc w:val="left"/>
        <w:rPr>
          <w:rFonts w:ascii="Courier" w:hAnsi="Courier" w:cs="Times New Roman"/>
        </w:rPr>
      </w:pP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make</w:t>
      </w:r>
      <w:proofErr w:type="gramEnd"/>
      <w:r>
        <w:rPr>
          <w:rFonts w:ascii="Courier" w:hAnsi="Courier" w:cs="Courier"/>
          <w:color w:val="228B22"/>
          <w:sz w:val="20"/>
          <w:szCs w:val="20"/>
        </w:rPr>
        <w:t xml:space="preserve"> the front heat sinks</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j = 1:n_hsink      </w:t>
      </w:r>
      <w:r>
        <w:rPr>
          <w:rFonts w:ascii="Courier" w:hAnsi="Courier" w:cs="Courier"/>
          <w:color w:val="228B22"/>
          <w:sz w:val="20"/>
          <w:szCs w:val="20"/>
        </w:rPr>
        <w:t>%n_hsink=3</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w:t>
      </w:r>
    </w:p>
    <w:p w:rsidR="005B7E7F" w:rsidRDefault="005B7E7F" w:rsidP="005B24C3">
      <w:pPr>
        <w:widowControl w:val="0"/>
        <w:autoSpaceDE w:val="0"/>
        <w:autoSpaceDN w:val="0"/>
        <w:adjustRightInd w:val="0"/>
        <w:spacing w:before="120" w:after="120"/>
        <w:ind w:left="720"/>
        <w:jc w:val="left"/>
        <w:rPr>
          <w:rFonts w:ascii="Courier" w:hAnsi="Courier" w:cs="Times New Roman"/>
        </w:rPr>
      </w:pPr>
      <w:r>
        <w:rPr>
          <w:rFonts w:ascii="Courier" w:hAnsi="Courier" w:cs="Courier"/>
          <w:color w:val="000000"/>
          <w:sz w:val="20"/>
          <w:szCs w:val="20"/>
        </w:rPr>
        <w:t>sub1_ETA p1 [</w:t>
      </w:r>
      <w:proofErr w:type="gramStart"/>
      <w:r>
        <w:rPr>
          <w:rFonts w:ascii="Courier" w:hAnsi="Courier" w:cs="Courier"/>
          <w:color w:val="000000"/>
          <w:sz w:val="20"/>
          <w:szCs w:val="20"/>
        </w:rPr>
        <w:t>yy(</w:t>
      </w:r>
      <w:proofErr w:type="gramEnd"/>
      <w:r>
        <w:rPr>
          <w:rFonts w:ascii="Courier" w:hAnsi="Courier" w:cs="Courier"/>
          <w:color w:val="000000"/>
          <w:sz w:val="20"/>
          <w:szCs w:val="20"/>
        </w:rPr>
        <w:t xml:space="preserve">j) yy(j+1)] [l=40u w=4u h=3.5u]   </w:t>
      </w:r>
      <w:r>
        <w:rPr>
          <w:rFonts w:ascii="Courier" w:hAnsi="Courier" w:cs="Courier"/>
          <w:color w:val="228B22"/>
          <w:sz w:val="20"/>
          <w:szCs w:val="20"/>
        </w:rPr>
        <w:t>%</w:t>
      </w:r>
      <w:r w:rsidR="00CC6507">
        <w:rPr>
          <w:rFonts w:ascii="Courier" w:hAnsi="Courier" w:cs="Courier"/>
          <w:color w:val="228B22"/>
          <w:sz w:val="20"/>
          <w:szCs w:val="20"/>
        </w:rPr>
        <w:t xml:space="preserve">pass default values </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w:t>
      </w:r>
    </w:p>
    <w:p w:rsidR="005B7E7F" w:rsidRDefault="005B7E7F" w:rsidP="005B24C3">
      <w:pPr>
        <w:widowControl w:val="0"/>
        <w:autoSpaceDE w:val="0"/>
        <w:autoSpaceDN w:val="0"/>
        <w:adjustRightInd w:val="0"/>
        <w:spacing w:before="120" w:after="120"/>
        <w:jc w:val="left"/>
        <w:rPr>
          <w:rFonts w:ascii="Courier" w:hAnsi="Courier" w:cs="Times New Roman"/>
        </w:rPr>
      </w:pP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228B22"/>
          <w:sz w:val="20"/>
          <w:szCs w:val="20"/>
        </w:rPr>
        <w:lastRenderedPageBreak/>
        <w:t>%connecting front heat sinks to V-beams</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beam3dlink </w:t>
      </w:r>
      <w:proofErr w:type="gramStart"/>
      <w:r>
        <w:rPr>
          <w:rFonts w:ascii="Courier" w:hAnsi="Courier" w:cs="Courier"/>
          <w:color w:val="A020F0"/>
          <w:sz w:val="20"/>
          <w:szCs w:val="20"/>
        </w:rPr>
        <w:t>p1[</w:t>
      </w:r>
      <w:proofErr w:type="gramEnd"/>
      <w:r>
        <w:rPr>
          <w:rFonts w:ascii="Courier" w:hAnsi="Courier" w:cs="Courier"/>
          <w:color w:val="A020F0"/>
          <w:sz w:val="20"/>
          <w:szCs w:val="20"/>
        </w:rPr>
        <w:t>yy(n_hsink+1) xx(1)][l=1n w=w_shuttle h=3.5u L1=0]</w:t>
      </w:r>
    </w:p>
    <w:p w:rsidR="005B7E7F" w:rsidRDefault="005B7E7F" w:rsidP="005B24C3">
      <w:pPr>
        <w:widowControl w:val="0"/>
        <w:autoSpaceDE w:val="0"/>
        <w:autoSpaceDN w:val="0"/>
        <w:adjustRightInd w:val="0"/>
        <w:spacing w:before="120" w:after="120"/>
        <w:jc w:val="left"/>
        <w:rPr>
          <w:rFonts w:ascii="Courier" w:hAnsi="Courier" w:cs="Times New Roman"/>
        </w:rPr>
      </w:pP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make</w:t>
      </w:r>
      <w:proofErr w:type="gramEnd"/>
      <w:r>
        <w:rPr>
          <w:rFonts w:ascii="Courier" w:hAnsi="Courier" w:cs="Courier"/>
          <w:color w:val="228B22"/>
          <w:sz w:val="20"/>
          <w:szCs w:val="20"/>
        </w:rPr>
        <w:t xml:space="preserve"> the V-beams </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j = 1:n_vbeam    </w:t>
      </w:r>
      <w:r>
        <w:rPr>
          <w:rFonts w:ascii="Courier" w:hAnsi="Courier" w:cs="Courier"/>
          <w:color w:val="228B22"/>
          <w:sz w:val="20"/>
          <w:szCs w:val="20"/>
        </w:rPr>
        <w:t>%n_vbeam = 5</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w:t>
      </w:r>
    </w:p>
    <w:p w:rsidR="00CC6507" w:rsidRDefault="005B7E7F" w:rsidP="005B24C3">
      <w:pPr>
        <w:widowControl w:val="0"/>
        <w:autoSpaceDE w:val="0"/>
        <w:autoSpaceDN w:val="0"/>
        <w:adjustRightInd w:val="0"/>
        <w:spacing w:before="120" w:after="120"/>
        <w:ind w:left="720"/>
        <w:jc w:val="left"/>
        <w:rPr>
          <w:rFonts w:ascii="Courier" w:hAnsi="Courier" w:cs="Times New Roman"/>
        </w:rPr>
      </w:pPr>
      <w:r>
        <w:rPr>
          <w:rFonts w:ascii="Courier" w:hAnsi="Courier" w:cs="Courier"/>
          <w:color w:val="000000"/>
          <w:sz w:val="20"/>
          <w:szCs w:val="20"/>
        </w:rPr>
        <w:t>sub2_ETA p1 [</w:t>
      </w:r>
      <w:proofErr w:type="gramStart"/>
      <w:r>
        <w:rPr>
          <w:rFonts w:ascii="Courier" w:hAnsi="Courier" w:cs="Courier"/>
          <w:color w:val="000000"/>
          <w:sz w:val="20"/>
          <w:szCs w:val="20"/>
        </w:rPr>
        <w:t>xx(</w:t>
      </w:r>
      <w:proofErr w:type="gramEnd"/>
      <w:r>
        <w:rPr>
          <w:rFonts w:ascii="Courier" w:hAnsi="Courier" w:cs="Courier"/>
          <w:color w:val="000000"/>
          <w:sz w:val="20"/>
          <w:szCs w:val="20"/>
        </w:rPr>
        <w:t xml:space="preserve">j) </w:t>
      </w:r>
      <w:r w:rsidR="00CC6507">
        <w:rPr>
          <w:rFonts w:ascii="Courier" w:hAnsi="Courier" w:cs="Courier"/>
          <w:color w:val="000000"/>
          <w:sz w:val="20"/>
          <w:szCs w:val="20"/>
        </w:rPr>
        <w:t xml:space="preserve">xx(j+1)] [l=300u w=8u h=3.5u] </w:t>
      </w:r>
      <w:r w:rsidR="00CC6507">
        <w:rPr>
          <w:rFonts w:ascii="Courier" w:hAnsi="Courier" w:cs="Courier"/>
          <w:color w:val="228B22"/>
          <w:sz w:val="20"/>
          <w:szCs w:val="20"/>
        </w:rPr>
        <w:t xml:space="preserve">%pass default values </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                                                      </w:t>
      </w:r>
    </w:p>
    <w:p w:rsidR="005B7E7F" w:rsidRDefault="005B7E7F" w:rsidP="005B24C3">
      <w:pPr>
        <w:widowControl w:val="0"/>
        <w:autoSpaceDE w:val="0"/>
        <w:autoSpaceDN w:val="0"/>
        <w:adjustRightInd w:val="0"/>
        <w:spacing w:before="120" w:after="120"/>
        <w:jc w:val="left"/>
        <w:rPr>
          <w:rFonts w:ascii="Courier" w:hAnsi="Courier" w:cs="Times New Roman"/>
        </w:rPr>
      </w:pP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228B22"/>
          <w:sz w:val="20"/>
          <w:szCs w:val="20"/>
        </w:rPr>
        <w:t>%connecting the V-beams to rear heat sinks</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xx(n_vbeam+1) zz(1)][l=40u w=w_shuttle h=3.5u</w:t>
      </w:r>
      <w:r w:rsidR="00CC6507">
        <w:rPr>
          <w:rFonts w:ascii="Courier" w:hAnsi="Courier" w:cs="Courier"/>
          <w:color w:val="A020F0"/>
          <w:sz w:val="20"/>
          <w:szCs w:val="20"/>
        </w:rPr>
        <w:t>]</w:t>
      </w:r>
    </w:p>
    <w:p w:rsidR="005B7E7F" w:rsidRDefault="005B7E7F" w:rsidP="005B24C3">
      <w:pPr>
        <w:widowControl w:val="0"/>
        <w:autoSpaceDE w:val="0"/>
        <w:autoSpaceDN w:val="0"/>
        <w:adjustRightInd w:val="0"/>
        <w:spacing w:before="120" w:after="120"/>
        <w:jc w:val="left"/>
        <w:rPr>
          <w:rFonts w:ascii="Courier" w:hAnsi="Courier" w:cs="Times New Roman"/>
        </w:rPr>
      </w:pP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228B22"/>
          <w:sz w:val="20"/>
          <w:szCs w:val="20"/>
        </w:rPr>
        <w:t>%</w:t>
      </w:r>
      <w:proofErr w:type="gramStart"/>
      <w:r>
        <w:rPr>
          <w:rFonts w:ascii="Courier" w:hAnsi="Courier" w:cs="Courier"/>
          <w:color w:val="228B22"/>
          <w:sz w:val="20"/>
          <w:szCs w:val="20"/>
        </w:rPr>
        <w:t>make</w:t>
      </w:r>
      <w:proofErr w:type="gramEnd"/>
      <w:r>
        <w:rPr>
          <w:rFonts w:ascii="Courier" w:hAnsi="Courier" w:cs="Courier"/>
          <w:color w:val="228B22"/>
          <w:sz w:val="20"/>
          <w:szCs w:val="20"/>
        </w:rPr>
        <w:t xml:space="preserve"> the rear heat sinks</w:t>
      </w:r>
    </w:p>
    <w:p w:rsidR="005B7E7F" w:rsidRDefault="005B7E7F" w:rsidP="005B24C3">
      <w:pPr>
        <w:widowControl w:val="0"/>
        <w:autoSpaceDE w:val="0"/>
        <w:autoSpaceDN w:val="0"/>
        <w:adjustRightInd w:val="0"/>
        <w:spacing w:before="120" w:after="120"/>
        <w:jc w:val="left"/>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j = 1:n_hsink</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sub1_ETA p1 [</w:t>
      </w:r>
      <w:proofErr w:type="gramStart"/>
      <w:r>
        <w:rPr>
          <w:rFonts w:ascii="Courier" w:hAnsi="Courier" w:cs="Courier"/>
          <w:color w:val="000000"/>
          <w:sz w:val="20"/>
          <w:szCs w:val="20"/>
        </w:rPr>
        <w:t>zz(</w:t>
      </w:r>
      <w:proofErr w:type="gramEnd"/>
      <w:r>
        <w:rPr>
          <w:rFonts w:ascii="Courier" w:hAnsi="Courier" w:cs="Courier"/>
          <w:color w:val="000000"/>
          <w:sz w:val="20"/>
          <w:szCs w:val="20"/>
        </w:rPr>
        <w:t xml:space="preserve">j) zz(j+1)] [l=40u w=4u h=3.5u]   </w:t>
      </w:r>
    </w:p>
    <w:p w:rsidR="005B7E7F" w:rsidRDefault="005B7E7F" w:rsidP="005B24C3">
      <w:pPr>
        <w:widowControl w:val="0"/>
        <w:autoSpaceDE w:val="0"/>
        <w:autoSpaceDN w:val="0"/>
        <w:adjustRightInd w:val="0"/>
        <w:spacing w:before="120" w:after="120"/>
        <w:jc w:val="left"/>
        <w:rPr>
          <w:rFonts w:ascii="Courier" w:hAnsi="Courier" w:cs="Times New Roman"/>
        </w:rPr>
      </w:pPr>
      <w:r>
        <w:rPr>
          <w:rFonts w:ascii="Courier" w:hAnsi="Courier" w:cs="Courier"/>
          <w:color w:val="000000"/>
          <w:sz w:val="20"/>
          <w:szCs w:val="20"/>
        </w:rPr>
        <w:t xml:space="preserve">    ]      </w:t>
      </w:r>
    </w:p>
    <w:p w:rsidR="005B7E7F" w:rsidRDefault="005B7E7F" w:rsidP="005B24C3">
      <w:pPr>
        <w:widowControl w:val="0"/>
        <w:autoSpaceDE w:val="0"/>
        <w:autoSpaceDN w:val="0"/>
        <w:adjustRightInd w:val="0"/>
        <w:spacing w:before="120" w:after="120"/>
        <w:jc w:val="left"/>
        <w:rPr>
          <w:rFonts w:ascii="Courier" w:hAnsi="Courier" w:cs="Times New Roman"/>
        </w:rPr>
      </w:pPr>
    </w:p>
    <w:p w:rsidR="005B7E7F" w:rsidRDefault="005B7E7F" w:rsidP="005B24C3">
      <w:pPr>
        <w:widowControl w:val="0"/>
        <w:autoSpaceDE w:val="0"/>
        <w:autoSpaceDN w:val="0"/>
        <w:adjustRightInd w:val="0"/>
        <w:spacing w:before="120" w:after="120"/>
        <w:jc w:val="left"/>
        <w:rPr>
          <w:rFonts w:ascii="Courier" w:hAnsi="Courier" w:cs="Courier"/>
          <w:color w:val="000000"/>
          <w:sz w:val="20"/>
          <w:szCs w:val="20"/>
        </w:rPr>
      </w:pPr>
      <w:r>
        <w:rPr>
          <w:rFonts w:ascii="Courier" w:hAnsi="Courier" w:cs="Courier"/>
          <w:color w:val="000000"/>
          <w:sz w:val="20"/>
          <w:szCs w:val="20"/>
        </w:rPr>
        <w:t xml:space="preserve">beam3d </w:t>
      </w:r>
      <w:proofErr w:type="gramStart"/>
      <w:r>
        <w:rPr>
          <w:rFonts w:ascii="Courier" w:hAnsi="Courier" w:cs="Courier"/>
          <w:color w:val="A020F0"/>
          <w:sz w:val="20"/>
          <w:szCs w:val="20"/>
        </w:rPr>
        <w:t>p1[</w:t>
      </w:r>
      <w:proofErr w:type="gramEnd"/>
      <w:r>
        <w:rPr>
          <w:rFonts w:ascii="Courier" w:hAnsi="Courier" w:cs="Courier"/>
          <w:color w:val="A020F0"/>
          <w:sz w:val="20"/>
          <w:szCs w:val="20"/>
        </w:rPr>
        <w:t>zz(n_hsink+1) ss][l=16u+w_hsink w=w_shuttle h=3.5u]</w:t>
      </w:r>
    </w:p>
    <w:p w:rsidR="002720CC" w:rsidRDefault="002720CC" w:rsidP="00FC4B9F">
      <w:pPr>
        <w:widowControl w:val="0"/>
        <w:autoSpaceDE w:val="0"/>
        <w:autoSpaceDN w:val="0"/>
        <w:adjustRightInd w:val="0"/>
        <w:spacing w:before="120" w:after="120"/>
        <w:rPr>
          <w:rFonts w:ascii="Courier" w:hAnsi="Courier" w:cs="Courier"/>
          <w:color w:val="000000"/>
          <w:sz w:val="20"/>
          <w:szCs w:val="20"/>
        </w:rPr>
      </w:pPr>
    </w:p>
    <w:p w:rsidR="007027EA" w:rsidRDefault="003B6427" w:rsidP="007027EA">
      <w:pPr>
        <w:keepNext/>
        <w:widowControl w:val="0"/>
        <w:autoSpaceDE w:val="0"/>
        <w:autoSpaceDN w:val="0"/>
        <w:adjustRightInd w:val="0"/>
        <w:spacing w:before="120" w:after="120"/>
      </w:pPr>
      <w:r>
        <w:rPr>
          <w:rFonts w:ascii="Courier" w:hAnsi="Courier" w:cs="Times New Roman"/>
          <w:noProof/>
        </w:rPr>
        <w:drawing>
          <wp:inline distT="0" distB="0" distL="0" distR="0">
            <wp:extent cx="4031261" cy="3168015"/>
            <wp:effectExtent l="0" t="0" r="7620" b="6985"/>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31764" cy="3168410"/>
                    </a:xfrm>
                    <a:prstGeom prst="rect">
                      <a:avLst/>
                    </a:prstGeom>
                    <a:noFill/>
                    <a:ln>
                      <a:noFill/>
                    </a:ln>
                  </pic:spPr>
                </pic:pic>
              </a:graphicData>
            </a:graphic>
          </wp:inline>
        </w:drawing>
      </w:r>
    </w:p>
    <w:p w:rsidR="002720CC" w:rsidRDefault="007027EA" w:rsidP="007027EA">
      <w:pPr>
        <w:pStyle w:val="Caption"/>
        <w:rPr>
          <w:rFonts w:ascii="Courier" w:hAnsi="Courier" w:cs="Times New Roman"/>
        </w:rPr>
      </w:pPr>
      <w:r>
        <w:t xml:space="preserve">Figure </w:t>
      </w:r>
      <w:r w:rsidR="00400FE9">
        <w:fldChar w:fldCharType="begin"/>
      </w:r>
      <w:r w:rsidR="008727D0">
        <w:instrText xml:space="preserve"> SEQ Figure \* ARABIC </w:instrText>
      </w:r>
      <w:r w:rsidR="00400FE9">
        <w:fldChar w:fldCharType="separate"/>
      </w:r>
      <w:r w:rsidR="00145A13">
        <w:rPr>
          <w:noProof/>
        </w:rPr>
        <w:t>18</w:t>
      </w:r>
      <w:r w:rsidR="00400FE9">
        <w:rPr>
          <w:noProof/>
        </w:rPr>
        <w:fldChar w:fldCharType="end"/>
      </w:r>
      <w:r>
        <w:t>: V-beam thermo-mechanical actuator</w:t>
      </w:r>
    </w:p>
    <w:p w:rsidR="002720CC" w:rsidRDefault="002720CC" w:rsidP="00FC4B9F">
      <w:pPr>
        <w:widowControl w:val="0"/>
        <w:autoSpaceDE w:val="0"/>
        <w:autoSpaceDN w:val="0"/>
        <w:adjustRightInd w:val="0"/>
        <w:spacing w:before="120" w:after="120"/>
        <w:rPr>
          <w:rFonts w:cs="Times New Roman"/>
        </w:rPr>
      </w:pPr>
    </w:p>
    <w:p w:rsidR="002720CC" w:rsidRPr="005B24C3" w:rsidRDefault="002720CC" w:rsidP="00FC4B9F">
      <w:pPr>
        <w:widowControl w:val="0"/>
        <w:autoSpaceDE w:val="0"/>
        <w:autoSpaceDN w:val="0"/>
        <w:adjustRightInd w:val="0"/>
        <w:spacing w:before="120" w:after="120"/>
        <w:rPr>
          <w:rFonts w:cs="Times New Roman"/>
        </w:rPr>
      </w:pPr>
      <w:r w:rsidRPr="005B24C3">
        <w:rPr>
          <w:rFonts w:cs="Times New Roman"/>
        </w:rPr>
        <w:t>The user can then change the values of the parameters. The model prompts the user to change each parameter value. The command for this will be:</w:t>
      </w:r>
    </w:p>
    <w:p w:rsidR="002720CC" w:rsidRPr="005B24C3" w:rsidRDefault="003B6427" w:rsidP="00FC4B9F">
      <w:pPr>
        <w:widowControl w:val="0"/>
        <w:autoSpaceDE w:val="0"/>
        <w:autoSpaceDN w:val="0"/>
        <w:adjustRightInd w:val="0"/>
        <w:spacing w:before="120" w:after="120"/>
        <w:rPr>
          <w:rFonts w:ascii="Courier" w:hAnsi="Courier" w:cs="Times New Roman"/>
          <w:sz w:val="20"/>
          <w:szCs w:val="21"/>
        </w:rPr>
      </w:pPr>
      <w:r w:rsidRPr="005B24C3">
        <w:rPr>
          <w:rFonts w:ascii="Courier" w:hAnsi="Courier" w:cs="Times New Roman"/>
          <w:sz w:val="20"/>
          <w:szCs w:val="21"/>
        </w:rPr>
        <w:t>p</w:t>
      </w:r>
      <w:r w:rsidR="002720CC" w:rsidRPr="005B24C3">
        <w:rPr>
          <w:rFonts w:ascii="Courier" w:hAnsi="Courier" w:cs="Times New Roman"/>
          <w:sz w:val="20"/>
          <w:szCs w:val="21"/>
        </w:rPr>
        <w:t>aram.’parametername’</w:t>
      </w:r>
      <w:r w:rsidRPr="005B24C3">
        <w:rPr>
          <w:rFonts w:ascii="Courier" w:hAnsi="Courier" w:cs="Times New Roman"/>
          <w:sz w:val="20"/>
          <w:szCs w:val="21"/>
        </w:rPr>
        <w:t>=’parameter value’</w:t>
      </w:r>
    </w:p>
    <w:p w:rsidR="003B6427" w:rsidRPr="005B24C3" w:rsidRDefault="003B6427" w:rsidP="00FC4B9F">
      <w:pPr>
        <w:widowControl w:val="0"/>
        <w:autoSpaceDE w:val="0"/>
        <w:autoSpaceDN w:val="0"/>
        <w:adjustRightInd w:val="0"/>
        <w:spacing w:before="120" w:after="120"/>
        <w:rPr>
          <w:rFonts w:cs="Times New Roman"/>
        </w:rPr>
      </w:pPr>
    </w:p>
    <w:p w:rsidR="00DF7B0F" w:rsidRPr="005B24C3" w:rsidRDefault="003B6427" w:rsidP="00FC4B9F">
      <w:pPr>
        <w:widowControl w:val="0"/>
        <w:autoSpaceDE w:val="0"/>
        <w:autoSpaceDN w:val="0"/>
        <w:adjustRightInd w:val="0"/>
        <w:spacing w:before="120" w:after="120"/>
        <w:rPr>
          <w:rFonts w:cs="Times New Roman"/>
        </w:rPr>
      </w:pPr>
      <w:r w:rsidRPr="005B24C3">
        <w:rPr>
          <w:rFonts w:cs="Times New Roman"/>
        </w:rPr>
        <w:t xml:space="preserve">For example, the user can change the number of v-beam pairs and length of v-beams of the actuator. He can also change the temperature of the v-beams to say 600K. </w:t>
      </w:r>
      <w:r w:rsidR="00DF7B0F" w:rsidRPr="005B24C3">
        <w:rPr>
          <w:rFonts w:cs="Times New Roman"/>
        </w:rPr>
        <w:t xml:space="preserve">The user can also find the displacement of any node. Here, the we find the x-displacement of first node </w:t>
      </w:r>
      <w:proofErr w:type="gramStart"/>
      <w:r w:rsidR="00DF7B0F" w:rsidRPr="006C2755">
        <w:rPr>
          <w:rFonts w:ascii="Courier" w:hAnsi="Courier" w:cs="Courier"/>
          <w:color w:val="000000" w:themeColor="text1"/>
          <w:szCs w:val="20"/>
        </w:rPr>
        <w:t>yy(</w:t>
      </w:r>
      <w:proofErr w:type="gramEnd"/>
      <w:r w:rsidR="00DF7B0F" w:rsidRPr="006C2755">
        <w:rPr>
          <w:rFonts w:ascii="Courier" w:hAnsi="Courier" w:cs="Courier"/>
          <w:color w:val="000000" w:themeColor="text1"/>
          <w:szCs w:val="20"/>
        </w:rPr>
        <w:t>1)</w:t>
      </w:r>
      <w:r w:rsidR="00DF7B0F" w:rsidRPr="005B24C3">
        <w:rPr>
          <w:rFonts w:cs="Times New Roman"/>
        </w:rPr>
        <w:t xml:space="preserve">. </w:t>
      </w:r>
    </w:p>
    <w:p w:rsidR="003B6427" w:rsidRPr="005B24C3" w:rsidRDefault="003B6427" w:rsidP="00FC4B9F">
      <w:pPr>
        <w:widowControl w:val="0"/>
        <w:autoSpaceDE w:val="0"/>
        <w:autoSpaceDN w:val="0"/>
        <w:adjustRightInd w:val="0"/>
        <w:spacing w:before="120" w:after="120"/>
        <w:rPr>
          <w:rFonts w:cs="Times New Roman"/>
        </w:rPr>
      </w:pPr>
    </w:p>
    <w:p w:rsidR="004A14B8" w:rsidRDefault="004A14B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param.l_vbeam = 400e-06;</w:t>
      </w:r>
    </w:p>
    <w:p w:rsidR="004A14B8" w:rsidRDefault="004A14B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param.n_vbeam = 3;</w:t>
      </w:r>
    </w:p>
    <w:p w:rsidR="004A14B8" w:rsidRDefault="004A14B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param.T_vbeam = 1000;</w:t>
      </w:r>
    </w:p>
    <w:p w:rsidR="004A14B8" w:rsidRDefault="004A14B8" w:rsidP="00FC4B9F">
      <w:pPr>
        <w:widowControl w:val="0"/>
        <w:autoSpaceDE w:val="0"/>
        <w:autoSpaceDN w:val="0"/>
        <w:adjustRightInd w:val="0"/>
        <w:spacing w:before="120" w:after="120"/>
        <w:rPr>
          <w:rFonts w:ascii="Courier" w:hAnsi="Courier" w:cs="Times New Roman"/>
        </w:rPr>
      </w:pPr>
    </w:p>
    <w:p w:rsidR="004A14B8" w:rsidRDefault="004A14B8"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net</w:t>
      </w:r>
      <w:proofErr w:type="gramEnd"/>
      <w:r>
        <w:rPr>
          <w:rFonts w:ascii="Courier" w:hAnsi="Courier" w:cs="Courier"/>
          <w:color w:val="000000"/>
          <w:sz w:val="20"/>
          <w:szCs w:val="20"/>
        </w:rPr>
        <w:t xml:space="preserve"> = cho_load(</w:t>
      </w:r>
      <w:r>
        <w:rPr>
          <w:rFonts w:ascii="Courier" w:hAnsi="Courier" w:cs="Courier"/>
          <w:color w:val="A020F0"/>
          <w:sz w:val="20"/>
          <w:szCs w:val="20"/>
        </w:rPr>
        <w:t>'ETA_netlist_demo.m'</w:t>
      </w:r>
      <w:r>
        <w:rPr>
          <w:rFonts w:ascii="Courier" w:hAnsi="Courier" w:cs="Courier"/>
          <w:color w:val="000000"/>
          <w:sz w:val="20"/>
          <w:szCs w:val="20"/>
        </w:rPr>
        <w:t>, param);</w:t>
      </w:r>
    </w:p>
    <w:p w:rsidR="004A14B8" w:rsidRDefault="004A14B8"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q = cho_</w:t>
      </w:r>
      <w:proofErr w:type="gramStart"/>
      <w:r>
        <w:rPr>
          <w:rFonts w:ascii="Courier" w:hAnsi="Courier" w:cs="Courier"/>
          <w:color w:val="000000"/>
          <w:sz w:val="20"/>
          <w:szCs w:val="20"/>
        </w:rPr>
        <w:t>dc(</w:t>
      </w:r>
      <w:proofErr w:type="gramEnd"/>
      <w:r>
        <w:rPr>
          <w:rFonts w:ascii="Courier" w:hAnsi="Courier" w:cs="Courier"/>
          <w:color w:val="000000"/>
          <w:sz w:val="20"/>
          <w:szCs w:val="20"/>
        </w:rPr>
        <w:t>net);</w:t>
      </w:r>
    </w:p>
    <w:p w:rsidR="004A14B8" w:rsidRDefault="004A14B8" w:rsidP="00FC4B9F">
      <w:pPr>
        <w:widowControl w:val="0"/>
        <w:autoSpaceDE w:val="0"/>
        <w:autoSpaceDN w:val="0"/>
        <w:adjustRightInd w:val="0"/>
        <w:spacing w:before="120" w:after="120"/>
        <w:rPr>
          <w:rFonts w:ascii="Courier" w:hAnsi="Courier" w:cs="Courier"/>
          <w:color w:val="000000"/>
          <w:sz w:val="20"/>
          <w:szCs w:val="20"/>
        </w:rPr>
      </w:pPr>
      <w:r>
        <w:rPr>
          <w:rFonts w:ascii="Courier" w:hAnsi="Courier" w:cs="Courier"/>
          <w:color w:val="000000"/>
          <w:sz w:val="20"/>
          <w:szCs w:val="20"/>
        </w:rPr>
        <w:t>cho_</w:t>
      </w:r>
      <w:proofErr w:type="gramStart"/>
      <w:r>
        <w:rPr>
          <w:rFonts w:ascii="Courier" w:hAnsi="Courier" w:cs="Courier"/>
          <w:color w:val="000000"/>
          <w:sz w:val="20"/>
          <w:szCs w:val="20"/>
        </w:rPr>
        <w:t>display(</w:t>
      </w:r>
      <w:proofErr w:type="gramEnd"/>
      <w:r>
        <w:rPr>
          <w:rFonts w:ascii="Courier" w:hAnsi="Courier" w:cs="Courier"/>
          <w:color w:val="000000"/>
          <w:sz w:val="20"/>
          <w:szCs w:val="20"/>
        </w:rPr>
        <w:t>net, q);</w:t>
      </w:r>
    </w:p>
    <w:p w:rsidR="00DF7B0F" w:rsidRDefault="00DF7B0F" w:rsidP="00FC4B9F">
      <w:pPr>
        <w:widowControl w:val="0"/>
        <w:autoSpaceDE w:val="0"/>
        <w:autoSpaceDN w:val="0"/>
        <w:adjustRightInd w:val="0"/>
        <w:spacing w:before="120" w:after="120"/>
        <w:rPr>
          <w:rFonts w:ascii="Courier" w:hAnsi="Courier" w:cs="Courier"/>
          <w:color w:val="000000"/>
          <w:sz w:val="20"/>
          <w:szCs w:val="20"/>
        </w:rPr>
      </w:pPr>
      <w:r w:rsidRPr="00DF7B0F">
        <w:rPr>
          <w:rFonts w:ascii="Courier" w:hAnsi="Courier" w:cs="Courier"/>
          <w:color w:val="000000"/>
          <w:sz w:val="20"/>
          <w:szCs w:val="20"/>
        </w:rPr>
        <w:t>cho_dq_</w:t>
      </w:r>
      <w:proofErr w:type="gramStart"/>
      <w:r w:rsidRPr="00DF7B0F">
        <w:rPr>
          <w:rFonts w:ascii="Courier" w:hAnsi="Courier" w:cs="Courier"/>
          <w:color w:val="000000"/>
          <w:sz w:val="20"/>
          <w:szCs w:val="20"/>
        </w:rPr>
        <w:t>view(</w:t>
      </w:r>
      <w:proofErr w:type="gramEnd"/>
      <w:r w:rsidRPr="00DF7B0F">
        <w:rPr>
          <w:rFonts w:ascii="Courier" w:hAnsi="Courier" w:cs="Courier"/>
          <w:color w:val="000000"/>
          <w:sz w:val="20"/>
          <w:szCs w:val="20"/>
        </w:rPr>
        <w:t>q, net, 'yy(1)', 'x')</w:t>
      </w:r>
    </w:p>
    <w:p w:rsidR="00F23BEE" w:rsidRPr="00DF7B0F" w:rsidRDefault="00F23BEE" w:rsidP="00FC4B9F">
      <w:pPr>
        <w:widowControl w:val="0"/>
        <w:autoSpaceDE w:val="0"/>
        <w:autoSpaceDN w:val="0"/>
        <w:adjustRightInd w:val="0"/>
        <w:spacing w:before="120" w:after="120"/>
        <w:rPr>
          <w:rFonts w:ascii="Courier" w:hAnsi="Courier" w:cs="Courier"/>
          <w:color w:val="000000"/>
          <w:sz w:val="20"/>
          <w:szCs w:val="20"/>
        </w:rPr>
      </w:pPr>
    </w:p>
    <w:p w:rsidR="007027EA" w:rsidRDefault="004A14B8" w:rsidP="007027EA">
      <w:pPr>
        <w:keepNext/>
        <w:widowControl w:val="0"/>
        <w:autoSpaceDE w:val="0"/>
        <w:autoSpaceDN w:val="0"/>
        <w:adjustRightInd w:val="0"/>
        <w:spacing w:before="120" w:after="120"/>
      </w:pPr>
      <w:r>
        <w:rPr>
          <w:rFonts w:ascii="Courier" w:hAnsi="Courier" w:cs="Times New Roman"/>
          <w:noProof/>
        </w:rPr>
        <w:drawing>
          <wp:inline distT="0" distB="0" distL="0" distR="0">
            <wp:extent cx="3209872" cy="2400300"/>
            <wp:effectExtent l="0" t="0" r="0" b="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0308" cy="2400626"/>
                    </a:xfrm>
                    <a:prstGeom prst="rect">
                      <a:avLst/>
                    </a:prstGeom>
                    <a:noFill/>
                    <a:ln>
                      <a:noFill/>
                    </a:ln>
                  </pic:spPr>
                </pic:pic>
              </a:graphicData>
            </a:graphic>
          </wp:inline>
        </w:drawing>
      </w:r>
    </w:p>
    <w:p w:rsidR="00301E39" w:rsidRDefault="007027EA" w:rsidP="007027EA">
      <w:pPr>
        <w:pStyle w:val="Caption"/>
        <w:rPr>
          <w:rFonts w:ascii="Courier" w:hAnsi="Courier" w:cs="Times New Roman"/>
        </w:rPr>
      </w:pPr>
      <w:r>
        <w:t xml:space="preserve">Figure </w:t>
      </w:r>
      <w:r w:rsidR="00400FE9">
        <w:fldChar w:fldCharType="begin"/>
      </w:r>
      <w:r w:rsidR="008727D0">
        <w:instrText xml:space="preserve"> SEQ Figure \* ARABIC </w:instrText>
      </w:r>
      <w:r w:rsidR="00400FE9">
        <w:fldChar w:fldCharType="separate"/>
      </w:r>
      <w:r w:rsidR="00145A13">
        <w:rPr>
          <w:noProof/>
        </w:rPr>
        <w:t>19</w:t>
      </w:r>
      <w:r w:rsidR="00400FE9">
        <w:rPr>
          <w:noProof/>
        </w:rPr>
        <w:fldChar w:fldCharType="end"/>
      </w:r>
      <w:r>
        <w:t>: V-beam thermo-mechanical actuator: user modified parameters</w:t>
      </w:r>
    </w:p>
    <w:p w:rsidR="00301E39" w:rsidRDefault="00301E39" w:rsidP="00FC4B9F">
      <w:pPr>
        <w:widowControl w:val="0"/>
        <w:autoSpaceDE w:val="0"/>
        <w:autoSpaceDN w:val="0"/>
        <w:adjustRightInd w:val="0"/>
        <w:spacing w:before="120" w:after="120"/>
        <w:rPr>
          <w:rFonts w:ascii="Courier" w:hAnsi="Courier" w:cs="Times New Roman"/>
        </w:rPr>
      </w:pPr>
    </w:p>
    <w:p w:rsidR="00CE1B72" w:rsidRDefault="00CE1B72" w:rsidP="00CE1B72">
      <w:pPr>
        <w:pStyle w:val="Heading2"/>
        <w:numPr>
          <w:ilvl w:val="1"/>
          <w:numId w:val="18"/>
        </w:numPr>
      </w:pPr>
      <w:bookmarkStart w:id="67" w:name="_Toc160543440"/>
      <w:r w:rsidRPr="00F661EC">
        <w:t xml:space="preserve">Carbon nanotube </w:t>
      </w:r>
      <w:r>
        <w:t xml:space="preserve">(CNT) </w:t>
      </w:r>
      <w:r w:rsidRPr="00F661EC">
        <w:t>structure</w:t>
      </w:r>
      <w:bookmarkEnd w:id="67"/>
    </w:p>
    <w:p w:rsidR="00CE1B72" w:rsidRDefault="00CE1B72" w:rsidP="00CE1B72">
      <w:pPr>
        <w:pStyle w:val="Heading3"/>
        <w:numPr>
          <w:ilvl w:val="2"/>
          <w:numId w:val="18"/>
        </w:numPr>
      </w:pPr>
      <w:bookmarkStart w:id="68" w:name="_Toc160543441"/>
      <w:r>
        <w:t>Armchair structure</w:t>
      </w:r>
      <w:bookmarkEnd w:id="68"/>
    </w:p>
    <w:p w:rsidR="00CE1B72" w:rsidRDefault="00CE1B72" w:rsidP="00CE1B72">
      <w:r>
        <w:t xml:space="preserve">This example discusses the use of a new model in sugar that simulates armchair carbon nanotubes. Armchair structure is characterized by equal chirality (n=m). The use can </w:t>
      </w:r>
      <w:r>
        <w:lastRenderedPageBreak/>
        <w:t>simulate a</w:t>
      </w:r>
      <w:r w:rsidR="00705F65">
        <w:t>ny</w:t>
      </w:r>
      <w:r>
        <w:t xml:space="preserve"> armchair CNT of desired chirality and length</w:t>
      </w:r>
      <w:r w:rsidR="00006506">
        <w:t xml:space="preserve">in </w:t>
      </w:r>
      <w:r w:rsidR="00705F65">
        <w:t xml:space="preserve">SUGAR by passing them as parameters to the netlist. </w:t>
      </w:r>
    </w:p>
    <w:p w:rsidR="00CE1B72" w:rsidRDefault="00CE1B72" w:rsidP="00CE1B72"/>
    <w:p w:rsidR="00CE1B72" w:rsidRDefault="00CE1B72" w:rsidP="00CE1B72">
      <w:r>
        <w:t>The netlist is given below:</w:t>
      </w:r>
    </w:p>
    <w:p w:rsidR="00CE1B72" w:rsidRDefault="00CE1B72" w:rsidP="00CE1B72">
      <w:pPr>
        <w:widowControl w:val="0"/>
        <w:autoSpaceDE w:val="0"/>
        <w:autoSpaceDN w:val="0"/>
        <w:adjustRightInd w:val="0"/>
        <w:jc w:val="left"/>
        <w:rPr>
          <w:rFonts w:ascii="Courier" w:hAnsi="Courier" w:cs="Courier"/>
          <w:color w:val="228B22"/>
          <w:sz w:val="20"/>
          <w:szCs w:val="20"/>
        </w:rPr>
      </w:pP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228B22"/>
          <w:sz w:val="20"/>
          <w:szCs w:val="20"/>
        </w:rPr>
        <w:t>%index number n1, m1</w:t>
      </w:r>
    </w:p>
    <w:p w:rsidR="00CE1B72" w:rsidRDefault="00CE1B72" w:rsidP="00CE1B72">
      <w:pPr>
        <w:widowControl w:val="0"/>
        <w:autoSpaceDE w:val="0"/>
        <w:autoSpaceDN w:val="0"/>
        <w:adjustRightInd w:val="0"/>
        <w:jc w:val="left"/>
        <w:rPr>
          <w:rFonts w:ascii="Courier" w:hAnsi="Courier" w:cs="Times New Roman"/>
        </w:rPr>
      </w:pPr>
    </w:p>
    <w:p w:rsidR="00CE1B72" w:rsidRDefault="00CE1B72" w:rsidP="00CE1B72">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 xml:space="preserve">mumps.net </w:t>
      </w:r>
    </w:p>
    <w:p w:rsidR="00CE1B72" w:rsidRDefault="00CE1B72" w:rsidP="00CE1B72">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n1=5</w:t>
      </w:r>
    </w:p>
    <w:p w:rsidR="00CE1B72" w:rsidRDefault="00CE1B72" w:rsidP="00CE1B72">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m1=5</w:t>
      </w:r>
    </w:p>
    <w:p w:rsidR="00CE1B72" w:rsidRDefault="00CE1B72" w:rsidP="00CE1B72">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n_rings=6</w:t>
      </w:r>
    </w:p>
    <w:p w:rsidR="00CE1B72" w:rsidRDefault="00CE1B72" w:rsidP="00CE1B72">
      <w:pPr>
        <w:widowControl w:val="0"/>
        <w:autoSpaceDE w:val="0"/>
        <w:autoSpaceDN w:val="0"/>
        <w:adjustRightInd w:val="0"/>
        <w:jc w:val="left"/>
        <w:rPr>
          <w:rFonts w:ascii="Courier" w:hAnsi="Courier" w:cs="Times New Roman"/>
        </w:rPr>
      </w:pPr>
    </w:p>
    <w:p w:rsidR="00CE1B72" w:rsidRDefault="00CE1B72" w:rsidP="00CE1B72">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w:t>
      </w:r>
      <w:r>
        <w:rPr>
          <w:rFonts w:ascii="Courier" w:hAnsi="Courier" w:cs="Courier"/>
          <w:color w:val="A020F0"/>
          <w:sz w:val="20"/>
          <w:szCs w:val="20"/>
        </w:rPr>
        <w:t>p1[c(1,1)][l=0.001n w=0.001n h=0.001n]</w:t>
      </w:r>
    </w:p>
    <w:p w:rsidR="00CE1B72" w:rsidRDefault="00CE1B72" w:rsidP="00CE1B72">
      <w:pPr>
        <w:widowControl w:val="0"/>
        <w:autoSpaceDE w:val="0"/>
        <w:autoSpaceDN w:val="0"/>
        <w:adjustRightInd w:val="0"/>
        <w:jc w:val="left"/>
        <w:rPr>
          <w:rFonts w:ascii="Courier" w:hAnsi="Courier" w:cs="Times New Roman"/>
        </w:rPr>
      </w:pP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228B22"/>
          <w:sz w:val="20"/>
          <w:szCs w:val="20"/>
        </w:rPr>
        <w:t>%chirality (n</w:t>
      </w:r>
      <w:proofErr w:type="gramStart"/>
      <w:r>
        <w:rPr>
          <w:rFonts w:ascii="Courier" w:hAnsi="Courier" w:cs="Courier"/>
          <w:color w:val="228B22"/>
          <w:sz w:val="20"/>
          <w:szCs w:val="20"/>
        </w:rPr>
        <w:t>,m</w:t>
      </w:r>
      <w:proofErr w:type="gramEnd"/>
      <w:r>
        <w:rPr>
          <w:rFonts w:ascii="Courier" w:hAnsi="Courier" w:cs="Courier"/>
          <w:color w:val="228B22"/>
          <w:sz w:val="20"/>
          <w:szCs w:val="20"/>
        </w:rPr>
        <w:t>)</w:t>
      </w: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228B22"/>
          <w:sz w:val="20"/>
          <w:szCs w:val="20"/>
        </w:rPr>
        <w:t>%here we simulate a armchair SWNT, hence m=0</w:t>
      </w: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228B22"/>
          <w:sz w:val="20"/>
          <w:szCs w:val="20"/>
        </w:rPr>
        <w:t>%user inputs the chirality (n</w:t>
      </w:r>
      <w:proofErr w:type="gramStart"/>
      <w:r>
        <w:rPr>
          <w:rFonts w:ascii="Courier" w:hAnsi="Courier" w:cs="Courier"/>
          <w:color w:val="228B22"/>
          <w:sz w:val="20"/>
          <w:szCs w:val="20"/>
        </w:rPr>
        <w:t>,m</w:t>
      </w:r>
      <w:proofErr w:type="gramEnd"/>
      <w:r>
        <w:rPr>
          <w:rFonts w:ascii="Courier" w:hAnsi="Courier" w:cs="Courier"/>
          <w:color w:val="228B22"/>
          <w:sz w:val="20"/>
          <w:szCs w:val="20"/>
        </w:rPr>
        <w:t>)</w:t>
      </w:r>
    </w:p>
    <w:p w:rsidR="00CE1B72" w:rsidRDefault="00CE1B72" w:rsidP="00CE1B72">
      <w:pPr>
        <w:widowControl w:val="0"/>
        <w:autoSpaceDE w:val="0"/>
        <w:autoSpaceDN w:val="0"/>
        <w:adjustRightInd w:val="0"/>
        <w:jc w:val="left"/>
        <w:rPr>
          <w:rFonts w:ascii="Courier" w:hAnsi="Courier" w:cs="Times New Roman"/>
        </w:rPr>
      </w:pP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000000"/>
          <w:sz w:val="20"/>
          <w:szCs w:val="20"/>
        </w:rPr>
        <w:t>d = (0.245/pi)*</w:t>
      </w:r>
      <w:proofErr w:type="gramStart"/>
      <w:r>
        <w:rPr>
          <w:rFonts w:ascii="Courier" w:hAnsi="Courier" w:cs="Courier"/>
          <w:color w:val="000000"/>
          <w:sz w:val="20"/>
          <w:szCs w:val="20"/>
        </w:rPr>
        <w:t>sqrt(</w:t>
      </w:r>
      <w:proofErr w:type="gramEnd"/>
      <w:r>
        <w:rPr>
          <w:rFonts w:ascii="Courier" w:hAnsi="Courier" w:cs="Courier"/>
          <w:color w:val="000000"/>
          <w:sz w:val="20"/>
          <w:szCs w:val="20"/>
        </w:rPr>
        <w:t xml:space="preserve">n1^2 + m1^2 + n1*m1)   </w:t>
      </w:r>
      <w:r>
        <w:rPr>
          <w:rFonts w:ascii="Courier" w:hAnsi="Courier" w:cs="Courier"/>
          <w:color w:val="228B22"/>
          <w:sz w:val="20"/>
          <w:szCs w:val="20"/>
        </w:rPr>
        <w:t>%diameter of a SWNT</w:t>
      </w:r>
    </w:p>
    <w:p w:rsidR="00CE1B72" w:rsidRDefault="00CE1B72" w:rsidP="00CE1B72">
      <w:pPr>
        <w:widowControl w:val="0"/>
        <w:autoSpaceDE w:val="0"/>
        <w:autoSpaceDN w:val="0"/>
        <w:adjustRightInd w:val="0"/>
        <w:jc w:val="left"/>
        <w:rPr>
          <w:rFonts w:ascii="Courier" w:hAnsi="Courier" w:cs="Times New Roman"/>
        </w:rPr>
      </w:pP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228B22"/>
          <w:sz w:val="20"/>
          <w:szCs w:val="20"/>
        </w:rPr>
        <w:t>%by knowing the diameter, we can find the number of hexagons in the</w:t>
      </w: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228B22"/>
          <w:sz w:val="20"/>
          <w:szCs w:val="20"/>
        </w:rPr>
        <w:t>%lattice, i.e. N</w:t>
      </w:r>
    </w:p>
    <w:p w:rsidR="00CE1B72" w:rsidRDefault="00CE1B72" w:rsidP="00CE1B72">
      <w:pPr>
        <w:widowControl w:val="0"/>
        <w:autoSpaceDE w:val="0"/>
        <w:autoSpaceDN w:val="0"/>
        <w:adjustRightInd w:val="0"/>
        <w:jc w:val="left"/>
        <w:rPr>
          <w:rFonts w:ascii="Courier" w:hAnsi="Courier" w:cs="Times New Roman"/>
        </w:rPr>
      </w:pPr>
    </w:p>
    <w:p w:rsidR="00CE1B72" w:rsidRPr="00CE1B72" w:rsidRDefault="00CE1B72" w:rsidP="00CE1B72">
      <w:pPr>
        <w:widowControl w:val="0"/>
        <w:autoSpaceDE w:val="0"/>
        <w:autoSpaceDN w:val="0"/>
        <w:adjustRightInd w:val="0"/>
        <w:jc w:val="left"/>
        <w:rPr>
          <w:rFonts w:ascii="Courier" w:hAnsi="Courier" w:cs="Courier"/>
          <w:color w:val="228B22"/>
          <w:sz w:val="20"/>
          <w:szCs w:val="20"/>
        </w:rPr>
      </w:pPr>
      <w:r>
        <w:rPr>
          <w:rFonts w:ascii="Courier" w:hAnsi="Courier" w:cs="Courier"/>
          <w:color w:val="000000"/>
          <w:sz w:val="20"/>
          <w:szCs w:val="20"/>
        </w:rPr>
        <w:t xml:space="preserve">subnet </w:t>
      </w:r>
      <w:r>
        <w:rPr>
          <w:rFonts w:ascii="Courier" w:hAnsi="Courier" w:cs="Courier"/>
          <w:color w:val="A020F0"/>
          <w:sz w:val="20"/>
          <w:szCs w:val="20"/>
        </w:rPr>
        <w:t xml:space="preserve">link_SWNT[a(1,1) b(1,1) c(1,1) c(1,2) a(2,1) b(2,1)][l=* w=* h=*]  </w:t>
      </w:r>
      <w:r w:rsidRPr="00CE1B72">
        <w:rPr>
          <w:rFonts w:ascii="Courier" w:hAnsi="Courier" w:cs="Courier"/>
          <w:color w:val="228B22"/>
          <w:sz w:val="20"/>
          <w:szCs w:val="20"/>
        </w:rPr>
        <w:t xml:space="preserve"> %replace beam3d with beam3d_SWNT to have have properties of C-C bond.</w:t>
      </w: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000000"/>
          <w:sz w:val="20"/>
          <w:szCs w:val="20"/>
        </w:rPr>
        <w:t>[</w:t>
      </w:r>
    </w:p>
    <w:p w:rsidR="00CE1B72" w:rsidRDefault="00CE1B72" w:rsidP="00CE1B72">
      <w:pPr>
        <w:widowControl w:val="0"/>
        <w:autoSpaceDE w:val="0"/>
        <w:autoSpaceDN w:val="0"/>
        <w:adjustRightInd w:val="0"/>
        <w:ind w:left="720"/>
        <w:jc w:val="left"/>
        <w:rPr>
          <w:rFonts w:ascii="Courier" w:hAnsi="Courier" w:cs="Times New Roman"/>
        </w:rPr>
      </w:pP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[a(1,1) c(1,1)] [l=0.1415n w=0.001n h=0.001n oy=-pi/(2*n1) oz=(pi+pi/3)]</w:t>
      </w:r>
    </w:p>
    <w:p w:rsidR="00CE1B72" w:rsidRDefault="00CE1B72" w:rsidP="00CE1B72">
      <w:pPr>
        <w:widowControl w:val="0"/>
        <w:autoSpaceDE w:val="0"/>
        <w:autoSpaceDN w:val="0"/>
        <w:adjustRightInd w:val="0"/>
        <w:ind w:left="720"/>
        <w:jc w:val="left"/>
        <w:rPr>
          <w:rFonts w:ascii="Courier" w:hAnsi="Courier" w:cs="Courier"/>
          <w:color w:val="000000"/>
          <w:sz w:val="20"/>
          <w:szCs w:val="20"/>
        </w:rPr>
      </w:pPr>
    </w:p>
    <w:p w:rsidR="00CE1B72" w:rsidRDefault="00CE1B72" w:rsidP="00CE1B72">
      <w:pPr>
        <w:widowControl w:val="0"/>
        <w:autoSpaceDE w:val="0"/>
        <w:autoSpaceDN w:val="0"/>
        <w:adjustRightInd w:val="0"/>
        <w:ind w:left="720"/>
        <w:jc w:val="left"/>
        <w:rPr>
          <w:rFonts w:ascii="Courier" w:hAnsi="Courier" w:cs="Times New Roman"/>
        </w:rPr>
      </w:pP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[c(1,1) a(2,1)] [l=0.1415n w=0.001n h=0.001n oy=-pi/(2*n1) oz=-pi/3]</w:t>
      </w:r>
    </w:p>
    <w:p w:rsidR="00CE1B72" w:rsidRDefault="00CE1B72" w:rsidP="00CE1B72">
      <w:pPr>
        <w:widowControl w:val="0"/>
        <w:autoSpaceDE w:val="0"/>
        <w:autoSpaceDN w:val="0"/>
        <w:adjustRightInd w:val="0"/>
        <w:ind w:firstLine="720"/>
        <w:jc w:val="left"/>
        <w:rPr>
          <w:rFonts w:ascii="Courier" w:hAnsi="Courier" w:cs="Courier"/>
          <w:color w:val="000000"/>
          <w:sz w:val="20"/>
          <w:szCs w:val="20"/>
        </w:rPr>
      </w:pPr>
    </w:p>
    <w:p w:rsidR="00CE1B72" w:rsidRDefault="00CE1B72" w:rsidP="00CE1B72">
      <w:pPr>
        <w:widowControl w:val="0"/>
        <w:autoSpaceDE w:val="0"/>
        <w:autoSpaceDN w:val="0"/>
        <w:adjustRightInd w:val="0"/>
        <w:ind w:firstLine="720"/>
        <w:jc w:val="left"/>
        <w:rPr>
          <w:rFonts w:ascii="Courier" w:hAnsi="Courier" w:cs="Times New Roman"/>
        </w:rPr>
      </w:pP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[a(2,1) b(2,1)] [l=0.1415n w=0.001n h=0.001n]</w:t>
      </w:r>
    </w:p>
    <w:p w:rsidR="00CE1B72" w:rsidRDefault="00CE1B72" w:rsidP="00CE1B72">
      <w:pPr>
        <w:widowControl w:val="0"/>
        <w:autoSpaceDE w:val="0"/>
        <w:autoSpaceDN w:val="0"/>
        <w:adjustRightInd w:val="0"/>
        <w:ind w:left="720"/>
        <w:jc w:val="left"/>
        <w:rPr>
          <w:rFonts w:ascii="Courier" w:hAnsi="Courier" w:cs="Courier"/>
          <w:color w:val="000000"/>
          <w:sz w:val="20"/>
          <w:szCs w:val="20"/>
        </w:rPr>
      </w:pPr>
    </w:p>
    <w:p w:rsidR="00CE1B72" w:rsidRDefault="00CE1B72" w:rsidP="00CE1B72">
      <w:pPr>
        <w:widowControl w:val="0"/>
        <w:autoSpaceDE w:val="0"/>
        <w:autoSpaceDN w:val="0"/>
        <w:adjustRightInd w:val="0"/>
        <w:ind w:left="720"/>
        <w:jc w:val="left"/>
        <w:rPr>
          <w:rFonts w:ascii="Courier" w:hAnsi="Courier" w:cs="Times New Roman"/>
        </w:rPr>
      </w:pP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[b(2,1) d(1,1)] [l=0.1415n w=0.001n h=0.001n oy=pi/(2*n1) oz=pi/3]</w:t>
      </w:r>
    </w:p>
    <w:p w:rsidR="00CE1B72" w:rsidRDefault="00CE1B72" w:rsidP="00CE1B72">
      <w:pPr>
        <w:widowControl w:val="0"/>
        <w:autoSpaceDE w:val="0"/>
        <w:autoSpaceDN w:val="0"/>
        <w:adjustRightInd w:val="0"/>
        <w:ind w:left="720"/>
        <w:jc w:val="left"/>
        <w:rPr>
          <w:rFonts w:ascii="Courier" w:hAnsi="Courier" w:cs="Courier"/>
          <w:color w:val="000000"/>
          <w:sz w:val="20"/>
          <w:szCs w:val="20"/>
        </w:rPr>
      </w:pPr>
    </w:p>
    <w:p w:rsidR="00CE1B72" w:rsidRDefault="00CE1B72" w:rsidP="00CE1B72">
      <w:pPr>
        <w:widowControl w:val="0"/>
        <w:autoSpaceDE w:val="0"/>
        <w:autoSpaceDN w:val="0"/>
        <w:adjustRightInd w:val="0"/>
        <w:ind w:left="720"/>
        <w:jc w:val="left"/>
        <w:rPr>
          <w:rFonts w:ascii="Courier" w:hAnsi="Courier" w:cs="Times New Roman"/>
        </w:rPr>
      </w:pP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[d(1,1) b(1,1)] [l=0.1415n w=0.001n h=0.001n oy=pi/(2*n1) oz=(pi/2 + pi/6)]</w:t>
      </w:r>
    </w:p>
    <w:p w:rsidR="00CE1B72" w:rsidRDefault="00CE1B72" w:rsidP="00CE1B72">
      <w:pPr>
        <w:widowControl w:val="0"/>
        <w:autoSpaceDE w:val="0"/>
        <w:autoSpaceDN w:val="0"/>
        <w:adjustRightInd w:val="0"/>
        <w:ind w:left="720"/>
        <w:jc w:val="left"/>
        <w:rPr>
          <w:rFonts w:ascii="Courier" w:hAnsi="Courier" w:cs="Courier"/>
          <w:color w:val="000000"/>
          <w:sz w:val="20"/>
          <w:szCs w:val="20"/>
        </w:rPr>
      </w:pPr>
    </w:p>
    <w:p w:rsidR="00CE1B72" w:rsidRDefault="00CE1B72" w:rsidP="00CE1B72">
      <w:pPr>
        <w:widowControl w:val="0"/>
        <w:autoSpaceDE w:val="0"/>
        <w:autoSpaceDN w:val="0"/>
        <w:adjustRightInd w:val="0"/>
        <w:ind w:left="720"/>
        <w:jc w:val="left"/>
        <w:rPr>
          <w:rFonts w:ascii="Courier" w:hAnsi="Courier" w:cs="Times New Roman"/>
        </w:rPr>
      </w:pP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[d(1,1) c(1,2)] [l=0.1415n w=0.001n h=0.001n oy=pi/n1]</w:t>
      </w: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000000"/>
          <w:sz w:val="20"/>
          <w:szCs w:val="20"/>
        </w:rPr>
        <w:t>]</w:t>
      </w:r>
    </w:p>
    <w:p w:rsidR="00CE1B72" w:rsidRDefault="00CE1B72" w:rsidP="00CE1B72">
      <w:pPr>
        <w:widowControl w:val="0"/>
        <w:autoSpaceDE w:val="0"/>
        <w:autoSpaceDN w:val="0"/>
        <w:adjustRightInd w:val="0"/>
        <w:jc w:val="left"/>
        <w:rPr>
          <w:rFonts w:ascii="Courier" w:hAnsi="Courier" w:cs="Times New Roman"/>
        </w:rPr>
      </w:pPr>
    </w:p>
    <w:p w:rsidR="00CE1B72" w:rsidRDefault="00CE1B72" w:rsidP="00CE1B72">
      <w:pPr>
        <w:widowControl w:val="0"/>
        <w:autoSpaceDE w:val="0"/>
        <w:autoSpaceDN w:val="0"/>
        <w:adjustRightInd w:val="0"/>
        <w:jc w:val="left"/>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j = 1:n_rings  </w:t>
      </w: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000000"/>
          <w:sz w:val="20"/>
          <w:szCs w:val="20"/>
        </w:rPr>
        <w:t>[</w:t>
      </w:r>
    </w:p>
    <w:p w:rsidR="00CE1B72" w:rsidRDefault="00CE1B72" w:rsidP="00CE1B72">
      <w:pPr>
        <w:widowControl w:val="0"/>
        <w:autoSpaceDE w:val="0"/>
        <w:autoSpaceDN w:val="0"/>
        <w:adjustRightInd w:val="0"/>
        <w:jc w:val="left"/>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 = 1:n1</w:t>
      </w: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000000"/>
          <w:sz w:val="20"/>
          <w:szCs w:val="20"/>
        </w:rPr>
        <w:t xml:space="preserve">    [</w:t>
      </w:r>
    </w:p>
    <w:p w:rsidR="00CE1B72" w:rsidRDefault="00CE1B72" w:rsidP="00CE1B72">
      <w:pPr>
        <w:widowControl w:val="0"/>
        <w:autoSpaceDE w:val="0"/>
        <w:autoSpaceDN w:val="0"/>
        <w:adjustRightInd w:val="0"/>
        <w:ind w:left="720"/>
        <w:jc w:val="left"/>
        <w:rPr>
          <w:rFonts w:ascii="Courier" w:hAnsi="Courier" w:cs="Courier"/>
          <w:color w:val="228B22"/>
          <w:sz w:val="20"/>
          <w:szCs w:val="20"/>
        </w:rPr>
      </w:pPr>
      <w:r>
        <w:rPr>
          <w:rFonts w:ascii="Courier" w:hAnsi="Courier" w:cs="Courier"/>
          <w:color w:val="000000"/>
          <w:sz w:val="20"/>
          <w:szCs w:val="20"/>
        </w:rPr>
        <w:t xml:space="preserve">link_SWNT p1 [a(j,k) b(j,k) c(j,k) c(j,k+1) a(j+1,k) b(j+1,k)] [l=0.1415n w=0.001n h=0.001n oy=(k-1)*(2*pi/n1)] </w:t>
      </w:r>
    </w:p>
    <w:p w:rsidR="00CE1B72" w:rsidRDefault="00CE1B72" w:rsidP="00CE1B72">
      <w:pPr>
        <w:widowControl w:val="0"/>
        <w:autoSpaceDE w:val="0"/>
        <w:autoSpaceDN w:val="0"/>
        <w:adjustRightInd w:val="0"/>
        <w:jc w:val="left"/>
        <w:rPr>
          <w:rFonts w:ascii="Courier" w:hAnsi="Courier" w:cs="Times New Roman"/>
        </w:rPr>
      </w:pPr>
    </w:p>
    <w:p w:rsidR="00CE1B72" w:rsidRDefault="00CE1B72" w:rsidP="00CE1B72">
      <w:pPr>
        <w:widowControl w:val="0"/>
        <w:autoSpaceDE w:val="0"/>
        <w:autoSpaceDN w:val="0"/>
        <w:adjustRightInd w:val="0"/>
        <w:ind w:left="720"/>
        <w:jc w:val="left"/>
        <w:rPr>
          <w:rFonts w:ascii="Courier" w:hAnsi="Courier" w:cs="Times New Roman"/>
        </w:rPr>
      </w:pPr>
      <w:r>
        <w:rPr>
          <w:rFonts w:ascii="Courier" w:hAnsi="Courier" w:cs="Courier"/>
          <w:color w:val="000000"/>
          <w:sz w:val="20"/>
          <w:szCs w:val="20"/>
        </w:rPr>
        <w:t>beam3dlink p1 [</w:t>
      </w:r>
      <w:proofErr w:type="gramStart"/>
      <w:r>
        <w:rPr>
          <w:rFonts w:ascii="Courier" w:hAnsi="Courier" w:cs="Courier"/>
          <w:color w:val="000000"/>
          <w:sz w:val="20"/>
          <w:szCs w:val="20"/>
        </w:rPr>
        <w:t>c(</w:t>
      </w:r>
      <w:proofErr w:type="gramEnd"/>
      <w:r>
        <w:rPr>
          <w:rFonts w:ascii="Courier" w:hAnsi="Courier" w:cs="Courier"/>
          <w:color w:val="000000"/>
          <w:sz w:val="20"/>
          <w:szCs w:val="20"/>
        </w:rPr>
        <w:t>j,n1+1) x(j,1)] [l=0n w=0.001n h=0.001n L1=0.001n]</w:t>
      </w:r>
    </w:p>
    <w:p w:rsidR="00CE1B72" w:rsidRDefault="00CE1B72" w:rsidP="00CE1B72">
      <w:pPr>
        <w:widowControl w:val="0"/>
        <w:autoSpaceDE w:val="0"/>
        <w:autoSpaceDN w:val="0"/>
        <w:adjustRightInd w:val="0"/>
        <w:jc w:val="left"/>
        <w:rPr>
          <w:rFonts w:ascii="Courier" w:hAnsi="Courier" w:cs="Times New Roman"/>
        </w:rPr>
      </w:pP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000000"/>
          <w:sz w:val="20"/>
          <w:szCs w:val="20"/>
        </w:rPr>
        <w:t xml:space="preserve">    ]    </w:t>
      </w:r>
    </w:p>
    <w:p w:rsidR="00CE1B72" w:rsidRDefault="00CE1B72" w:rsidP="00CE1B72">
      <w:pPr>
        <w:widowControl w:val="0"/>
        <w:autoSpaceDE w:val="0"/>
        <w:autoSpaceDN w:val="0"/>
        <w:adjustRightInd w:val="0"/>
        <w:jc w:val="left"/>
        <w:rPr>
          <w:rFonts w:ascii="Courier" w:hAnsi="Courier" w:cs="Times New Roman"/>
        </w:rPr>
      </w:pPr>
      <w:r>
        <w:rPr>
          <w:rFonts w:ascii="Courier" w:hAnsi="Courier" w:cs="Courier"/>
          <w:color w:val="000000"/>
          <w:sz w:val="20"/>
          <w:szCs w:val="20"/>
        </w:rPr>
        <w:t>]</w:t>
      </w:r>
    </w:p>
    <w:p w:rsidR="00CE1B72" w:rsidRDefault="00CE1B72" w:rsidP="00CE1B72"/>
    <w:p w:rsidR="00E642DA" w:rsidRDefault="00E642DA" w:rsidP="00E642DA">
      <w:pPr>
        <w:keepNext/>
      </w:pPr>
      <w:r>
        <w:rPr>
          <w:noProof/>
        </w:rPr>
        <w:drawing>
          <wp:inline distT="0" distB="0" distL="0" distR="0">
            <wp:extent cx="5486400" cy="2307961"/>
            <wp:effectExtent l="0" t="0" r="0" b="3810"/>
            <wp:docPr id="12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307961"/>
                    </a:xfrm>
                    <a:prstGeom prst="rect">
                      <a:avLst/>
                    </a:prstGeom>
                    <a:noFill/>
                    <a:ln>
                      <a:noFill/>
                    </a:ln>
                  </pic:spPr>
                </pic:pic>
              </a:graphicData>
            </a:graphic>
          </wp:inline>
        </w:drawing>
      </w:r>
    </w:p>
    <w:p w:rsidR="000E2B1C" w:rsidRDefault="00E642DA" w:rsidP="00E642DA">
      <w:pPr>
        <w:pStyle w:val="Caption"/>
      </w:pPr>
      <w:r>
        <w:t xml:space="preserve">Figure </w:t>
      </w:r>
      <w:r w:rsidR="00400FE9">
        <w:fldChar w:fldCharType="begin"/>
      </w:r>
      <w:r w:rsidR="008727D0">
        <w:instrText xml:space="preserve"> SEQ Figure \* ARABIC </w:instrText>
      </w:r>
      <w:r w:rsidR="00400FE9">
        <w:fldChar w:fldCharType="separate"/>
      </w:r>
      <w:r w:rsidR="00145A13">
        <w:rPr>
          <w:noProof/>
        </w:rPr>
        <w:t>20</w:t>
      </w:r>
      <w:r w:rsidR="00400FE9">
        <w:rPr>
          <w:noProof/>
        </w:rPr>
        <w:fldChar w:fldCharType="end"/>
      </w:r>
      <w:r>
        <w:t>: Two different views of (5, 5) armchair CNT</w:t>
      </w:r>
    </w:p>
    <w:p w:rsidR="000E2B1C" w:rsidRPr="001F2F1D" w:rsidRDefault="000E2B1C" w:rsidP="00CE1B72"/>
    <w:p w:rsidR="00CE1B72" w:rsidRDefault="00CE1B72" w:rsidP="00CE1B72">
      <w:pPr>
        <w:pStyle w:val="Heading3"/>
        <w:numPr>
          <w:ilvl w:val="2"/>
          <w:numId w:val="18"/>
        </w:numPr>
      </w:pPr>
      <w:bookmarkStart w:id="69" w:name="_Toc160543442"/>
      <w:r>
        <w:t>Zigzag structure</w:t>
      </w:r>
      <w:bookmarkEnd w:id="69"/>
    </w:p>
    <w:p w:rsidR="00705F65" w:rsidRDefault="00705F65" w:rsidP="00705F65">
      <w:r>
        <w:t>This example discusses the use of a new model in sugar that simulates zigzag carbon nanotubes. Zigzag structure is characterized by m=0</w:t>
      </w:r>
      <w:r w:rsidR="00006506">
        <w:t>, where (n</w:t>
      </w:r>
      <w:proofErr w:type="gramStart"/>
      <w:r w:rsidR="00006506">
        <w:t>,m</w:t>
      </w:r>
      <w:proofErr w:type="gramEnd"/>
      <w:r w:rsidR="00006506">
        <w:t>) is the chirality of the CNT</w:t>
      </w:r>
      <w:r>
        <w:t xml:space="preserve">. The use can simulate any </w:t>
      </w:r>
      <w:r w:rsidR="00006506">
        <w:t>zigzag</w:t>
      </w:r>
      <w:r>
        <w:t xml:space="preserve"> CNT of desired chirality and length </w:t>
      </w:r>
      <w:r w:rsidR="00006506">
        <w:t xml:space="preserve">in </w:t>
      </w:r>
      <w:r>
        <w:t xml:space="preserve">SUGAR by passing them as parameters to the netlist.  </w:t>
      </w:r>
    </w:p>
    <w:p w:rsidR="00AE6928" w:rsidRDefault="00AE6928" w:rsidP="00AE6928">
      <w:pPr>
        <w:widowControl w:val="0"/>
        <w:autoSpaceDE w:val="0"/>
        <w:autoSpaceDN w:val="0"/>
        <w:adjustRightInd w:val="0"/>
        <w:jc w:val="left"/>
        <w:rPr>
          <w:rFonts w:ascii="Courier" w:hAnsi="Courier" w:cs="Times New Roman"/>
        </w:rPr>
      </w:pPr>
    </w:p>
    <w:p w:rsidR="00AE6928" w:rsidRPr="00006506" w:rsidRDefault="00AE6928" w:rsidP="00AE6928">
      <w:pPr>
        <w:widowControl w:val="0"/>
        <w:autoSpaceDE w:val="0"/>
        <w:autoSpaceDN w:val="0"/>
        <w:adjustRightInd w:val="0"/>
        <w:jc w:val="left"/>
        <w:rPr>
          <w:b/>
        </w:rPr>
      </w:pPr>
      <w:r w:rsidRPr="00006506">
        <w:rPr>
          <w:b/>
        </w:rPr>
        <w:t>Netlist:</w:t>
      </w:r>
    </w:p>
    <w:p w:rsidR="00AE6928" w:rsidRDefault="00AE6928" w:rsidP="00AE6928">
      <w:pPr>
        <w:widowControl w:val="0"/>
        <w:autoSpaceDE w:val="0"/>
        <w:autoSpaceDN w:val="0"/>
        <w:adjustRightInd w:val="0"/>
        <w:jc w:val="left"/>
        <w:rPr>
          <w:rFonts w:ascii="Courier" w:hAnsi="Courier" w:cs="Courier"/>
          <w:color w:val="000000"/>
          <w:sz w:val="20"/>
          <w:szCs w:val="20"/>
        </w:rPr>
      </w:pPr>
    </w:p>
    <w:p w:rsidR="00AE6928" w:rsidRDefault="00AE6928" w:rsidP="00AE6928">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uses</w:t>
      </w:r>
      <w:proofErr w:type="gramEnd"/>
      <w:r>
        <w:rPr>
          <w:rFonts w:ascii="Courier" w:hAnsi="Courier" w:cs="Courier"/>
          <w:color w:val="000000"/>
          <w:sz w:val="20"/>
          <w:szCs w:val="20"/>
        </w:rPr>
        <w:t xml:space="preserve"> </w:t>
      </w:r>
      <w:r>
        <w:rPr>
          <w:rFonts w:ascii="Courier" w:hAnsi="Courier" w:cs="Courier"/>
          <w:color w:val="A020F0"/>
          <w:sz w:val="20"/>
          <w:szCs w:val="20"/>
        </w:rPr>
        <w:t>mumps.net</w:t>
      </w:r>
    </w:p>
    <w:p w:rsidR="00AE6928" w:rsidRDefault="00AE6928" w:rsidP="00AE6928">
      <w:pPr>
        <w:widowControl w:val="0"/>
        <w:autoSpaceDE w:val="0"/>
        <w:autoSpaceDN w:val="0"/>
        <w:adjustRightInd w:val="0"/>
        <w:jc w:val="left"/>
        <w:rPr>
          <w:rFonts w:ascii="Courier" w:hAnsi="Courier" w:cs="Times New Roman"/>
        </w:rPr>
      </w:pPr>
    </w:p>
    <w:p w:rsidR="00AE6928" w:rsidRDefault="00AE6928" w:rsidP="00AE6928">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n1=10</w:t>
      </w:r>
    </w:p>
    <w:p w:rsidR="00AE6928" w:rsidRDefault="00AE6928" w:rsidP="00AE6928">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m1=0</w:t>
      </w:r>
    </w:p>
    <w:p w:rsidR="00AE6928" w:rsidRDefault="00AE6928" w:rsidP="00AE6928">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param</w:t>
      </w:r>
      <w:proofErr w:type="gramEnd"/>
      <w:r>
        <w:rPr>
          <w:rFonts w:ascii="Courier" w:hAnsi="Courier" w:cs="Courier"/>
          <w:color w:val="000000"/>
          <w:sz w:val="20"/>
          <w:szCs w:val="20"/>
        </w:rPr>
        <w:t xml:space="preserve"> </w:t>
      </w:r>
      <w:r>
        <w:rPr>
          <w:rFonts w:ascii="Courier" w:hAnsi="Courier" w:cs="Courier"/>
          <w:color w:val="A020F0"/>
          <w:sz w:val="20"/>
          <w:szCs w:val="20"/>
        </w:rPr>
        <w:t>n_rings=6</w:t>
      </w:r>
    </w:p>
    <w:p w:rsidR="00AE6928" w:rsidRDefault="00AE6928" w:rsidP="00AE6928">
      <w:pPr>
        <w:widowControl w:val="0"/>
        <w:autoSpaceDE w:val="0"/>
        <w:autoSpaceDN w:val="0"/>
        <w:adjustRightInd w:val="0"/>
        <w:jc w:val="left"/>
        <w:rPr>
          <w:rFonts w:ascii="Courier" w:hAnsi="Courier" w:cs="Times New Roman"/>
        </w:rPr>
      </w:pPr>
    </w:p>
    <w:p w:rsidR="00AE6928" w:rsidRDefault="00AE6928" w:rsidP="00AE6928">
      <w:pPr>
        <w:widowControl w:val="0"/>
        <w:autoSpaceDE w:val="0"/>
        <w:autoSpaceDN w:val="0"/>
        <w:adjustRightInd w:val="0"/>
        <w:jc w:val="left"/>
        <w:rPr>
          <w:rFonts w:ascii="Courier" w:hAnsi="Courier" w:cs="Times New Roman"/>
        </w:rPr>
      </w:pPr>
      <w:proofErr w:type="gramStart"/>
      <w:r>
        <w:rPr>
          <w:rFonts w:ascii="Courier" w:hAnsi="Courier" w:cs="Courier"/>
          <w:color w:val="000000"/>
          <w:sz w:val="20"/>
          <w:szCs w:val="20"/>
        </w:rPr>
        <w:t>anchor</w:t>
      </w:r>
      <w:proofErr w:type="gramEnd"/>
      <w:r>
        <w:rPr>
          <w:rFonts w:ascii="Courier" w:hAnsi="Courier" w:cs="Courier"/>
          <w:color w:val="000000"/>
          <w:sz w:val="20"/>
          <w:szCs w:val="20"/>
        </w:rPr>
        <w:t xml:space="preserve"> </w:t>
      </w:r>
      <w:r>
        <w:rPr>
          <w:rFonts w:ascii="Courier" w:hAnsi="Courier" w:cs="Courier"/>
          <w:color w:val="A020F0"/>
          <w:sz w:val="20"/>
          <w:szCs w:val="20"/>
        </w:rPr>
        <w:t>p1[x(1,1)][l=0.001n w=0.001n h=0.001n]</w:t>
      </w:r>
    </w:p>
    <w:p w:rsidR="00AE6928" w:rsidRDefault="00AE6928" w:rsidP="00AE6928">
      <w:pPr>
        <w:widowControl w:val="0"/>
        <w:autoSpaceDE w:val="0"/>
        <w:autoSpaceDN w:val="0"/>
        <w:adjustRightInd w:val="0"/>
        <w:jc w:val="left"/>
        <w:rPr>
          <w:rFonts w:ascii="Courier" w:hAnsi="Courier" w:cs="Times New Roman"/>
        </w:rPr>
      </w:pP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228B22"/>
          <w:sz w:val="20"/>
          <w:szCs w:val="20"/>
        </w:rPr>
        <w:t>%chirality (n</w:t>
      </w:r>
      <w:proofErr w:type="gramStart"/>
      <w:r>
        <w:rPr>
          <w:rFonts w:ascii="Courier" w:hAnsi="Courier" w:cs="Courier"/>
          <w:color w:val="228B22"/>
          <w:sz w:val="20"/>
          <w:szCs w:val="20"/>
        </w:rPr>
        <w:t>,m</w:t>
      </w:r>
      <w:proofErr w:type="gramEnd"/>
      <w:r>
        <w:rPr>
          <w:rFonts w:ascii="Courier" w:hAnsi="Courier" w:cs="Courier"/>
          <w:color w:val="228B22"/>
          <w:sz w:val="20"/>
          <w:szCs w:val="20"/>
        </w:rPr>
        <w:t>)</w:t>
      </w: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228B22"/>
          <w:sz w:val="20"/>
          <w:szCs w:val="20"/>
        </w:rPr>
        <w:t>%here we simulate a zigzag SWNT, hence m=0</w:t>
      </w: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228B22"/>
          <w:sz w:val="20"/>
          <w:szCs w:val="20"/>
        </w:rPr>
        <w:t>%user inputs the chirality (n</w:t>
      </w:r>
      <w:proofErr w:type="gramStart"/>
      <w:r>
        <w:rPr>
          <w:rFonts w:ascii="Courier" w:hAnsi="Courier" w:cs="Courier"/>
          <w:color w:val="228B22"/>
          <w:sz w:val="20"/>
          <w:szCs w:val="20"/>
        </w:rPr>
        <w:t>,m</w:t>
      </w:r>
      <w:proofErr w:type="gramEnd"/>
      <w:r>
        <w:rPr>
          <w:rFonts w:ascii="Courier" w:hAnsi="Courier" w:cs="Courier"/>
          <w:color w:val="228B22"/>
          <w:sz w:val="20"/>
          <w:szCs w:val="20"/>
        </w:rPr>
        <w:t>)</w:t>
      </w:r>
    </w:p>
    <w:p w:rsidR="00AE6928" w:rsidRDefault="00AE6928" w:rsidP="00AE6928">
      <w:pPr>
        <w:widowControl w:val="0"/>
        <w:autoSpaceDE w:val="0"/>
        <w:autoSpaceDN w:val="0"/>
        <w:adjustRightInd w:val="0"/>
        <w:jc w:val="left"/>
        <w:rPr>
          <w:rFonts w:ascii="Courier" w:hAnsi="Courier" w:cs="Times New Roman"/>
        </w:rPr>
      </w:pP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000000"/>
          <w:sz w:val="20"/>
          <w:szCs w:val="20"/>
        </w:rPr>
        <w:t>d = (0.245/pi)*</w:t>
      </w:r>
      <w:proofErr w:type="gramStart"/>
      <w:r>
        <w:rPr>
          <w:rFonts w:ascii="Courier" w:hAnsi="Courier" w:cs="Courier"/>
          <w:color w:val="000000"/>
          <w:sz w:val="20"/>
          <w:szCs w:val="20"/>
        </w:rPr>
        <w:t>sqrt(</w:t>
      </w:r>
      <w:proofErr w:type="gramEnd"/>
      <w:r>
        <w:rPr>
          <w:rFonts w:ascii="Courier" w:hAnsi="Courier" w:cs="Courier"/>
          <w:color w:val="000000"/>
          <w:sz w:val="20"/>
          <w:szCs w:val="20"/>
        </w:rPr>
        <w:t xml:space="preserve">n1^2 + m1^2 + n1*m1)   </w:t>
      </w:r>
      <w:r>
        <w:rPr>
          <w:rFonts w:ascii="Courier" w:hAnsi="Courier" w:cs="Courier"/>
          <w:color w:val="228B22"/>
          <w:sz w:val="20"/>
          <w:szCs w:val="20"/>
        </w:rPr>
        <w:t>%diameter of a SWNT</w:t>
      </w:r>
    </w:p>
    <w:p w:rsidR="00AE6928" w:rsidRDefault="00AE6928" w:rsidP="00AE6928">
      <w:pPr>
        <w:widowControl w:val="0"/>
        <w:autoSpaceDE w:val="0"/>
        <w:autoSpaceDN w:val="0"/>
        <w:adjustRightInd w:val="0"/>
        <w:jc w:val="left"/>
        <w:rPr>
          <w:rFonts w:ascii="Courier" w:hAnsi="Courier" w:cs="Times New Roman"/>
        </w:rPr>
      </w:pP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228B22"/>
          <w:sz w:val="20"/>
          <w:szCs w:val="20"/>
        </w:rPr>
        <w:t>%by knowing the diameter, we can find the number of hexagons in the</w:t>
      </w: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228B22"/>
          <w:sz w:val="20"/>
          <w:szCs w:val="20"/>
        </w:rPr>
        <w:t>%lattice, i.e. N</w:t>
      </w:r>
    </w:p>
    <w:p w:rsidR="00AE6928" w:rsidRDefault="00AE6928" w:rsidP="00AE6928">
      <w:pPr>
        <w:widowControl w:val="0"/>
        <w:autoSpaceDE w:val="0"/>
        <w:autoSpaceDN w:val="0"/>
        <w:adjustRightInd w:val="0"/>
        <w:jc w:val="left"/>
        <w:rPr>
          <w:rFonts w:ascii="Courier" w:hAnsi="Courier" w:cs="Times New Roman"/>
        </w:rPr>
      </w:pP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000000"/>
          <w:sz w:val="20"/>
          <w:szCs w:val="20"/>
        </w:rPr>
        <w:t>N=</w:t>
      </w:r>
      <w:proofErr w:type="gramStart"/>
      <w:r>
        <w:rPr>
          <w:rFonts w:ascii="Courier" w:hAnsi="Courier" w:cs="Courier"/>
          <w:color w:val="000000"/>
          <w:sz w:val="20"/>
          <w:szCs w:val="20"/>
        </w:rPr>
        <w:t>floor(</w:t>
      </w:r>
      <w:proofErr w:type="gramEnd"/>
      <w:r>
        <w:rPr>
          <w:rFonts w:ascii="Courier" w:hAnsi="Courier" w:cs="Courier"/>
          <w:color w:val="000000"/>
          <w:sz w:val="20"/>
          <w:szCs w:val="20"/>
        </w:rPr>
        <w:t>(pi*d)/0.245)</w:t>
      </w:r>
    </w:p>
    <w:p w:rsidR="00AE6928" w:rsidRDefault="00AE6928" w:rsidP="00AE6928">
      <w:pPr>
        <w:widowControl w:val="0"/>
        <w:autoSpaceDE w:val="0"/>
        <w:autoSpaceDN w:val="0"/>
        <w:adjustRightInd w:val="0"/>
        <w:jc w:val="left"/>
        <w:rPr>
          <w:rFonts w:ascii="Courier" w:hAnsi="Courier" w:cs="Times New Roman"/>
        </w:rPr>
      </w:pPr>
    </w:p>
    <w:p w:rsidR="00AE6928" w:rsidRPr="00006506" w:rsidRDefault="00AE6928" w:rsidP="00AE6928">
      <w:pPr>
        <w:widowControl w:val="0"/>
        <w:autoSpaceDE w:val="0"/>
        <w:autoSpaceDN w:val="0"/>
        <w:adjustRightInd w:val="0"/>
        <w:jc w:val="left"/>
        <w:rPr>
          <w:rFonts w:ascii="Courier" w:hAnsi="Courier" w:cs="Courier"/>
          <w:color w:val="228B22"/>
          <w:sz w:val="20"/>
          <w:szCs w:val="20"/>
        </w:rPr>
      </w:pPr>
      <w:r>
        <w:rPr>
          <w:rFonts w:ascii="Courier" w:hAnsi="Courier" w:cs="Courier"/>
          <w:color w:val="000000"/>
          <w:sz w:val="20"/>
          <w:szCs w:val="20"/>
        </w:rPr>
        <w:t xml:space="preserve">subnet </w:t>
      </w:r>
      <w:r>
        <w:rPr>
          <w:rFonts w:ascii="Courier" w:hAnsi="Courier" w:cs="Courier"/>
          <w:color w:val="A020F0"/>
          <w:sz w:val="20"/>
          <w:szCs w:val="20"/>
        </w:rPr>
        <w:t>link_SWNT[c(1,1) c(1,2) c(2,1)][l=* w=* h=*]</w:t>
      </w:r>
      <w:r w:rsidR="00006506" w:rsidRPr="00006506">
        <w:rPr>
          <w:rFonts w:ascii="Courier" w:hAnsi="Courier" w:cs="Courier"/>
          <w:color w:val="228B22"/>
          <w:sz w:val="20"/>
          <w:szCs w:val="20"/>
        </w:rPr>
        <w:t>%nodes c(1,1), c(1,2) and c(1,3) are visible outside the subnet</w:t>
      </w: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000000"/>
          <w:sz w:val="20"/>
          <w:szCs w:val="20"/>
        </w:rPr>
        <w:lastRenderedPageBreak/>
        <w:t>[</w:t>
      </w:r>
    </w:p>
    <w:p w:rsidR="00AE6928" w:rsidRDefault="00AE6928" w:rsidP="00006506">
      <w:pPr>
        <w:widowControl w:val="0"/>
        <w:autoSpaceDE w:val="0"/>
        <w:autoSpaceDN w:val="0"/>
        <w:adjustRightInd w:val="0"/>
        <w:ind w:left="720"/>
        <w:jc w:val="left"/>
        <w:rPr>
          <w:rFonts w:ascii="Courier" w:hAnsi="Courier" w:cs="Times New Roman"/>
        </w:rPr>
      </w:pP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[c(1,1) b(1,1)] [l=0.1415n w=0.001n h=0.001n oz=-pi/6]</w:t>
      </w:r>
    </w:p>
    <w:p w:rsidR="00AE6928" w:rsidRDefault="00AE6928" w:rsidP="00006506">
      <w:pPr>
        <w:widowControl w:val="0"/>
        <w:autoSpaceDE w:val="0"/>
        <w:autoSpaceDN w:val="0"/>
        <w:adjustRightInd w:val="0"/>
        <w:ind w:left="720"/>
        <w:jc w:val="left"/>
        <w:rPr>
          <w:rFonts w:ascii="Courier" w:hAnsi="Courier" w:cs="Times New Roman"/>
        </w:rPr>
      </w:pP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[b(1,1) c(1,2)] [l=0.1415n w=0.001n h=0.001n oy=pi/N oz=pi/6]</w:t>
      </w:r>
    </w:p>
    <w:p w:rsidR="00AE6928" w:rsidRDefault="00AE6928" w:rsidP="00006506">
      <w:pPr>
        <w:widowControl w:val="0"/>
        <w:autoSpaceDE w:val="0"/>
        <w:autoSpaceDN w:val="0"/>
        <w:adjustRightInd w:val="0"/>
        <w:ind w:left="720"/>
        <w:jc w:val="left"/>
        <w:rPr>
          <w:rFonts w:ascii="Courier" w:hAnsi="Courier" w:cs="Times New Roman"/>
        </w:rPr>
      </w:pPr>
      <w:proofErr w:type="gramStart"/>
      <w:r>
        <w:rPr>
          <w:rFonts w:ascii="Courier" w:hAnsi="Courier" w:cs="Courier"/>
          <w:color w:val="000000"/>
          <w:sz w:val="20"/>
          <w:szCs w:val="20"/>
        </w:rPr>
        <w:t>beam3d</w:t>
      </w:r>
      <w:proofErr w:type="gramEnd"/>
      <w:r>
        <w:rPr>
          <w:rFonts w:ascii="Courier" w:hAnsi="Courier" w:cs="Courier"/>
          <w:color w:val="000000"/>
          <w:sz w:val="20"/>
          <w:szCs w:val="20"/>
        </w:rPr>
        <w:t xml:space="preserve"> parent [b(1,1) c(2,1)] [l=0.1415n w=0.001n h=0.001n oz=-pi/2]</w:t>
      </w: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000000"/>
          <w:sz w:val="20"/>
          <w:szCs w:val="20"/>
        </w:rPr>
        <w:t>]</w:t>
      </w:r>
    </w:p>
    <w:p w:rsidR="00AE6928" w:rsidRDefault="00AE6928" w:rsidP="00AE6928">
      <w:pPr>
        <w:widowControl w:val="0"/>
        <w:autoSpaceDE w:val="0"/>
        <w:autoSpaceDN w:val="0"/>
        <w:adjustRightInd w:val="0"/>
        <w:jc w:val="left"/>
        <w:rPr>
          <w:rFonts w:ascii="Courier" w:hAnsi="Courier" w:cs="Times New Roman"/>
        </w:rPr>
      </w:pPr>
    </w:p>
    <w:p w:rsidR="00AE6928" w:rsidRDefault="00AE6928" w:rsidP="00AE6928">
      <w:pPr>
        <w:widowControl w:val="0"/>
        <w:autoSpaceDE w:val="0"/>
        <w:autoSpaceDN w:val="0"/>
        <w:adjustRightInd w:val="0"/>
        <w:jc w:val="left"/>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j = 1:n_rings  </w:t>
      </w: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000000"/>
          <w:sz w:val="20"/>
          <w:szCs w:val="20"/>
        </w:rPr>
        <w:t>[</w:t>
      </w:r>
    </w:p>
    <w:p w:rsidR="00AE6928" w:rsidRDefault="00AE6928" w:rsidP="00AE6928">
      <w:pPr>
        <w:widowControl w:val="0"/>
        <w:autoSpaceDE w:val="0"/>
        <w:autoSpaceDN w:val="0"/>
        <w:adjustRightInd w:val="0"/>
        <w:jc w:val="left"/>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k = 1:N</w:t>
      </w: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000000"/>
          <w:sz w:val="20"/>
          <w:szCs w:val="20"/>
        </w:rPr>
        <w:t xml:space="preserve">    [</w:t>
      </w:r>
    </w:p>
    <w:p w:rsidR="00AE6928" w:rsidRDefault="00AE6928" w:rsidP="00006506">
      <w:pPr>
        <w:widowControl w:val="0"/>
        <w:autoSpaceDE w:val="0"/>
        <w:autoSpaceDN w:val="0"/>
        <w:adjustRightInd w:val="0"/>
        <w:ind w:left="720"/>
        <w:jc w:val="left"/>
        <w:rPr>
          <w:rFonts w:ascii="Courier" w:hAnsi="Courier" w:cs="Times New Roman"/>
        </w:rPr>
      </w:pPr>
      <w:r>
        <w:rPr>
          <w:rFonts w:ascii="Courier" w:hAnsi="Courier" w:cs="Courier"/>
          <w:color w:val="000000"/>
          <w:sz w:val="20"/>
          <w:szCs w:val="20"/>
        </w:rPr>
        <w:t>link_SWNT p1 [</w:t>
      </w:r>
      <w:proofErr w:type="gramStart"/>
      <w:r>
        <w:rPr>
          <w:rFonts w:ascii="Courier" w:hAnsi="Courier" w:cs="Courier"/>
          <w:color w:val="000000"/>
          <w:sz w:val="20"/>
          <w:szCs w:val="20"/>
        </w:rPr>
        <w:t>x(</w:t>
      </w:r>
      <w:proofErr w:type="gramEnd"/>
      <w:r>
        <w:rPr>
          <w:rFonts w:ascii="Courier" w:hAnsi="Courier" w:cs="Courier"/>
          <w:color w:val="000000"/>
          <w:sz w:val="20"/>
          <w:szCs w:val="20"/>
        </w:rPr>
        <w:t xml:space="preserve">j,k) x(j,k+1) x(j+1,k)] [l=0.1415n w=0.001n h=0.001n oy=(j-1)*(pi/N) + (k-1)*(2*pi/N)] </w:t>
      </w:r>
    </w:p>
    <w:p w:rsidR="00AE6928" w:rsidRDefault="00AE6928" w:rsidP="00006506">
      <w:pPr>
        <w:widowControl w:val="0"/>
        <w:autoSpaceDE w:val="0"/>
        <w:autoSpaceDN w:val="0"/>
        <w:adjustRightInd w:val="0"/>
        <w:ind w:left="720"/>
        <w:jc w:val="left"/>
        <w:rPr>
          <w:rFonts w:ascii="Courier" w:hAnsi="Courier" w:cs="Times New Roman"/>
        </w:rPr>
      </w:pPr>
      <w:r>
        <w:rPr>
          <w:rFonts w:ascii="Courier" w:hAnsi="Courier" w:cs="Courier"/>
          <w:color w:val="000000"/>
          <w:sz w:val="20"/>
          <w:szCs w:val="20"/>
        </w:rPr>
        <w:t>beam3dlink p1 [</w:t>
      </w:r>
      <w:proofErr w:type="gramStart"/>
      <w:r>
        <w:rPr>
          <w:rFonts w:ascii="Courier" w:hAnsi="Courier" w:cs="Courier"/>
          <w:color w:val="000000"/>
          <w:sz w:val="20"/>
          <w:szCs w:val="20"/>
        </w:rPr>
        <w:t>x(</w:t>
      </w:r>
      <w:proofErr w:type="gramEnd"/>
      <w:r>
        <w:rPr>
          <w:rFonts w:ascii="Courier" w:hAnsi="Courier" w:cs="Courier"/>
          <w:color w:val="000000"/>
          <w:sz w:val="20"/>
          <w:szCs w:val="20"/>
        </w:rPr>
        <w:t>j,N+1) x(j,1)] [l=0n w=0.001n h=0.001n L1=0.001n]</w:t>
      </w:r>
    </w:p>
    <w:p w:rsidR="00AE6928" w:rsidRDefault="00AE6928" w:rsidP="00AE6928">
      <w:pPr>
        <w:widowControl w:val="0"/>
        <w:autoSpaceDE w:val="0"/>
        <w:autoSpaceDN w:val="0"/>
        <w:adjustRightInd w:val="0"/>
        <w:jc w:val="left"/>
        <w:rPr>
          <w:rFonts w:ascii="Courier" w:hAnsi="Courier" w:cs="Times New Roman"/>
        </w:rPr>
      </w:pPr>
    </w:p>
    <w:p w:rsidR="00AE6928" w:rsidRDefault="00AE6928" w:rsidP="00AE6928">
      <w:pPr>
        <w:widowControl w:val="0"/>
        <w:autoSpaceDE w:val="0"/>
        <w:autoSpaceDN w:val="0"/>
        <w:adjustRightInd w:val="0"/>
        <w:jc w:val="left"/>
        <w:rPr>
          <w:rFonts w:ascii="Courier" w:hAnsi="Courier" w:cs="Times New Roman"/>
        </w:rPr>
      </w:pPr>
      <w:r>
        <w:rPr>
          <w:rFonts w:ascii="Courier" w:hAnsi="Courier" w:cs="Courier"/>
          <w:color w:val="000000"/>
          <w:sz w:val="20"/>
          <w:szCs w:val="20"/>
        </w:rPr>
        <w:t xml:space="preserve">]    </w:t>
      </w:r>
    </w:p>
    <w:p w:rsidR="00AE6928" w:rsidRDefault="00AE6928" w:rsidP="00AE6928">
      <w:pPr>
        <w:widowControl w:val="0"/>
        <w:autoSpaceDE w:val="0"/>
        <w:autoSpaceDN w:val="0"/>
        <w:adjustRightInd w:val="0"/>
        <w:jc w:val="left"/>
        <w:rPr>
          <w:rFonts w:ascii="Courier" w:hAnsi="Courier" w:cs="Courier"/>
          <w:color w:val="000000"/>
          <w:sz w:val="20"/>
          <w:szCs w:val="20"/>
        </w:rPr>
      </w:pPr>
      <w:r>
        <w:rPr>
          <w:rFonts w:ascii="Courier" w:hAnsi="Courier" w:cs="Courier"/>
          <w:color w:val="000000"/>
          <w:sz w:val="20"/>
          <w:szCs w:val="20"/>
        </w:rPr>
        <w:t>]</w:t>
      </w:r>
    </w:p>
    <w:p w:rsidR="00705F65" w:rsidRDefault="00705F65" w:rsidP="00AE6928">
      <w:pPr>
        <w:widowControl w:val="0"/>
        <w:autoSpaceDE w:val="0"/>
        <w:autoSpaceDN w:val="0"/>
        <w:adjustRightInd w:val="0"/>
        <w:jc w:val="left"/>
        <w:rPr>
          <w:rFonts w:ascii="Courier" w:hAnsi="Courier" w:cs="Times New Roman"/>
        </w:rPr>
      </w:pPr>
    </w:p>
    <w:p w:rsidR="00AE6928" w:rsidRDefault="00AE6928" w:rsidP="00AE6928">
      <w:pPr>
        <w:widowControl w:val="0"/>
        <w:autoSpaceDE w:val="0"/>
        <w:autoSpaceDN w:val="0"/>
        <w:adjustRightInd w:val="0"/>
        <w:jc w:val="left"/>
        <w:rPr>
          <w:rFonts w:ascii="Courier" w:hAnsi="Courier" w:cs="Courier"/>
          <w:color w:val="000000"/>
          <w:sz w:val="20"/>
          <w:szCs w:val="20"/>
        </w:rPr>
      </w:pPr>
    </w:p>
    <w:p w:rsidR="00E642DA" w:rsidRDefault="00E642DA" w:rsidP="00E642DA">
      <w:pPr>
        <w:keepNext/>
        <w:widowControl w:val="0"/>
        <w:autoSpaceDE w:val="0"/>
        <w:autoSpaceDN w:val="0"/>
        <w:adjustRightInd w:val="0"/>
        <w:jc w:val="left"/>
      </w:pPr>
      <w:r>
        <w:rPr>
          <w:rFonts w:ascii="Courier" w:hAnsi="Courier" w:cs="Times New Roman"/>
          <w:noProof/>
        </w:rPr>
        <w:drawing>
          <wp:inline distT="0" distB="0" distL="0" distR="0">
            <wp:extent cx="5486400" cy="2234585"/>
            <wp:effectExtent l="0" t="0" r="0" b="635"/>
            <wp:docPr id="12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234585"/>
                    </a:xfrm>
                    <a:prstGeom prst="rect">
                      <a:avLst/>
                    </a:prstGeom>
                    <a:noFill/>
                    <a:ln>
                      <a:noFill/>
                    </a:ln>
                  </pic:spPr>
                </pic:pic>
              </a:graphicData>
            </a:graphic>
          </wp:inline>
        </w:drawing>
      </w:r>
    </w:p>
    <w:p w:rsidR="00E642DA" w:rsidRPr="00AE6928" w:rsidRDefault="00E642DA" w:rsidP="00E642DA">
      <w:pPr>
        <w:pStyle w:val="Caption"/>
        <w:jc w:val="left"/>
        <w:rPr>
          <w:rFonts w:ascii="Courier" w:hAnsi="Courier" w:cs="Times New Roman"/>
        </w:rPr>
      </w:pPr>
      <w:r>
        <w:t xml:space="preserve">Figure </w:t>
      </w:r>
      <w:r w:rsidR="00400FE9">
        <w:fldChar w:fldCharType="begin"/>
      </w:r>
      <w:r w:rsidR="008727D0">
        <w:instrText xml:space="preserve"> SEQ Figure \* ARABIC </w:instrText>
      </w:r>
      <w:r w:rsidR="00400FE9">
        <w:fldChar w:fldCharType="separate"/>
      </w:r>
      <w:r w:rsidR="00145A13">
        <w:rPr>
          <w:noProof/>
        </w:rPr>
        <w:t>21</w:t>
      </w:r>
      <w:r w:rsidR="00400FE9">
        <w:rPr>
          <w:noProof/>
        </w:rPr>
        <w:fldChar w:fldCharType="end"/>
      </w:r>
      <w:r>
        <w:t>: Two different views of (5, 0) zigzag CNT</w:t>
      </w:r>
    </w:p>
    <w:p w:rsidR="00301E39" w:rsidRDefault="00301E39" w:rsidP="00CE1B72">
      <w:pPr>
        <w:pStyle w:val="Heading1"/>
        <w:numPr>
          <w:ilvl w:val="0"/>
          <w:numId w:val="18"/>
        </w:numPr>
      </w:pPr>
      <w:bookmarkStart w:id="70" w:name="_Toc160543443"/>
      <w:r>
        <w:t>Code architecture and source organization</w:t>
      </w:r>
      <w:bookmarkEnd w:id="70"/>
    </w:p>
    <w:p w:rsidR="00301E39" w:rsidRPr="005B24C3" w:rsidRDefault="00301E3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5B24C3">
        <w:rPr>
          <w:rFonts w:cs="Times New Roman"/>
          <w:color w:val="000000"/>
          <w:szCs w:val="21"/>
        </w:rPr>
        <w:t>There are three major components to SUGAR:</w:t>
      </w:r>
    </w:p>
    <w:p w:rsidR="00301E39" w:rsidRPr="005B24C3" w:rsidRDefault="00301E39" w:rsidP="00FC4B9F">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5B24C3">
        <w:rPr>
          <w:rFonts w:cs="Times New Roman"/>
          <w:color w:val="000000"/>
          <w:szCs w:val="21"/>
        </w:rPr>
        <w:t>Model functions which describe how to check parameters, write equations, and display individual elements of a device.</w:t>
      </w:r>
    </w:p>
    <w:p w:rsidR="00301E39" w:rsidRPr="005B24C3" w:rsidRDefault="00301E39" w:rsidP="00FC4B9F">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5B24C3">
        <w:rPr>
          <w:rFonts w:cs="Times New Roman"/>
          <w:color w:val="000000"/>
          <w:szCs w:val="21"/>
        </w:rPr>
        <w:t>Routines to assemble and analyze device equations and display results; and</w:t>
      </w:r>
    </w:p>
    <w:p w:rsidR="00301E39" w:rsidRPr="005B24C3" w:rsidRDefault="00301E39" w:rsidP="00FC4B9F">
      <w:pPr>
        <w:pStyle w:val="ListParagraph"/>
        <w:widowControl w:val="0"/>
        <w:numPr>
          <w:ilvl w:val="0"/>
          <w:numId w:val="1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5B24C3">
        <w:rPr>
          <w:rFonts w:cs="Times New Roman"/>
          <w:color w:val="000000"/>
          <w:szCs w:val="21"/>
        </w:rPr>
        <w:t>A parser and preprocessor, written using C and the compiler tools bison and flex;</w:t>
      </w:r>
    </w:p>
    <w:p w:rsidR="00301E39" w:rsidRPr="005B24C3" w:rsidRDefault="00301E39" w:rsidP="00FC4B9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960B8" w:rsidRPr="005B24C3" w:rsidRDefault="00301E3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5B24C3">
        <w:rPr>
          <w:rFonts w:cs="Times New Roman"/>
          <w:color w:val="000000"/>
          <w:szCs w:val="21"/>
        </w:rPr>
        <w:t>The three components are respectively in the</w:t>
      </w:r>
      <w:r w:rsidRPr="006C2755">
        <w:rPr>
          <w:rFonts w:ascii="Courier" w:hAnsi="Courier" w:cs="Courier"/>
          <w:color w:val="000000" w:themeColor="text1"/>
          <w:szCs w:val="20"/>
        </w:rPr>
        <w:t xml:space="preserve"> model, analysis,</w:t>
      </w:r>
      <w:r w:rsidRPr="005B24C3">
        <w:rPr>
          <w:rFonts w:cs="Times New Roman"/>
          <w:color w:val="000000"/>
          <w:szCs w:val="21"/>
        </w:rPr>
        <w:t xml:space="preserve"> and </w:t>
      </w:r>
      <w:r w:rsidRPr="006C2755">
        <w:rPr>
          <w:rFonts w:ascii="Courier" w:hAnsi="Courier" w:cs="Courier"/>
          <w:color w:val="000000" w:themeColor="text1"/>
          <w:szCs w:val="20"/>
        </w:rPr>
        <w:t>compile</w:t>
      </w:r>
      <w:r w:rsidRPr="005B24C3">
        <w:rPr>
          <w:rFonts w:cs="Times New Roman"/>
          <w:color w:val="000000"/>
          <w:szCs w:val="21"/>
        </w:rPr>
        <w:t xml:space="preserve"> subdirectories of the SUGAR distribution. We have listed the pieces in order from “most likely to be modified by a casual user” to “least likely to be modified by a casual user.” It seems likely that many users will want to add their own model functions, and the code is </w:t>
      </w:r>
      <w:r w:rsidRPr="005B24C3">
        <w:rPr>
          <w:rFonts w:cs="Times New Roman"/>
          <w:color w:val="000000"/>
          <w:szCs w:val="21"/>
        </w:rPr>
        <w:lastRenderedPageBreak/>
        <w:t xml:space="preserve">organized so that it should be possible to do this without learning about any of the rest of the code base. Some users may want to try out new forms of analysis, or implement new solvers; in order to do </w:t>
      </w:r>
      <w:proofErr w:type="gramStart"/>
      <w:r w:rsidRPr="005B24C3">
        <w:rPr>
          <w:rFonts w:cs="Times New Roman"/>
          <w:color w:val="000000"/>
          <w:szCs w:val="21"/>
        </w:rPr>
        <w:t>this,</w:t>
      </w:r>
      <w:proofErr w:type="gramEnd"/>
      <w:r w:rsidRPr="005B24C3">
        <w:rPr>
          <w:rFonts w:cs="Times New Roman"/>
          <w:color w:val="000000"/>
          <w:szCs w:val="21"/>
        </w:rPr>
        <w:t xml:space="preserve"> they will need a working knowledge of how to work with the Matlab representation of the device, and how analysis routines interact with the model functions. The brave few who decide to extend the netlist language, or otherwise modify SUGAR in a fundamental way will need to understand the parser and preprocessor routines along with everything else. However, we have tried to keep the design modular, so that it is possible to change pieces of the code without understanding the entirety.</w:t>
      </w:r>
    </w:p>
    <w:p w:rsidR="005B24C3" w:rsidRDefault="00B960B8" w:rsidP="00CE1B72">
      <w:pPr>
        <w:pStyle w:val="Heading1"/>
        <w:numPr>
          <w:ilvl w:val="0"/>
          <w:numId w:val="18"/>
        </w:numPr>
      </w:pPr>
      <w:bookmarkStart w:id="71" w:name="_Toc160543444"/>
      <w:r>
        <w:t>Model function interface</w:t>
      </w:r>
      <w:bookmarkEnd w:id="71"/>
    </w:p>
    <w:p w:rsidR="00910C0E" w:rsidRPr="00910C0E" w:rsidRDefault="00910C0E" w:rsidP="00910C0E">
      <w:pPr>
        <w:pStyle w:val="ListParagraph"/>
      </w:pPr>
    </w:p>
    <w:p w:rsidR="00B960B8" w:rsidRDefault="00B960B8" w:rsidP="00CE1B72">
      <w:pPr>
        <w:pStyle w:val="Heading2"/>
        <w:numPr>
          <w:ilvl w:val="1"/>
          <w:numId w:val="18"/>
        </w:numPr>
      </w:pPr>
      <w:bookmarkStart w:id="72" w:name="_Toc160543445"/>
      <w:r>
        <w:t>Model overview</w:t>
      </w:r>
      <w:bookmarkEnd w:id="72"/>
    </w:p>
    <w:p w:rsidR="00B960B8" w:rsidRPr="005B24C3" w:rsidRDefault="005B24C3"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5B24C3">
        <w:rPr>
          <w:rFonts w:cs="Times New Roman"/>
          <w:color w:val="000000"/>
          <w:szCs w:val="21"/>
        </w:rPr>
        <w:t>SUGAR 3</w:t>
      </w:r>
      <w:r w:rsidR="00B960B8" w:rsidRPr="005B24C3">
        <w:rPr>
          <w:rFonts w:cs="Times New Roman"/>
          <w:color w:val="000000"/>
          <w:szCs w:val="21"/>
        </w:rPr>
        <w:t>.0 provides a general interface for incorporating new device models. SUGAR formulates the governing equations for a device as</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m:oMathPara>
        <m:oMath>
          <m:r>
            <w:rPr>
              <w:rFonts w:ascii="Cambria Math" w:hAnsi="Cambria Math" w:cs="Times New Roman"/>
              <w:color w:val="000000"/>
              <w:szCs w:val="21"/>
            </w:rPr>
            <m:t>M</m:t>
          </m:r>
          <m:acc>
            <m:accPr>
              <m:chr m:val="̈"/>
              <m:ctrlPr>
                <w:rPr>
                  <w:rFonts w:ascii="Cambria Math" w:hAnsi="Cambria Math" w:cs="Times New Roman"/>
                  <w:i/>
                  <w:color w:val="000000"/>
                  <w:szCs w:val="21"/>
                </w:rPr>
              </m:ctrlPr>
            </m:accPr>
            <m:e>
              <m:r>
                <w:rPr>
                  <w:rFonts w:ascii="Cambria Math" w:hAnsi="Cambria Math" w:cs="Times New Roman"/>
                  <w:color w:val="000000"/>
                  <w:szCs w:val="21"/>
                </w:rPr>
                <m:t>x</m:t>
              </m:r>
            </m:e>
          </m:acc>
          <m:r>
            <w:rPr>
              <w:rFonts w:ascii="Cambria Math" w:hAnsi="Cambria Math" w:cs="Times New Roman"/>
              <w:color w:val="000000"/>
              <w:szCs w:val="21"/>
            </w:rPr>
            <m:t>+D</m:t>
          </m:r>
          <m:acc>
            <m:accPr>
              <m:chr m:val="̇"/>
              <m:ctrlPr>
                <w:rPr>
                  <w:rFonts w:ascii="Cambria Math" w:hAnsi="Cambria Math" w:cs="Times New Roman"/>
                  <w:i/>
                  <w:color w:val="000000"/>
                  <w:szCs w:val="21"/>
                </w:rPr>
              </m:ctrlPr>
            </m:accPr>
            <m:e>
              <m:r>
                <w:rPr>
                  <w:rFonts w:ascii="Cambria Math" w:hAnsi="Cambria Math" w:cs="Times New Roman"/>
                  <w:color w:val="000000"/>
                  <w:szCs w:val="21"/>
                </w:rPr>
                <m:t>x</m:t>
              </m:r>
            </m:e>
          </m:acc>
          <m:r>
            <w:rPr>
              <w:rFonts w:ascii="Cambria Math" w:hAnsi="Cambria Math" w:cs="Times New Roman"/>
              <w:color w:val="000000"/>
              <w:szCs w:val="21"/>
            </w:rPr>
            <m:t>+Kx=F(x,</m:t>
          </m:r>
          <m:acc>
            <m:accPr>
              <m:chr m:val="̇"/>
              <m:ctrlPr>
                <w:rPr>
                  <w:rFonts w:ascii="Cambria Math" w:hAnsi="Cambria Math" w:cs="Times New Roman"/>
                  <w:i/>
                  <w:color w:val="000000"/>
                  <w:szCs w:val="21"/>
                </w:rPr>
              </m:ctrlPr>
            </m:accPr>
            <m:e>
              <m:r>
                <w:rPr>
                  <w:rFonts w:ascii="Cambria Math" w:hAnsi="Cambria Math" w:cs="Times New Roman"/>
                  <w:color w:val="000000"/>
                  <w:szCs w:val="21"/>
                </w:rPr>
                <m:t>x</m:t>
              </m:r>
            </m:e>
          </m:acc>
          <m:r>
            <w:rPr>
              <w:rFonts w:ascii="Cambria Math" w:hAnsi="Cambria Math" w:cs="Times New Roman"/>
              <w:color w:val="000000"/>
              <w:szCs w:val="21"/>
            </w:rPr>
            <m:t>,t)</m:t>
          </m:r>
        </m:oMath>
      </m:oMathPara>
    </w:p>
    <w:p w:rsidR="005B24C3" w:rsidRPr="005B24C3" w:rsidRDefault="005B24C3"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5B24C3">
        <w:rPr>
          <w:rFonts w:cs="Times New Roman"/>
          <w:color w:val="000000"/>
          <w:szCs w:val="21"/>
        </w:rPr>
        <w:t xml:space="preserve">The system matrices </w:t>
      </w:r>
      <w:r w:rsidRPr="006C2755">
        <w:rPr>
          <w:rFonts w:cs="Times New Roman"/>
          <w:i/>
          <w:color w:val="000000"/>
          <w:szCs w:val="21"/>
        </w:rPr>
        <w:t>M, D,</w:t>
      </w:r>
      <w:r w:rsidRPr="005B24C3">
        <w:rPr>
          <w:rFonts w:cs="Times New Roman"/>
          <w:color w:val="000000"/>
          <w:szCs w:val="21"/>
        </w:rPr>
        <w:t xml:space="preserve"> and </w:t>
      </w:r>
      <w:proofErr w:type="gramStart"/>
      <w:r w:rsidRPr="006C2755">
        <w:rPr>
          <w:rFonts w:cs="Times New Roman"/>
          <w:i/>
          <w:color w:val="000000"/>
          <w:szCs w:val="21"/>
        </w:rPr>
        <w:t>K,</w:t>
      </w:r>
      <w:proofErr w:type="gramEnd"/>
      <w:r w:rsidRPr="005B24C3">
        <w:rPr>
          <w:rFonts w:cs="Times New Roman"/>
          <w:color w:val="000000"/>
          <w:szCs w:val="21"/>
        </w:rPr>
        <w:t xml:space="preserve"> and the forcing function </w:t>
      </w:r>
      <w:r w:rsidRPr="006C2755">
        <w:rPr>
          <w:rFonts w:cs="Times New Roman"/>
          <w:i/>
          <w:color w:val="000000"/>
          <w:szCs w:val="21"/>
        </w:rPr>
        <w:t>F</w:t>
      </w:r>
      <w:r w:rsidRPr="005B24C3">
        <w:rPr>
          <w:rFonts w:cs="Times New Roman"/>
          <w:color w:val="000000"/>
          <w:szCs w:val="21"/>
        </w:rPr>
        <w:t xml:space="preserve"> are all constructed from local quantities contributed by the elements in the device. In this document, we de</w:t>
      </w:r>
      <w:r w:rsidR="005B24C3">
        <w:rPr>
          <w:rFonts w:cs="Times New Roman"/>
          <w:color w:val="000000"/>
          <w:szCs w:val="21"/>
        </w:rPr>
        <w:t>scribe the interface for buildin</w:t>
      </w:r>
      <w:r w:rsidRPr="005B24C3">
        <w:rPr>
          <w:rFonts w:cs="Times New Roman"/>
          <w:color w:val="000000"/>
          <w:szCs w:val="21"/>
        </w:rPr>
        <w:t>g the model functions to describe these elements.</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5B24C3">
        <w:rPr>
          <w:rFonts w:cs="Times New Roman"/>
          <w:color w:val="000000"/>
          <w:szCs w:val="21"/>
        </w:rPr>
        <w:t xml:space="preserve">A set of basic SUGAR model functions is provided in the </w:t>
      </w:r>
      <w:r w:rsidRPr="006C2755">
        <w:rPr>
          <w:rFonts w:ascii="Courier" w:hAnsi="Courier" w:cs="Courier"/>
          <w:color w:val="000000" w:themeColor="text1"/>
          <w:szCs w:val="20"/>
        </w:rPr>
        <w:t xml:space="preserve">model </w:t>
      </w:r>
      <w:r w:rsidRPr="005B24C3">
        <w:rPr>
          <w:rFonts w:cs="Times New Roman"/>
          <w:color w:val="000000"/>
          <w:szCs w:val="21"/>
        </w:rPr>
        <w:t xml:space="preserve">subdirectory. All model functions begin with </w:t>
      </w:r>
      <w:r w:rsidRPr="006C2755">
        <w:rPr>
          <w:rFonts w:ascii="Courier" w:hAnsi="Courier" w:cs="Courier"/>
          <w:color w:val="000000" w:themeColor="text1"/>
          <w:szCs w:val="20"/>
        </w:rPr>
        <w:t>MF</w:t>
      </w:r>
      <w:r w:rsidR="006C2755">
        <w:rPr>
          <w:rFonts w:ascii="Courier" w:hAnsi="Courier" w:cs="Courier"/>
          <w:color w:val="000000" w:themeColor="text1"/>
          <w:szCs w:val="20"/>
        </w:rPr>
        <w:t>_</w:t>
      </w:r>
      <w:r w:rsidRPr="005B24C3">
        <w:rPr>
          <w:rFonts w:cs="Times New Roman"/>
          <w:color w:val="000000"/>
          <w:szCs w:val="21"/>
        </w:rPr>
        <w:t xml:space="preserve"> in order to prevent conflicts with other Matlab function names. For instance, the model function for a simple electrical resistor is named </w:t>
      </w:r>
      <w:r w:rsidRPr="006C2755">
        <w:rPr>
          <w:rFonts w:ascii="Courier" w:hAnsi="Courier" w:cs="Courier"/>
          <w:color w:val="000000" w:themeColor="text1"/>
          <w:szCs w:val="20"/>
        </w:rPr>
        <w:t>MF_R.m</w:t>
      </w:r>
      <w:r w:rsidRPr="005B24C3">
        <w:rPr>
          <w:rFonts w:cs="Times New Roman"/>
          <w:color w:val="000000"/>
          <w:szCs w:val="21"/>
        </w:rPr>
        <w:t>. The prefix is invisible to a user who just wants to write netlists and does not care about extending the set of intrinsic model functions.</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5B24C3">
        <w:rPr>
          <w:rFonts w:cs="Times New Roman"/>
          <w:color w:val="000000"/>
          <w:szCs w:val="21"/>
        </w:rPr>
        <w:t>A model function serves several purposes: it is used to form the system of governing equations, to check the validity of input parameters, to determine positions of the mechanical nodes in the system, and to display the device. Each of these functions is handled by a different case in the model. Therefore, at a high level, a model function looks like the following:</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960B8" w:rsidRDefault="00B960B8"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function</w:t>
      </w:r>
      <w:proofErr w:type="gramEnd"/>
      <w:r>
        <w:rPr>
          <w:rFonts w:ascii="Courier" w:hAnsi="Courier" w:cs="Courier"/>
          <w:color w:val="000000"/>
          <w:sz w:val="20"/>
          <w:szCs w:val="20"/>
        </w:rPr>
        <w:t xml:space="preserve"> [output] = MF_template(flag, R, params, q, t, nodes); </w:t>
      </w:r>
    </w:p>
    <w:p w:rsidR="00B960B8" w:rsidRDefault="00B960B8"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switch</w:t>
      </w:r>
      <w:proofErr w:type="gramEnd"/>
      <w:r>
        <w:rPr>
          <w:rFonts w:ascii="Courier" w:hAnsi="Courier" w:cs="Courier"/>
          <w:color w:val="000000"/>
          <w:sz w:val="20"/>
          <w:szCs w:val="20"/>
        </w:rPr>
        <w:t xml:space="preserve"> (flag) </w:t>
      </w:r>
    </w:p>
    <w:p w:rsidR="00B960B8" w:rsidRDefault="00B960B8"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case</w:t>
      </w:r>
      <w:r>
        <w:rPr>
          <w:rFonts w:ascii="Courier" w:hAnsi="Courier" w:cs="Courier"/>
          <w:color w:val="A020F0"/>
          <w:sz w:val="20"/>
          <w:szCs w:val="20"/>
        </w:rPr>
        <w:t>'vars'</w:t>
      </w:r>
      <w:proofErr w:type="gramEnd"/>
    </w:p>
    <w:p w:rsidR="00B960B8" w:rsidRPr="00B960B8" w:rsidRDefault="00B960B8" w:rsidP="00FC4B9F">
      <w:pPr>
        <w:widowControl w:val="0"/>
        <w:autoSpaceDE w:val="0"/>
        <w:autoSpaceDN w:val="0"/>
        <w:adjustRightInd w:val="0"/>
        <w:spacing w:before="120" w:after="120"/>
        <w:rPr>
          <w:rFonts w:ascii="Courier" w:hAnsi="Courier" w:cs="Courier"/>
          <w:color w:val="000000"/>
          <w:sz w:val="20"/>
          <w:szCs w:val="20"/>
        </w:rPr>
      </w:pPr>
      <w:r w:rsidRPr="00B960B8">
        <w:rPr>
          <w:rFonts w:ascii="Courier" w:hAnsi="Courier" w:cs="Courier"/>
          <w:color w:val="000000"/>
          <w:sz w:val="20"/>
          <w:szCs w:val="20"/>
        </w:rPr>
        <w:t xml:space="preserve">% Code for case vars </w:t>
      </w:r>
    </w:p>
    <w:p w:rsidR="00B960B8" w:rsidRPr="00B960B8" w:rsidRDefault="00B960B8" w:rsidP="00FC4B9F">
      <w:pPr>
        <w:widowControl w:val="0"/>
        <w:autoSpaceDE w:val="0"/>
        <w:autoSpaceDN w:val="0"/>
        <w:adjustRightInd w:val="0"/>
        <w:spacing w:before="120" w:after="120"/>
        <w:rPr>
          <w:rFonts w:ascii="Courier" w:hAnsi="Courier" w:cs="Courier"/>
          <w:color w:val="000000"/>
          <w:sz w:val="20"/>
          <w:szCs w:val="20"/>
        </w:rPr>
      </w:pPr>
      <w:r w:rsidRPr="00B960B8">
        <w:rPr>
          <w:rFonts w:ascii="Courier" w:hAnsi="Courier" w:cs="Courier"/>
          <w:color w:val="000000"/>
          <w:sz w:val="20"/>
          <w:szCs w:val="20"/>
        </w:rPr>
        <w:t xml:space="preserve">% ... more cases </w:t>
      </w:r>
    </w:p>
    <w:p w:rsidR="00B960B8" w:rsidRDefault="00B960B8"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otherwise</w:t>
      </w:r>
      <w:proofErr w:type="gramEnd"/>
    </w:p>
    <w:p w:rsidR="00B960B8" w:rsidRDefault="00B960B8"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output</w:t>
      </w:r>
      <w:proofErr w:type="gramEnd"/>
      <w:r>
        <w:rPr>
          <w:rFonts w:ascii="Courier" w:hAnsi="Courier" w:cs="Courier"/>
          <w:color w:val="000000"/>
          <w:sz w:val="20"/>
          <w:szCs w:val="20"/>
        </w:rPr>
        <w:t xml:space="preserve"> = [];</w:t>
      </w:r>
    </w:p>
    <w:p w:rsidR="00B960B8" w:rsidRPr="005B24C3" w:rsidRDefault="00B960B8" w:rsidP="00FC4B9F">
      <w:pPr>
        <w:widowControl w:val="0"/>
        <w:autoSpaceDE w:val="0"/>
        <w:autoSpaceDN w:val="0"/>
        <w:adjustRightInd w:val="0"/>
        <w:spacing w:before="120" w:after="120"/>
        <w:rPr>
          <w:rFonts w:ascii="Courier" w:hAnsi="Courier" w:cs="Courier"/>
          <w:color w:val="0000FF"/>
          <w:sz w:val="20"/>
          <w:szCs w:val="20"/>
        </w:rPr>
      </w:pPr>
      <w:proofErr w:type="gramStart"/>
      <w:r w:rsidRPr="005B24C3">
        <w:rPr>
          <w:rFonts w:ascii="Courier" w:hAnsi="Courier" w:cs="Courier"/>
          <w:color w:val="0000FF"/>
          <w:sz w:val="20"/>
          <w:szCs w:val="20"/>
        </w:rPr>
        <w:t>end</w:t>
      </w:r>
      <w:proofErr w:type="gramEnd"/>
    </w:p>
    <w:p w:rsidR="00B960B8" w:rsidRPr="005B24C3" w:rsidRDefault="00B960B8" w:rsidP="00FC4B9F">
      <w:pPr>
        <w:widowControl w:val="0"/>
        <w:autoSpaceDE w:val="0"/>
        <w:autoSpaceDN w:val="0"/>
        <w:adjustRightInd w:val="0"/>
        <w:spacing w:before="120" w:after="120"/>
        <w:rPr>
          <w:rFonts w:cs="Times New Roman"/>
        </w:rPr>
      </w:pP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5B24C3">
        <w:rPr>
          <w:rFonts w:cs="Times New Roman"/>
          <w:color w:val="000000"/>
        </w:rPr>
        <w:lastRenderedPageBreak/>
        <w:t xml:space="preserve">Most model functions will not have a use for all the possible cases; for example, there is no display case associated with a purely electrical element like a voltage source. By including an otherwise clause at the end of the model function, any </w:t>
      </w:r>
      <w:r w:rsidR="006C2755" w:rsidRPr="005B24C3">
        <w:rPr>
          <w:rFonts w:cs="Times New Roman"/>
          <w:color w:val="000000"/>
        </w:rPr>
        <w:t>cases that are not defined</w:t>
      </w:r>
      <w:r w:rsidRPr="005B24C3">
        <w:rPr>
          <w:rFonts w:cs="Times New Roman"/>
          <w:color w:val="000000"/>
        </w:rPr>
        <w:t xml:space="preserve"> are handled using an automatic default. Ending with an otherwise clause also allows users to extend SUGAR with additional capabilities, possibly supported by new model function cases, without breaking pre-existing model functions.</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5B24C3">
        <w:rPr>
          <w:rFonts w:cs="Times New Roman"/>
          <w:color w:val="000000"/>
        </w:rPr>
        <w:t>In the remainder of this section, we will walk through the steps in writing a simple model function. Our particular example will be a gap-closing actuator consisting of two parallel beams.</w:t>
      </w:r>
    </w:p>
    <w:p w:rsidR="001720D9" w:rsidRPr="005B24C3" w:rsidRDefault="001720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960B8" w:rsidRDefault="00B960B8" w:rsidP="00CE1B72">
      <w:pPr>
        <w:pStyle w:val="Heading2"/>
        <w:numPr>
          <w:ilvl w:val="1"/>
          <w:numId w:val="18"/>
        </w:numPr>
      </w:pPr>
      <w:bookmarkStart w:id="73" w:name="_Toc160543446"/>
      <w:r w:rsidRPr="005B24C3">
        <w:t>Model function arguments</w:t>
      </w:r>
      <w:bookmarkEnd w:id="73"/>
    </w:p>
    <w:p w:rsidR="001720D9"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5B24C3">
        <w:rPr>
          <w:rFonts w:cs="Times New Roman"/>
          <w:color w:val="000000"/>
        </w:rPr>
        <w:t>All model functions have the same argument signature. The arguments are</w:t>
      </w:r>
      <w:r w:rsidR="001720D9" w:rsidRPr="005B24C3">
        <w:rPr>
          <w:rFonts w:cs="Times New Roman"/>
          <w:color w:val="000000"/>
        </w:rPr>
        <w:t>:</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A12990">
        <w:rPr>
          <w:rFonts w:cs="Times New Roman"/>
          <w:b/>
          <w:color w:val="000000"/>
        </w:rPr>
        <w:t>flag</w:t>
      </w:r>
      <w:proofErr w:type="gramEnd"/>
      <w:r w:rsidRPr="00A12990">
        <w:rPr>
          <w:rFonts w:cs="Times New Roman"/>
          <w:b/>
          <w:color w:val="000000"/>
        </w:rPr>
        <w:t xml:space="preserve"> </w:t>
      </w:r>
      <w:r w:rsidR="001720D9" w:rsidRPr="005B24C3">
        <w:rPr>
          <w:rFonts w:cs="Times New Roman"/>
          <w:color w:val="000000"/>
        </w:rPr>
        <w:t xml:space="preserve">- </w:t>
      </w:r>
      <w:r w:rsidRPr="005B24C3">
        <w:rPr>
          <w:rFonts w:cs="Times New Roman"/>
          <w:color w:val="000000"/>
        </w:rPr>
        <w:t>Name of the case that the caller needs performed. The possible cases are described further below.</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A12990">
        <w:rPr>
          <w:rFonts w:cs="Times New Roman"/>
          <w:b/>
          <w:color w:val="000000"/>
        </w:rPr>
        <w:t>R</w:t>
      </w:r>
      <w:r w:rsidR="005B24C3">
        <w:rPr>
          <w:rFonts w:cs="Times New Roman"/>
          <w:color w:val="000000"/>
        </w:rPr>
        <w:t>-</w:t>
      </w:r>
      <w:r w:rsidR="001720D9" w:rsidRPr="005B24C3">
        <w:rPr>
          <w:rFonts w:cs="Times New Roman"/>
          <w:color w:val="000000"/>
        </w:rPr>
        <w:t xml:space="preserve"> A </w:t>
      </w:r>
      <w:r w:rsidRPr="005B24C3">
        <w:rPr>
          <w:rFonts w:cs="Times New Roman"/>
          <w:color w:val="000000"/>
        </w:rPr>
        <w:t>3-by-3 rotation matrix mapping from the local coordinate system into global coordinates.</w:t>
      </w:r>
    </w:p>
    <w:p w:rsidR="001720D9"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A12990">
        <w:rPr>
          <w:rFonts w:cs="Times New Roman"/>
          <w:b/>
          <w:color w:val="000000"/>
        </w:rPr>
        <w:t>params</w:t>
      </w:r>
      <w:r w:rsidR="001720D9" w:rsidRPr="005B24C3">
        <w:rPr>
          <w:rFonts w:cs="Times New Roman"/>
          <w:color w:val="000000"/>
        </w:rPr>
        <w:t>-</w:t>
      </w:r>
      <w:proofErr w:type="gramEnd"/>
      <w:r w:rsidR="001720D9" w:rsidRPr="005B24C3">
        <w:rPr>
          <w:rFonts w:cs="Times New Roman"/>
          <w:color w:val="000000"/>
        </w:rPr>
        <w:t xml:space="preserve"> </w:t>
      </w:r>
      <w:r w:rsidRPr="005B24C3">
        <w:rPr>
          <w:rFonts w:cs="Times New Roman"/>
          <w:color w:val="000000"/>
        </w:rPr>
        <w:t xml:space="preserve">Structure containing parameters to the model function for this element, such as orientation </w:t>
      </w:r>
      <w:r w:rsidRPr="00D301C4">
        <w:rPr>
          <w:rFonts w:ascii="Courier" w:hAnsi="Courier" w:cs="Courier"/>
          <w:color w:val="000000"/>
          <w:szCs w:val="20"/>
        </w:rPr>
        <w:t>(ox,oy,oz),resistance (R),</w:t>
      </w:r>
      <w:r w:rsidRPr="005B24C3">
        <w:rPr>
          <w:rFonts w:cs="Times New Roman"/>
          <w:color w:val="000000"/>
        </w:rPr>
        <w:t xml:space="preserve"> etc. This structure will also contain any parameters inherited from the process information.</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A12990">
        <w:rPr>
          <w:rFonts w:cs="Times New Roman"/>
          <w:b/>
          <w:color w:val="000000"/>
        </w:rPr>
        <w:t>q</w:t>
      </w:r>
      <w:r w:rsidR="001720D9" w:rsidRPr="005B24C3">
        <w:rPr>
          <w:rFonts w:cs="Times New Roman"/>
          <w:color w:val="000000"/>
        </w:rPr>
        <w:t xml:space="preserve">- </w:t>
      </w:r>
      <w:r w:rsidRPr="005B24C3">
        <w:rPr>
          <w:rFonts w:cs="Times New Roman"/>
          <w:color w:val="000000"/>
        </w:rPr>
        <w:t xml:space="preserve">A state vector consisting of </w:t>
      </w:r>
      <w:r w:rsidRPr="00D301C4">
        <w:rPr>
          <w:rFonts w:ascii="Courier" w:hAnsi="Courier" w:cs="Courier"/>
          <w:color w:val="000000"/>
          <w:szCs w:val="20"/>
        </w:rPr>
        <w:t>[x; xdot].</w:t>
      </w:r>
      <w:r w:rsidRPr="005B24C3">
        <w:rPr>
          <w:rFonts w:cs="Times New Roman"/>
          <w:color w:val="000000"/>
        </w:rPr>
        <w:t xml:space="preserve"> This should only be used in evaluating the contributions to the forcing function F and its Jacobian.</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A12990">
        <w:rPr>
          <w:rFonts w:cs="Times New Roman"/>
          <w:b/>
          <w:color w:val="000000"/>
        </w:rPr>
        <w:t>t</w:t>
      </w:r>
      <w:r w:rsidR="001720D9" w:rsidRPr="005B24C3">
        <w:rPr>
          <w:rFonts w:cs="Times New Roman"/>
          <w:color w:val="000000"/>
        </w:rPr>
        <w:t xml:space="preserve">- </w:t>
      </w:r>
      <w:r w:rsidRPr="005B24C3">
        <w:rPr>
          <w:rFonts w:cs="Times New Roman"/>
          <w:color w:val="000000"/>
        </w:rPr>
        <w:t>Time. This should only be used in evaluating contributions to F and its Jacobian.</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roofErr w:type="gramStart"/>
      <w:r w:rsidRPr="005B24C3">
        <w:rPr>
          <w:rFonts w:cs="Times New Roman"/>
          <w:color w:val="000000"/>
        </w:rPr>
        <w:t>nodes</w:t>
      </w:r>
      <w:proofErr w:type="gramEnd"/>
      <w:r w:rsidRPr="005B24C3">
        <w:rPr>
          <w:rFonts w:cs="Times New Roman"/>
          <w:color w:val="000000"/>
        </w:rPr>
        <w:t xml:space="preserve"> </w:t>
      </w:r>
      <w:r w:rsidR="001720D9" w:rsidRPr="005B24C3">
        <w:rPr>
          <w:rFonts w:cs="Times New Roman"/>
          <w:color w:val="000000"/>
        </w:rPr>
        <w:t xml:space="preserve">- </w:t>
      </w:r>
      <w:r w:rsidRPr="005B24C3">
        <w:rPr>
          <w:rFonts w:cs="Times New Roman"/>
          <w:color w:val="000000"/>
        </w:rPr>
        <w:t>The structures associated with the nodes this element affects. For more information on the node info struct</w:t>
      </w:r>
      <w:r w:rsidR="001720D9" w:rsidRPr="005B24C3">
        <w:rPr>
          <w:rFonts w:cs="Times New Roman"/>
          <w:color w:val="000000"/>
        </w:rPr>
        <w:t xml:space="preserve">ure, see the comments in </w:t>
      </w:r>
      <w:r w:rsidR="001720D9" w:rsidRPr="00D301C4">
        <w:rPr>
          <w:rFonts w:ascii="Courier" w:hAnsi="Courier" w:cs="Courier"/>
          <w:color w:val="000000"/>
          <w:szCs w:val="20"/>
        </w:rPr>
        <w:t>[parse_</w:t>
      </w:r>
      <w:r w:rsidRPr="00D301C4">
        <w:rPr>
          <w:rFonts w:ascii="Courier" w:hAnsi="Courier" w:cs="Courier"/>
          <w:color w:val="000000"/>
          <w:szCs w:val="20"/>
        </w:rPr>
        <w:t>enrich.m]</w:t>
      </w:r>
      <w:r w:rsidRPr="005B24C3">
        <w:rPr>
          <w:rFonts w:cs="Times New Roman"/>
          <w:color w:val="000000"/>
        </w:rPr>
        <w:t xml:space="preserve">. </w:t>
      </w:r>
    </w:p>
    <w:p w:rsidR="001720D9" w:rsidRPr="005B24C3" w:rsidRDefault="001720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5B24C3">
        <w:rPr>
          <w:rFonts w:cs="Times New Roman"/>
          <w:color w:val="000000"/>
        </w:rPr>
        <w:t>Model functions also have a single output parameter (labelled output in the skeleton example above). The exact nature of the output depends on which case is called.</w:t>
      </w:r>
    </w:p>
    <w:p w:rsidR="001720D9" w:rsidRPr="005B24C3" w:rsidRDefault="001720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960B8" w:rsidRDefault="00B960B8" w:rsidP="00CE1B72">
      <w:pPr>
        <w:pStyle w:val="Heading2"/>
        <w:numPr>
          <w:ilvl w:val="1"/>
          <w:numId w:val="18"/>
        </w:numPr>
      </w:pPr>
      <w:bookmarkStart w:id="74" w:name="_Toc160543447"/>
      <w:r w:rsidRPr="005B24C3">
        <w:t>Variable definitions</w:t>
      </w:r>
      <w:bookmarkEnd w:id="74"/>
    </w:p>
    <w:p w:rsidR="001720D9" w:rsidRPr="005B24C3" w:rsidRDefault="001720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5B24C3">
        <w:rPr>
          <w:rFonts w:cs="Times New Roman"/>
          <w:color w:val="000000"/>
        </w:rPr>
        <w:t xml:space="preserve">The </w:t>
      </w:r>
      <w:r w:rsidRPr="00D301C4">
        <w:rPr>
          <w:rFonts w:ascii="Courier" w:hAnsi="Courier" w:cs="Courier"/>
          <w:color w:val="000000"/>
          <w:szCs w:val="20"/>
        </w:rPr>
        <w:t>‘vars’</w:t>
      </w:r>
      <w:r w:rsidR="00B960B8" w:rsidRPr="005B24C3">
        <w:rPr>
          <w:rFonts w:cs="Times New Roman"/>
          <w:color w:val="000000"/>
        </w:rPr>
        <w:t xml:space="preserve"> case defines node variables and branch variables associated with the element. The output is a </w:t>
      </w:r>
      <w:r w:rsidRPr="005B24C3">
        <w:rPr>
          <w:rFonts w:cs="Times New Roman"/>
          <w:color w:val="000000"/>
        </w:rPr>
        <w:t>structure that</w:t>
      </w:r>
      <w:r w:rsidR="00B960B8" w:rsidRPr="005B24C3">
        <w:rPr>
          <w:rFonts w:cs="Times New Roman"/>
          <w:color w:val="000000"/>
        </w:rPr>
        <w:t xml:space="preserve"> can contain three fields: </w:t>
      </w:r>
      <w:r w:rsidR="00B960B8" w:rsidRPr="00D301C4">
        <w:rPr>
          <w:rFonts w:ascii="Courier" w:hAnsi="Courier" w:cs="Courier"/>
          <w:color w:val="000000"/>
          <w:szCs w:val="20"/>
        </w:rPr>
        <w:t>ground, dynamic,</w:t>
      </w:r>
      <w:r w:rsidR="00B960B8" w:rsidRPr="005B24C3">
        <w:rPr>
          <w:rFonts w:cs="Times New Roman"/>
          <w:color w:val="000000"/>
        </w:rPr>
        <w:t xml:space="preserve"> and </w:t>
      </w:r>
      <w:r w:rsidR="00B960B8" w:rsidRPr="00D301C4">
        <w:rPr>
          <w:rFonts w:ascii="Courier" w:hAnsi="Courier" w:cs="Courier"/>
          <w:color w:val="000000"/>
          <w:szCs w:val="20"/>
        </w:rPr>
        <w:t>branch.</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5B24C3">
        <w:rPr>
          <w:rFonts w:cs="Times New Roman"/>
          <w:color w:val="000000"/>
        </w:rPr>
        <w:t xml:space="preserve">Ground variables are </w:t>
      </w:r>
      <w:r w:rsidR="001720D9" w:rsidRPr="005B24C3">
        <w:rPr>
          <w:rFonts w:cs="Times New Roman"/>
          <w:color w:val="000000"/>
        </w:rPr>
        <w:t>variables that</w:t>
      </w:r>
      <w:r w:rsidRPr="005B24C3">
        <w:rPr>
          <w:rFonts w:cs="Times New Roman"/>
          <w:color w:val="000000"/>
        </w:rPr>
        <w:t xml:space="preserve"> are always forced to zero, such as the voltage at an electrical ground, or the displacement at a mechanical anchor. Note that the variables which one element considers dynamic may be grounded by another element. Dynamic variables are nodal </w:t>
      </w:r>
      <w:r w:rsidR="001720D9" w:rsidRPr="005B24C3">
        <w:rPr>
          <w:rFonts w:cs="Times New Roman"/>
          <w:color w:val="000000"/>
        </w:rPr>
        <w:t>variables that</w:t>
      </w:r>
      <w:r w:rsidRPr="005B24C3">
        <w:rPr>
          <w:rFonts w:cs="Times New Roman"/>
          <w:color w:val="000000"/>
        </w:rPr>
        <w:t xml:space="preserve"> appear as free variables in the equations for this model. Branch variables are free variables associated with the element itself rather than with any particular node. Examples include the branch current for an inductor.</w:t>
      </w:r>
    </w:p>
    <w:p w:rsidR="001720D9" w:rsidRPr="005B24C3" w:rsidRDefault="001720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5B24C3">
        <w:rPr>
          <w:rFonts w:cs="Times New Roman"/>
          <w:color w:val="000000"/>
        </w:rPr>
        <w:t xml:space="preserve">The format of </w:t>
      </w:r>
      <w:r w:rsidRPr="00D301C4">
        <w:rPr>
          <w:rFonts w:ascii="Courier" w:hAnsi="Courier" w:cs="Courier"/>
          <w:color w:val="000000"/>
          <w:szCs w:val="20"/>
        </w:rPr>
        <w:t>output.dynamic</w:t>
      </w:r>
      <w:r w:rsidRPr="005B24C3">
        <w:rPr>
          <w:rFonts w:cs="Times New Roman"/>
          <w:color w:val="000000"/>
        </w:rPr>
        <w:t xml:space="preserve"> (or </w:t>
      </w:r>
      <w:r w:rsidRPr="00D301C4">
        <w:rPr>
          <w:rFonts w:ascii="Courier" w:hAnsi="Courier" w:cs="Courier"/>
          <w:color w:val="000000"/>
          <w:szCs w:val="20"/>
        </w:rPr>
        <w:t>output.ground</w:t>
      </w:r>
      <w:r w:rsidRPr="005B24C3">
        <w:rPr>
          <w:rFonts w:cs="Times New Roman"/>
          <w:color w:val="000000"/>
        </w:rPr>
        <w:t>) is</w:t>
      </w:r>
    </w:p>
    <w:p w:rsidR="001720D9" w:rsidRPr="005B24C3" w:rsidRDefault="001720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1720D9" w:rsidRPr="001720D9" w:rsidRDefault="001720D9" w:rsidP="00FC4B9F">
      <w:pPr>
        <w:widowControl w:val="0"/>
        <w:autoSpaceDE w:val="0"/>
        <w:autoSpaceDN w:val="0"/>
        <w:adjustRightInd w:val="0"/>
        <w:spacing w:before="120" w:after="120"/>
        <w:rPr>
          <w:rFonts w:ascii="Courier" w:hAnsi="Courier" w:cs="Courier"/>
          <w:color w:val="000000"/>
          <w:sz w:val="20"/>
          <w:szCs w:val="20"/>
        </w:rPr>
      </w:pPr>
      <w:proofErr w:type="gramStart"/>
      <w:r>
        <w:rPr>
          <w:rFonts w:ascii="Courier" w:hAnsi="Courier" w:cs="Courier"/>
          <w:color w:val="000000"/>
          <w:sz w:val="20"/>
          <w:szCs w:val="20"/>
        </w:rPr>
        <w:t>{ nodeid1</w:t>
      </w:r>
      <w:proofErr w:type="gramEnd"/>
      <w:r>
        <w:rPr>
          <w:rFonts w:ascii="Courier" w:hAnsi="Courier" w:cs="Courier"/>
          <w:color w:val="000000"/>
          <w:sz w:val="20"/>
          <w:szCs w:val="20"/>
        </w:rPr>
        <w:t xml:space="preserve"> {</w:t>
      </w:r>
      <w:r>
        <w:rPr>
          <w:rFonts w:ascii="Courier" w:hAnsi="Courier" w:cs="Courier"/>
          <w:color w:val="A020F0"/>
          <w:sz w:val="20"/>
          <w:szCs w:val="20"/>
        </w:rPr>
        <w:t>'var1''var2'</w:t>
      </w:r>
      <w:r w:rsidRPr="001720D9">
        <w:rPr>
          <w:rFonts w:ascii="Courier" w:hAnsi="Courier" w:cs="Courier"/>
          <w:color w:val="000000"/>
          <w:sz w:val="20"/>
          <w:szCs w:val="20"/>
        </w:rPr>
        <w:t xml:space="preserve">...}; </w:t>
      </w:r>
    </w:p>
    <w:p w:rsidR="001720D9" w:rsidRPr="001720D9" w:rsidRDefault="001720D9" w:rsidP="00FC4B9F">
      <w:pPr>
        <w:widowControl w:val="0"/>
        <w:autoSpaceDE w:val="0"/>
        <w:autoSpaceDN w:val="0"/>
        <w:adjustRightInd w:val="0"/>
        <w:spacing w:before="120" w:after="120"/>
        <w:rPr>
          <w:rFonts w:ascii="Courier" w:hAnsi="Courier" w:cs="Courier"/>
          <w:color w:val="000000"/>
          <w:sz w:val="20"/>
          <w:szCs w:val="20"/>
        </w:rPr>
      </w:pPr>
      <w:r>
        <w:rPr>
          <w:rFonts w:ascii="Courier" w:hAnsi="Courier" w:cs="Courier"/>
          <w:color w:val="000000"/>
          <w:sz w:val="20"/>
          <w:szCs w:val="20"/>
        </w:rPr>
        <w:t xml:space="preserve">  nodeid2 {</w:t>
      </w:r>
      <w:r>
        <w:rPr>
          <w:rFonts w:ascii="Courier" w:hAnsi="Courier" w:cs="Courier"/>
          <w:color w:val="A020F0"/>
          <w:sz w:val="20"/>
          <w:szCs w:val="20"/>
        </w:rPr>
        <w:t>'var1'</w:t>
      </w:r>
      <w:r w:rsidRPr="001720D9">
        <w:rPr>
          <w:rFonts w:ascii="Courier" w:hAnsi="Courier" w:cs="Courier"/>
          <w:color w:val="000000"/>
          <w:sz w:val="20"/>
          <w:szCs w:val="20"/>
        </w:rPr>
        <w:t xml:space="preserve">...}; </w:t>
      </w:r>
    </w:p>
    <w:p w:rsidR="001720D9" w:rsidRPr="001720D9" w:rsidRDefault="001720D9" w:rsidP="00FC4B9F">
      <w:pPr>
        <w:widowControl w:val="0"/>
        <w:autoSpaceDE w:val="0"/>
        <w:autoSpaceDN w:val="0"/>
        <w:adjustRightInd w:val="0"/>
        <w:spacing w:before="120" w:after="120"/>
        <w:rPr>
          <w:rFonts w:ascii="Courier" w:hAnsi="Courier" w:cs="Courier"/>
          <w:color w:val="000000"/>
          <w:sz w:val="20"/>
          <w:szCs w:val="20"/>
        </w:rPr>
      </w:pPr>
      <w:r w:rsidRPr="001720D9">
        <w:rPr>
          <w:rFonts w:ascii="Courier" w:hAnsi="Courier" w:cs="Courier"/>
          <w:color w:val="000000"/>
          <w:sz w:val="20"/>
          <w:szCs w:val="20"/>
        </w:rPr>
        <w:t>% ...</w:t>
      </w:r>
    </w:p>
    <w:p w:rsidR="001720D9" w:rsidRDefault="001720D9"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p>
    <w:p w:rsidR="001720D9" w:rsidRPr="005B24C3" w:rsidRDefault="001720D9" w:rsidP="00FC4B9F">
      <w:pPr>
        <w:widowControl w:val="0"/>
        <w:autoSpaceDE w:val="0"/>
        <w:autoSpaceDN w:val="0"/>
        <w:adjustRightInd w:val="0"/>
        <w:spacing w:before="120" w:after="120"/>
        <w:rPr>
          <w:rFonts w:cs="Times New Roman"/>
          <w:sz w:val="32"/>
        </w:rPr>
      </w:pPr>
    </w:p>
    <w:p w:rsidR="001720D9"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5B24C3">
        <w:rPr>
          <w:rFonts w:cs="Times New Roman"/>
          <w:color w:val="000000"/>
          <w:szCs w:val="21"/>
        </w:rPr>
        <w:t>i.e</w:t>
      </w:r>
      <w:proofErr w:type="gramEnd"/>
      <w:r w:rsidRPr="005B24C3">
        <w:rPr>
          <w:rFonts w:cs="Times New Roman"/>
          <w:color w:val="000000"/>
          <w:szCs w:val="21"/>
        </w:rPr>
        <w:t xml:space="preserve">. it is a cell array of rows, one for each node. The first entry on a row identifies the number of a node, and the second entry is a cell array containing the names of the associated variables. </w:t>
      </w:r>
    </w:p>
    <w:p w:rsidR="001720D9" w:rsidRPr="005B24C3" w:rsidRDefault="001720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1720D9"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5B24C3">
        <w:rPr>
          <w:rFonts w:cs="Times New Roman"/>
          <w:color w:val="000000"/>
          <w:szCs w:val="21"/>
        </w:rPr>
        <w:t xml:space="preserve">The format of </w:t>
      </w:r>
      <w:r w:rsidRPr="00D301C4">
        <w:rPr>
          <w:rFonts w:ascii="Courier" w:hAnsi="Courier" w:cs="Courier"/>
          <w:color w:val="000000"/>
          <w:szCs w:val="20"/>
        </w:rPr>
        <w:t>output.branch</w:t>
      </w:r>
      <w:r w:rsidRPr="005B24C3">
        <w:rPr>
          <w:rFonts w:cs="Times New Roman"/>
          <w:color w:val="000000"/>
          <w:szCs w:val="21"/>
        </w:rPr>
        <w:t xml:space="preserve"> is</w:t>
      </w:r>
    </w:p>
    <w:p w:rsidR="001720D9" w:rsidRDefault="001720D9"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w:t>
      </w:r>
      <w:r>
        <w:rPr>
          <w:rFonts w:ascii="Courier" w:hAnsi="Courier" w:cs="Courier"/>
          <w:color w:val="A020F0"/>
          <w:sz w:val="20"/>
          <w:szCs w:val="20"/>
        </w:rPr>
        <w:t>'var1''var2''var3'</w:t>
      </w:r>
      <w:r w:rsidRPr="001720D9">
        <w:rPr>
          <w:rFonts w:ascii="Courier" w:hAnsi="Courier" w:cs="Courier"/>
          <w:color w:val="000000"/>
          <w:sz w:val="20"/>
          <w:szCs w:val="20"/>
        </w:rPr>
        <w:t>...}</w:t>
      </w:r>
    </w:p>
    <w:p w:rsidR="001720D9" w:rsidRPr="005B24C3" w:rsidRDefault="001720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5B24C3">
        <w:rPr>
          <w:rFonts w:cs="Times New Roman"/>
          <w:color w:val="000000"/>
          <w:szCs w:val="21"/>
        </w:rPr>
        <w:t>where</w:t>
      </w:r>
      <w:proofErr w:type="gramEnd"/>
      <w:r w:rsidRPr="005B24C3">
        <w:rPr>
          <w:rFonts w:cs="Times New Roman"/>
          <w:color w:val="000000"/>
          <w:szCs w:val="21"/>
        </w:rPr>
        <w:t xml:space="preserve"> </w:t>
      </w:r>
      <w:r w:rsidRPr="00D301C4">
        <w:rPr>
          <w:rFonts w:ascii="Courier" w:hAnsi="Courier" w:cs="Courier"/>
          <w:color w:val="000000"/>
          <w:szCs w:val="20"/>
        </w:rPr>
        <w:t>‘var1’, ‘var2’</w:t>
      </w:r>
      <w:r w:rsidR="00B960B8" w:rsidRPr="005B24C3">
        <w:rPr>
          <w:rFonts w:cs="Times New Roman"/>
          <w:color w:val="000000"/>
          <w:szCs w:val="21"/>
        </w:rPr>
        <w:t xml:space="preserve">. </w:t>
      </w:r>
      <w:proofErr w:type="gramStart"/>
      <w:r w:rsidR="00B960B8" w:rsidRPr="005B24C3">
        <w:rPr>
          <w:rFonts w:cs="Times New Roman"/>
          <w:color w:val="000000"/>
          <w:szCs w:val="21"/>
        </w:rPr>
        <w:t>are</w:t>
      </w:r>
      <w:proofErr w:type="gramEnd"/>
      <w:r w:rsidR="00B960B8" w:rsidRPr="005B24C3">
        <w:rPr>
          <w:rFonts w:cs="Times New Roman"/>
          <w:color w:val="000000"/>
          <w:szCs w:val="21"/>
        </w:rPr>
        <w:t xml:space="preserve"> the names of branch variables. If a model contributes no variables of a particular type, then the corresponding field should notappea</w:t>
      </w:r>
      <w:r w:rsidRPr="005B24C3">
        <w:rPr>
          <w:rFonts w:cs="Times New Roman"/>
          <w:color w:val="000000"/>
          <w:szCs w:val="21"/>
        </w:rPr>
        <w:t xml:space="preserve">r in the model function output. </w:t>
      </w:r>
    </w:p>
    <w:p w:rsidR="00B960B8" w:rsidRPr="005B24C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5B24C3">
        <w:rPr>
          <w:rFonts w:cs="Times New Roman"/>
          <w:color w:val="000000"/>
          <w:szCs w:val="21"/>
        </w:rPr>
        <w:t>For example, our parallel-plate gap closing actuator model only contributes dynamic variables.</w:t>
      </w:r>
    </w:p>
    <w:p w:rsidR="001720D9" w:rsidRPr="005B24C3" w:rsidRDefault="001720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1720D9" w:rsidRDefault="001720D9"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case</w:t>
      </w:r>
      <w:r>
        <w:rPr>
          <w:rFonts w:ascii="Courier" w:hAnsi="Courier" w:cs="Courier"/>
          <w:color w:val="A020F0"/>
          <w:sz w:val="20"/>
          <w:szCs w:val="20"/>
        </w:rPr>
        <w:t>'vars'</w:t>
      </w:r>
      <w:proofErr w:type="gramEnd"/>
    </w:p>
    <w:p w:rsidR="001720D9" w:rsidRDefault="001720D9"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output.dynamic = {1 {</w:t>
      </w:r>
      <w:r>
        <w:rPr>
          <w:rFonts w:ascii="Courier" w:hAnsi="Courier" w:cs="Courier"/>
          <w:color w:val="A020F0"/>
          <w:sz w:val="20"/>
          <w:szCs w:val="20"/>
        </w:rPr>
        <w:t>'x''y''z''rx''ry''rz'</w:t>
      </w:r>
      <w:proofErr w:type="gramStart"/>
      <w:r>
        <w:rPr>
          <w:rFonts w:ascii="Courier" w:hAnsi="Courier" w:cs="Courier"/>
          <w:color w:val="000000"/>
          <w:sz w:val="20"/>
          <w:szCs w:val="20"/>
        </w:rPr>
        <w:t>} ;</w:t>
      </w:r>
      <w:proofErr w:type="gramEnd"/>
      <w:r>
        <w:rPr>
          <w:rFonts w:ascii="Courier" w:hAnsi="Courier" w:cs="Courier"/>
          <w:color w:val="000000"/>
          <w:sz w:val="20"/>
          <w:szCs w:val="20"/>
        </w:rPr>
        <w:t xml:space="preserve"> </w:t>
      </w:r>
    </w:p>
    <w:p w:rsidR="001720D9" w:rsidRDefault="001720D9"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2 {</w:t>
      </w:r>
      <w:r>
        <w:rPr>
          <w:rFonts w:ascii="Courier" w:hAnsi="Courier" w:cs="Courier"/>
          <w:color w:val="A020F0"/>
          <w:sz w:val="20"/>
          <w:szCs w:val="20"/>
        </w:rPr>
        <w:t>'x''y''z''rx''ry''rz'</w:t>
      </w:r>
      <w:proofErr w:type="gramStart"/>
      <w:r>
        <w:rPr>
          <w:rFonts w:ascii="Courier" w:hAnsi="Courier" w:cs="Courier"/>
          <w:color w:val="000000"/>
          <w:sz w:val="20"/>
          <w:szCs w:val="20"/>
        </w:rPr>
        <w:t>} ;</w:t>
      </w:r>
      <w:proofErr w:type="gramEnd"/>
      <w:r>
        <w:rPr>
          <w:rFonts w:ascii="Courier" w:hAnsi="Courier" w:cs="Courier"/>
          <w:color w:val="000000"/>
          <w:sz w:val="20"/>
          <w:szCs w:val="20"/>
        </w:rPr>
        <w:t xml:space="preserve"> </w:t>
      </w:r>
    </w:p>
    <w:p w:rsidR="001720D9" w:rsidRDefault="001720D9"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3 {</w:t>
      </w:r>
      <w:r>
        <w:rPr>
          <w:rFonts w:ascii="Courier" w:hAnsi="Courier" w:cs="Courier"/>
          <w:color w:val="A020F0"/>
          <w:sz w:val="20"/>
          <w:szCs w:val="20"/>
        </w:rPr>
        <w:t>'x''y''z''rx''ry''rz'</w:t>
      </w:r>
      <w:proofErr w:type="gramStart"/>
      <w:r>
        <w:rPr>
          <w:rFonts w:ascii="Courier" w:hAnsi="Courier" w:cs="Courier"/>
          <w:color w:val="000000"/>
          <w:sz w:val="20"/>
          <w:szCs w:val="20"/>
        </w:rPr>
        <w:t>} ;</w:t>
      </w:r>
      <w:proofErr w:type="gramEnd"/>
    </w:p>
    <w:p w:rsidR="001720D9" w:rsidRDefault="001720D9"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4 {</w:t>
      </w:r>
      <w:r>
        <w:rPr>
          <w:rFonts w:ascii="Courier" w:hAnsi="Courier" w:cs="Courier"/>
          <w:color w:val="A020F0"/>
          <w:sz w:val="20"/>
          <w:szCs w:val="20"/>
        </w:rPr>
        <w:t>'x''y''z''rx''ry''rz'</w:t>
      </w:r>
      <w:proofErr w:type="gramStart"/>
      <w:r>
        <w:rPr>
          <w:rFonts w:ascii="Courier" w:hAnsi="Courier" w:cs="Courier"/>
          <w:color w:val="000000"/>
          <w:sz w:val="20"/>
          <w:szCs w:val="20"/>
        </w:rPr>
        <w:t>} }</w:t>
      </w:r>
      <w:proofErr w:type="gramEnd"/>
      <w:r>
        <w:rPr>
          <w:rFonts w:ascii="Courier" w:hAnsi="Courier" w:cs="Courier"/>
          <w:color w:val="000000"/>
          <w:sz w:val="20"/>
          <w:szCs w:val="20"/>
        </w:rPr>
        <w:t>;</w:t>
      </w:r>
    </w:p>
    <w:p w:rsidR="001720D9" w:rsidRPr="00F611C5" w:rsidRDefault="001720D9" w:rsidP="00FC4B9F">
      <w:pPr>
        <w:widowControl w:val="0"/>
        <w:autoSpaceDE w:val="0"/>
        <w:autoSpaceDN w:val="0"/>
        <w:adjustRightInd w:val="0"/>
        <w:spacing w:before="120" w:after="120"/>
        <w:rPr>
          <w:rFonts w:cs="Times New Roman"/>
          <w:sz w:val="32"/>
        </w:rPr>
      </w:pP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The order in which variables appear in the output for this case determines the assignment of the local indices for the variables. For example, the fact that</w:t>
      </w:r>
      <w:r w:rsidR="001720D9" w:rsidRPr="00F611C5">
        <w:rPr>
          <w:rFonts w:cs="Times New Roman"/>
          <w:color w:val="000000"/>
          <w:szCs w:val="21"/>
        </w:rPr>
        <w:t xml:space="preserve"> the y-displacement variable ‘y’</w:t>
      </w:r>
      <w:r w:rsidRPr="00F611C5">
        <w:rPr>
          <w:rFonts w:cs="Times New Roman"/>
          <w:color w:val="000000"/>
          <w:szCs w:val="21"/>
        </w:rPr>
        <w:t xml:space="preserve"> for the second node appears eighth in the overall list means that the eighth component of the input state vector </w:t>
      </w:r>
      <w:r w:rsidRPr="00D301C4">
        <w:rPr>
          <w:rFonts w:ascii="Courier" w:hAnsi="Courier" w:cs="Courier"/>
          <w:color w:val="000000"/>
          <w:szCs w:val="20"/>
        </w:rPr>
        <w:t>q</w:t>
      </w:r>
      <w:r w:rsidRPr="00F611C5">
        <w:rPr>
          <w:rFonts w:cs="Times New Roman"/>
          <w:color w:val="000000"/>
          <w:szCs w:val="21"/>
        </w:rPr>
        <w:t xml:space="preserve"> will </w:t>
      </w:r>
      <w:r w:rsidR="001720D9" w:rsidRPr="00F611C5">
        <w:rPr>
          <w:rFonts w:cs="Times New Roman"/>
          <w:color w:val="000000"/>
          <w:szCs w:val="21"/>
        </w:rPr>
        <w:t>be the</w:t>
      </w:r>
      <w:r w:rsidRPr="00F611C5">
        <w:rPr>
          <w:rFonts w:cs="Times New Roman"/>
          <w:color w:val="000000"/>
          <w:szCs w:val="21"/>
        </w:rPr>
        <w:t xml:space="preserve"> y-displacement</w:t>
      </w:r>
      <w:r w:rsidR="001720D9" w:rsidRPr="00F611C5">
        <w:rPr>
          <w:rFonts w:cs="Times New Roman"/>
          <w:color w:val="000000"/>
          <w:szCs w:val="21"/>
        </w:rPr>
        <w:t xml:space="preserve"> of second node</w:t>
      </w:r>
      <w:r w:rsidRPr="00F611C5">
        <w:rPr>
          <w:rFonts w:cs="Times New Roman"/>
          <w:color w:val="000000"/>
          <w:szCs w:val="21"/>
        </w:rPr>
        <w:t>, the eighth component of the output for the local contribution to F will be the force on node 2 in the y direction, and so on. All dynamic variables are ordered before branch variables. Grounded variables are not assigned local indices.</w:t>
      </w:r>
    </w:p>
    <w:p w:rsidR="001720D9" w:rsidRPr="00F611C5" w:rsidRDefault="001720D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960B8" w:rsidRDefault="00B960B8" w:rsidP="00CE1B72">
      <w:pPr>
        <w:pStyle w:val="Heading2"/>
        <w:numPr>
          <w:ilvl w:val="1"/>
          <w:numId w:val="18"/>
        </w:numPr>
      </w:pPr>
      <w:bookmarkStart w:id="75" w:name="_Toc160543448"/>
      <w:r>
        <w:t>Parameter checking</w:t>
      </w:r>
      <w:bookmarkEnd w:id="75"/>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 xml:space="preserve">The </w:t>
      </w:r>
      <w:r w:rsidR="00D301C4">
        <w:rPr>
          <w:rFonts w:ascii="Courier" w:hAnsi="Courier" w:cs="Courier"/>
          <w:color w:val="000000"/>
          <w:szCs w:val="20"/>
        </w:rPr>
        <w:t>‘</w:t>
      </w:r>
      <w:r w:rsidRPr="00D301C4">
        <w:rPr>
          <w:rFonts w:ascii="Courier" w:hAnsi="Courier" w:cs="Courier"/>
          <w:color w:val="000000"/>
          <w:szCs w:val="20"/>
        </w:rPr>
        <w:t>check’</w:t>
      </w:r>
      <w:r w:rsidRPr="00F611C5">
        <w:rPr>
          <w:rFonts w:cs="Times New Roman"/>
          <w:color w:val="000000"/>
          <w:szCs w:val="21"/>
        </w:rPr>
        <w:t xml:space="preserve"> case of the model function performs parameter checking. This may simply entail ensuring that required parameters are present, but it may also include </w:t>
      </w:r>
      <w:r w:rsidRPr="00F611C5">
        <w:rPr>
          <w:rFonts w:cs="Times New Roman"/>
          <w:color w:val="000000"/>
          <w:szCs w:val="21"/>
        </w:rPr>
        <w:lastRenderedPageBreak/>
        <w:t xml:space="preserve">checks to ensure that the parameters are legal (for example, no negative lengths or widths). If there is an error, a descriptive string is returned via </w:t>
      </w:r>
      <w:r w:rsidRPr="00D301C4">
        <w:rPr>
          <w:rFonts w:ascii="Courier" w:hAnsi="Courier" w:cs="Courier"/>
          <w:color w:val="000000"/>
          <w:szCs w:val="20"/>
        </w:rPr>
        <w:t>output</w:t>
      </w:r>
      <w:r w:rsidRPr="00F611C5">
        <w:rPr>
          <w:rFonts w:cs="Times New Roman"/>
          <w:color w:val="000000"/>
          <w:szCs w:val="21"/>
        </w:rPr>
        <w:t>; otherwise, an empty array is returned.</w:t>
      </w:r>
    </w:p>
    <w:p w:rsidR="00806DD3" w:rsidRPr="00F611C5" w:rsidRDefault="00806DD3"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For our electrostatic parallel-plate gap example, we have</w:t>
      </w:r>
    </w:p>
    <w:p w:rsidR="00806DD3" w:rsidRDefault="00806DD3" w:rsidP="00FC4B9F">
      <w:pPr>
        <w:widowControl w:val="0"/>
        <w:autoSpaceDE w:val="0"/>
        <w:autoSpaceDN w:val="0"/>
        <w:adjustRightInd w:val="0"/>
        <w:spacing w:before="120" w:after="120"/>
        <w:rPr>
          <w:rFonts w:ascii="Courier" w:hAnsi="Courier" w:cs="Times New Roman"/>
        </w:rPr>
      </w:pPr>
      <w:r>
        <w:rPr>
          <w:rFonts w:ascii="Courier" w:hAnsi="Courier" w:cs="Courier"/>
          <w:color w:val="0000FF"/>
          <w:sz w:val="20"/>
          <w:szCs w:val="20"/>
        </w:rPr>
        <w:t>case</w:t>
      </w:r>
      <w:r>
        <w:rPr>
          <w:rFonts w:ascii="Courier" w:hAnsi="Courier" w:cs="Courier"/>
          <w:color w:val="A020F0"/>
          <w:sz w:val="20"/>
          <w:szCs w:val="20"/>
        </w:rPr>
        <w:t>'check'</w:t>
      </w:r>
    </w:p>
    <w:p w:rsidR="00806DD3" w:rsidRDefault="00806DD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(~isfield(params, </w:t>
      </w:r>
      <w:r>
        <w:rPr>
          <w:rFonts w:ascii="Courier" w:hAnsi="Courier" w:cs="Courier"/>
          <w:color w:val="A020F0"/>
          <w:sz w:val="20"/>
          <w:szCs w:val="20"/>
        </w:rPr>
        <w:t>'density'</w:t>
      </w:r>
      <w:r>
        <w:rPr>
          <w:rFonts w:ascii="Courier" w:hAnsi="Courier" w:cs="Courier"/>
          <w:color w:val="000000"/>
          <w:sz w:val="20"/>
          <w:szCs w:val="20"/>
        </w:rPr>
        <w:t>)       |</w:t>
      </w:r>
      <w:r>
        <w:rPr>
          <w:rFonts w:ascii="Courier" w:hAnsi="Courier" w:cs="Courier"/>
          <w:color w:val="0000FF"/>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isfield(</w:t>
      </w:r>
      <w:proofErr w:type="gramEnd"/>
      <w:r>
        <w:rPr>
          <w:rFonts w:ascii="Courier" w:hAnsi="Courier" w:cs="Courier"/>
          <w:color w:val="000000"/>
          <w:sz w:val="20"/>
          <w:szCs w:val="20"/>
        </w:rPr>
        <w:t xml:space="preserve">params, </w:t>
      </w:r>
      <w:r>
        <w:rPr>
          <w:rFonts w:ascii="Courier" w:hAnsi="Courier" w:cs="Courier"/>
          <w:color w:val="A020F0"/>
          <w:sz w:val="20"/>
          <w:szCs w:val="20"/>
        </w:rPr>
        <w:t>'fluid'</w:t>
      </w:r>
      <w:r>
        <w:rPr>
          <w:rFonts w:ascii="Courier" w:hAnsi="Courier" w:cs="Courier"/>
          <w:color w:val="000000"/>
          <w:sz w:val="20"/>
          <w:szCs w:val="20"/>
        </w:rPr>
        <w:t>)         |</w:t>
      </w:r>
      <w:r>
        <w:rPr>
          <w:rFonts w:ascii="Courier" w:hAnsi="Courier" w:cs="Courier"/>
          <w:color w:val="0000FF"/>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isfield(</w:t>
      </w:r>
      <w:proofErr w:type="gramEnd"/>
      <w:r>
        <w:rPr>
          <w:rFonts w:ascii="Courier" w:hAnsi="Courier" w:cs="Courier"/>
          <w:color w:val="000000"/>
          <w:sz w:val="20"/>
          <w:szCs w:val="20"/>
        </w:rPr>
        <w:t xml:space="preserve">params, </w:t>
      </w:r>
      <w:r>
        <w:rPr>
          <w:rFonts w:ascii="Courier" w:hAnsi="Courier" w:cs="Courier"/>
          <w:color w:val="A020F0"/>
          <w:sz w:val="20"/>
          <w:szCs w:val="20"/>
        </w:rPr>
        <w:t>'viscosity'</w:t>
      </w:r>
      <w:r>
        <w:rPr>
          <w:rFonts w:ascii="Courier" w:hAnsi="Courier" w:cs="Courier"/>
          <w:color w:val="000000"/>
          <w:sz w:val="20"/>
          <w:szCs w:val="20"/>
        </w:rPr>
        <w:t>)     |</w:t>
      </w:r>
      <w:r>
        <w:rPr>
          <w:rFonts w:ascii="Courier" w:hAnsi="Courier" w:cs="Courier"/>
          <w:color w:val="0000FF"/>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isfield(</w:t>
      </w:r>
      <w:proofErr w:type="gramEnd"/>
      <w:r>
        <w:rPr>
          <w:rFonts w:ascii="Courier" w:hAnsi="Courier" w:cs="Courier"/>
          <w:color w:val="000000"/>
          <w:sz w:val="20"/>
          <w:szCs w:val="20"/>
        </w:rPr>
        <w:t xml:space="preserve">params, </w:t>
      </w:r>
      <w:r>
        <w:rPr>
          <w:rFonts w:ascii="Courier" w:hAnsi="Courier" w:cs="Courier"/>
          <w:color w:val="A020F0"/>
          <w:sz w:val="20"/>
          <w:szCs w:val="20"/>
        </w:rPr>
        <w:t>'Youngsmodulus'</w:t>
      </w:r>
      <w:r>
        <w:rPr>
          <w:rFonts w:ascii="Courier" w:hAnsi="Courier" w:cs="Courier"/>
          <w:color w:val="000000"/>
          <w:sz w:val="20"/>
          <w:szCs w:val="20"/>
        </w:rPr>
        <w:t>) |</w:t>
      </w:r>
      <w:r>
        <w:rPr>
          <w:rFonts w:ascii="Courier" w:hAnsi="Courier" w:cs="Courier"/>
          <w:color w:val="0000FF"/>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isfield(</w:t>
      </w:r>
      <w:proofErr w:type="gramEnd"/>
      <w:r>
        <w:rPr>
          <w:rFonts w:ascii="Courier" w:hAnsi="Courier" w:cs="Courier"/>
          <w:color w:val="000000"/>
          <w:sz w:val="20"/>
          <w:szCs w:val="20"/>
        </w:rPr>
        <w:t xml:space="preserve">params, </w:t>
      </w:r>
      <w:r>
        <w:rPr>
          <w:rFonts w:ascii="Courier" w:hAnsi="Courier" w:cs="Courier"/>
          <w:color w:val="A020F0"/>
          <w:sz w:val="20"/>
          <w:szCs w:val="20"/>
        </w:rPr>
        <w:t>'permittivity'</w:t>
      </w:r>
      <w:r>
        <w:rPr>
          <w:rFonts w:ascii="Courier" w:hAnsi="Courier" w:cs="Courier"/>
          <w:color w:val="000000"/>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p>
    <w:p w:rsidR="00806DD3" w:rsidRDefault="00806DD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output</w:t>
      </w:r>
      <w:proofErr w:type="gramEnd"/>
      <w:r>
        <w:rPr>
          <w:rFonts w:ascii="Courier" w:hAnsi="Courier" w:cs="Courier"/>
          <w:color w:val="000000"/>
          <w:sz w:val="20"/>
          <w:szCs w:val="20"/>
        </w:rPr>
        <w:t xml:space="preserve"> = </w:t>
      </w:r>
      <w:r>
        <w:rPr>
          <w:rFonts w:ascii="Courier" w:hAnsi="Courier" w:cs="Courier"/>
          <w:color w:val="A020F0"/>
          <w:sz w:val="20"/>
          <w:szCs w:val="20"/>
        </w:rPr>
        <w:t>'Missing process parameters'</w:t>
      </w:r>
      <w:r>
        <w:rPr>
          <w:rFonts w:ascii="Courier" w:hAnsi="Courier" w:cs="Courier"/>
          <w:color w:val="000000"/>
          <w:sz w:val="20"/>
          <w:szCs w:val="20"/>
        </w:rPr>
        <w:t xml:space="preserve">; </w:t>
      </w:r>
    </w:p>
    <w:p w:rsidR="00806DD3" w:rsidRDefault="00806DD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elseif</w:t>
      </w:r>
      <w:proofErr w:type="gramEnd"/>
      <w:r>
        <w:rPr>
          <w:rFonts w:ascii="Courier" w:hAnsi="Courier" w:cs="Courier"/>
          <w:color w:val="000000"/>
          <w:sz w:val="20"/>
          <w:szCs w:val="20"/>
        </w:rPr>
        <w:t xml:space="preserve"> ~isfield(params, </w:t>
      </w:r>
      <w:r>
        <w:rPr>
          <w:rFonts w:ascii="Courier" w:hAnsi="Courier" w:cs="Courier"/>
          <w:color w:val="A020F0"/>
          <w:sz w:val="20"/>
          <w:szCs w:val="20"/>
        </w:rPr>
        <w:t>'l'</w:t>
      </w:r>
      <w:r>
        <w:rPr>
          <w:rFonts w:ascii="Courier" w:hAnsi="Courier" w:cs="Courier"/>
          <w:color w:val="000000"/>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output</w:t>
      </w:r>
      <w:proofErr w:type="gramEnd"/>
      <w:r>
        <w:rPr>
          <w:rFonts w:ascii="Courier" w:hAnsi="Courier" w:cs="Courier"/>
          <w:color w:val="000000"/>
          <w:sz w:val="20"/>
          <w:szCs w:val="20"/>
        </w:rPr>
        <w:t xml:space="preserve"> = </w:t>
      </w:r>
      <w:r>
        <w:rPr>
          <w:rFonts w:ascii="Courier" w:hAnsi="Courier" w:cs="Courier"/>
          <w:color w:val="A020F0"/>
          <w:sz w:val="20"/>
          <w:szCs w:val="20"/>
        </w:rPr>
        <w:t>'Missing length'</w:t>
      </w:r>
      <w:r>
        <w:rPr>
          <w:rFonts w:ascii="Courier" w:hAnsi="Courier" w:cs="Courier"/>
          <w:color w:val="000000"/>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elseif</w:t>
      </w:r>
      <w:proofErr w:type="gramEnd"/>
      <w:r>
        <w:rPr>
          <w:rFonts w:ascii="Courier" w:hAnsi="Courier" w:cs="Courier"/>
          <w:color w:val="000000"/>
          <w:sz w:val="20"/>
          <w:szCs w:val="20"/>
        </w:rPr>
        <w:t xml:space="preserve"> ~isfield(params, </w:t>
      </w:r>
      <w:r>
        <w:rPr>
          <w:rFonts w:ascii="Courier" w:hAnsi="Courier" w:cs="Courier"/>
          <w:color w:val="A020F0"/>
          <w:sz w:val="20"/>
          <w:szCs w:val="20"/>
        </w:rPr>
        <w:t>'w1'</w:t>
      </w:r>
      <w:r>
        <w:rPr>
          <w:rFonts w:ascii="Courier" w:hAnsi="Courier" w:cs="Courier"/>
          <w:color w:val="000000"/>
          <w:sz w:val="20"/>
          <w:szCs w:val="20"/>
        </w:rPr>
        <w:t xml:space="preserve">) </w:t>
      </w:r>
    </w:p>
    <w:p w:rsidR="00806DD3" w:rsidRDefault="00806DD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output</w:t>
      </w:r>
      <w:proofErr w:type="gramEnd"/>
      <w:r>
        <w:rPr>
          <w:rFonts w:ascii="Courier" w:hAnsi="Courier" w:cs="Courier"/>
          <w:color w:val="000000"/>
          <w:sz w:val="20"/>
          <w:szCs w:val="20"/>
        </w:rPr>
        <w:t xml:space="preserve"> = </w:t>
      </w:r>
      <w:r>
        <w:rPr>
          <w:rFonts w:ascii="Courier" w:hAnsi="Courier" w:cs="Courier"/>
          <w:color w:val="A020F0"/>
          <w:sz w:val="20"/>
          <w:szCs w:val="20"/>
        </w:rPr>
        <w:t>'Missing width w1 of first beam'</w:t>
      </w:r>
      <w:r>
        <w:rPr>
          <w:rFonts w:ascii="Courier" w:hAnsi="Courier" w:cs="Courier"/>
          <w:color w:val="000000"/>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elseif</w:t>
      </w:r>
      <w:proofErr w:type="gramEnd"/>
      <w:r>
        <w:rPr>
          <w:rFonts w:ascii="Courier" w:hAnsi="Courier" w:cs="Courier"/>
          <w:color w:val="000000"/>
          <w:sz w:val="20"/>
          <w:szCs w:val="20"/>
        </w:rPr>
        <w:t xml:space="preserve"> ~isfield(params, </w:t>
      </w:r>
      <w:r>
        <w:rPr>
          <w:rFonts w:ascii="Courier" w:hAnsi="Courier" w:cs="Courier"/>
          <w:color w:val="A020F0"/>
          <w:sz w:val="20"/>
          <w:szCs w:val="20"/>
        </w:rPr>
        <w:t>'w2'</w:t>
      </w:r>
      <w:r>
        <w:rPr>
          <w:rFonts w:ascii="Courier" w:hAnsi="Courier" w:cs="Courier"/>
          <w:color w:val="000000"/>
          <w:sz w:val="20"/>
          <w:szCs w:val="20"/>
        </w:rPr>
        <w:t xml:space="preserve">) </w:t>
      </w:r>
    </w:p>
    <w:p w:rsidR="00806DD3" w:rsidRDefault="00806DD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output</w:t>
      </w:r>
      <w:proofErr w:type="gramEnd"/>
      <w:r>
        <w:rPr>
          <w:rFonts w:ascii="Courier" w:hAnsi="Courier" w:cs="Courier"/>
          <w:color w:val="000000"/>
          <w:sz w:val="20"/>
          <w:szCs w:val="20"/>
        </w:rPr>
        <w:t xml:space="preserve"> = </w:t>
      </w:r>
      <w:r>
        <w:rPr>
          <w:rFonts w:ascii="Courier" w:hAnsi="Courier" w:cs="Courier"/>
          <w:color w:val="A020F0"/>
          <w:sz w:val="20"/>
          <w:szCs w:val="20"/>
        </w:rPr>
        <w:t>'Missing width w2 of second beam'</w:t>
      </w:r>
      <w:r>
        <w:rPr>
          <w:rFonts w:ascii="Courier" w:hAnsi="Courier" w:cs="Courier"/>
          <w:color w:val="000000"/>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elseif</w:t>
      </w:r>
      <w:proofErr w:type="gramEnd"/>
      <w:r>
        <w:rPr>
          <w:rFonts w:ascii="Courier" w:hAnsi="Courier" w:cs="Courier"/>
          <w:color w:val="000000"/>
          <w:sz w:val="20"/>
          <w:szCs w:val="20"/>
        </w:rPr>
        <w:t xml:space="preserve"> ~isfield(params, </w:t>
      </w:r>
      <w:r>
        <w:rPr>
          <w:rFonts w:ascii="Courier" w:hAnsi="Courier" w:cs="Courier"/>
          <w:color w:val="A020F0"/>
          <w:sz w:val="20"/>
          <w:szCs w:val="20"/>
        </w:rPr>
        <w:t>'gap'</w:t>
      </w:r>
      <w:r>
        <w:rPr>
          <w:rFonts w:ascii="Courier" w:hAnsi="Courier" w:cs="Courier"/>
          <w:color w:val="000000"/>
          <w:sz w:val="20"/>
          <w:szCs w:val="20"/>
        </w:rPr>
        <w:t xml:space="preserve">) </w:t>
      </w:r>
    </w:p>
    <w:p w:rsidR="00806DD3" w:rsidRDefault="00806DD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output</w:t>
      </w:r>
      <w:proofErr w:type="gramEnd"/>
      <w:r>
        <w:rPr>
          <w:rFonts w:ascii="Courier" w:hAnsi="Courier" w:cs="Courier"/>
          <w:color w:val="000000"/>
          <w:sz w:val="20"/>
          <w:szCs w:val="20"/>
        </w:rPr>
        <w:t xml:space="preserve"> = </w:t>
      </w:r>
      <w:r>
        <w:rPr>
          <w:rFonts w:ascii="Courier" w:hAnsi="Courier" w:cs="Courier"/>
          <w:color w:val="A020F0"/>
          <w:sz w:val="20"/>
          <w:szCs w:val="20"/>
        </w:rPr>
        <w:t>'Missing gap between beams'</w:t>
      </w:r>
      <w:r>
        <w:rPr>
          <w:rFonts w:ascii="Courier" w:hAnsi="Courier" w:cs="Courier"/>
          <w:color w:val="000000"/>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elseif</w:t>
      </w:r>
      <w:proofErr w:type="gramEnd"/>
      <w:r>
        <w:rPr>
          <w:rFonts w:ascii="Courier" w:hAnsi="Courier" w:cs="Courier"/>
          <w:color w:val="000000"/>
          <w:sz w:val="20"/>
          <w:szCs w:val="20"/>
        </w:rPr>
        <w:t xml:space="preserve"> ~isfield(params, </w:t>
      </w:r>
      <w:r>
        <w:rPr>
          <w:rFonts w:ascii="Courier" w:hAnsi="Courier" w:cs="Courier"/>
          <w:color w:val="A020F0"/>
          <w:sz w:val="20"/>
          <w:szCs w:val="20"/>
        </w:rPr>
        <w:t>'h'</w:t>
      </w:r>
      <w:r>
        <w:rPr>
          <w:rFonts w:ascii="Courier" w:hAnsi="Courier" w:cs="Courier"/>
          <w:color w:val="000000"/>
          <w:sz w:val="20"/>
          <w:szCs w:val="20"/>
        </w:rPr>
        <w:t xml:space="preserve">) </w:t>
      </w:r>
    </w:p>
    <w:p w:rsidR="00806DD3" w:rsidRDefault="00806DD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output</w:t>
      </w:r>
      <w:proofErr w:type="gramEnd"/>
      <w:r>
        <w:rPr>
          <w:rFonts w:ascii="Courier" w:hAnsi="Courier" w:cs="Courier"/>
          <w:color w:val="000000"/>
          <w:sz w:val="20"/>
          <w:szCs w:val="20"/>
        </w:rPr>
        <w:t xml:space="preserve"> = </w:t>
      </w:r>
      <w:r>
        <w:rPr>
          <w:rFonts w:ascii="Courier" w:hAnsi="Courier" w:cs="Courier"/>
          <w:color w:val="A020F0"/>
          <w:sz w:val="20"/>
          <w:szCs w:val="20"/>
        </w:rPr>
        <w:t>'Missing beam height'</w:t>
      </w:r>
      <w:r>
        <w:rPr>
          <w:rFonts w:ascii="Courier" w:hAnsi="Courier" w:cs="Courier"/>
          <w:color w:val="000000"/>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elseif</w:t>
      </w:r>
      <w:proofErr w:type="gramEnd"/>
      <w:r>
        <w:rPr>
          <w:rFonts w:ascii="Courier" w:hAnsi="Courier" w:cs="Courier"/>
          <w:color w:val="000000"/>
          <w:sz w:val="20"/>
          <w:szCs w:val="20"/>
        </w:rPr>
        <w:t xml:space="preserve"> ~isfield(params, </w:t>
      </w:r>
      <w:r>
        <w:rPr>
          <w:rFonts w:ascii="Courier" w:hAnsi="Courier" w:cs="Courier"/>
          <w:color w:val="A020F0"/>
          <w:sz w:val="20"/>
          <w:szCs w:val="20"/>
        </w:rPr>
        <w:t>'V'</w:t>
      </w:r>
      <w:r>
        <w:rPr>
          <w:rFonts w:ascii="Courier" w:hAnsi="Courier" w:cs="Courier"/>
          <w:color w:val="000000"/>
          <w:sz w:val="20"/>
          <w:szCs w:val="20"/>
        </w:rPr>
        <w:t xml:space="preserve">) </w:t>
      </w:r>
    </w:p>
    <w:p w:rsidR="00806DD3" w:rsidRDefault="00806DD3"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output</w:t>
      </w:r>
      <w:proofErr w:type="gramEnd"/>
      <w:r>
        <w:rPr>
          <w:rFonts w:ascii="Courier" w:hAnsi="Courier" w:cs="Courier"/>
          <w:color w:val="000000"/>
          <w:sz w:val="20"/>
          <w:szCs w:val="20"/>
        </w:rPr>
        <w:t xml:space="preserve"> = </w:t>
      </w:r>
      <w:r>
        <w:rPr>
          <w:rFonts w:ascii="Courier" w:hAnsi="Courier" w:cs="Courier"/>
          <w:color w:val="A020F0"/>
          <w:sz w:val="20"/>
          <w:szCs w:val="20"/>
        </w:rPr>
        <w:t>'Missing voltage difference V'</w:t>
      </w:r>
      <w:r>
        <w:rPr>
          <w:rFonts w:ascii="Courier" w:hAnsi="Courier" w:cs="Courier"/>
          <w:color w:val="000000"/>
          <w:sz w:val="20"/>
          <w:szCs w:val="20"/>
        </w:rPr>
        <w:t>;</w:t>
      </w:r>
    </w:p>
    <w:p w:rsidR="00806DD3" w:rsidRDefault="00806DD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else</w:t>
      </w:r>
      <w:proofErr w:type="gramEnd"/>
      <w:r>
        <w:rPr>
          <w:rFonts w:ascii="Courier" w:hAnsi="Courier" w:cs="Courier"/>
          <w:color w:val="000000"/>
          <w:sz w:val="20"/>
          <w:szCs w:val="20"/>
        </w:rPr>
        <w:t xml:space="preserve"> output = []; </w:t>
      </w:r>
      <w:r>
        <w:rPr>
          <w:rFonts w:ascii="Courier" w:hAnsi="Courier" w:cs="Courier"/>
          <w:color w:val="228B22"/>
          <w:sz w:val="20"/>
          <w:szCs w:val="20"/>
        </w:rPr>
        <w:t>% All checks passed!</w:t>
      </w:r>
    </w:p>
    <w:p w:rsidR="00806DD3" w:rsidRDefault="00806DD3"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end</w:t>
      </w:r>
      <w:proofErr w:type="gramEnd"/>
    </w:p>
    <w:p w:rsidR="005631BC" w:rsidRDefault="005631B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Courier" w:hAnsi="Courier" w:cs="Times New Roman"/>
        </w:rPr>
      </w:pPr>
    </w:p>
    <w:p w:rsidR="00B960B8" w:rsidRDefault="00B960B8" w:rsidP="00CE1B72">
      <w:pPr>
        <w:pStyle w:val="Heading2"/>
        <w:numPr>
          <w:ilvl w:val="1"/>
          <w:numId w:val="18"/>
        </w:numPr>
      </w:pPr>
      <w:bookmarkStart w:id="76" w:name="_Toc160543449"/>
      <w:r>
        <w:t>Local matrices for linear terms</w:t>
      </w:r>
      <w:bookmarkEnd w:id="76"/>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The local contributions to the mass, damping, and stiffness matrices are ret</w:t>
      </w:r>
      <w:r w:rsidR="005631BC" w:rsidRPr="00F611C5">
        <w:rPr>
          <w:rFonts w:cs="Times New Roman"/>
          <w:color w:val="000000"/>
          <w:szCs w:val="21"/>
        </w:rPr>
        <w:t>urned by cases ‘M’, ‘D’ and ‘K’</w:t>
      </w:r>
      <w:r w:rsidRPr="00F611C5">
        <w:rPr>
          <w:rFonts w:cs="Times New Roman"/>
          <w:color w:val="000000"/>
          <w:szCs w:val="21"/>
        </w:rPr>
        <w:t xml:space="preserve">, respectively. As noted above, the order in which the variables are indexed should correspond to the order of declaration from the </w:t>
      </w:r>
      <w:r w:rsidR="005631BC" w:rsidRPr="00D301C4">
        <w:rPr>
          <w:rFonts w:ascii="Courier" w:hAnsi="Courier" w:cs="Courier"/>
          <w:color w:val="000000"/>
          <w:szCs w:val="20"/>
        </w:rPr>
        <w:t>‘vars’</w:t>
      </w:r>
      <w:r w:rsidRPr="00F611C5">
        <w:rPr>
          <w:rFonts w:cs="Times New Roman"/>
          <w:color w:val="000000"/>
          <w:szCs w:val="21"/>
        </w:rPr>
        <w:t xml:space="preserve"> case.</w:t>
      </w:r>
    </w:p>
    <w:p w:rsidR="00B960B8" w:rsidRPr="00F611C5" w:rsidRDefault="005631B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The ‘M’</w:t>
      </w:r>
      <w:r w:rsidR="00B960B8" w:rsidRPr="00F611C5">
        <w:rPr>
          <w:rFonts w:cs="Times New Roman"/>
          <w:color w:val="000000"/>
          <w:szCs w:val="21"/>
        </w:rPr>
        <w:t xml:space="preserve"> case for our sample model function makes use of another model function to build the necessary matrices. Since the gap consists of two beams, and since our indexing puts the variables in the same order that the </w:t>
      </w:r>
      <w:r w:rsidR="00B960B8" w:rsidRPr="00D301C4">
        <w:rPr>
          <w:rFonts w:ascii="Courier" w:hAnsi="Courier" w:cs="Courier"/>
          <w:color w:val="000000"/>
          <w:szCs w:val="20"/>
        </w:rPr>
        <w:t>beam3d</w:t>
      </w:r>
      <w:r w:rsidR="00B960B8" w:rsidRPr="00F611C5">
        <w:rPr>
          <w:rFonts w:cs="Times New Roman"/>
          <w:color w:val="000000"/>
          <w:szCs w:val="21"/>
        </w:rPr>
        <w:t xml:space="preserve"> model uses, first for the beam connecting nodes 1 and 2 and then for the beam connecting 3 and 4, we are able</w:t>
      </w:r>
      <w:r w:rsidRPr="00F611C5">
        <w:rPr>
          <w:rFonts w:cs="Times New Roman"/>
          <w:color w:val="000000"/>
          <w:szCs w:val="21"/>
        </w:rPr>
        <w:t xml:space="preserve"> to call through directly to </w:t>
      </w:r>
      <w:r w:rsidRPr="00D301C4">
        <w:rPr>
          <w:rFonts w:ascii="Courier" w:hAnsi="Courier" w:cs="Courier"/>
          <w:color w:val="000000"/>
          <w:szCs w:val="20"/>
        </w:rPr>
        <w:t>MF_</w:t>
      </w:r>
      <w:r w:rsidR="00B960B8" w:rsidRPr="00D301C4">
        <w:rPr>
          <w:rFonts w:ascii="Courier" w:hAnsi="Courier" w:cs="Courier"/>
          <w:color w:val="000000"/>
          <w:szCs w:val="20"/>
        </w:rPr>
        <w:t>beam3d</w:t>
      </w:r>
      <w:r w:rsidR="00B960B8" w:rsidRPr="00F611C5">
        <w:rPr>
          <w:rFonts w:cs="Times New Roman"/>
          <w:color w:val="000000"/>
          <w:szCs w:val="21"/>
        </w:rPr>
        <w:t xml:space="preserve"> to get the two blocks.</w:t>
      </w:r>
    </w:p>
    <w:p w:rsidR="005631BC" w:rsidRPr="00F611C5" w:rsidRDefault="005631B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5631BC" w:rsidRDefault="005631BC"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case</w:t>
      </w:r>
      <w:r>
        <w:rPr>
          <w:rFonts w:ascii="Courier" w:hAnsi="Courier" w:cs="Courier"/>
          <w:color w:val="A020F0"/>
          <w:sz w:val="20"/>
          <w:szCs w:val="20"/>
        </w:rPr>
        <w:t>'M'</w:t>
      </w:r>
      <w:proofErr w:type="gramEnd"/>
    </w:p>
    <w:p w:rsidR="005631BC" w:rsidRDefault="005631BC"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params.w = params.w1; </w:t>
      </w:r>
    </w:p>
    <w:p w:rsidR="005631BC" w:rsidRDefault="005631BC"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output(</w:t>
      </w:r>
      <w:proofErr w:type="gramEnd"/>
      <w:r>
        <w:rPr>
          <w:rFonts w:ascii="Courier" w:hAnsi="Courier" w:cs="Courier"/>
          <w:color w:val="000000"/>
          <w:sz w:val="20"/>
          <w:szCs w:val="20"/>
        </w:rPr>
        <w:t>1:6,1:6) = MF_beam3d(</w:t>
      </w:r>
      <w:r>
        <w:rPr>
          <w:rFonts w:ascii="Courier" w:hAnsi="Courier" w:cs="Courier"/>
          <w:color w:val="A020F0"/>
          <w:sz w:val="20"/>
          <w:szCs w:val="20"/>
        </w:rPr>
        <w:t>'M'</w:t>
      </w:r>
      <w:r>
        <w:rPr>
          <w:rFonts w:ascii="Courier" w:hAnsi="Courier" w:cs="Courier"/>
          <w:color w:val="000000"/>
          <w:sz w:val="20"/>
          <w:szCs w:val="20"/>
        </w:rPr>
        <w:t>, R, params);</w:t>
      </w:r>
    </w:p>
    <w:p w:rsidR="005631BC" w:rsidRDefault="005631BC"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params.w = params.w2; </w:t>
      </w:r>
    </w:p>
    <w:p w:rsidR="005631BC" w:rsidRDefault="005631BC"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output(</w:t>
      </w:r>
      <w:proofErr w:type="gramEnd"/>
      <w:r>
        <w:rPr>
          <w:rFonts w:ascii="Courier" w:hAnsi="Courier" w:cs="Courier"/>
          <w:color w:val="000000"/>
          <w:sz w:val="20"/>
          <w:szCs w:val="20"/>
        </w:rPr>
        <w:t>7:12,7:12) = MF_beam3d(</w:t>
      </w:r>
      <w:r>
        <w:rPr>
          <w:rFonts w:ascii="Courier" w:hAnsi="Courier" w:cs="Courier"/>
          <w:color w:val="A020F0"/>
          <w:sz w:val="20"/>
          <w:szCs w:val="20"/>
        </w:rPr>
        <w:t>'M'</w:t>
      </w:r>
      <w:r>
        <w:rPr>
          <w:rFonts w:ascii="Courier" w:hAnsi="Courier" w:cs="Courier"/>
          <w:color w:val="000000"/>
          <w:sz w:val="20"/>
          <w:szCs w:val="20"/>
        </w:rPr>
        <w:t>, R, params);</w:t>
      </w:r>
    </w:p>
    <w:p w:rsidR="005631BC" w:rsidRDefault="005631BC" w:rsidP="00FC4B9F">
      <w:pPr>
        <w:widowControl w:val="0"/>
        <w:autoSpaceDE w:val="0"/>
        <w:autoSpaceDN w:val="0"/>
        <w:adjustRightInd w:val="0"/>
        <w:spacing w:before="120" w:after="120"/>
        <w:rPr>
          <w:rFonts w:ascii="Courier" w:hAnsi="Courier" w:cs="Times New Roman"/>
        </w:rPr>
      </w:pPr>
    </w:p>
    <w:p w:rsidR="00B960B8"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r>
        <w:rPr>
          <w:rFonts w:ascii="Helvetica" w:hAnsi="Helvetica" w:cs="Helvetica"/>
          <w:color w:val="000000"/>
          <w:sz w:val="21"/>
          <w:szCs w:val="21"/>
        </w:rPr>
        <w:t>The ’D’ and ’K’ cases are analogous.</w:t>
      </w:r>
    </w:p>
    <w:p w:rsidR="005631BC" w:rsidRDefault="005631B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B960B8" w:rsidRDefault="00B960B8" w:rsidP="00CE1B72">
      <w:pPr>
        <w:pStyle w:val="Heading2"/>
        <w:numPr>
          <w:ilvl w:val="1"/>
          <w:numId w:val="18"/>
        </w:numPr>
      </w:pPr>
      <w:bookmarkStart w:id="77" w:name="_Toc160543450"/>
      <w:r>
        <w:t>Local force contributions</w:t>
      </w:r>
      <w:bookmarkEnd w:id="77"/>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 xml:space="preserve">The presence of an electrostatic forcing function is the only thing that makes our sample electrostatic gap model more than just a pair of beams that happen to be close to each other. The code is included in this manual primarily to illustrate the use of the rotation matrix argument </w:t>
      </w:r>
      <w:r w:rsidRPr="00D301C4">
        <w:rPr>
          <w:rFonts w:ascii="Courier" w:hAnsi="Courier" w:cs="Courier"/>
          <w:color w:val="000000"/>
          <w:szCs w:val="20"/>
        </w:rPr>
        <w:t>R</w:t>
      </w:r>
      <w:r w:rsidRPr="00F611C5">
        <w:rPr>
          <w:rFonts w:cs="Times New Roman"/>
          <w:color w:val="000000"/>
          <w:szCs w:val="21"/>
        </w:rPr>
        <w:t xml:space="preserve"> to translate from global to local coordinates and back.</w:t>
      </w:r>
    </w:p>
    <w:p w:rsidR="005631BC" w:rsidRPr="00F611C5" w:rsidRDefault="005631B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FF"/>
          <w:sz w:val="20"/>
          <w:szCs w:val="20"/>
        </w:rPr>
        <w:t>case</w:t>
      </w:r>
      <w:r>
        <w:rPr>
          <w:rFonts w:ascii="Courier" w:hAnsi="Courier" w:cs="Courier"/>
          <w:color w:val="A020F0"/>
          <w:sz w:val="20"/>
          <w:szCs w:val="20"/>
        </w:rPr>
        <w:t>'F'</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x1</w:t>
      </w:r>
      <w:proofErr w:type="gramEnd"/>
      <w:r>
        <w:rPr>
          <w:rFonts w:ascii="Courier" w:hAnsi="Courier" w:cs="Courier"/>
          <w:color w:val="000000"/>
          <w:sz w:val="20"/>
          <w:szCs w:val="20"/>
        </w:rPr>
        <w:t xml:space="preserve"> = R'*x(1:3); </w:t>
      </w:r>
      <w:r>
        <w:rPr>
          <w:rFonts w:ascii="Courier" w:hAnsi="Courier" w:cs="Courier"/>
          <w:color w:val="228B22"/>
          <w:sz w:val="20"/>
          <w:szCs w:val="20"/>
        </w:rPr>
        <w:t xml:space="preserve">% xyz displacement of node 1    </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x2</w:t>
      </w:r>
      <w:proofErr w:type="gramEnd"/>
      <w:r>
        <w:rPr>
          <w:rFonts w:ascii="Courier" w:hAnsi="Courier" w:cs="Courier"/>
          <w:color w:val="000000"/>
          <w:sz w:val="20"/>
          <w:szCs w:val="20"/>
        </w:rPr>
        <w:t xml:space="preserve"> = R'*x(7:9); </w:t>
      </w:r>
      <w:r>
        <w:rPr>
          <w:rFonts w:ascii="Courier" w:hAnsi="Courier" w:cs="Courier"/>
          <w:color w:val="228B22"/>
          <w:sz w:val="20"/>
          <w:szCs w:val="20"/>
        </w:rPr>
        <w:t xml:space="preserve">% xyz displacement of node 2 </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x3</w:t>
      </w:r>
      <w:proofErr w:type="gramEnd"/>
      <w:r>
        <w:rPr>
          <w:rFonts w:ascii="Courier" w:hAnsi="Courier" w:cs="Courier"/>
          <w:color w:val="000000"/>
          <w:sz w:val="20"/>
          <w:szCs w:val="20"/>
        </w:rPr>
        <w:t xml:space="preserve"> = R'*x(13:15); </w:t>
      </w:r>
      <w:r>
        <w:rPr>
          <w:rFonts w:ascii="Courier" w:hAnsi="Courier" w:cs="Courier"/>
          <w:color w:val="228B22"/>
          <w:sz w:val="20"/>
          <w:szCs w:val="20"/>
        </w:rPr>
        <w:t xml:space="preserve">% xyz displacement of node 3 </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x4</w:t>
      </w:r>
      <w:proofErr w:type="gramEnd"/>
      <w:r>
        <w:rPr>
          <w:rFonts w:ascii="Courier" w:hAnsi="Courier" w:cs="Courier"/>
          <w:color w:val="000000"/>
          <w:sz w:val="20"/>
          <w:szCs w:val="20"/>
        </w:rPr>
        <w:t xml:space="preserve"> = R'*x(19:21); </w:t>
      </w:r>
      <w:r>
        <w:rPr>
          <w:rFonts w:ascii="Courier" w:hAnsi="Courier" w:cs="Courier"/>
          <w:color w:val="228B22"/>
          <w:sz w:val="20"/>
          <w:szCs w:val="20"/>
        </w:rPr>
        <w:t>% xyz displacement of node 4</w:t>
      </w:r>
    </w:p>
    <w:p w:rsidR="00DE73AE" w:rsidRDefault="00DE73AE" w:rsidP="00FC4B9F">
      <w:pPr>
        <w:widowControl w:val="0"/>
        <w:autoSpaceDE w:val="0"/>
        <w:autoSpaceDN w:val="0"/>
        <w:adjustRightInd w:val="0"/>
        <w:spacing w:before="120" w:after="120"/>
        <w:rPr>
          <w:rFonts w:ascii="Courier" w:hAnsi="Courier" w:cs="Times New Roman"/>
        </w:rPr>
      </w:pP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V = param.V;    </w:t>
      </w:r>
      <w:r>
        <w:rPr>
          <w:rFonts w:ascii="Courier" w:hAnsi="Courier" w:cs="Courier"/>
          <w:color w:val="228B22"/>
          <w:sz w:val="20"/>
          <w:szCs w:val="20"/>
        </w:rPr>
        <w:t>% Constant voltage</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gap</w:t>
      </w:r>
      <w:proofErr w:type="gramEnd"/>
      <w:r>
        <w:rPr>
          <w:rFonts w:ascii="Courier" w:hAnsi="Courier" w:cs="Courier"/>
          <w:color w:val="000000"/>
          <w:sz w:val="20"/>
          <w:szCs w:val="20"/>
        </w:rPr>
        <w:t xml:space="preserve"> = param.gap; </w:t>
      </w:r>
      <w:r>
        <w:rPr>
          <w:rFonts w:ascii="Courier" w:hAnsi="Courier" w:cs="Courier"/>
          <w:color w:val="228B22"/>
          <w:sz w:val="20"/>
          <w:szCs w:val="20"/>
        </w:rPr>
        <w:t>% Gap width</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l = param.l; </w:t>
      </w:r>
      <w:r>
        <w:rPr>
          <w:rFonts w:ascii="Courier" w:hAnsi="Courier" w:cs="Courier"/>
          <w:color w:val="228B22"/>
          <w:sz w:val="20"/>
          <w:szCs w:val="20"/>
        </w:rPr>
        <w:t>% Length of the beams</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A = l * param.h</w:t>
      </w:r>
      <w:proofErr w:type="gramStart"/>
      <w:r>
        <w:rPr>
          <w:rFonts w:ascii="Courier" w:hAnsi="Courier" w:cs="Courier"/>
          <w:color w:val="000000"/>
          <w:sz w:val="20"/>
          <w:szCs w:val="20"/>
        </w:rPr>
        <w:t xml:space="preserve">;  </w:t>
      </w:r>
      <w:r>
        <w:rPr>
          <w:rFonts w:ascii="Courier" w:hAnsi="Courier" w:cs="Courier"/>
          <w:color w:val="228B22"/>
          <w:sz w:val="20"/>
          <w:szCs w:val="20"/>
        </w:rPr>
        <w:t>%</w:t>
      </w:r>
      <w:proofErr w:type="gramEnd"/>
      <w:r>
        <w:rPr>
          <w:rFonts w:ascii="Courier" w:hAnsi="Courier" w:cs="Courier"/>
          <w:color w:val="228B22"/>
          <w:sz w:val="20"/>
          <w:szCs w:val="20"/>
        </w:rPr>
        <w:t xml:space="preserve"> Area of attracting surfaces</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e0 = param.permittivity; </w:t>
      </w:r>
      <w:r>
        <w:rPr>
          <w:rFonts w:ascii="Courier" w:hAnsi="Courier" w:cs="Courier"/>
          <w:color w:val="228B22"/>
          <w:sz w:val="20"/>
          <w:szCs w:val="20"/>
        </w:rPr>
        <w:t>% Permittivity of free space</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c = 0.5 * e0 * V * V * A</w:t>
      </w:r>
      <w:proofErr w:type="gramStart"/>
      <w:r>
        <w:rPr>
          <w:rFonts w:ascii="Courier" w:hAnsi="Courier" w:cs="Courier"/>
          <w:color w:val="000000"/>
          <w:sz w:val="20"/>
          <w:szCs w:val="20"/>
        </w:rPr>
        <w:t xml:space="preserve">;  </w:t>
      </w:r>
      <w:r>
        <w:rPr>
          <w:rFonts w:ascii="Courier" w:hAnsi="Courier" w:cs="Courier"/>
          <w:color w:val="228B22"/>
          <w:sz w:val="20"/>
          <w:szCs w:val="20"/>
        </w:rPr>
        <w:t>%</w:t>
      </w:r>
      <w:proofErr w:type="gramEnd"/>
      <w:r>
        <w:rPr>
          <w:rFonts w:ascii="Courier" w:hAnsi="Courier" w:cs="Courier"/>
          <w:color w:val="228B22"/>
          <w:sz w:val="20"/>
          <w:szCs w:val="20"/>
        </w:rPr>
        <w:t xml:space="preserve"> Constant in attraction magnitude</w:t>
      </w:r>
    </w:p>
    <w:p w:rsidR="00DE73AE" w:rsidRDefault="00DE73AE" w:rsidP="00FC4B9F">
      <w:pPr>
        <w:widowControl w:val="0"/>
        <w:autoSpaceDE w:val="0"/>
        <w:autoSpaceDN w:val="0"/>
        <w:adjustRightInd w:val="0"/>
        <w:spacing w:before="120" w:after="120"/>
        <w:rPr>
          <w:rFonts w:ascii="Courier" w:hAnsi="Courier" w:cs="Times New Roman"/>
        </w:rPr>
      </w:pP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xml:space="preserve">% Distance squared between node 1-3 and between </w:t>
      </w:r>
      <w:proofErr w:type="gramStart"/>
      <w:r>
        <w:rPr>
          <w:rFonts w:ascii="Courier" w:hAnsi="Courier" w:cs="Courier"/>
          <w:color w:val="228B22"/>
          <w:sz w:val="20"/>
          <w:szCs w:val="20"/>
        </w:rPr>
        <w:t>node</w:t>
      </w:r>
      <w:proofErr w:type="gramEnd"/>
      <w:r>
        <w:rPr>
          <w:rFonts w:ascii="Courier" w:hAnsi="Courier" w:cs="Courier"/>
          <w:color w:val="228B22"/>
          <w:sz w:val="20"/>
          <w:szCs w:val="20"/>
        </w:rPr>
        <w:t xml:space="preserve"> 2-4</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d1=</w:t>
      </w:r>
      <w:proofErr w:type="gramStart"/>
      <w:r>
        <w:rPr>
          <w:rFonts w:ascii="Courier" w:hAnsi="Courier" w:cs="Courier"/>
          <w:color w:val="000000"/>
          <w:sz w:val="20"/>
          <w:szCs w:val="20"/>
        </w:rPr>
        <w:t>sum(</w:t>
      </w:r>
      <w:proofErr w:type="gramEnd"/>
      <w:r>
        <w:rPr>
          <w:rFonts w:ascii="Courier" w:hAnsi="Courier" w:cs="Courier"/>
          <w:color w:val="000000"/>
          <w:sz w:val="20"/>
          <w:szCs w:val="20"/>
        </w:rPr>
        <w:t xml:space="preserve">([0; gap; 0] + x1 - x3).^2); </w:t>
      </w:r>
      <w:r>
        <w:rPr>
          <w:rFonts w:ascii="Courier" w:hAnsi="Courier" w:cs="Courier"/>
          <w:color w:val="228B22"/>
          <w:sz w:val="20"/>
          <w:szCs w:val="20"/>
        </w:rPr>
        <w:t xml:space="preserve">%|x1-x3|^2 </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d2=</w:t>
      </w:r>
      <w:proofErr w:type="gramStart"/>
      <w:r>
        <w:rPr>
          <w:rFonts w:ascii="Courier" w:hAnsi="Courier" w:cs="Courier"/>
          <w:color w:val="000000"/>
          <w:sz w:val="20"/>
          <w:szCs w:val="20"/>
        </w:rPr>
        <w:t>sum(</w:t>
      </w:r>
      <w:proofErr w:type="gramEnd"/>
      <w:r>
        <w:rPr>
          <w:rFonts w:ascii="Courier" w:hAnsi="Courier" w:cs="Courier"/>
          <w:color w:val="000000"/>
          <w:sz w:val="20"/>
          <w:szCs w:val="20"/>
        </w:rPr>
        <w:t xml:space="preserve">([0; gap ;0] + x2 - x4).^2); </w:t>
      </w:r>
      <w:r>
        <w:rPr>
          <w:rFonts w:ascii="Courier" w:hAnsi="Courier" w:cs="Courier"/>
          <w:color w:val="228B22"/>
          <w:sz w:val="20"/>
          <w:szCs w:val="20"/>
        </w:rPr>
        <w:t>%|x2-x4|^2</w:t>
      </w:r>
    </w:p>
    <w:p w:rsidR="00DE73AE" w:rsidRDefault="00DE73AE" w:rsidP="00FC4B9F">
      <w:pPr>
        <w:widowControl w:val="0"/>
        <w:autoSpaceDE w:val="0"/>
        <w:autoSpaceDN w:val="0"/>
        <w:adjustRightInd w:val="0"/>
        <w:spacing w:before="120" w:after="120"/>
        <w:rPr>
          <w:rFonts w:ascii="Courier" w:hAnsi="Courier" w:cs="Times New Roman"/>
        </w:rPr>
      </w:pP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F1=[R*[0; -c</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2*d1); 0];  </w:t>
      </w:r>
      <w:r>
        <w:rPr>
          <w:rFonts w:ascii="Courier" w:hAnsi="Courier" w:cs="Courier"/>
          <w:color w:val="228B22"/>
          <w:sz w:val="20"/>
          <w:szCs w:val="20"/>
        </w:rPr>
        <w:t>% Force on node 1, local y direction</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R*[0; 0; -c*l</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12*d1)]];  </w:t>
      </w:r>
      <w:r>
        <w:rPr>
          <w:rFonts w:ascii="Courier" w:hAnsi="Courier" w:cs="Courier"/>
          <w:color w:val="228B22"/>
          <w:sz w:val="20"/>
          <w:szCs w:val="20"/>
        </w:rPr>
        <w:t>% Moment on node 1</w:t>
      </w:r>
    </w:p>
    <w:p w:rsidR="00DE73AE" w:rsidRDefault="00DE73AE" w:rsidP="00FC4B9F">
      <w:pPr>
        <w:widowControl w:val="0"/>
        <w:autoSpaceDE w:val="0"/>
        <w:autoSpaceDN w:val="0"/>
        <w:adjustRightInd w:val="0"/>
        <w:spacing w:before="120" w:after="120"/>
        <w:rPr>
          <w:rFonts w:ascii="Courier" w:hAnsi="Courier" w:cs="Times New Roman"/>
        </w:rPr>
      </w:pP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F2=[R*[0; -c</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2*d2); 0];  </w:t>
      </w:r>
      <w:r>
        <w:rPr>
          <w:rFonts w:ascii="Courier" w:hAnsi="Courier" w:cs="Courier"/>
          <w:color w:val="228B22"/>
          <w:sz w:val="20"/>
          <w:szCs w:val="20"/>
        </w:rPr>
        <w:t>% Force on node 2, local y direction</w:t>
      </w: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lastRenderedPageBreak/>
        <w:t xml:space="preserve">    R*[0; 0; +c*l</w:t>
      </w:r>
      <w:proofErr w:type="gramStart"/>
      <w:r>
        <w:rPr>
          <w:rFonts w:ascii="Courier" w:hAnsi="Courier" w:cs="Courier"/>
          <w:color w:val="000000"/>
          <w:sz w:val="20"/>
          <w:szCs w:val="20"/>
        </w:rPr>
        <w:t>/(</w:t>
      </w:r>
      <w:proofErr w:type="gramEnd"/>
      <w:r>
        <w:rPr>
          <w:rFonts w:ascii="Courier" w:hAnsi="Courier" w:cs="Courier"/>
          <w:color w:val="000000"/>
          <w:sz w:val="20"/>
          <w:szCs w:val="20"/>
        </w:rPr>
        <w:t xml:space="preserve">12*d2)]];  </w:t>
      </w:r>
      <w:r>
        <w:rPr>
          <w:rFonts w:ascii="Courier" w:hAnsi="Courier" w:cs="Courier"/>
          <w:color w:val="228B22"/>
          <w:sz w:val="20"/>
          <w:szCs w:val="20"/>
        </w:rPr>
        <w:t>% Moment on node 2</w:t>
      </w:r>
    </w:p>
    <w:p w:rsidR="00DE73AE" w:rsidRDefault="00DE73AE" w:rsidP="00FC4B9F">
      <w:pPr>
        <w:widowControl w:val="0"/>
        <w:autoSpaceDE w:val="0"/>
        <w:autoSpaceDN w:val="0"/>
        <w:adjustRightInd w:val="0"/>
        <w:spacing w:before="120" w:after="120"/>
        <w:rPr>
          <w:rFonts w:ascii="Courier" w:hAnsi="Courier" w:cs="Times New Roman"/>
        </w:rPr>
      </w:pPr>
    </w:p>
    <w:p w:rsidR="00DE73AE" w:rsidRDefault="00DE73AE"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%Forces and moments on nodes 3 and 4 are opposite those on 1 and 2</w:t>
      </w:r>
    </w:p>
    <w:p w:rsidR="00DE73AE" w:rsidRDefault="00DE73AE"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output</w:t>
      </w:r>
      <w:proofErr w:type="gramEnd"/>
      <w:r>
        <w:rPr>
          <w:rFonts w:ascii="Courier" w:hAnsi="Courier" w:cs="Courier"/>
          <w:color w:val="000000"/>
          <w:sz w:val="20"/>
          <w:szCs w:val="20"/>
        </w:rPr>
        <w:t xml:space="preserve"> = [F1; F2; -F1; -F2];</w:t>
      </w: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 xml:space="preserve">The cases </w:t>
      </w:r>
      <w:r w:rsidR="00D301C4">
        <w:rPr>
          <w:rFonts w:ascii="Courier" w:hAnsi="Courier" w:cs="Courier"/>
          <w:color w:val="000000"/>
          <w:szCs w:val="20"/>
        </w:rPr>
        <w:t>‘</w:t>
      </w:r>
      <w:r w:rsidRPr="00D301C4">
        <w:rPr>
          <w:rFonts w:ascii="Courier" w:hAnsi="Courier" w:cs="Courier"/>
          <w:color w:val="000000"/>
          <w:szCs w:val="20"/>
        </w:rPr>
        <w:t>dFdx’</w:t>
      </w:r>
      <w:r w:rsidR="00D301C4">
        <w:rPr>
          <w:rFonts w:cs="Times New Roman"/>
          <w:color w:val="000000"/>
        </w:rPr>
        <w:t xml:space="preserve">and </w:t>
      </w:r>
      <w:r w:rsidR="00D301C4" w:rsidRPr="00D301C4">
        <w:rPr>
          <w:rFonts w:ascii="Courier" w:hAnsi="Courier" w:cs="Courier"/>
          <w:color w:val="000000"/>
          <w:szCs w:val="20"/>
        </w:rPr>
        <w:t>‘</w:t>
      </w:r>
      <w:r w:rsidRPr="00D301C4">
        <w:rPr>
          <w:rFonts w:ascii="Courier" w:hAnsi="Courier" w:cs="Courier"/>
          <w:color w:val="000000"/>
          <w:szCs w:val="20"/>
        </w:rPr>
        <w:t>dFdxdot’</w:t>
      </w:r>
      <w:r w:rsidRPr="00F611C5">
        <w:rPr>
          <w:rFonts w:cs="Times New Roman"/>
          <w:color w:val="000000"/>
        </w:rPr>
        <w:t xml:space="preserve"> compute the local contributions to the Jacobian of F with respect to x and x</w:t>
      </w:r>
      <w:r w:rsidR="009E0102" w:rsidRPr="00F611C5">
        <w:rPr>
          <w:rFonts w:cs="Times New Roman"/>
          <w:color w:val="000000"/>
        </w:rPr>
        <w:t>’</w:t>
      </w:r>
      <w:r w:rsidRPr="00F611C5">
        <w:rPr>
          <w:rFonts w:cs="Times New Roman"/>
          <w:color w:val="000000"/>
        </w:rPr>
        <w:t xml:space="preserve"> respectively. These Jacobians are used in the Newton-Raphson iteration to compu</w:t>
      </w:r>
      <w:r w:rsidR="009E0102" w:rsidRPr="00F611C5">
        <w:rPr>
          <w:rFonts w:cs="Times New Roman"/>
          <w:color w:val="000000"/>
        </w:rPr>
        <w:t xml:space="preserve">te the static </w:t>
      </w:r>
      <w:proofErr w:type="gramStart"/>
      <w:r w:rsidR="009E0102" w:rsidRPr="00F611C5">
        <w:rPr>
          <w:rFonts w:cs="Times New Roman"/>
          <w:color w:val="000000"/>
        </w:rPr>
        <w:t xml:space="preserve">solution </w:t>
      </w:r>
      <w:proofErr w:type="gramEnd"/>
      <m:oMath>
        <m:r>
          <w:rPr>
            <w:rFonts w:ascii="Cambria Math" w:hAnsi="Cambria Math" w:cs="Times New Roman"/>
            <w:color w:val="000000"/>
          </w:rPr>
          <m:t>Kx=Fx</m:t>
        </m:r>
      </m:oMath>
      <w:r w:rsidRPr="00F611C5">
        <w:rPr>
          <w:rFonts w:cs="Times New Roman"/>
          <w:color w:val="000000"/>
        </w:rPr>
        <w:t>, in computing the linearized system at an equilibrium point for static and modal analysis, and in stiff solvers for the transient equations.</w:t>
      </w:r>
    </w:p>
    <w:p w:rsidR="001C7528" w:rsidRPr="00F611C5" w:rsidRDefault="001C752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960B8" w:rsidRDefault="00B960B8" w:rsidP="00CE1B72">
      <w:pPr>
        <w:pStyle w:val="Heading2"/>
        <w:numPr>
          <w:ilvl w:val="1"/>
          <w:numId w:val="18"/>
        </w:numPr>
      </w:pPr>
      <w:bookmarkStart w:id="78" w:name="_Toc160543451"/>
      <w:r w:rsidRPr="00F611C5">
        <w:t>Node positioning</w:t>
      </w:r>
      <w:bookmarkEnd w:id="78"/>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 xml:space="preserve">SUGAR determines the position of nodes in a mechanical structure by querying the model </w:t>
      </w:r>
      <w:r w:rsidR="001C7528" w:rsidRPr="00F611C5">
        <w:rPr>
          <w:rFonts w:cs="Times New Roman"/>
          <w:color w:val="000000"/>
        </w:rPr>
        <w:t>func</w:t>
      </w:r>
      <w:r w:rsidRPr="00F611C5">
        <w:rPr>
          <w:rFonts w:cs="Times New Roman"/>
          <w:color w:val="000000"/>
        </w:rPr>
        <w:t>tions in the structure to find the relative positions of the nodes they reference. For example, the parameters</w:t>
      </w:r>
      <w:r w:rsidRPr="00D301C4">
        <w:rPr>
          <w:rFonts w:ascii="Courier" w:hAnsi="Courier" w:cs="Courier"/>
          <w:color w:val="000000"/>
          <w:szCs w:val="20"/>
        </w:rPr>
        <w:t xml:space="preserve"> l, gap, w1,</w:t>
      </w:r>
      <w:r w:rsidRPr="00F611C5">
        <w:rPr>
          <w:rFonts w:cs="Times New Roman"/>
          <w:color w:val="000000"/>
        </w:rPr>
        <w:t xml:space="preserve"> and </w:t>
      </w:r>
      <w:r w:rsidRPr="00D301C4">
        <w:rPr>
          <w:rFonts w:ascii="Courier" w:hAnsi="Courier" w:cs="Courier"/>
          <w:color w:val="000000"/>
          <w:szCs w:val="20"/>
        </w:rPr>
        <w:t xml:space="preserve">w2 </w:t>
      </w:r>
      <w:r w:rsidRPr="00F611C5">
        <w:rPr>
          <w:rFonts w:cs="Times New Roman"/>
          <w:color w:val="000000"/>
        </w:rPr>
        <w:t>in our example model completely determine the relative positions o</w:t>
      </w:r>
      <w:r w:rsidR="001C7528" w:rsidRPr="00F611C5">
        <w:rPr>
          <w:rFonts w:cs="Times New Roman"/>
          <w:color w:val="000000"/>
        </w:rPr>
        <w:t xml:space="preserve">f the four nodes. The case </w:t>
      </w:r>
      <w:r w:rsidR="001C7528" w:rsidRPr="00D301C4">
        <w:rPr>
          <w:rFonts w:ascii="Courier" w:hAnsi="Courier" w:cs="Courier"/>
          <w:color w:val="000000"/>
          <w:szCs w:val="20"/>
        </w:rPr>
        <w:t>‘pos’</w:t>
      </w:r>
      <w:r w:rsidRPr="00F611C5">
        <w:rPr>
          <w:rFonts w:cs="Times New Roman"/>
          <w:color w:val="000000"/>
        </w:rPr>
        <w:t xml:space="preserve"> computes these relative positions. Column </w:t>
      </w:r>
      <w:r w:rsidRPr="00D301C4">
        <w:rPr>
          <w:rFonts w:cs="Times New Roman"/>
          <w:i/>
          <w:color w:val="000000"/>
        </w:rPr>
        <w:t>i</w:t>
      </w:r>
      <w:r w:rsidRPr="00F611C5">
        <w:rPr>
          <w:rFonts w:cs="Times New Roman"/>
          <w:color w:val="000000"/>
        </w:rPr>
        <w:t xml:space="preserve"> of </w:t>
      </w:r>
      <w:r w:rsidR="001C7528" w:rsidRPr="00F611C5">
        <w:rPr>
          <w:rFonts w:cs="Times New Roman"/>
          <w:color w:val="000000"/>
        </w:rPr>
        <w:t xml:space="preserve">the output matrix from the </w:t>
      </w:r>
      <w:r w:rsidR="001C7528" w:rsidRPr="00D301C4">
        <w:rPr>
          <w:rFonts w:ascii="Courier" w:hAnsi="Courier" w:cs="Courier"/>
          <w:color w:val="000000"/>
          <w:szCs w:val="20"/>
        </w:rPr>
        <w:t>‘pos’</w:t>
      </w:r>
      <w:r w:rsidRPr="00F611C5">
        <w:rPr>
          <w:rFonts w:cs="Times New Roman"/>
          <w:color w:val="000000"/>
        </w:rPr>
        <w:t xml:space="preserve"> case is the relative position of node </w:t>
      </w:r>
      <w:r w:rsidRPr="00D301C4">
        <w:rPr>
          <w:rFonts w:cs="Times New Roman"/>
          <w:i/>
          <w:color w:val="000000"/>
        </w:rPr>
        <w:t>i</w:t>
      </w:r>
      <w:r w:rsidRPr="00F611C5">
        <w:rPr>
          <w:rFonts w:cs="Times New Roman"/>
          <w:color w:val="000000"/>
        </w:rPr>
        <w:t>.</w:t>
      </w:r>
    </w:p>
    <w:p w:rsidR="00CB10DD" w:rsidRPr="00F611C5" w:rsidRDefault="00CB10DD" w:rsidP="00FC4B9F">
      <w:pPr>
        <w:widowControl w:val="0"/>
        <w:autoSpaceDE w:val="0"/>
        <w:autoSpaceDN w:val="0"/>
        <w:adjustRightInd w:val="0"/>
        <w:spacing w:before="120" w:after="120"/>
        <w:rPr>
          <w:rFonts w:cs="Times New Roman"/>
          <w:color w:val="0000FF"/>
        </w:rPr>
      </w:pPr>
    </w:p>
    <w:p w:rsidR="00CB10DD" w:rsidRDefault="00CB10DD"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case</w:t>
      </w:r>
      <w:r>
        <w:rPr>
          <w:rFonts w:ascii="Courier" w:hAnsi="Courier" w:cs="Courier"/>
          <w:color w:val="A020F0"/>
          <w:sz w:val="20"/>
          <w:szCs w:val="20"/>
        </w:rPr>
        <w:t>'pos'</w:t>
      </w:r>
      <w:proofErr w:type="gramEnd"/>
    </w:p>
    <w:p w:rsidR="00CB10DD" w:rsidRDefault="00CB10D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l = params.l; </w:t>
      </w:r>
    </w:p>
    <w:p w:rsidR="00CB10DD" w:rsidRDefault="00CB10D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g = params.gap + (params.w1 + params.w2)/2;</w:t>
      </w:r>
    </w:p>
    <w:p w:rsidR="00CB10DD" w:rsidRDefault="00CB10DD"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output</w:t>
      </w:r>
      <w:proofErr w:type="gramEnd"/>
      <w:r>
        <w:rPr>
          <w:rFonts w:ascii="Courier" w:hAnsi="Courier" w:cs="Courier"/>
          <w:color w:val="000000"/>
          <w:sz w:val="20"/>
          <w:szCs w:val="20"/>
        </w:rPr>
        <w:t xml:space="preserve"> = R * </w:t>
      </w:r>
      <w:r>
        <w:rPr>
          <w:rFonts w:ascii="Courier" w:hAnsi="Courier" w:cs="Courier"/>
          <w:color w:val="0000FF"/>
          <w:sz w:val="20"/>
          <w:szCs w:val="20"/>
        </w:rPr>
        <w:t>...</w:t>
      </w:r>
    </w:p>
    <w:p w:rsidR="00CB10DD" w:rsidRDefault="00CB10D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0  l</w:t>
      </w:r>
      <w:proofErr w:type="gramEnd"/>
      <w:r>
        <w:rPr>
          <w:rFonts w:ascii="Courier" w:hAnsi="Courier" w:cs="Courier"/>
          <w:color w:val="000000"/>
          <w:sz w:val="20"/>
          <w:szCs w:val="20"/>
        </w:rPr>
        <w:t xml:space="preserve">  0  l; </w:t>
      </w:r>
    </w:p>
    <w:p w:rsidR="00CB10DD" w:rsidRDefault="00CB10D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0  0</w:t>
      </w:r>
      <w:proofErr w:type="gramEnd"/>
      <w:r>
        <w:rPr>
          <w:rFonts w:ascii="Courier" w:hAnsi="Courier" w:cs="Courier"/>
          <w:color w:val="000000"/>
          <w:sz w:val="20"/>
          <w:szCs w:val="20"/>
        </w:rPr>
        <w:t xml:space="preserve"> -g -g;</w:t>
      </w:r>
    </w:p>
    <w:p w:rsidR="00CB10DD" w:rsidRDefault="00CB10D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0  0</w:t>
      </w:r>
      <w:proofErr w:type="gramEnd"/>
      <w:r>
        <w:rPr>
          <w:rFonts w:ascii="Courier" w:hAnsi="Courier" w:cs="Courier"/>
          <w:color w:val="000000"/>
          <w:sz w:val="20"/>
          <w:szCs w:val="20"/>
        </w:rPr>
        <w:t xml:space="preserve">  0  0];</w:t>
      </w: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 xml:space="preserve">It is worth noting that all three coordinates should be specified even for two-dimensional models. If no node is assigned absolute coordinates, the first mechanical node to appear in the netlist is placed at the origin. However, it is possible to specify the absolute coordinates of a node. For example, the following case </w:t>
      </w:r>
      <w:r w:rsidRPr="00D301C4">
        <w:rPr>
          <w:rFonts w:ascii="Courier" w:hAnsi="Courier" w:cs="Courier"/>
          <w:color w:val="000000"/>
          <w:szCs w:val="20"/>
        </w:rPr>
        <w:t>(</w:t>
      </w:r>
      <w:r w:rsidR="00287EBD" w:rsidRPr="00D301C4">
        <w:rPr>
          <w:rFonts w:ascii="Courier" w:hAnsi="Courier" w:cs="Courier"/>
          <w:color w:val="000000"/>
          <w:szCs w:val="20"/>
        </w:rPr>
        <w:t>‘abspos’</w:t>
      </w:r>
      <w:r w:rsidRPr="00F611C5">
        <w:rPr>
          <w:rFonts w:cs="Times New Roman"/>
          <w:color w:val="000000"/>
          <w:szCs w:val="21"/>
        </w:rPr>
        <w:t xml:space="preserve">) in our sample model function </w:t>
      </w:r>
      <w:r w:rsidR="00287EBD" w:rsidRPr="00F611C5">
        <w:rPr>
          <w:rFonts w:cs="Times New Roman"/>
          <w:color w:val="000000"/>
          <w:szCs w:val="21"/>
        </w:rPr>
        <w:t xml:space="preserve">would allow the user to specify </w:t>
      </w:r>
      <w:r w:rsidRPr="00F611C5">
        <w:rPr>
          <w:rFonts w:cs="Times New Roman"/>
          <w:color w:val="000000"/>
          <w:szCs w:val="21"/>
        </w:rPr>
        <w:t>explicitly the absolute coordinates of node 1.</w:t>
      </w:r>
    </w:p>
    <w:p w:rsidR="00C64E79" w:rsidRDefault="00C64E79" w:rsidP="00FC4B9F">
      <w:pPr>
        <w:widowControl w:val="0"/>
        <w:autoSpaceDE w:val="0"/>
        <w:autoSpaceDN w:val="0"/>
        <w:adjustRightInd w:val="0"/>
        <w:spacing w:before="120" w:after="120"/>
        <w:rPr>
          <w:rFonts w:ascii="Courier" w:hAnsi="Courier" w:cs="Times New Roman"/>
        </w:rPr>
      </w:pPr>
      <w:r w:rsidRPr="00F611C5">
        <w:rPr>
          <w:rFonts w:cs="Times New Roman"/>
          <w:color w:val="000000"/>
          <w:sz w:val="36"/>
          <w:szCs w:val="28"/>
        </w:rPr>
        <w:br/>
      </w:r>
      <w:proofErr w:type="gramStart"/>
      <w:r>
        <w:rPr>
          <w:rFonts w:ascii="Courier" w:hAnsi="Courier" w:cs="Courier"/>
          <w:color w:val="0000FF"/>
          <w:sz w:val="20"/>
          <w:szCs w:val="20"/>
        </w:rPr>
        <w:t>case</w:t>
      </w:r>
      <w:r>
        <w:rPr>
          <w:rFonts w:ascii="Courier" w:hAnsi="Courier" w:cs="Courier"/>
          <w:color w:val="A020F0"/>
          <w:sz w:val="20"/>
          <w:szCs w:val="20"/>
        </w:rPr>
        <w:t>'abspos'</w:t>
      </w:r>
      <w:proofErr w:type="gramEnd"/>
    </w:p>
    <w:p w:rsidR="00C64E79" w:rsidRDefault="00C64E79"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(isfield(params, </w:t>
      </w:r>
      <w:r>
        <w:rPr>
          <w:rFonts w:ascii="Courier" w:hAnsi="Courier" w:cs="Courier"/>
          <w:color w:val="A020F0"/>
          <w:sz w:val="20"/>
          <w:szCs w:val="20"/>
        </w:rPr>
        <w:t>'x'</w:t>
      </w:r>
      <w:r>
        <w:rPr>
          <w:rFonts w:ascii="Courier" w:hAnsi="Courier" w:cs="Courier"/>
          <w:color w:val="000000"/>
          <w:sz w:val="20"/>
          <w:szCs w:val="20"/>
        </w:rPr>
        <w:t xml:space="preserve">) &amp; isfield(params, </w:t>
      </w:r>
      <w:r>
        <w:rPr>
          <w:rFonts w:ascii="Courier" w:hAnsi="Courier" w:cs="Courier"/>
          <w:color w:val="A020F0"/>
          <w:sz w:val="20"/>
          <w:szCs w:val="20"/>
        </w:rPr>
        <w:t>'y'</w:t>
      </w:r>
      <w:r>
        <w:rPr>
          <w:rFonts w:ascii="Courier" w:hAnsi="Courier" w:cs="Courier"/>
          <w:color w:val="000000"/>
          <w:sz w:val="20"/>
          <w:szCs w:val="20"/>
        </w:rPr>
        <w:t xml:space="preserve">) &amp; isfield(params, </w:t>
      </w:r>
      <w:r>
        <w:rPr>
          <w:rFonts w:ascii="Courier" w:hAnsi="Courier" w:cs="Courier"/>
          <w:color w:val="A020F0"/>
          <w:sz w:val="20"/>
          <w:szCs w:val="20"/>
        </w:rPr>
        <w:t>'z'</w:t>
      </w:r>
      <w:r>
        <w:rPr>
          <w:rFonts w:ascii="Courier" w:hAnsi="Courier" w:cs="Courier"/>
          <w:color w:val="000000"/>
          <w:sz w:val="20"/>
          <w:szCs w:val="20"/>
        </w:rPr>
        <w:t xml:space="preserve">)) </w:t>
      </w:r>
    </w:p>
    <w:p w:rsidR="00C64E79" w:rsidRDefault="00C64E79"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output</w:t>
      </w:r>
      <w:proofErr w:type="gramEnd"/>
      <w:r>
        <w:rPr>
          <w:rFonts w:ascii="Courier" w:hAnsi="Courier" w:cs="Courier"/>
          <w:color w:val="000000"/>
          <w:sz w:val="20"/>
          <w:szCs w:val="20"/>
        </w:rPr>
        <w:t xml:space="preserve"> = [params.x; params.y; params.z];</w:t>
      </w:r>
    </w:p>
    <w:p w:rsidR="00C64E79" w:rsidRDefault="00C64E79"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else</w:t>
      </w:r>
      <w:proofErr w:type="gramEnd"/>
      <w:r>
        <w:rPr>
          <w:rFonts w:ascii="Courier" w:hAnsi="Courier" w:cs="Courier"/>
          <w:color w:val="000000"/>
          <w:sz w:val="20"/>
          <w:szCs w:val="20"/>
        </w:rPr>
        <w:t xml:space="preserve"> output = [];</w:t>
      </w:r>
    </w:p>
    <w:p w:rsidR="00C64E79" w:rsidRDefault="00C64E79"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lastRenderedPageBreak/>
        <w:t>end</w:t>
      </w:r>
      <w:proofErr w:type="gramEnd"/>
    </w:p>
    <w:p w:rsidR="00C64E79" w:rsidRDefault="00C64E79"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8"/>
          <w:szCs w:val="28"/>
        </w:rPr>
      </w:pPr>
    </w:p>
    <w:p w:rsidR="00287EBD" w:rsidRDefault="00B960B8" w:rsidP="00CE1B72">
      <w:pPr>
        <w:pStyle w:val="Heading2"/>
        <w:numPr>
          <w:ilvl w:val="1"/>
          <w:numId w:val="18"/>
        </w:numPr>
      </w:pPr>
      <w:bookmarkStart w:id="79" w:name="_Toc160543452"/>
      <w:r>
        <w:t>Element display</w:t>
      </w:r>
      <w:bookmarkEnd w:id="79"/>
    </w:p>
    <w:p w:rsidR="00287EBD" w:rsidRPr="00F611C5" w:rsidRDefault="00287EBD"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 xml:space="preserve">The </w:t>
      </w:r>
      <w:r w:rsidRPr="00D301C4">
        <w:rPr>
          <w:rFonts w:ascii="Courier" w:hAnsi="Courier" w:cs="Courier"/>
          <w:color w:val="000000"/>
          <w:szCs w:val="20"/>
        </w:rPr>
        <w:t>‘</w:t>
      </w:r>
      <w:r w:rsidR="00B960B8" w:rsidRPr="00D301C4">
        <w:rPr>
          <w:rFonts w:ascii="Courier" w:hAnsi="Courier" w:cs="Courier"/>
          <w:color w:val="000000"/>
          <w:szCs w:val="20"/>
        </w:rPr>
        <w:t>display’</w:t>
      </w:r>
      <w:r w:rsidR="00B960B8" w:rsidRPr="00F611C5">
        <w:rPr>
          <w:rFonts w:cs="Times New Roman"/>
          <w:color w:val="000000"/>
          <w:szCs w:val="21"/>
        </w:rPr>
        <w:t xml:space="preserve"> case displays the element as part of a picture of the device. All the existing functions display using the </w:t>
      </w:r>
      <w:r w:rsidR="00B960B8" w:rsidRPr="00D301C4">
        <w:rPr>
          <w:rFonts w:ascii="Courier" w:hAnsi="Courier" w:cs="Courier"/>
          <w:color w:val="000000"/>
          <w:szCs w:val="20"/>
        </w:rPr>
        <w:t>displaybeam</w:t>
      </w:r>
      <w:r w:rsidR="00B960B8" w:rsidRPr="00F611C5">
        <w:rPr>
          <w:rFonts w:cs="Times New Roman"/>
          <w:color w:val="000000"/>
          <w:szCs w:val="21"/>
        </w:rPr>
        <w:t xml:space="preserve"> function, which takes as parameters the six 3-d degrees of freedom for each of its end points, the position of the first end point, and a parameter structure describing the beam geometry (length</w:t>
      </w:r>
      <w:r w:rsidR="00B960B8" w:rsidRPr="00D301C4">
        <w:rPr>
          <w:rFonts w:ascii="Courier" w:hAnsi="Courier" w:cs="Courier"/>
          <w:color w:val="000000"/>
          <w:szCs w:val="20"/>
        </w:rPr>
        <w:t xml:space="preserve"> l</w:t>
      </w:r>
      <w:r w:rsidR="00B960B8" w:rsidRPr="00F611C5">
        <w:rPr>
          <w:rFonts w:cs="Times New Roman"/>
          <w:color w:val="000000"/>
          <w:szCs w:val="21"/>
        </w:rPr>
        <w:t xml:space="preserve">, width </w:t>
      </w:r>
      <w:r w:rsidR="00B960B8" w:rsidRPr="00D301C4">
        <w:rPr>
          <w:rFonts w:ascii="Courier" w:hAnsi="Courier" w:cs="Courier"/>
          <w:color w:val="000000"/>
          <w:szCs w:val="20"/>
        </w:rPr>
        <w:t>w</w:t>
      </w:r>
      <w:r w:rsidR="00B960B8" w:rsidRPr="00F611C5">
        <w:rPr>
          <w:rFonts w:cs="Times New Roman"/>
          <w:color w:val="000000"/>
          <w:szCs w:val="21"/>
        </w:rPr>
        <w:t>, and height</w:t>
      </w:r>
      <w:r w:rsidR="00B960B8" w:rsidRPr="00D301C4">
        <w:rPr>
          <w:rFonts w:ascii="Courier" w:hAnsi="Courier" w:cs="Courier"/>
          <w:color w:val="000000"/>
          <w:szCs w:val="20"/>
        </w:rPr>
        <w:t xml:space="preserve"> h</w:t>
      </w:r>
      <w:r w:rsidR="00B960B8" w:rsidRPr="00F611C5">
        <w:rPr>
          <w:rFonts w:cs="Times New Roman"/>
          <w:color w:val="000000"/>
          <w:szCs w:val="21"/>
        </w:rPr>
        <w:t xml:space="preserve">). More sophisticated types of displays, such as </w:t>
      </w:r>
      <w:r w:rsidRPr="00F611C5">
        <w:rPr>
          <w:rFonts w:cs="Times New Roman"/>
          <w:color w:val="000000"/>
          <w:szCs w:val="21"/>
        </w:rPr>
        <w:t>displays that</w:t>
      </w:r>
      <w:r w:rsidR="00B960B8" w:rsidRPr="00F611C5">
        <w:rPr>
          <w:rFonts w:cs="Times New Roman"/>
          <w:color w:val="000000"/>
          <w:szCs w:val="21"/>
        </w:rPr>
        <w:t xml:space="preserve"> are shaded according to stress contours, are also possible.</w:t>
      </w: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 xml:space="preserve">The display case for our simple gap model simply calls </w:t>
      </w:r>
      <w:r w:rsidRPr="00D301C4">
        <w:rPr>
          <w:rFonts w:ascii="Courier" w:hAnsi="Courier" w:cs="Courier"/>
          <w:color w:val="000000"/>
          <w:szCs w:val="20"/>
        </w:rPr>
        <w:t>displaybeam</w:t>
      </w:r>
      <w:r w:rsidRPr="00F611C5">
        <w:rPr>
          <w:rFonts w:cs="Times New Roman"/>
          <w:color w:val="000000"/>
          <w:szCs w:val="21"/>
        </w:rPr>
        <w:t xml:space="preserve"> to show the two component beams.</w:t>
      </w:r>
    </w:p>
    <w:p w:rsidR="00287EBD" w:rsidRPr="00F611C5" w:rsidRDefault="00287EBD" w:rsidP="00FC4B9F">
      <w:pPr>
        <w:widowControl w:val="0"/>
        <w:autoSpaceDE w:val="0"/>
        <w:autoSpaceDN w:val="0"/>
        <w:adjustRightInd w:val="0"/>
        <w:spacing w:before="120" w:after="120"/>
        <w:rPr>
          <w:rFonts w:cs="Times New Roman"/>
          <w:color w:val="0000FF"/>
          <w:szCs w:val="20"/>
        </w:rPr>
      </w:pPr>
    </w:p>
    <w:p w:rsidR="00287EBD" w:rsidRDefault="00287EBD" w:rsidP="00FC4B9F">
      <w:pPr>
        <w:widowControl w:val="0"/>
        <w:autoSpaceDE w:val="0"/>
        <w:autoSpaceDN w:val="0"/>
        <w:adjustRightInd w:val="0"/>
        <w:spacing w:before="120" w:after="120"/>
        <w:rPr>
          <w:rFonts w:ascii="Courier" w:hAnsi="Courier" w:cs="Times New Roman"/>
        </w:rPr>
      </w:pPr>
      <w:r>
        <w:rPr>
          <w:rFonts w:ascii="Courier" w:hAnsi="Courier" w:cs="Courier"/>
          <w:color w:val="0000FF"/>
          <w:sz w:val="20"/>
          <w:szCs w:val="20"/>
        </w:rPr>
        <w:t>case</w:t>
      </w:r>
      <w:r>
        <w:rPr>
          <w:rFonts w:ascii="Courier" w:hAnsi="Courier" w:cs="Courier"/>
          <w:color w:val="A020F0"/>
          <w:sz w:val="20"/>
          <w:szCs w:val="20"/>
        </w:rPr>
        <w:t>'display'</w:t>
      </w:r>
    </w:p>
    <w:p w:rsidR="00287EBD" w:rsidRDefault="00287EB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params.w = params.w1; </w:t>
      </w:r>
    </w:p>
    <w:p w:rsidR="00287EBD" w:rsidRDefault="00287EBD"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displaybeam(</w:t>
      </w:r>
      <w:proofErr w:type="gramEnd"/>
      <w:r>
        <w:rPr>
          <w:rFonts w:ascii="Courier" w:hAnsi="Courier" w:cs="Courier"/>
          <w:color w:val="000000"/>
          <w:sz w:val="20"/>
          <w:szCs w:val="20"/>
        </w:rPr>
        <w:t>q(1:12), nodes(1).pos, params);</w:t>
      </w:r>
    </w:p>
    <w:p w:rsidR="00287EBD" w:rsidRDefault="00287EBD"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params.w = params.w2; </w:t>
      </w:r>
    </w:p>
    <w:p w:rsidR="00287EBD" w:rsidRDefault="00287EBD"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displaybeam(</w:t>
      </w:r>
      <w:proofErr w:type="gramEnd"/>
      <w:r>
        <w:rPr>
          <w:rFonts w:ascii="Courier" w:hAnsi="Courier" w:cs="Courier"/>
          <w:color w:val="000000"/>
          <w:sz w:val="20"/>
          <w:szCs w:val="20"/>
        </w:rPr>
        <w:t>q(13:24), nodes(3).pos, params);</w:t>
      </w:r>
    </w:p>
    <w:p w:rsidR="00287EBD" w:rsidRPr="00287EBD" w:rsidRDefault="00287EBD" w:rsidP="00FC4B9F">
      <w:pPr>
        <w:widowControl w:val="0"/>
        <w:autoSpaceDE w:val="0"/>
        <w:autoSpaceDN w:val="0"/>
        <w:adjustRightInd w:val="0"/>
        <w:spacing w:before="120" w:after="120"/>
        <w:rPr>
          <w:rFonts w:ascii="Courier" w:hAnsi="Courier" w:cs="Times New Roman"/>
        </w:rPr>
      </w:pPr>
    </w:p>
    <w:p w:rsidR="00F611C5" w:rsidRDefault="00B960B8" w:rsidP="00CE1B72">
      <w:pPr>
        <w:pStyle w:val="Heading1"/>
        <w:numPr>
          <w:ilvl w:val="0"/>
          <w:numId w:val="18"/>
        </w:numPr>
      </w:pPr>
      <w:bookmarkStart w:id="80" w:name="_Toc160543453"/>
      <w:r>
        <w:t>Matlab structures, assembly, and analysis</w:t>
      </w:r>
      <w:bookmarkEnd w:id="80"/>
    </w:p>
    <w:p w:rsidR="00910C0E" w:rsidRPr="00910C0E" w:rsidRDefault="00910C0E" w:rsidP="00910C0E">
      <w:pPr>
        <w:pStyle w:val="ListParagraph"/>
      </w:pPr>
    </w:p>
    <w:p w:rsidR="00B960B8" w:rsidRDefault="00B960B8" w:rsidP="00CE1B72">
      <w:pPr>
        <w:pStyle w:val="Heading2"/>
        <w:numPr>
          <w:ilvl w:val="1"/>
          <w:numId w:val="18"/>
        </w:numPr>
      </w:pPr>
      <w:bookmarkStart w:id="81" w:name="_Toc160543454"/>
      <w:r>
        <w:t>The netlist data structure</w:t>
      </w:r>
      <w:bookmarkEnd w:id="81"/>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The parsed representation</w:t>
      </w:r>
      <w:r w:rsidR="0020798C" w:rsidRPr="00F611C5">
        <w:rPr>
          <w:rFonts w:cs="Times New Roman"/>
          <w:color w:val="000000"/>
          <w:szCs w:val="21"/>
        </w:rPr>
        <w:t xml:space="preserve"> of the netlist returned by</w:t>
      </w:r>
      <w:r w:rsidR="0020798C" w:rsidRPr="00D301C4">
        <w:rPr>
          <w:rFonts w:ascii="Courier" w:hAnsi="Courier" w:cs="Courier"/>
          <w:color w:val="000000"/>
          <w:szCs w:val="20"/>
        </w:rPr>
        <w:t xml:space="preserve"> cho_</w:t>
      </w:r>
      <w:r w:rsidRPr="00D301C4">
        <w:rPr>
          <w:rFonts w:ascii="Courier" w:hAnsi="Courier" w:cs="Courier"/>
          <w:color w:val="000000"/>
          <w:szCs w:val="20"/>
        </w:rPr>
        <w:t>load</w:t>
      </w:r>
      <w:r w:rsidRPr="00F611C5">
        <w:rPr>
          <w:rFonts w:cs="Times New Roman"/>
          <w:color w:val="000000"/>
          <w:szCs w:val="21"/>
        </w:rPr>
        <w:t xml:space="preserve"> is one of SUGAR’s central data structures. The netlist structure contains the following fields:</w:t>
      </w:r>
    </w:p>
    <w:p w:rsidR="0020798C" w:rsidRPr="00F611C5" w:rsidRDefault="0020798C"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960B8" w:rsidRPr="00F611C5" w:rsidRDefault="00B960B8" w:rsidP="00FC4B9F">
      <w:pPr>
        <w:pStyle w:val="ListParagraph"/>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D301C4">
        <w:rPr>
          <w:rFonts w:cs="Times New Roman"/>
          <w:b/>
          <w:color w:val="000000"/>
          <w:szCs w:val="21"/>
        </w:rPr>
        <w:t>elements(</w:t>
      </w:r>
      <w:proofErr w:type="gramEnd"/>
      <w:r w:rsidRPr="00D301C4">
        <w:rPr>
          <w:rFonts w:cs="Times New Roman"/>
          <w:b/>
          <w:color w:val="000000"/>
          <w:szCs w:val="21"/>
        </w:rPr>
        <w:t>i)</w:t>
      </w:r>
      <w:r w:rsidR="0020798C" w:rsidRPr="00F611C5">
        <w:rPr>
          <w:rFonts w:cs="Times New Roman"/>
          <w:color w:val="000000"/>
          <w:szCs w:val="21"/>
        </w:rPr>
        <w:t xml:space="preserve">- </w:t>
      </w:r>
      <w:r w:rsidRPr="00F611C5">
        <w:rPr>
          <w:rFonts w:cs="Times New Roman"/>
          <w:color w:val="000000"/>
          <w:szCs w:val="21"/>
        </w:rPr>
        <w:t>Information structure for the ith element.</w:t>
      </w:r>
    </w:p>
    <w:p w:rsidR="0020798C" w:rsidRPr="00F611C5" w:rsidRDefault="00B960B8" w:rsidP="00FC4B9F">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D301C4">
        <w:rPr>
          <w:rFonts w:cs="Times New Roman"/>
          <w:b/>
          <w:color w:val="000000"/>
          <w:szCs w:val="21"/>
        </w:rPr>
        <w:t>name</w:t>
      </w:r>
      <w:r w:rsidR="0020798C" w:rsidRPr="00F611C5">
        <w:rPr>
          <w:rFonts w:cs="Times New Roman"/>
          <w:color w:val="000000"/>
          <w:szCs w:val="21"/>
        </w:rPr>
        <w:t xml:space="preserve">- </w:t>
      </w:r>
      <w:r w:rsidRPr="00F611C5">
        <w:rPr>
          <w:rFonts w:cs="Times New Roman"/>
          <w:color w:val="000000"/>
          <w:szCs w:val="21"/>
        </w:rPr>
        <w:t>name of element</w:t>
      </w:r>
    </w:p>
    <w:p w:rsidR="0020798C" w:rsidRPr="00F611C5" w:rsidRDefault="00B960B8" w:rsidP="00FC4B9F">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D301C4">
        <w:rPr>
          <w:rFonts w:cs="Times New Roman"/>
          <w:b/>
          <w:color w:val="000000"/>
          <w:szCs w:val="21"/>
        </w:rPr>
        <w:t>model</w:t>
      </w:r>
      <w:r w:rsidR="0020798C" w:rsidRPr="00F611C5">
        <w:rPr>
          <w:rFonts w:cs="Times New Roman"/>
          <w:color w:val="000000"/>
          <w:szCs w:val="21"/>
        </w:rPr>
        <w:t xml:space="preserve">- </w:t>
      </w:r>
      <w:r w:rsidRPr="00F611C5">
        <w:rPr>
          <w:rFonts w:cs="Times New Roman"/>
          <w:color w:val="000000"/>
          <w:szCs w:val="21"/>
        </w:rPr>
        <w:t>model function name</w:t>
      </w:r>
    </w:p>
    <w:p w:rsidR="00B960B8" w:rsidRPr="00F611C5" w:rsidRDefault="0020798C" w:rsidP="00FC4B9F">
      <w:pPr>
        <w:pStyle w:val="ListParagraph"/>
        <w:widowControl w:val="0"/>
        <w:numPr>
          <w:ilvl w:val="0"/>
          <w:numId w:val="1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D301C4">
        <w:rPr>
          <w:rFonts w:cs="Times New Roman"/>
          <w:b/>
          <w:color w:val="000000"/>
          <w:szCs w:val="21"/>
        </w:rPr>
        <w:t>node_</w:t>
      </w:r>
      <w:r w:rsidR="00B960B8" w:rsidRPr="00D301C4">
        <w:rPr>
          <w:rFonts w:cs="Times New Roman"/>
          <w:b/>
          <w:color w:val="000000"/>
          <w:szCs w:val="21"/>
        </w:rPr>
        <w:t>ids</w:t>
      </w:r>
      <w:r w:rsidRPr="00F611C5">
        <w:rPr>
          <w:rFonts w:cs="Times New Roman"/>
          <w:color w:val="000000"/>
          <w:szCs w:val="21"/>
        </w:rPr>
        <w:t xml:space="preserve">- </w:t>
      </w:r>
      <w:r w:rsidR="00B960B8" w:rsidRPr="00F611C5">
        <w:rPr>
          <w:rFonts w:cs="Times New Roman"/>
          <w:color w:val="000000"/>
          <w:szCs w:val="21"/>
        </w:rPr>
        <w:t>indices of nodes involving this element</w:t>
      </w:r>
    </w:p>
    <w:p w:rsidR="0020798C" w:rsidRPr="00F611C5" w:rsidRDefault="00B960B8" w:rsidP="00FC4B9F">
      <w:pPr>
        <w:pStyle w:val="ListParagraph"/>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D301C4">
        <w:rPr>
          <w:rFonts w:cs="Times New Roman"/>
          <w:b/>
          <w:color w:val="000000"/>
          <w:szCs w:val="21"/>
        </w:rPr>
        <w:t>parameter</w:t>
      </w:r>
      <w:r w:rsidR="0020798C" w:rsidRPr="00F611C5">
        <w:rPr>
          <w:rFonts w:cs="Times New Roman"/>
          <w:color w:val="000000"/>
          <w:szCs w:val="21"/>
        </w:rPr>
        <w:t xml:space="preserve">- </w:t>
      </w:r>
      <w:r w:rsidRPr="00F611C5">
        <w:rPr>
          <w:rFonts w:cs="Times New Roman"/>
          <w:color w:val="000000"/>
          <w:szCs w:val="21"/>
        </w:rPr>
        <w:t>structure mapping model parameters to value</w:t>
      </w:r>
    </w:p>
    <w:p w:rsidR="0020798C" w:rsidRPr="00F611C5" w:rsidRDefault="0020798C" w:rsidP="00FC4B9F">
      <w:pPr>
        <w:pStyle w:val="ListParagraph"/>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D301C4">
        <w:rPr>
          <w:rFonts w:cs="Times New Roman"/>
          <w:b/>
          <w:color w:val="000000"/>
          <w:szCs w:val="21"/>
        </w:rPr>
        <w:t>var_</w:t>
      </w:r>
      <w:r w:rsidR="00B960B8" w:rsidRPr="00D301C4">
        <w:rPr>
          <w:rFonts w:cs="Times New Roman"/>
          <w:b/>
          <w:color w:val="000000"/>
          <w:szCs w:val="21"/>
        </w:rPr>
        <w:t>ids</w:t>
      </w:r>
      <w:r w:rsidRPr="00F611C5">
        <w:rPr>
          <w:rFonts w:cs="Times New Roman"/>
          <w:color w:val="000000"/>
          <w:szCs w:val="21"/>
        </w:rPr>
        <w:t>-</w:t>
      </w:r>
      <w:proofErr w:type="gramEnd"/>
      <w:r w:rsidRPr="00F611C5">
        <w:rPr>
          <w:rFonts w:cs="Times New Roman"/>
          <w:color w:val="000000"/>
          <w:szCs w:val="21"/>
        </w:rPr>
        <w:t xml:space="preserve"> </w:t>
      </w:r>
      <w:r w:rsidR="00B960B8" w:rsidRPr="00F611C5">
        <w:rPr>
          <w:rFonts w:cs="Times New Roman"/>
          <w:color w:val="000000"/>
          <w:szCs w:val="21"/>
        </w:rPr>
        <w:t>list of indices of variables for this element. Grounded variables are assigned index 0.</w:t>
      </w:r>
    </w:p>
    <w:p w:rsidR="008C37B5" w:rsidRPr="00F611C5" w:rsidRDefault="00B960B8" w:rsidP="00FC4B9F">
      <w:pPr>
        <w:pStyle w:val="ListParagraph"/>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D301C4">
        <w:rPr>
          <w:rFonts w:cs="Times New Roman"/>
          <w:b/>
          <w:color w:val="000000"/>
          <w:szCs w:val="21"/>
        </w:rPr>
        <w:t>nodes(</w:t>
      </w:r>
      <w:proofErr w:type="gramEnd"/>
      <w:r w:rsidRPr="00D301C4">
        <w:rPr>
          <w:rFonts w:cs="Times New Roman"/>
          <w:b/>
          <w:color w:val="000000"/>
          <w:szCs w:val="21"/>
        </w:rPr>
        <w:t>j)</w:t>
      </w:r>
      <w:r w:rsidR="008C37B5" w:rsidRPr="00F611C5">
        <w:rPr>
          <w:rFonts w:cs="Times New Roman"/>
          <w:color w:val="000000"/>
          <w:szCs w:val="21"/>
        </w:rPr>
        <w:t xml:space="preserve">- </w:t>
      </w:r>
      <w:r w:rsidRPr="00F611C5">
        <w:rPr>
          <w:rFonts w:cs="Times New Roman"/>
          <w:color w:val="000000"/>
          <w:szCs w:val="21"/>
        </w:rPr>
        <w:t>Information for the jth node.</w:t>
      </w:r>
    </w:p>
    <w:p w:rsidR="008C37B5" w:rsidRPr="00F611C5" w:rsidRDefault="00B960B8" w:rsidP="00FC4B9F">
      <w:pPr>
        <w:pStyle w:val="ListParagraph"/>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D301C4">
        <w:rPr>
          <w:rFonts w:cs="Times New Roman"/>
          <w:b/>
          <w:color w:val="000000"/>
          <w:szCs w:val="21"/>
        </w:rPr>
        <w:t>name</w:t>
      </w:r>
      <w:r w:rsidR="008C37B5" w:rsidRPr="00F611C5">
        <w:rPr>
          <w:rFonts w:cs="Times New Roman"/>
          <w:color w:val="000000"/>
          <w:szCs w:val="21"/>
        </w:rPr>
        <w:t>-</w:t>
      </w:r>
      <w:proofErr w:type="gramEnd"/>
      <w:r w:rsidR="008C37B5" w:rsidRPr="00F611C5">
        <w:rPr>
          <w:rFonts w:cs="Times New Roman"/>
          <w:color w:val="000000"/>
          <w:szCs w:val="21"/>
        </w:rPr>
        <w:t xml:space="preserve"> </w:t>
      </w:r>
      <w:r w:rsidRPr="00F611C5">
        <w:rPr>
          <w:rFonts w:cs="Times New Roman"/>
          <w:color w:val="000000"/>
          <w:szCs w:val="21"/>
        </w:rPr>
        <w:t>name of node. An element with branch variables has a dummy node with thesame name as the element, and any branch variables ar</w:t>
      </w:r>
      <w:r w:rsidR="008C37B5" w:rsidRPr="00F611C5">
        <w:rPr>
          <w:rFonts w:cs="Times New Roman"/>
          <w:color w:val="000000"/>
          <w:szCs w:val="21"/>
        </w:rPr>
        <w:t xml:space="preserve">e assigned to that node. </w:t>
      </w:r>
    </w:p>
    <w:p w:rsidR="008C37B5" w:rsidRPr="00F611C5" w:rsidRDefault="008C37B5" w:rsidP="00FC4B9F">
      <w:pPr>
        <w:pStyle w:val="ListParagraph"/>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D301C4">
        <w:rPr>
          <w:rFonts w:cs="Times New Roman"/>
          <w:b/>
          <w:color w:val="000000"/>
          <w:szCs w:val="21"/>
        </w:rPr>
        <w:t>elt_i</w:t>
      </w:r>
      <w:r w:rsidR="00B960B8" w:rsidRPr="00D301C4">
        <w:rPr>
          <w:rFonts w:cs="Times New Roman"/>
          <w:b/>
          <w:color w:val="000000"/>
          <w:szCs w:val="21"/>
        </w:rPr>
        <w:t>ds</w:t>
      </w:r>
      <w:r w:rsidRPr="00F611C5">
        <w:rPr>
          <w:rFonts w:cs="Times New Roman"/>
          <w:color w:val="000000"/>
          <w:szCs w:val="21"/>
        </w:rPr>
        <w:t xml:space="preserve">- </w:t>
      </w:r>
      <w:r w:rsidR="00B960B8" w:rsidRPr="00F611C5">
        <w:rPr>
          <w:rFonts w:cs="Times New Roman"/>
          <w:color w:val="000000"/>
          <w:szCs w:val="21"/>
        </w:rPr>
        <w:t xml:space="preserve">indices of elements involving this node </w:t>
      </w:r>
    </w:p>
    <w:p w:rsidR="008C37B5" w:rsidRPr="00F611C5" w:rsidRDefault="00B960B8" w:rsidP="00FC4B9F">
      <w:pPr>
        <w:pStyle w:val="ListParagraph"/>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D301C4">
        <w:rPr>
          <w:rFonts w:cs="Times New Roman"/>
          <w:b/>
          <w:color w:val="000000"/>
          <w:szCs w:val="21"/>
        </w:rPr>
        <w:t>vars</w:t>
      </w:r>
      <w:r w:rsidR="008C37B5" w:rsidRPr="00F611C5">
        <w:rPr>
          <w:rFonts w:cs="Times New Roman"/>
          <w:color w:val="000000"/>
          <w:szCs w:val="21"/>
        </w:rPr>
        <w:t xml:space="preserve">- </w:t>
      </w:r>
      <w:r w:rsidRPr="00F611C5">
        <w:rPr>
          <w:rFonts w:cs="Times New Roman"/>
          <w:color w:val="000000"/>
          <w:szCs w:val="21"/>
        </w:rPr>
        <w:t xml:space="preserve">structure mapping variable names to indices </w:t>
      </w:r>
    </w:p>
    <w:p w:rsidR="00650DC5" w:rsidRPr="00F611C5" w:rsidRDefault="00B960B8" w:rsidP="00FC4B9F">
      <w:pPr>
        <w:pStyle w:val="ListParagraph"/>
        <w:widowControl w:val="0"/>
        <w:numPr>
          <w:ilvl w:val="0"/>
          <w:numId w:val="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D301C4">
        <w:rPr>
          <w:rFonts w:cs="Times New Roman"/>
          <w:b/>
          <w:color w:val="000000"/>
          <w:szCs w:val="21"/>
        </w:rPr>
        <w:t>pos</w:t>
      </w:r>
      <w:r w:rsidR="008C37B5" w:rsidRPr="00F611C5">
        <w:rPr>
          <w:rFonts w:cs="Times New Roman"/>
          <w:color w:val="000000"/>
          <w:szCs w:val="21"/>
        </w:rPr>
        <w:t xml:space="preserve">- </w:t>
      </w:r>
      <w:r w:rsidRPr="00F611C5">
        <w:rPr>
          <w:rFonts w:cs="Times New Roman"/>
          <w:color w:val="000000"/>
          <w:szCs w:val="21"/>
        </w:rPr>
        <w:t>coordinates of the undisplaced node (mechanical nodes only)</w:t>
      </w:r>
    </w:p>
    <w:p w:rsidR="00650DC5" w:rsidRPr="00F611C5" w:rsidRDefault="00650DC5" w:rsidP="00FC4B9F">
      <w:pPr>
        <w:pStyle w:val="ListParagraph"/>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lastRenderedPageBreak/>
        <w:t>d</w:t>
      </w:r>
      <w:r w:rsidR="00B960B8" w:rsidRPr="00F611C5">
        <w:rPr>
          <w:rFonts w:cs="Times New Roman"/>
          <w:color w:val="000000"/>
          <w:szCs w:val="21"/>
        </w:rPr>
        <w:t>of number of (u</w:t>
      </w:r>
      <w:r w:rsidRPr="00F611C5">
        <w:rPr>
          <w:rFonts w:cs="Times New Roman"/>
          <w:color w:val="000000"/>
          <w:szCs w:val="21"/>
        </w:rPr>
        <w:t xml:space="preserve">ngrounded) degrees of freedom </w:t>
      </w:r>
    </w:p>
    <w:p w:rsidR="00B960B8" w:rsidRPr="00F611C5" w:rsidRDefault="00B960B8" w:rsidP="00FC4B9F">
      <w:pPr>
        <w:pStyle w:val="ListParagraph"/>
        <w:widowControl w:val="0"/>
        <w:numPr>
          <w:ilvl w:val="0"/>
          <w:numId w:val="1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D301C4">
        <w:rPr>
          <w:rFonts w:cs="Times New Roman"/>
          <w:b/>
          <w:color w:val="000000"/>
          <w:szCs w:val="21"/>
        </w:rPr>
        <w:t>scales(k)</w:t>
      </w:r>
      <w:r w:rsidR="00003C82" w:rsidRPr="00F611C5">
        <w:rPr>
          <w:rFonts w:cs="Times New Roman"/>
          <w:color w:val="000000"/>
          <w:szCs w:val="21"/>
        </w:rPr>
        <w:t xml:space="preserve">- characteristic size of the kth </w:t>
      </w:r>
      <w:r w:rsidRPr="00F611C5">
        <w:rPr>
          <w:rFonts w:cs="Times New Roman"/>
          <w:color w:val="000000"/>
          <w:szCs w:val="21"/>
        </w:rPr>
        <w:t>ungrounded variable</w:t>
      </w:r>
    </w:p>
    <w:p w:rsidR="00003C82" w:rsidRPr="00F611C5" w:rsidRDefault="00003C8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003C82"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 xml:space="preserve">The final netlist data structure does not have the same </w:t>
      </w:r>
      <w:r w:rsidR="00003C82" w:rsidRPr="00F611C5">
        <w:rPr>
          <w:rFonts w:cs="Times New Roman"/>
          <w:color w:val="000000"/>
          <w:szCs w:val="21"/>
        </w:rPr>
        <w:t>hierarchy</w:t>
      </w:r>
      <w:r w:rsidRPr="00F611C5">
        <w:rPr>
          <w:rFonts w:cs="Times New Roman"/>
          <w:color w:val="000000"/>
          <w:szCs w:val="21"/>
        </w:rPr>
        <w:t xml:space="preserve"> as the original design, which might contain subnets and array constructs. The only way that the structure of the original netlist is portrayed in the final data structure is in the node and element name fields. </w:t>
      </w:r>
    </w:p>
    <w:p w:rsidR="00003C82" w:rsidRPr="00F611C5" w:rsidRDefault="00003C8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Element names have the form</w:t>
      </w:r>
    </w:p>
    <w:p w:rsidR="00B95B73" w:rsidRPr="00B95B73" w:rsidRDefault="00B95B73" w:rsidP="00FC4B9F">
      <w:pPr>
        <w:widowControl w:val="0"/>
        <w:autoSpaceDE w:val="0"/>
        <w:autoSpaceDN w:val="0"/>
        <w:adjustRightInd w:val="0"/>
        <w:spacing w:before="120" w:after="120"/>
        <w:rPr>
          <w:rFonts w:ascii="Courier" w:hAnsi="Courier" w:cs="Times New Roman"/>
          <w:color w:val="000000" w:themeColor="text1"/>
        </w:rPr>
      </w:pPr>
      <w:proofErr w:type="gramStart"/>
      <w:r w:rsidRPr="00B95B73">
        <w:rPr>
          <w:rFonts w:ascii="Courier" w:hAnsi="Courier" w:cs="Courier"/>
          <w:color w:val="000000" w:themeColor="text1"/>
          <w:sz w:val="20"/>
          <w:szCs w:val="20"/>
        </w:rPr>
        <w:t>subnet</w:t>
      </w:r>
      <w:proofErr w:type="gramEnd"/>
      <w:r w:rsidRPr="00B95B73">
        <w:rPr>
          <w:rFonts w:ascii="Courier" w:hAnsi="Courier" w:cs="Courier"/>
          <w:color w:val="000000" w:themeColor="text1"/>
          <w:sz w:val="20"/>
          <w:szCs w:val="20"/>
        </w:rPr>
        <w:t xml:space="preserve"> element.subnet element. ... .</w:t>
      </w:r>
      <w:proofErr w:type="gramStart"/>
      <w:r w:rsidRPr="00B95B73">
        <w:rPr>
          <w:rFonts w:ascii="Courier" w:hAnsi="Courier" w:cs="Courier"/>
          <w:color w:val="000000" w:themeColor="text1"/>
          <w:sz w:val="20"/>
          <w:szCs w:val="20"/>
        </w:rPr>
        <w:t>element</w:t>
      </w:r>
      <w:proofErr w:type="gramEnd"/>
      <w:r w:rsidRPr="00B95B73">
        <w:rPr>
          <w:rFonts w:ascii="Courier" w:hAnsi="Courier" w:cs="Courier"/>
          <w:color w:val="000000" w:themeColor="text1"/>
          <w:sz w:val="20"/>
          <w:szCs w:val="20"/>
        </w:rPr>
        <w:t>.</w:t>
      </w:r>
    </w:p>
    <w:p w:rsidR="00B960B8" w:rsidRPr="00B95B73"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themeColor="text1"/>
          <w:sz w:val="21"/>
          <w:szCs w:val="21"/>
        </w:rPr>
      </w:pP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 xml:space="preserve">For example, an element named bar in a subnet instance named foo would be called </w:t>
      </w:r>
      <w:r w:rsidRPr="002831F6">
        <w:rPr>
          <w:rFonts w:ascii="Courier" w:hAnsi="Courier" w:cs="Courier"/>
          <w:color w:val="000000" w:themeColor="text1"/>
          <w:szCs w:val="20"/>
        </w:rPr>
        <w:t>foo.bar</w:t>
      </w:r>
      <w:r w:rsidRPr="00F611C5">
        <w:rPr>
          <w:rFonts w:cs="Times New Roman"/>
          <w:color w:val="000000"/>
          <w:szCs w:val="21"/>
        </w:rPr>
        <w:t>. Similarly, the structure of a node name is</w:t>
      </w:r>
    </w:p>
    <w:p w:rsidR="00B960B8" w:rsidRDefault="00B960B8" w:rsidP="00FC4B9F">
      <w:pPr>
        <w:widowControl w:val="0"/>
        <w:autoSpaceDE w:val="0"/>
        <w:autoSpaceDN w:val="0"/>
        <w:adjustRightInd w:val="0"/>
        <w:spacing w:before="120" w:after="120"/>
        <w:rPr>
          <w:rFonts w:ascii="Courier" w:hAnsi="Courier" w:cs="Courier"/>
          <w:color w:val="000000" w:themeColor="text1"/>
          <w:sz w:val="20"/>
          <w:szCs w:val="20"/>
        </w:rPr>
      </w:pPr>
      <w:proofErr w:type="gramStart"/>
      <w:r w:rsidRPr="00783971">
        <w:rPr>
          <w:rFonts w:ascii="Courier" w:hAnsi="Courier" w:cs="Courier"/>
          <w:color w:val="000000" w:themeColor="text1"/>
          <w:sz w:val="20"/>
          <w:szCs w:val="20"/>
        </w:rPr>
        <w:t>subnet</w:t>
      </w:r>
      <w:proofErr w:type="gramEnd"/>
      <w:r w:rsidRPr="00783971">
        <w:rPr>
          <w:rFonts w:ascii="Courier" w:hAnsi="Courier" w:cs="Courier"/>
          <w:color w:val="000000" w:themeColor="text1"/>
          <w:sz w:val="20"/>
          <w:szCs w:val="20"/>
        </w:rPr>
        <w:t xml:space="preserve"> element.subnet element. ... .</w:t>
      </w:r>
      <w:proofErr w:type="gramStart"/>
      <w:r w:rsidRPr="00783971">
        <w:rPr>
          <w:rFonts w:ascii="Courier" w:hAnsi="Courier" w:cs="Courier"/>
          <w:color w:val="000000" w:themeColor="text1"/>
          <w:sz w:val="20"/>
          <w:szCs w:val="20"/>
        </w:rPr>
        <w:t>node</w:t>
      </w:r>
      <w:proofErr w:type="gramEnd"/>
      <w:r w:rsidRPr="00783971">
        <w:rPr>
          <w:rFonts w:ascii="Courier" w:hAnsi="Courier" w:cs="Courier"/>
          <w:color w:val="000000" w:themeColor="text1"/>
          <w:sz w:val="20"/>
          <w:szCs w:val="20"/>
        </w:rPr>
        <w:t>.</w:t>
      </w:r>
    </w:p>
    <w:p w:rsidR="00783971" w:rsidRPr="00F611C5" w:rsidRDefault="00783971" w:rsidP="00FC4B9F">
      <w:pPr>
        <w:widowControl w:val="0"/>
        <w:autoSpaceDE w:val="0"/>
        <w:autoSpaceDN w:val="0"/>
        <w:adjustRightInd w:val="0"/>
        <w:spacing w:before="120" w:after="120"/>
        <w:rPr>
          <w:rFonts w:cs="Times New Roman"/>
          <w:color w:val="000000" w:themeColor="text1"/>
          <w:szCs w:val="20"/>
        </w:rPr>
      </w:pP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A single node may have several aliases if it is used as an argument to a subnet. For instance, in the netlist fragment</w:t>
      </w:r>
    </w:p>
    <w:p w:rsidR="00DB198E" w:rsidRPr="00F611C5" w:rsidRDefault="00DB198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E45692" w:rsidRDefault="00E4569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subnet</w:t>
      </w:r>
      <w:proofErr w:type="gramEnd"/>
      <w:r>
        <w:rPr>
          <w:rFonts w:ascii="Courier" w:hAnsi="Courier" w:cs="Courier"/>
          <w:color w:val="000000"/>
          <w:sz w:val="20"/>
          <w:szCs w:val="20"/>
        </w:rPr>
        <w:t xml:space="preserve"> </w:t>
      </w:r>
      <w:r>
        <w:rPr>
          <w:rFonts w:ascii="Courier" w:hAnsi="Courier" w:cs="Courier"/>
          <w:color w:val="A020F0"/>
          <w:sz w:val="20"/>
          <w:szCs w:val="20"/>
        </w:rPr>
        <w:t>silly_anchor[x][l=* w=*]</w:t>
      </w:r>
    </w:p>
    <w:p w:rsidR="00E45692" w:rsidRDefault="00E4569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00"/>
          <w:sz w:val="20"/>
          <w:szCs w:val="20"/>
        </w:rPr>
        <w:t>[ anchor</w:t>
      </w:r>
      <w:proofErr w:type="gramEnd"/>
      <w:r>
        <w:rPr>
          <w:rFonts w:ascii="Courier" w:hAnsi="Courier" w:cs="Courier"/>
          <w:color w:val="000000"/>
          <w:sz w:val="20"/>
          <w:szCs w:val="20"/>
        </w:rPr>
        <w:t xml:space="preserve"> parent [x] [l=l w=w] </w:t>
      </w:r>
    </w:p>
    <w:p w:rsidR="00E45692" w:rsidRDefault="00E4569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
    <w:p w:rsidR="00E45692" w:rsidRDefault="00E4569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silly_anchor </w:t>
      </w:r>
      <w:r>
        <w:rPr>
          <w:rFonts w:ascii="Courier" w:hAnsi="Courier" w:cs="Courier"/>
          <w:color w:val="A020F0"/>
          <w:sz w:val="20"/>
          <w:szCs w:val="20"/>
        </w:rPr>
        <w:t>an_</w:t>
      </w:r>
      <w:proofErr w:type="gramStart"/>
      <w:r>
        <w:rPr>
          <w:rFonts w:ascii="Courier" w:hAnsi="Courier" w:cs="Courier"/>
          <w:color w:val="A020F0"/>
          <w:sz w:val="20"/>
          <w:szCs w:val="20"/>
        </w:rPr>
        <w:t>anchorp1[</w:t>
      </w:r>
      <w:proofErr w:type="gramEnd"/>
      <w:r>
        <w:rPr>
          <w:rFonts w:ascii="Courier" w:hAnsi="Courier" w:cs="Courier"/>
          <w:color w:val="A020F0"/>
          <w:sz w:val="20"/>
          <w:szCs w:val="20"/>
        </w:rPr>
        <w:t>A][l=5u w=5u]</w:t>
      </w:r>
    </w:p>
    <w:p w:rsidR="00DB198E" w:rsidRPr="00F611C5" w:rsidRDefault="00DB198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roofErr w:type="gramStart"/>
      <w:r w:rsidRPr="00F611C5">
        <w:rPr>
          <w:rFonts w:cs="Times New Roman"/>
          <w:color w:val="000000"/>
          <w:szCs w:val="21"/>
        </w:rPr>
        <w:t>the</w:t>
      </w:r>
      <w:proofErr w:type="gramEnd"/>
      <w:r w:rsidRPr="00F611C5">
        <w:rPr>
          <w:rFonts w:cs="Times New Roman"/>
          <w:color w:val="000000"/>
          <w:szCs w:val="21"/>
        </w:rPr>
        <w:t xml:space="preserve"> node A could also be called an</w:t>
      </w:r>
      <w:r w:rsidRPr="002831F6">
        <w:rPr>
          <w:rFonts w:ascii="Courier" w:hAnsi="Courier" w:cs="Courier"/>
          <w:color w:val="000000" w:themeColor="text1"/>
          <w:szCs w:val="20"/>
        </w:rPr>
        <w:t xml:space="preserve"> anchor.x</w:t>
      </w:r>
      <w:r w:rsidRPr="00F611C5">
        <w:rPr>
          <w:rFonts w:cs="Times New Roman"/>
          <w:color w:val="000000"/>
          <w:szCs w:val="21"/>
        </w:rPr>
        <w:t xml:space="preserve">. In such cases, the name assigned to the node is the name at the highest scoping level; in this example, A. Elements which are not explicitly named are assigned unique names of the form anon plus a number. Anonymous elements use the same scoping rules as normal elements, so that an anonymous element inside an anonymous subnet instance has a name like </w:t>
      </w:r>
      <w:r w:rsidRPr="002831F6">
        <w:rPr>
          <w:rFonts w:ascii="Courier" w:hAnsi="Courier" w:cs="Courier"/>
          <w:color w:val="000000" w:themeColor="text1"/>
          <w:szCs w:val="20"/>
        </w:rPr>
        <w:t>anon5.anon10</w:t>
      </w:r>
      <w:r w:rsidRPr="00F611C5">
        <w:rPr>
          <w:rFonts w:cs="Times New Roman"/>
          <w:color w:val="000000"/>
          <w:szCs w:val="21"/>
        </w:rPr>
        <w:t>.</w:t>
      </w:r>
    </w:p>
    <w:p w:rsidR="00DB198E" w:rsidRPr="00F611C5" w:rsidRDefault="00DB198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B960B8" w:rsidRDefault="00B960B8" w:rsidP="00CE1B72">
      <w:pPr>
        <w:pStyle w:val="Heading2"/>
        <w:numPr>
          <w:ilvl w:val="1"/>
          <w:numId w:val="18"/>
        </w:numPr>
      </w:pPr>
      <w:bookmarkStart w:id="82" w:name="_Toc160543455"/>
      <w:r>
        <w:t>Assembly and Display</w:t>
      </w:r>
      <w:bookmarkEnd w:id="82"/>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r w:rsidRPr="00F611C5">
        <w:rPr>
          <w:rFonts w:cs="Times New Roman"/>
          <w:color w:val="000000"/>
          <w:szCs w:val="21"/>
        </w:rPr>
        <w:t xml:space="preserve">The assembly and display routines have very simple (and very similar) structure. Each routine loops through all the elements in turn, calls the model function to get a local contribution, and then merges the local contribution into a global structure. The body of assemble system is a typical example. Here net is the netlist data structure and </w:t>
      </w:r>
      <w:r w:rsidRPr="002831F6">
        <w:rPr>
          <w:rFonts w:ascii="Courier" w:hAnsi="Courier" w:cs="Courier"/>
          <w:color w:val="000000" w:themeColor="text1"/>
          <w:szCs w:val="20"/>
        </w:rPr>
        <w:t>mflag</w:t>
      </w:r>
      <w:r w:rsidRPr="00F611C5">
        <w:rPr>
          <w:rFonts w:cs="Times New Roman"/>
          <w:color w:val="000000"/>
          <w:szCs w:val="21"/>
        </w:rPr>
        <w:t xml:space="preserve"> is a flag </w:t>
      </w:r>
      <w:r w:rsidR="00DB198E" w:rsidRPr="00F611C5">
        <w:rPr>
          <w:rFonts w:cs="Times New Roman"/>
          <w:color w:val="000000"/>
          <w:szCs w:val="21"/>
        </w:rPr>
        <w:t>describing whether the mass (‘M’), damping (‘D’), or stiffness (‘K’</w:t>
      </w:r>
      <w:r w:rsidRPr="00F611C5">
        <w:rPr>
          <w:rFonts w:cs="Times New Roman"/>
          <w:color w:val="000000"/>
          <w:szCs w:val="21"/>
        </w:rPr>
        <w:t>) matrix should be assembled:</w:t>
      </w:r>
    </w:p>
    <w:p w:rsidR="00DB198E" w:rsidRPr="00F611C5" w:rsidRDefault="00DB198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szCs w:val="21"/>
        </w:rPr>
      </w:pPr>
    </w:p>
    <w:p w:rsidR="00E45692" w:rsidRDefault="00E4569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for</w:t>
      </w:r>
      <w:proofErr w:type="gramEnd"/>
      <w:r>
        <w:rPr>
          <w:rFonts w:ascii="Courier" w:hAnsi="Courier" w:cs="Courier"/>
          <w:color w:val="000000"/>
          <w:sz w:val="20"/>
          <w:szCs w:val="20"/>
        </w:rPr>
        <w:t xml:space="preserve"> i = 1:length(net.elements) </w:t>
      </w:r>
    </w:p>
    <w:p w:rsidR="00E45692" w:rsidRDefault="00E4569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lastRenderedPageBreak/>
        <w:t xml:space="preserve">    </w:t>
      </w:r>
      <w:proofErr w:type="gramStart"/>
      <w:r>
        <w:rPr>
          <w:rFonts w:ascii="Courier" w:hAnsi="Courier" w:cs="Courier"/>
          <w:color w:val="000000"/>
          <w:sz w:val="20"/>
          <w:szCs w:val="20"/>
        </w:rPr>
        <w:t>elt</w:t>
      </w:r>
      <w:proofErr w:type="gramEnd"/>
      <w:r>
        <w:rPr>
          <w:rFonts w:ascii="Courier" w:hAnsi="Courier" w:cs="Courier"/>
          <w:color w:val="000000"/>
          <w:sz w:val="20"/>
          <w:szCs w:val="20"/>
        </w:rPr>
        <w:t xml:space="preserve"> = net.elements(i);</w:t>
      </w:r>
    </w:p>
    <w:p w:rsidR="00E45692" w:rsidRDefault="00E45692"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xml:space="preserve">% Get the local contribution </w:t>
      </w:r>
    </w:p>
    <w:p w:rsidR="00E45692" w:rsidRDefault="00E4569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[Mlocal] = </w:t>
      </w:r>
      <w:proofErr w:type="gramStart"/>
      <w:r>
        <w:rPr>
          <w:rFonts w:ascii="Courier" w:hAnsi="Courier" w:cs="Courier"/>
          <w:color w:val="000000"/>
          <w:sz w:val="20"/>
          <w:szCs w:val="20"/>
        </w:rPr>
        <w:t>feval(</w:t>
      </w:r>
      <w:proofErr w:type="gramEnd"/>
      <w:r>
        <w:rPr>
          <w:rFonts w:ascii="Courier" w:hAnsi="Courier" w:cs="Courier"/>
          <w:color w:val="000000"/>
          <w:sz w:val="20"/>
          <w:szCs w:val="20"/>
        </w:rPr>
        <w:t xml:space="preserve"> elt.model, mflag, elt.R, elt.parameter );</w:t>
      </w:r>
    </w:p>
    <w:p w:rsidR="00E45692" w:rsidRDefault="00E45692" w:rsidP="00FC4B9F">
      <w:pPr>
        <w:widowControl w:val="0"/>
        <w:autoSpaceDE w:val="0"/>
        <w:autoSpaceDN w:val="0"/>
        <w:adjustRightInd w:val="0"/>
        <w:spacing w:before="120" w:after="120"/>
        <w:rPr>
          <w:rFonts w:ascii="Courier" w:hAnsi="Courier" w:cs="Times New Roman"/>
        </w:rPr>
      </w:pPr>
      <w:r>
        <w:rPr>
          <w:rFonts w:ascii="Courier" w:hAnsi="Courier" w:cs="Courier"/>
          <w:color w:val="228B22"/>
          <w:sz w:val="20"/>
          <w:szCs w:val="20"/>
        </w:rPr>
        <w:t xml:space="preserve">% </w:t>
      </w:r>
      <w:proofErr w:type="gramStart"/>
      <w:r>
        <w:rPr>
          <w:rFonts w:ascii="Courier" w:hAnsi="Courier" w:cs="Courier"/>
          <w:color w:val="228B22"/>
          <w:sz w:val="20"/>
          <w:szCs w:val="20"/>
        </w:rPr>
        <w:t>If</w:t>
      </w:r>
      <w:proofErr w:type="gramEnd"/>
      <w:r>
        <w:rPr>
          <w:rFonts w:ascii="Courier" w:hAnsi="Courier" w:cs="Courier"/>
          <w:color w:val="228B22"/>
          <w:sz w:val="20"/>
          <w:szCs w:val="20"/>
        </w:rPr>
        <w:t xml:space="preserve"> this element has anything to contribute, incorporate it </w:t>
      </w:r>
    </w:p>
    <w:p w:rsidR="00E45692" w:rsidRDefault="00E4569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if</w:t>
      </w:r>
      <w:proofErr w:type="gramEnd"/>
      <w:r>
        <w:rPr>
          <w:rFonts w:ascii="Courier" w:hAnsi="Courier" w:cs="Courier"/>
          <w:color w:val="000000"/>
          <w:sz w:val="20"/>
          <w:szCs w:val="20"/>
        </w:rPr>
        <w:t xml:space="preserve"> (~isempty(Mlocal))</w:t>
      </w:r>
    </w:p>
    <w:p w:rsidR="00E45692" w:rsidRDefault="00E4569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j = </w:t>
      </w:r>
      <w:proofErr w:type="gramStart"/>
      <w:r>
        <w:rPr>
          <w:rFonts w:ascii="Courier" w:hAnsi="Courier" w:cs="Courier"/>
          <w:color w:val="000000"/>
          <w:sz w:val="20"/>
          <w:szCs w:val="20"/>
        </w:rPr>
        <w:t>find(</w:t>
      </w:r>
      <w:proofErr w:type="gramEnd"/>
      <w:r>
        <w:rPr>
          <w:rFonts w:ascii="Courier" w:hAnsi="Courier" w:cs="Courier"/>
          <w:color w:val="000000"/>
          <w:sz w:val="20"/>
          <w:szCs w:val="20"/>
        </w:rPr>
        <w:t xml:space="preserve">elt.var_ids ~= 0); </w:t>
      </w:r>
      <w:r>
        <w:rPr>
          <w:rFonts w:ascii="Courier" w:hAnsi="Courier" w:cs="Courier"/>
          <w:color w:val="228B22"/>
          <w:sz w:val="20"/>
          <w:szCs w:val="20"/>
        </w:rPr>
        <w:t xml:space="preserve">% Find ungrounded variables </w:t>
      </w:r>
    </w:p>
    <w:p w:rsidR="00E45692" w:rsidRDefault="00E4569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jdx</w:t>
      </w:r>
      <w:proofErr w:type="gramEnd"/>
      <w:r>
        <w:rPr>
          <w:rFonts w:ascii="Courier" w:hAnsi="Courier" w:cs="Courier"/>
          <w:color w:val="000000"/>
          <w:sz w:val="20"/>
          <w:szCs w:val="20"/>
        </w:rPr>
        <w:t xml:space="preserve"> = elt.var_ids(j);   </w:t>
      </w:r>
      <w:r>
        <w:rPr>
          <w:rFonts w:ascii="Courier" w:hAnsi="Courier" w:cs="Courier"/>
          <w:color w:val="228B22"/>
          <w:sz w:val="20"/>
          <w:szCs w:val="20"/>
        </w:rPr>
        <w:t>% Get associated global indices</w:t>
      </w:r>
    </w:p>
    <w:p w:rsidR="00E45692" w:rsidRDefault="00E45692" w:rsidP="00FC4B9F">
      <w:pPr>
        <w:widowControl w:val="0"/>
        <w:autoSpaceDE w:val="0"/>
        <w:autoSpaceDN w:val="0"/>
        <w:adjustRightInd w:val="0"/>
        <w:spacing w:before="120" w:after="120"/>
        <w:rPr>
          <w:rFonts w:ascii="Courier" w:hAnsi="Courier" w:cs="Times New Roman"/>
        </w:rPr>
      </w:pPr>
      <w:r>
        <w:rPr>
          <w:rFonts w:ascii="Courier" w:hAnsi="Courier" w:cs="Courier"/>
          <w:color w:val="000000"/>
          <w:sz w:val="20"/>
          <w:szCs w:val="20"/>
        </w:rPr>
        <w:t xml:space="preserve">        </w:t>
      </w:r>
      <w:proofErr w:type="gramStart"/>
      <w:r>
        <w:rPr>
          <w:rFonts w:ascii="Courier" w:hAnsi="Courier" w:cs="Courier"/>
          <w:color w:val="000000"/>
          <w:sz w:val="20"/>
          <w:szCs w:val="20"/>
        </w:rPr>
        <w:t>M(</w:t>
      </w:r>
      <w:proofErr w:type="gramEnd"/>
      <w:r>
        <w:rPr>
          <w:rFonts w:ascii="Courier" w:hAnsi="Courier" w:cs="Courier"/>
          <w:color w:val="000000"/>
          <w:sz w:val="20"/>
          <w:szCs w:val="20"/>
        </w:rPr>
        <w:t xml:space="preserve">jdx,jdx) = M(jdx,jdx) + Mlocal(j,j); </w:t>
      </w:r>
      <w:r>
        <w:rPr>
          <w:rFonts w:ascii="Courier" w:hAnsi="Courier" w:cs="Courier"/>
          <w:color w:val="228B22"/>
          <w:sz w:val="20"/>
          <w:szCs w:val="20"/>
        </w:rPr>
        <w:t>% Add local contribution</w:t>
      </w:r>
    </w:p>
    <w:p w:rsidR="00E45692" w:rsidRDefault="00E4569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end</w:t>
      </w:r>
      <w:proofErr w:type="gramEnd"/>
    </w:p>
    <w:p w:rsidR="00E45692" w:rsidRDefault="00E45692" w:rsidP="00FC4B9F">
      <w:pPr>
        <w:widowControl w:val="0"/>
        <w:autoSpaceDE w:val="0"/>
        <w:autoSpaceDN w:val="0"/>
        <w:adjustRightInd w:val="0"/>
        <w:spacing w:before="120" w:after="120"/>
        <w:rPr>
          <w:rFonts w:ascii="Courier" w:hAnsi="Courier" w:cs="Times New Roman"/>
        </w:rPr>
      </w:pPr>
      <w:proofErr w:type="gramStart"/>
      <w:r>
        <w:rPr>
          <w:rFonts w:ascii="Courier" w:hAnsi="Courier" w:cs="Courier"/>
          <w:color w:val="0000FF"/>
          <w:sz w:val="20"/>
          <w:szCs w:val="20"/>
        </w:rPr>
        <w:t>end</w:t>
      </w:r>
      <w:proofErr w:type="gramEnd"/>
    </w:p>
    <w:p w:rsidR="00DB198E" w:rsidRDefault="00DB198E"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ascii="Helvetica" w:hAnsi="Helvetica" w:cs="Helvetica"/>
          <w:color w:val="000000"/>
          <w:sz w:val="21"/>
          <w:szCs w:val="21"/>
        </w:rPr>
      </w:pP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Note the use of two different</w:t>
      </w:r>
      <w:r w:rsidR="002831F6">
        <w:rPr>
          <w:rFonts w:cs="Times New Roman"/>
          <w:color w:val="000000"/>
        </w:rPr>
        <w:t xml:space="preserve"> indexing systems. The element ‘</w:t>
      </w:r>
      <w:r w:rsidRPr="002831F6">
        <w:rPr>
          <w:rFonts w:ascii="Courier" w:hAnsi="Courier" w:cs="Courier"/>
          <w:color w:val="000000" w:themeColor="text1"/>
          <w:szCs w:val="20"/>
        </w:rPr>
        <w:t>stamps</w:t>
      </w:r>
      <w:r w:rsidR="002831F6">
        <w:rPr>
          <w:rFonts w:cs="Times New Roman"/>
          <w:color w:val="000000"/>
        </w:rPr>
        <w:t>’</w:t>
      </w:r>
      <w:r w:rsidRPr="00F611C5">
        <w:rPr>
          <w:rFonts w:cs="Times New Roman"/>
          <w:color w:val="000000"/>
        </w:rPr>
        <w:t xml:space="preserve"> returned by the model functions are ordered according to</w:t>
      </w:r>
      <w:r w:rsidR="0018236F" w:rsidRPr="00F611C5">
        <w:rPr>
          <w:rFonts w:cs="Times New Roman"/>
          <w:color w:val="000000"/>
        </w:rPr>
        <w:t xml:space="preserve"> a local variable ordering cor</w:t>
      </w:r>
      <w:r w:rsidRPr="00F611C5">
        <w:rPr>
          <w:rFonts w:cs="Times New Roman"/>
          <w:color w:val="000000"/>
        </w:rPr>
        <w:t xml:space="preserve">responding to the order in which variable names appear in the output of the </w:t>
      </w:r>
      <w:r w:rsidR="00E45692" w:rsidRPr="002831F6">
        <w:rPr>
          <w:rFonts w:ascii="Courier" w:hAnsi="Courier" w:cs="Courier"/>
          <w:color w:val="000000" w:themeColor="text1"/>
          <w:szCs w:val="20"/>
        </w:rPr>
        <w:t>‘vars’</w:t>
      </w:r>
      <w:r w:rsidR="0018236F" w:rsidRPr="00F611C5">
        <w:rPr>
          <w:rFonts w:cs="Times New Roman"/>
          <w:color w:val="000000"/>
        </w:rPr>
        <w:t>case. Entry</w:t>
      </w:r>
      <w:r w:rsidR="0018236F" w:rsidRPr="002831F6">
        <w:rPr>
          <w:rFonts w:cs="Times New Roman"/>
          <w:i/>
          <w:color w:val="000000"/>
        </w:rPr>
        <w:t xml:space="preserve"> i</w:t>
      </w:r>
      <w:r w:rsidR="0018236F" w:rsidRPr="00F611C5">
        <w:rPr>
          <w:rFonts w:cs="Times New Roman"/>
          <w:color w:val="000000"/>
        </w:rPr>
        <w:t xml:space="preserve"> in the </w:t>
      </w:r>
      <w:r w:rsidR="0018236F" w:rsidRPr="002831F6">
        <w:rPr>
          <w:rFonts w:ascii="Courier" w:hAnsi="Courier" w:cs="Courier"/>
          <w:color w:val="000000" w:themeColor="text1"/>
          <w:szCs w:val="20"/>
        </w:rPr>
        <w:t>var_</w:t>
      </w:r>
      <w:r w:rsidRPr="002831F6">
        <w:rPr>
          <w:rFonts w:ascii="Courier" w:hAnsi="Courier" w:cs="Courier"/>
          <w:color w:val="000000" w:themeColor="text1"/>
          <w:szCs w:val="20"/>
        </w:rPr>
        <w:t>ids</w:t>
      </w:r>
      <w:r w:rsidRPr="00F611C5">
        <w:rPr>
          <w:rFonts w:cs="Times New Roman"/>
          <w:color w:val="000000"/>
        </w:rPr>
        <w:t xml:space="preserve"> field then gives the global index for the </w:t>
      </w:r>
      <w:r w:rsidRPr="002831F6">
        <w:rPr>
          <w:rFonts w:cs="Times New Roman"/>
          <w:i/>
          <w:color w:val="000000"/>
        </w:rPr>
        <w:t>ith</w:t>
      </w:r>
      <w:r w:rsidRPr="00F611C5">
        <w:rPr>
          <w:rFonts w:cs="Times New Roman"/>
          <w:color w:val="000000"/>
        </w:rPr>
        <w:t xml:space="preserve"> local variable. However, some local variables may be </w:t>
      </w:r>
      <w:proofErr w:type="gramStart"/>
      <w:r w:rsidRPr="00F611C5">
        <w:rPr>
          <w:rFonts w:cs="Times New Roman"/>
          <w:color w:val="000000"/>
        </w:rPr>
        <w:t>grounded,</w:t>
      </w:r>
      <w:proofErr w:type="gramEnd"/>
      <w:r w:rsidRPr="00F611C5">
        <w:rPr>
          <w:rFonts w:cs="Times New Roman"/>
          <w:color w:val="000000"/>
        </w:rPr>
        <w:t xml:space="preserve"> andtherefore will not have a corresponding global index. T</w:t>
      </w:r>
      <w:r w:rsidR="00E45692" w:rsidRPr="00F611C5">
        <w:rPr>
          <w:rFonts w:cs="Times New Roman"/>
          <w:color w:val="000000"/>
        </w:rPr>
        <w:t>he matrix rows and columns cor</w:t>
      </w:r>
      <w:r w:rsidRPr="00F611C5">
        <w:rPr>
          <w:rFonts w:cs="Times New Roman"/>
          <w:color w:val="000000"/>
        </w:rPr>
        <w:t>responding to grounde</w:t>
      </w:r>
      <w:r w:rsidR="00E45692" w:rsidRPr="00F611C5">
        <w:rPr>
          <w:rFonts w:cs="Times New Roman"/>
          <w:color w:val="000000"/>
        </w:rPr>
        <w:t xml:space="preserve">d variables, represented in </w:t>
      </w:r>
      <w:r w:rsidR="00E45692" w:rsidRPr="002831F6">
        <w:rPr>
          <w:rFonts w:ascii="Courier" w:hAnsi="Courier" w:cs="Courier"/>
          <w:color w:val="000000" w:themeColor="text1"/>
          <w:szCs w:val="20"/>
        </w:rPr>
        <w:t>var_</w:t>
      </w:r>
      <w:r w:rsidRPr="002831F6">
        <w:rPr>
          <w:rFonts w:ascii="Courier" w:hAnsi="Courier" w:cs="Courier"/>
          <w:color w:val="000000" w:themeColor="text1"/>
          <w:szCs w:val="20"/>
        </w:rPr>
        <w:t>ids</w:t>
      </w:r>
      <w:r w:rsidRPr="00F611C5">
        <w:rPr>
          <w:rFonts w:cs="Times New Roman"/>
          <w:color w:val="000000"/>
        </w:rPr>
        <w:t xml:space="preserve"> by zero entries, are not added into the global matrix. The matrix assembly ro</w:t>
      </w:r>
      <w:r w:rsidR="00E45692" w:rsidRPr="00F611C5">
        <w:rPr>
          <w:rFonts w:cs="Times New Roman"/>
          <w:color w:val="000000"/>
        </w:rPr>
        <w:t xml:space="preserve">utines take a flag </w:t>
      </w:r>
      <w:r w:rsidR="00E45692" w:rsidRPr="002831F6">
        <w:rPr>
          <w:rFonts w:ascii="Courier" w:hAnsi="Courier" w:cs="Courier"/>
          <w:color w:val="000000" w:themeColor="text1"/>
          <w:szCs w:val="20"/>
        </w:rPr>
        <w:t>is_</w:t>
      </w:r>
      <w:r w:rsidRPr="002831F6">
        <w:rPr>
          <w:rFonts w:ascii="Courier" w:hAnsi="Courier" w:cs="Courier"/>
          <w:color w:val="000000" w:themeColor="text1"/>
          <w:szCs w:val="20"/>
        </w:rPr>
        <w:t>sp</w:t>
      </w:r>
      <w:r w:rsidRPr="00F611C5">
        <w:rPr>
          <w:rFonts w:cs="Times New Roman"/>
          <w:color w:val="000000"/>
        </w:rPr>
        <w:t xml:space="preserve"> to indicate whether the matrices should be assembled using Matlab’s sp</w:t>
      </w:r>
      <w:r w:rsidR="00E45692" w:rsidRPr="00F611C5">
        <w:rPr>
          <w:rFonts w:cs="Times New Roman"/>
          <w:color w:val="000000"/>
        </w:rPr>
        <w:t>arse data structures. If the</w:t>
      </w:r>
      <w:r w:rsidR="00E45692" w:rsidRPr="002831F6">
        <w:rPr>
          <w:rFonts w:ascii="Courier" w:hAnsi="Courier" w:cs="Courier"/>
          <w:color w:val="000000" w:themeColor="text1"/>
          <w:szCs w:val="20"/>
        </w:rPr>
        <w:t xml:space="preserve"> is_</w:t>
      </w:r>
      <w:r w:rsidRPr="002831F6">
        <w:rPr>
          <w:rFonts w:ascii="Courier" w:hAnsi="Courier" w:cs="Courier"/>
          <w:color w:val="000000" w:themeColor="text1"/>
          <w:szCs w:val="20"/>
        </w:rPr>
        <w:t>sp</w:t>
      </w:r>
      <w:r w:rsidRPr="00F611C5">
        <w:rPr>
          <w:rFonts w:cs="Times New Roman"/>
          <w:color w:val="000000"/>
        </w:rPr>
        <w:t xml:space="preserve"> flag is </w:t>
      </w:r>
      <w:r w:rsidR="00E45692" w:rsidRPr="00F611C5">
        <w:rPr>
          <w:rFonts w:cs="Times New Roman"/>
          <w:color w:val="000000"/>
        </w:rPr>
        <w:t>omitted</w:t>
      </w:r>
      <w:r w:rsidRPr="00F611C5">
        <w:rPr>
          <w:rFonts w:cs="Times New Roman"/>
          <w:color w:val="000000"/>
        </w:rPr>
        <w:t>, sparse output is assumed by default. There are only a few assembly functions:</w:t>
      </w:r>
    </w:p>
    <w:p w:rsidR="00E45692" w:rsidRPr="00F611C5" w:rsidRDefault="00E45692"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E45692" w:rsidRPr="00F611C5" w:rsidRDefault="00E45692" w:rsidP="00FC4B9F">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75810">
        <w:rPr>
          <w:rFonts w:cs="Times New Roman"/>
          <w:b/>
          <w:color w:val="000000"/>
        </w:rPr>
        <w:t>assemble_</w:t>
      </w:r>
      <w:r w:rsidR="00B960B8" w:rsidRPr="00675810">
        <w:rPr>
          <w:rFonts w:cs="Times New Roman"/>
          <w:b/>
          <w:color w:val="000000"/>
        </w:rPr>
        <w:t>system</w:t>
      </w:r>
      <w:r w:rsidR="00B960B8" w:rsidRPr="00F611C5">
        <w:rPr>
          <w:rFonts w:cs="Times New Roman"/>
          <w:color w:val="000000"/>
        </w:rPr>
        <w:t xml:space="preserve"> assembles the linear mass, da</w:t>
      </w:r>
      <w:r w:rsidRPr="00F611C5">
        <w:rPr>
          <w:rFonts w:cs="Times New Roman"/>
          <w:color w:val="000000"/>
        </w:rPr>
        <w:t>mping, and stiffness matrices</w:t>
      </w:r>
    </w:p>
    <w:p w:rsidR="00E45692" w:rsidRPr="00F611C5" w:rsidRDefault="00E45692" w:rsidP="00FC4B9F">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75810">
        <w:rPr>
          <w:rFonts w:cs="Times New Roman"/>
          <w:b/>
          <w:color w:val="000000"/>
        </w:rPr>
        <w:t>assemble_F</w:t>
      </w:r>
      <w:r w:rsidRPr="00F611C5">
        <w:rPr>
          <w:rFonts w:cs="Times New Roman"/>
          <w:color w:val="000000"/>
        </w:rPr>
        <w:t xml:space="preserve"> assembles the forcing term</w:t>
      </w:r>
    </w:p>
    <w:p w:rsidR="00E45692" w:rsidRPr="00F611C5" w:rsidRDefault="00E45692" w:rsidP="00FC4B9F">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75810">
        <w:rPr>
          <w:rFonts w:cs="Times New Roman"/>
          <w:b/>
          <w:color w:val="000000"/>
        </w:rPr>
        <w:t>assemble_</w:t>
      </w:r>
      <w:r w:rsidR="00B960B8" w:rsidRPr="00675810">
        <w:rPr>
          <w:rFonts w:cs="Times New Roman"/>
          <w:b/>
          <w:color w:val="000000"/>
        </w:rPr>
        <w:t>dFdx</w:t>
      </w:r>
      <w:r w:rsidR="00B960B8" w:rsidRPr="00F611C5">
        <w:rPr>
          <w:rFonts w:cs="Times New Roman"/>
          <w:color w:val="000000"/>
        </w:rPr>
        <w:t xml:space="preserve"> assembles the Jacobian with resp</w:t>
      </w:r>
      <w:r w:rsidRPr="00F611C5">
        <w:rPr>
          <w:rFonts w:cs="Times New Roman"/>
          <w:color w:val="000000"/>
        </w:rPr>
        <w:t>ect to the position variables</w:t>
      </w:r>
    </w:p>
    <w:p w:rsidR="00E45692" w:rsidRPr="00F611C5" w:rsidRDefault="00E45692" w:rsidP="00FC4B9F">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75810">
        <w:rPr>
          <w:rFonts w:cs="Times New Roman"/>
          <w:b/>
          <w:color w:val="000000"/>
        </w:rPr>
        <w:t>assemble_</w:t>
      </w:r>
      <w:r w:rsidR="00B960B8" w:rsidRPr="00675810">
        <w:rPr>
          <w:rFonts w:cs="Times New Roman"/>
          <w:b/>
          <w:color w:val="000000"/>
        </w:rPr>
        <w:t>dFdxdot</w:t>
      </w:r>
      <w:r w:rsidR="00B960B8" w:rsidRPr="00F611C5">
        <w:rPr>
          <w:rFonts w:cs="Times New Roman"/>
          <w:color w:val="000000"/>
        </w:rPr>
        <w:t xml:space="preserve"> assembles the Jacobian with </w:t>
      </w:r>
      <w:r w:rsidRPr="00F611C5">
        <w:rPr>
          <w:rFonts w:cs="Times New Roman"/>
          <w:color w:val="000000"/>
        </w:rPr>
        <w:t>respect to velocity variables</w:t>
      </w:r>
    </w:p>
    <w:p w:rsidR="00B960B8" w:rsidRPr="00F611C5" w:rsidRDefault="00E45692" w:rsidP="00FC4B9F">
      <w:pPr>
        <w:pStyle w:val="ListParagraph"/>
        <w:widowControl w:val="0"/>
        <w:numPr>
          <w:ilvl w:val="0"/>
          <w:numId w:val="1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675810">
        <w:rPr>
          <w:rFonts w:cs="Times New Roman"/>
          <w:b/>
          <w:color w:val="000000"/>
        </w:rPr>
        <w:t>cho_</w:t>
      </w:r>
      <w:r w:rsidR="00B960B8" w:rsidRPr="00675810">
        <w:rPr>
          <w:rFonts w:cs="Times New Roman"/>
          <w:b/>
          <w:color w:val="000000"/>
        </w:rPr>
        <w:t>display</w:t>
      </w:r>
      <w:r w:rsidR="00B960B8" w:rsidRPr="00F611C5">
        <w:rPr>
          <w:rFonts w:cs="Times New Roman"/>
          <w:color w:val="000000"/>
        </w:rPr>
        <w:t xml:space="preserve"> assembles local display output into a complete device picture</w:t>
      </w:r>
    </w:p>
    <w:p w:rsidR="00E45692" w:rsidRPr="00F611C5" w:rsidRDefault="00E45692" w:rsidP="00FC4B9F">
      <w:pPr>
        <w:pStyle w:val="ListParagraph"/>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Additionally, the structure of the netlist checking function check netlist is similar to the structure of the assembly routines.</w:t>
      </w:r>
    </w:p>
    <w:p w:rsidR="00D267BB" w:rsidRPr="00F611C5" w:rsidRDefault="00D267B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D267BB" w:rsidRDefault="00B960B8" w:rsidP="00CE1B72">
      <w:pPr>
        <w:pStyle w:val="Heading1"/>
        <w:numPr>
          <w:ilvl w:val="0"/>
          <w:numId w:val="18"/>
        </w:numPr>
      </w:pPr>
      <w:bookmarkStart w:id="83" w:name="_Toc160543456"/>
      <w:r w:rsidRPr="00F611C5">
        <w:t>Parsing and pre-processing</w:t>
      </w:r>
      <w:bookmarkEnd w:id="83"/>
    </w:p>
    <w:p w:rsidR="00910C0E" w:rsidRPr="00910C0E" w:rsidRDefault="00910C0E" w:rsidP="00910C0E">
      <w:pPr>
        <w:pStyle w:val="ListParagraph"/>
      </w:pPr>
    </w:p>
    <w:p w:rsidR="00783EAF"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In order to easily support a more powerful netlist language,</w:t>
      </w:r>
      <w:r w:rsidR="00D267BB" w:rsidRPr="00F611C5">
        <w:rPr>
          <w:rFonts w:cs="Times New Roman"/>
          <w:color w:val="000000"/>
        </w:rPr>
        <w:t xml:space="preserve"> the parser in SUGAR 2.0 was re</w:t>
      </w:r>
      <w:r w:rsidRPr="00F611C5">
        <w:rPr>
          <w:rFonts w:cs="Times New Roman"/>
          <w:color w:val="000000"/>
        </w:rPr>
        <w:t>written using the UNIX to</w:t>
      </w:r>
      <w:r w:rsidR="00D267BB" w:rsidRPr="00F611C5">
        <w:rPr>
          <w:rFonts w:cs="Times New Roman"/>
          <w:color w:val="000000"/>
        </w:rPr>
        <w:t>ols flex and bison. F</w:t>
      </w:r>
      <w:r w:rsidRPr="00F611C5">
        <w:rPr>
          <w:rFonts w:cs="Times New Roman"/>
          <w:color w:val="000000"/>
        </w:rPr>
        <w:t xml:space="preserve">lex and bison are GNU versions of the classic lex and yacc compiler construction tools. For those who wish to understand or modify the parser code, a good source of information on the tools used can be found in the book lex &amp; yacc by John Levine, Tony Mason, and Doug Brown, published by O’Reilly and Associates. Online resources on flex and bison include the GNU man pages </w:t>
      </w:r>
      <w:r w:rsidRPr="00F611C5">
        <w:rPr>
          <w:rFonts w:cs="Times New Roman"/>
          <w:color w:val="000000"/>
        </w:rPr>
        <w:lastRenderedPageBreak/>
        <w:t>and info pages. In the current vers</w:t>
      </w:r>
      <w:r w:rsidR="00783EAF" w:rsidRPr="00F611C5">
        <w:rPr>
          <w:rFonts w:cs="Times New Roman"/>
          <w:color w:val="000000"/>
        </w:rPr>
        <w:t>ion of SUGAR, the cho_</w:t>
      </w:r>
      <w:r w:rsidRPr="00F611C5">
        <w:rPr>
          <w:rFonts w:cs="Times New Roman"/>
          <w:color w:val="000000"/>
        </w:rPr>
        <w:t>load command to load netlists basically proceeds in two phases. In the first phase, the yacc translator, which is compiled into an external Matlab routine (MEX file) converts the user netlist into a Matlab function (called nettemp.m by default). In the second phase, the Matlab function is executed to partially build the final data structure. After that, additional Matlab routines process the data structure to assign global variable indices, compute the undisplaced positions of the mechanical nodes, and sanity check the model function parameters.</w:t>
      </w:r>
    </w:p>
    <w:p w:rsidR="00000835" w:rsidRPr="00F611C5" w:rsidRDefault="000008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910C0E" w:rsidRPr="00910C0E" w:rsidRDefault="00B960B8" w:rsidP="00CE1B72">
      <w:pPr>
        <w:pStyle w:val="Heading2"/>
        <w:numPr>
          <w:ilvl w:val="1"/>
          <w:numId w:val="18"/>
        </w:numPr>
      </w:pPr>
      <w:bookmarkStart w:id="84" w:name="_Toc160543457"/>
      <w:r w:rsidRPr="00F611C5">
        <w:t>Translator structure</w:t>
      </w:r>
      <w:bookmarkEnd w:id="84"/>
    </w:p>
    <w:p w:rsidR="00B960B8" w:rsidRDefault="00B960B8" w:rsidP="00CE1B72">
      <w:pPr>
        <w:pStyle w:val="Heading3"/>
        <w:numPr>
          <w:ilvl w:val="2"/>
          <w:numId w:val="18"/>
        </w:numPr>
      </w:pPr>
      <w:bookmarkStart w:id="85" w:name="_Toc160543458"/>
      <w:r w:rsidRPr="00F611C5">
        <w:t>Scanning</w:t>
      </w:r>
      <w:bookmarkEnd w:id="85"/>
    </w:p>
    <w:p w:rsidR="00000835"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 xml:space="preserve">The scanner, </w:t>
      </w:r>
      <w:r w:rsidRPr="00B76C7C">
        <w:rPr>
          <w:rFonts w:ascii="Courier" w:hAnsi="Courier" w:cs="Times New Roman"/>
          <w:color w:val="000000"/>
        </w:rPr>
        <w:t>sugar.lex</w:t>
      </w:r>
      <w:r w:rsidRPr="00F611C5">
        <w:rPr>
          <w:rFonts w:cs="Times New Roman"/>
          <w:color w:val="000000"/>
        </w:rPr>
        <w:t>, is responsible for tokenizing the input file and for managing the inclusion of files via the uses statement. The token description is straightforward, and the curious reader is referred to the source code for further details. The handling of uses statements is slightly more complicated.</w:t>
      </w:r>
    </w:p>
    <w:p w:rsidR="00000835"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 xml:space="preserve">A SUGAR uses statement is a combination </w:t>
      </w:r>
      <w:r w:rsidR="00000835" w:rsidRPr="00F611C5">
        <w:rPr>
          <w:rFonts w:cs="Times New Roman"/>
          <w:color w:val="000000"/>
        </w:rPr>
        <w:t>of the uses statement in a lan</w:t>
      </w:r>
      <w:r w:rsidRPr="00F611C5">
        <w:rPr>
          <w:rFonts w:cs="Times New Roman"/>
          <w:color w:val="000000"/>
        </w:rPr>
        <w:t>guage like Delphi (Object Pascal) and the C #include statement. The text of a file included via uses is processed only at the first place it is encountered. So, for example, if subnets.net uses mumps.net, and foo.net uses both subnets.net and mumps.net, the text of mumps.net will only be used once. Consequently, the scanner file keeps two structures to keep track of uses statements: a stack which keeps track of nested uses, and a list of files which have been included already.</w:t>
      </w: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Before attempting to open a file for inclusion, the scanne</w:t>
      </w:r>
      <w:r w:rsidR="00000835" w:rsidRPr="00F611C5">
        <w:rPr>
          <w:rFonts w:cs="Times New Roman"/>
          <w:color w:val="000000"/>
        </w:rPr>
        <w:t>r calls the function which file</w:t>
      </w:r>
      <w:r w:rsidRPr="00F611C5">
        <w:rPr>
          <w:rFonts w:cs="Times New Roman"/>
          <w:color w:val="000000"/>
        </w:rPr>
        <w:t xml:space="preserve"> defined in the general library file sugar </w:t>
      </w:r>
      <w:r w:rsidRPr="00B76C7C">
        <w:rPr>
          <w:rFonts w:ascii="Courier" w:hAnsi="Courier" w:cs="Times New Roman"/>
          <w:color w:val="000000"/>
        </w:rPr>
        <w:t>lib.c</w:t>
      </w:r>
      <w:r w:rsidRPr="00F611C5">
        <w:rPr>
          <w:rFonts w:cs="Times New Roman"/>
          <w:color w:val="000000"/>
        </w:rPr>
        <w:t xml:space="preserve">. When called from within a MEX file, which file scans the Matlab path for files of the given </w:t>
      </w:r>
      <w:proofErr w:type="gramStart"/>
      <w:r w:rsidRPr="00F611C5">
        <w:rPr>
          <w:rFonts w:cs="Times New Roman"/>
          <w:color w:val="000000"/>
        </w:rPr>
        <w:t>name.</w:t>
      </w:r>
      <w:proofErr w:type="gramEnd"/>
    </w:p>
    <w:p w:rsidR="00000835" w:rsidRPr="00F611C5" w:rsidRDefault="000008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960B8" w:rsidRDefault="00B960B8" w:rsidP="00CE1B72">
      <w:pPr>
        <w:pStyle w:val="Heading3"/>
        <w:numPr>
          <w:ilvl w:val="2"/>
          <w:numId w:val="18"/>
        </w:numPr>
      </w:pPr>
      <w:bookmarkStart w:id="86" w:name="_Toc160543459"/>
      <w:r w:rsidRPr="00F611C5">
        <w:t>Parsing and intermediate representation</w:t>
      </w:r>
      <w:bookmarkEnd w:id="86"/>
    </w:p>
    <w:p w:rsidR="00000835"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 xml:space="preserve">The parser file </w:t>
      </w:r>
      <w:r w:rsidRPr="00B76C7C">
        <w:rPr>
          <w:rFonts w:ascii="Courier" w:hAnsi="Courier" w:cs="Times New Roman"/>
          <w:color w:val="000000"/>
        </w:rPr>
        <w:t>sugar.y</w:t>
      </w:r>
      <w:r w:rsidRPr="00F611C5">
        <w:rPr>
          <w:rFonts w:cs="Times New Roman"/>
          <w:color w:val="000000"/>
        </w:rPr>
        <w:t xml:space="preserve"> is little more than a copy of the formal grammar for the SUGAR netlist language. The parser actions call routines in </w:t>
      </w:r>
      <w:r w:rsidRPr="00B76C7C">
        <w:rPr>
          <w:rFonts w:ascii="Courier" w:hAnsi="Courier" w:cs="Times New Roman"/>
          <w:color w:val="000000"/>
        </w:rPr>
        <w:t>parse.c</w:t>
      </w:r>
      <w:r w:rsidRPr="00F611C5">
        <w:rPr>
          <w:rFonts w:cs="Times New Roman"/>
          <w:color w:val="000000"/>
        </w:rPr>
        <w:t xml:space="preserve"> in order to build an intermediate representation of the netlist parse tree. The intermediate representation is described in </w:t>
      </w:r>
      <w:r w:rsidRPr="00B76C7C">
        <w:rPr>
          <w:rFonts w:ascii="Courier" w:hAnsi="Courier" w:cs="Times New Roman"/>
          <w:color w:val="000000"/>
        </w:rPr>
        <w:t>parse.h</w:t>
      </w:r>
      <w:r w:rsidRPr="00F611C5">
        <w:rPr>
          <w:rFonts w:cs="Times New Roman"/>
          <w:color w:val="000000"/>
        </w:rPr>
        <w:t>.</w:t>
      </w: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The error checking done in the current vers</w:t>
      </w:r>
      <w:r w:rsidR="00000835" w:rsidRPr="00F611C5">
        <w:rPr>
          <w:rFonts w:cs="Times New Roman"/>
          <w:color w:val="000000"/>
        </w:rPr>
        <w:t>ion of the parser is very rudi</w:t>
      </w:r>
      <w:r w:rsidRPr="00F611C5">
        <w:rPr>
          <w:rFonts w:cs="Times New Roman"/>
          <w:color w:val="000000"/>
        </w:rPr>
        <w:t>mentary. Besides the automatic detection of parse errors, the parsing routines check only for undefined variables and invalid process layers.</w:t>
      </w:r>
    </w:p>
    <w:p w:rsidR="00000835" w:rsidRPr="00F611C5" w:rsidRDefault="00000835"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960B8" w:rsidRDefault="00B960B8" w:rsidP="00CE1B72">
      <w:pPr>
        <w:pStyle w:val="Heading3"/>
        <w:numPr>
          <w:ilvl w:val="2"/>
          <w:numId w:val="18"/>
        </w:numPr>
      </w:pPr>
      <w:bookmarkStart w:id="87" w:name="_Toc160543460"/>
      <w:r w:rsidRPr="00F611C5">
        <w:t>Matlab code generation</w:t>
      </w:r>
      <w:bookmarkEnd w:id="87"/>
    </w:p>
    <w:p w:rsidR="00674526"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The final output of the SUGAR netlist translator is a Matlab scri</w:t>
      </w:r>
      <w:r w:rsidR="00B76C7C">
        <w:rPr>
          <w:rFonts w:cs="Times New Roman"/>
          <w:color w:val="000000"/>
        </w:rPr>
        <w:t>pt. The task of the code gener</w:t>
      </w:r>
      <w:r w:rsidRPr="00F611C5">
        <w:rPr>
          <w:rFonts w:cs="Times New Roman"/>
          <w:color w:val="000000"/>
        </w:rPr>
        <w:t xml:space="preserve">ation routines in </w:t>
      </w:r>
      <w:r w:rsidRPr="00B76C7C">
        <w:rPr>
          <w:rFonts w:ascii="Courier" w:hAnsi="Courier" w:cs="Times New Roman"/>
          <w:color w:val="000000"/>
        </w:rPr>
        <w:t>codegen.c</w:t>
      </w:r>
      <w:r w:rsidRPr="00F611C5">
        <w:rPr>
          <w:rFonts w:cs="Times New Roman"/>
          <w:color w:val="000000"/>
        </w:rPr>
        <w:t xml:space="preserve"> is to recursively traverse the intermediate representation of the netlist structure built by </w:t>
      </w:r>
      <w:r w:rsidRPr="00B76C7C">
        <w:rPr>
          <w:rFonts w:ascii="Courier" w:hAnsi="Courier" w:cs="Times New Roman"/>
          <w:color w:val="000000"/>
        </w:rPr>
        <w:t>sugar.y</w:t>
      </w:r>
      <w:r w:rsidRPr="00F611C5">
        <w:rPr>
          <w:rFonts w:cs="Times New Roman"/>
          <w:color w:val="000000"/>
        </w:rPr>
        <w:t xml:space="preserve"> and </w:t>
      </w:r>
      <w:r w:rsidRPr="00B76C7C">
        <w:rPr>
          <w:rFonts w:ascii="Courier" w:hAnsi="Courier" w:cs="Times New Roman"/>
          <w:color w:val="000000"/>
        </w:rPr>
        <w:t>parse.c</w:t>
      </w:r>
      <w:r w:rsidRPr="00F611C5">
        <w:rPr>
          <w:rFonts w:cs="Times New Roman"/>
          <w:color w:val="000000"/>
        </w:rPr>
        <w:t xml:space="preserve"> and output Matlab code that</w:t>
      </w:r>
      <w:r w:rsidR="00F611C5">
        <w:rPr>
          <w:rFonts w:cs="Times New Roman"/>
          <w:color w:val="000000"/>
        </w:rPr>
        <w:t xml:space="preserve"> will create appropriate corre</w:t>
      </w:r>
      <w:r w:rsidRPr="00F611C5">
        <w:rPr>
          <w:rFonts w:cs="Times New Roman"/>
          <w:color w:val="000000"/>
        </w:rPr>
        <w:t>sponding data structures.</w:t>
      </w: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lastRenderedPageBreak/>
        <w:t xml:space="preserve">Perhaps the most confusing aspect of the current code generation code is its treatment of subnets. When the code generator starts on a subnet instance, it stores relevant state, such as the name and coordinate system associated with the subnet, or the assignment of local node names to global node indices, into several different places. Some such information is kept with the parse tree data structure; other information is kept in local variables in the run-time stack of the generator code. Work is underway on a version of the code </w:t>
      </w:r>
      <w:r w:rsidR="00674526" w:rsidRPr="00F611C5">
        <w:rPr>
          <w:rFonts w:cs="Times New Roman"/>
          <w:color w:val="000000"/>
        </w:rPr>
        <w:t>generator that</w:t>
      </w:r>
      <w:r w:rsidRPr="00F611C5">
        <w:rPr>
          <w:rFonts w:cs="Times New Roman"/>
          <w:color w:val="000000"/>
        </w:rPr>
        <w:t xml:space="preserve"> keeps a separate stack for subnet state, similar to the runtime stack kept by most modern languages.</w:t>
      </w:r>
    </w:p>
    <w:p w:rsidR="00674526" w:rsidRPr="00F611C5" w:rsidRDefault="00674526"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910C0E" w:rsidRDefault="00B960B8" w:rsidP="00CE1B72">
      <w:pPr>
        <w:pStyle w:val="Heading2"/>
        <w:numPr>
          <w:ilvl w:val="1"/>
          <w:numId w:val="18"/>
        </w:numPr>
      </w:pPr>
      <w:bookmarkStart w:id="88" w:name="_Toc160543461"/>
      <w:r w:rsidRPr="00F611C5">
        <w:t>Matlab post-translation processing</w:t>
      </w:r>
      <w:bookmarkEnd w:id="88"/>
    </w:p>
    <w:p w:rsidR="00910C0E" w:rsidRDefault="00B960B8" w:rsidP="00CE1B72">
      <w:pPr>
        <w:pStyle w:val="Heading3"/>
        <w:numPr>
          <w:ilvl w:val="2"/>
          <w:numId w:val="18"/>
        </w:numPr>
      </w:pPr>
      <w:bookmarkStart w:id="89" w:name="_Toc160543462"/>
      <w:r w:rsidRPr="00F611C5">
        <w:t>Argument sanity checks</w:t>
      </w:r>
      <w:bookmarkEnd w:id="89"/>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 xml:space="preserve">The first step after the generated Matlab script generates a partial version of the netlist data structure is to sanity check the input arguments. This is done by the check netlist routine, which calls the </w:t>
      </w:r>
      <w:r w:rsidR="006267A6">
        <w:rPr>
          <w:rFonts w:ascii="Courier" w:hAnsi="Courier" w:cs="Times New Roman"/>
          <w:color w:val="000000"/>
        </w:rPr>
        <w:t>‘</w:t>
      </w:r>
      <w:r w:rsidRPr="006267A6">
        <w:rPr>
          <w:rFonts w:ascii="Courier" w:hAnsi="Courier" w:cs="Times New Roman"/>
          <w:color w:val="000000"/>
        </w:rPr>
        <w:t>check’</w:t>
      </w:r>
      <w:r w:rsidRPr="00F611C5">
        <w:rPr>
          <w:rFonts w:cs="Times New Roman"/>
          <w:color w:val="000000"/>
        </w:rPr>
        <w:t xml:space="preserve"> clause of each model function in turn. The model functions are responsible for returning a diagnostic message if they lack some piece of information needed for later analysis, or if the arguments they receive are inconsistent or out of range.</w:t>
      </w:r>
    </w:p>
    <w:p w:rsidR="00057BAB" w:rsidRPr="00F611C5" w:rsidRDefault="00057BA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960B8" w:rsidRDefault="00B960B8" w:rsidP="00CE1B72">
      <w:pPr>
        <w:pStyle w:val="Heading3"/>
        <w:numPr>
          <w:ilvl w:val="2"/>
          <w:numId w:val="18"/>
        </w:numPr>
      </w:pPr>
      <w:bookmarkStart w:id="90" w:name="_Toc160543463"/>
      <w:r w:rsidRPr="00F611C5">
        <w:t>Index assignment</w:t>
      </w:r>
      <w:bookmarkEnd w:id="90"/>
    </w:p>
    <w:p w:rsidR="00057BAB"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 xml:space="preserve">Global variable index assignment proceeds in two steps. First, grounded variables are identified and marked. Then, nodal and branch variables which were not identified as grounded in the first phase are assigned indices. Index assignment is done in the file parse </w:t>
      </w:r>
      <w:r w:rsidRPr="006267A6">
        <w:rPr>
          <w:rFonts w:ascii="Courier" w:hAnsi="Courier" w:cs="Times New Roman"/>
          <w:color w:val="000000"/>
        </w:rPr>
        <w:t>enrich2.m</w:t>
      </w:r>
      <w:r w:rsidRPr="00F611C5">
        <w:rPr>
          <w:rFonts w:cs="Times New Roman"/>
          <w:color w:val="000000"/>
        </w:rPr>
        <w:t>.</w:t>
      </w:r>
    </w:p>
    <w:p w:rsidR="00B960B8"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 xml:space="preserve">In the current implementation, index assignment requires some string comparisons, which </w:t>
      </w:r>
      <w:proofErr w:type="gramStart"/>
      <w:r w:rsidRPr="00F611C5">
        <w:rPr>
          <w:rFonts w:cs="Times New Roman"/>
          <w:color w:val="000000"/>
        </w:rPr>
        <w:t>slows</w:t>
      </w:r>
      <w:proofErr w:type="gramEnd"/>
      <w:r w:rsidRPr="00F611C5">
        <w:rPr>
          <w:rFonts w:cs="Times New Roman"/>
          <w:color w:val="000000"/>
        </w:rPr>
        <w:t xml:space="preserve"> it down substantially. Index assignment and node positioning take substantially more time than other parts of the netlist loading process. This is likely to change in future versions, as more of the phases that are currently done by post-processing move into the code generator.</w:t>
      </w:r>
    </w:p>
    <w:p w:rsidR="00057BAB" w:rsidRPr="00F611C5" w:rsidRDefault="00057BAB"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p>
    <w:p w:rsidR="00B960B8" w:rsidRDefault="00B960B8" w:rsidP="00CE1B72">
      <w:pPr>
        <w:pStyle w:val="Heading3"/>
        <w:numPr>
          <w:ilvl w:val="2"/>
          <w:numId w:val="18"/>
        </w:numPr>
      </w:pPr>
      <w:bookmarkStart w:id="91" w:name="_Toc160543464"/>
      <w:r w:rsidRPr="00F611C5">
        <w:t>Node positioning</w:t>
      </w:r>
      <w:bookmarkEnd w:id="91"/>
    </w:p>
    <w:p w:rsidR="00057BAB"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 xml:space="preserve">Before determining where nodes should be located, the node positioning code determines which nodes should be located. This is done by scanning through the list of elements and determining which nodes are assigned a relative position by the </w:t>
      </w:r>
      <w:r w:rsidR="006267A6">
        <w:rPr>
          <w:rFonts w:ascii="Courier" w:hAnsi="Courier" w:cs="Times New Roman"/>
          <w:color w:val="000000"/>
        </w:rPr>
        <w:t>‘</w:t>
      </w:r>
      <w:r w:rsidRPr="006267A6">
        <w:rPr>
          <w:rFonts w:ascii="Courier" w:hAnsi="Courier" w:cs="Times New Roman"/>
          <w:color w:val="000000"/>
        </w:rPr>
        <w:t>pos’</w:t>
      </w:r>
      <w:r w:rsidRPr="00F611C5">
        <w:rPr>
          <w:rFonts w:cs="Times New Roman"/>
          <w:color w:val="000000"/>
        </w:rPr>
        <w:t xml:space="preserve"> clause of some element. It is possible for a single model function to contain some mechanical nodes (which</w:t>
      </w:r>
      <w:r w:rsidR="00057BAB" w:rsidRPr="00F611C5">
        <w:rPr>
          <w:rFonts w:cs="Times New Roman"/>
          <w:color w:val="000000"/>
        </w:rPr>
        <w:t xml:space="preserve"> have positions) and some nodes that</w:t>
      </w:r>
      <w:r w:rsidRPr="00F611C5">
        <w:rPr>
          <w:rFonts w:cs="Times New Roman"/>
          <w:color w:val="000000"/>
        </w:rPr>
        <w:t xml:space="preserve"> do not have an associated position. In this case, the number of columns returned by the </w:t>
      </w:r>
      <w:r w:rsidR="00057BAB" w:rsidRPr="006267A6">
        <w:rPr>
          <w:rFonts w:ascii="Courier" w:hAnsi="Courier" w:cs="Times New Roman"/>
          <w:color w:val="000000"/>
        </w:rPr>
        <w:t>‘relpos’</w:t>
      </w:r>
      <w:r w:rsidRPr="00F611C5">
        <w:rPr>
          <w:rFonts w:cs="Times New Roman"/>
          <w:color w:val="000000"/>
        </w:rPr>
        <w:t xml:space="preserve"> clause of the model will be smaller than the number of nodes.</w:t>
      </w:r>
    </w:p>
    <w:p w:rsidR="00057BAB"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 xml:space="preserve">The node positioning routine then does a breadth-first traversal of the position graph. The first node visited is arbitrarily assigned to be positioned at the origin, and subsequently visited nodes are assigned locations based on the relative position information contained </w:t>
      </w:r>
      <w:r w:rsidRPr="00F611C5">
        <w:rPr>
          <w:rFonts w:cs="Times New Roman"/>
          <w:color w:val="000000"/>
        </w:rPr>
        <w:lastRenderedPageBreak/>
        <w:t>in the model functions and on the already-determined locations of their neighboring nodes. If the mechanical nodes are not all in a single connected component, the positioning routine will issue a warning message and position at the origin the first node it encounters in each component.</w:t>
      </w:r>
    </w:p>
    <w:p w:rsidR="00057BAB" w:rsidRPr="00F611C5" w:rsidRDefault="00B960B8" w:rsidP="00FC4B9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after="120"/>
        <w:rPr>
          <w:rFonts w:cs="Times New Roman"/>
          <w:color w:val="000000"/>
        </w:rPr>
      </w:pPr>
      <w:r w:rsidRPr="00F611C5">
        <w:rPr>
          <w:rFonts w:cs="Times New Roman"/>
          <w:color w:val="000000"/>
        </w:rPr>
        <w:t>Ideally, an additional pass after node positions were determined would check that the locations were consistent with the relative position information for every element. Such a geometry check is not yet implemented.</w:t>
      </w:r>
    </w:p>
    <w:p w:rsidR="005B7E7F" w:rsidRDefault="00B960B8" w:rsidP="00FC4B9F">
      <w:pPr>
        <w:spacing w:before="120" w:after="120"/>
        <w:rPr>
          <w:rFonts w:cs="Times New Roman"/>
          <w:color w:val="000000"/>
        </w:rPr>
      </w:pPr>
      <w:r w:rsidRPr="00F611C5">
        <w:rPr>
          <w:rFonts w:cs="Times New Roman"/>
          <w:color w:val="000000"/>
        </w:rPr>
        <w:t xml:space="preserve">Node positioning is implemented in find </w:t>
      </w:r>
      <w:r w:rsidRPr="006267A6">
        <w:rPr>
          <w:rFonts w:ascii="Courier" w:hAnsi="Courier" w:cs="Times New Roman"/>
          <w:color w:val="000000"/>
        </w:rPr>
        <w:t>pos.m</w:t>
      </w:r>
      <w:r w:rsidRPr="00F611C5">
        <w:rPr>
          <w:rFonts w:cs="Times New Roman"/>
          <w:color w:val="000000"/>
        </w:rPr>
        <w:t>.</w:t>
      </w:r>
    </w:p>
    <w:p w:rsidR="00A66B97" w:rsidRDefault="00A66B97" w:rsidP="00A66B97">
      <w:pPr>
        <w:rPr>
          <w:rFonts w:cs="Times New Roman"/>
          <w:color w:val="000000"/>
        </w:rPr>
      </w:pPr>
    </w:p>
    <w:p w:rsidR="00A66B97" w:rsidRDefault="00A66B97" w:rsidP="00CE1B72">
      <w:pPr>
        <w:pStyle w:val="Heading1"/>
        <w:numPr>
          <w:ilvl w:val="0"/>
          <w:numId w:val="18"/>
        </w:numPr>
        <w:spacing w:before="120" w:after="120"/>
      </w:pPr>
      <w:bookmarkStart w:id="92" w:name="_Toc160543465"/>
      <w:r>
        <w:t>SugarCube</w:t>
      </w:r>
      <w:bookmarkEnd w:id="92"/>
    </w:p>
    <w:p w:rsidR="00910C0E" w:rsidRPr="00910C0E" w:rsidRDefault="00910C0E" w:rsidP="00910C0E"/>
    <w:p w:rsidR="00A66B97" w:rsidRDefault="00A66B97" w:rsidP="00CE1B72">
      <w:pPr>
        <w:pStyle w:val="Heading2"/>
        <w:numPr>
          <w:ilvl w:val="1"/>
          <w:numId w:val="18"/>
        </w:numPr>
      </w:pPr>
      <w:bookmarkStart w:id="93" w:name="_Toc160543466"/>
      <w:r w:rsidRPr="008B0D71">
        <w:t>What is SugarCube?</w:t>
      </w:r>
      <w:bookmarkEnd w:id="93"/>
    </w:p>
    <w:p w:rsidR="00A66B97" w:rsidRDefault="00A66B97" w:rsidP="00A66B97">
      <w:pPr>
        <w:spacing w:before="120" w:after="120"/>
        <w:rPr>
          <w:rFonts w:cs="Times New Roman"/>
        </w:rPr>
      </w:pPr>
      <w:r w:rsidRPr="00241346">
        <w:rPr>
          <w:rFonts w:cs="Times New Roman"/>
        </w:rPr>
        <w:t xml:space="preserve">SugarCube is a tool that adds a simple and intuitive graphical user interface (GUI), parameterization, and optimization features to </w:t>
      </w:r>
      <w:r>
        <w:rPr>
          <w:rFonts w:cs="Times New Roman"/>
        </w:rPr>
        <w:t>SUGAR</w:t>
      </w:r>
      <w:r w:rsidRPr="00241346">
        <w:rPr>
          <w:rFonts w:cs="Times New Roman"/>
        </w:rPr>
        <w:t>. This tool is available online at nanoHUB.org through a web interface and remote computation. SugarCube has a hierarchical library</w:t>
      </w:r>
      <w:r>
        <w:rPr>
          <w:rFonts w:cs="Times New Roman"/>
        </w:rPr>
        <w:t>,</w:t>
      </w:r>
      <w:r w:rsidRPr="00241346">
        <w:rPr>
          <w:rFonts w:cs="Times New Roman"/>
        </w:rPr>
        <w:t xml:space="preserve"> which consists of multitude of complete networks of popular or useful MEMS that are based on the published work of experts. Once a user selects and loads a system from the library, default values of its key geometric, material, and loading parameters are displayed. These parameters can be held constant or modified. With these parameters, the user can investigate the system by performing static, modal, steady state, or transient analysis. The deflected system is displayed, and the results of the analysis are available through plots or numerical data. Top-down analysis can also be performed in SugarCube, i.e. the user can determine the optimum values of parameters (geometric, material, or dynamic) as a function of desired performance. The desired performance characteristic might be resonance frequency, deflection per voltage or temperature, chip real estate size, etc. What is new and different about SugarCube is that, it does not require reading of manuals, programming, or any MEMS expertise to use. This makes SugarCube amenable to novice users at various educational levels to explore what-if scenarios of MEMS, and to experts who do not have time or desire to learn a traditional tool for modeling and simulating a device based on a common system. SugarCube may also be useful for manufacturers in surveying the performances of various ME</w:t>
      </w:r>
      <w:r>
        <w:rPr>
          <w:rFonts w:cs="Times New Roman"/>
        </w:rPr>
        <w:t>MS for use in their ne</w:t>
      </w:r>
      <w:r w:rsidR="008D4622">
        <w:rPr>
          <w:rFonts w:cs="Times New Roman"/>
        </w:rPr>
        <w:t>w product [3</w:t>
      </w:r>
      <w:r>
        <w:rPr>
          <w:rFonts w:cs="Times New Roman"/>
        </w:rPr>
        <w:t>].</w:t>
      </w:r>
    </w:p>
    <w:p w:rsidR="00A66B97" w:rsidRDefault="00672788" w:rsidP="00A66B97">
      <w:pPr>
        <w:spacing w:before="120" w:after="120"/>
        <w:rPr>
          <w:rFonts w:cs="Times New Roman"/>
        </w:rPr>
      </w:pPr>
      <w:r>
        <w:rPr>
          <w:rFonts w:cs="Times New Roman"/>
        </w:rPr>
        <w:t>This chapter is</w:t>
      </w:r>
      <w:r w:rsidR="00A66B97">
        <w:rPr>
          <w:rFonts w:cs="Times New Roman"/>
        </w:rPr>
        <w:t xml:space="preserve"> organized as follows. Graphical user </w:t>
      </w:r>
      <w:proofErr w:type="gramStart"/>
      <w:r w:rsidR="00A66B97">
        <w:rPr>
          <w:rFonts w:cs="Times New Roman"/>
        </w:rPr>
        <w:t>interface(</w:t>
      </w:r>
      <w:proofErr w:type="gramEnd"/>
      <w:r w:rsidR="00A66B97">
        <w:rPr>
          <w:rFonts w:cs="Times New Roman"/>
        </w:rPr>
        <w:t>GUI) of SugarCube is described in section 1</w:t>
      </w:r>
      <w:r>
        <w:rPr>
          <w:rFonts w:cs="Times New Roman"/>
        </w:rPr>
        <w:t>2</w:t>
      </w:r>
      <w:r w:rsidR="00A66B97">
        <w:rPr>
          <w:rFonts w:cs="Times New Roman"/>
        </w:rPr>
        <w:t>.2. Section 1</w:t>
      </w:r>
      <w:r>
        <w:rPr>
          <w:rFonts w:cs="Times New Roman"/>
        </w:rPr>
        <w:t>2</w:t>
      </w:r>
      <w:r w:rsidR="00A66B97">
        <w:rPr>
          <w:rFonts w:cs="Times New Roman"/>
        </w:rPr>
        <w:t>.3 describes the parameterization of the MEMS using SugarCube. This section provides the examples of how static, modal, and transient analyses can be performed. Section 1</w:t>
      </w:r>
      <w:r>
        <w:rPr>
          <w:rFonts w:cs="Times New Roman"/>
        </w:rPr>
        <w:t>2</w:t>
      </w:r>
      <w:r w:rsidR="00A66B97">
        <w:rPr>
          <w:rFonts w:cs="Times New Roman"/>
        </w:rPr>
        <w:t>.4 describes the optimization feature of SugarCube with an example.</w:t>
      </w:r>
    </w:p>
    <w:p w:rsidR="00A66B97" w:rsidRDefault="00A66B97" w:rsidP="00A66B97">
      <w:pPr>
        <w:spacing w:before="120" w:after="120"/>
        <w:rPr>
          <w:rFonts w:cs="Times New Roman"/>
          <w:b/>
        </w:rPr>
      </w:pPr>
    </w:p>
    <w:p w:rsidR="00910C0E" w:rsidRDefault="00A66B97" w:rsidP="00CE1B72">
      <w:pPr>
        <w:pStyle w:val="Heading2"/>
        <w:numPr>
          <w:ilvl w:val="1"/>
          <w:numId w:val="18"/>
        </w:numPr>
      </w:pPr>
      <w:bookmarkStart w:id="94" w:name="_Toc160543467"/>
      <w:r w:rsidRPr="00DD774B">
        <w:lastRenderedPageBreak/>
        <w:t>SugarCube Graphical User Interface</w:t>
      </w:r>
      <w:bookmarkEnd w:id="94"/>
    </w:p>
    <w:p w:rsidR="00910C0E" w:rsidRDefault="00A66B97" w:rsidP="00CE1B72">
      <w:pPr>
        <w:pStyle w:val="Heading3"/>
        <w:numPr>
          <w:ilvl w:val="2"/>
          <w:numId w:val="18"/>
        </w:numPr>
      </w:pPr>
      <w:bookmarkStart w:id="95" w:name="_Toc160543468"/>
      <w:r w:rsidRPr="005F694C">
        <w:t>MEMS display windo</w:t>
      </w:r>
      <w:r w:rsidR="00910C0E">
        <w:t>w</w:t>
      </w:r>
      <w:bookmarkEnd w:id="95"/>
    </w:p>
    <w:p w:rsidR="00A66B97" w:rsidRDefault="00A66B97" w:rsidP="00A66B97">
      <w:pPr>
        <w:pStyle w:val="BodyText"/>
        <w:spacing w:before="120" w:line="240" w:lineRule="auto"/>
        <w:ind w:firstLine="0"/>
        <w:rPr>
          <w:sz w:val="24"/>
          <w:szCs w:val="24"/>
        </w:rPr>
      </w:pPr>
      <w:r w:rsidRPr="00CF3642">
        <w:rPr>
          <w:sz w:val="24"/>
          <w:szCs w:val="24"/>
        </w:rPr>
        <w:t>The models loaded into the tool are displayed in this window. Each model in SugarCube is a network of predefined lumped elements which are connected together at nodes. Some of these key nodes are displayed at their corresponding locations in the model (see Fig.</w:t>
      </w:r>
      <w:r w:rsidR="00E642DA">
        <w:rPr>
          <w:sz w:val="24"/>
          <w:szCs w:val="24"/>
        </w:rPr>
        <w:t xml:space="preserve"> 22</w:t>
      </w:r>
      <w:r w:rsidRPr="00CF3642">
        <w:rPr>
          <w:sz w:val="24"/>
          <w:szCs w:val="24"/>
        </w:rPr>
        <w:t>). After simulation, the deflected s</w:t>
      </w:r>
      <w:r w:rsidRPr="007977EA">
        <w:rPr>
          <w:sz w:val="24"/>
          <w:szCs w:val="24"/>
        </w:rPr>
        <w:t>hape of the MEMS is displayed in this window.</w:t>
      </w:r>
    </w:p>
    <w:p w:rsidR="00910C0E" w:rsidRPr="007977EA" w:rsidRDefault="00910C0E" w:rsidP="00A66B97">
      <w:pPr>
        <w:pStyle w:val="BodyText"/>
        <w:spacing w:before="120" w:line="240" w:lineRule="auto"/>
        <w:ind w:firstLine="0"/>
        <w:rPr>
          <w:sz w:val="24"/>
          <w:szCs w:val="24"/>
        </w:rPr>
      </w:pPr>
    </w:p>
    <w:p w:rsidR="00A66B97" w:rsidRDefault="00A66B97" w:rsidP="00CE1B72">
      <w:pPr>
        <w:pStyle w:val="Heading3"/>
        <w:numPr>
          <w:ilvl w:val="2"/>
          <w:numId w:val="18"/>
        </w:numPr>
      </w:pPr>
      <w:bookmarkStart w:id="96" w:name="_Toc160543469"/>
      <w:r w:rsidRPr="00835A54">
        <w:t>Parameterization and optimization window</w:t>
      </w:r>
      <w:bookmarkEnd w:id="96"/>
    </w:p>
    <w:p w:rsidR="00A66B97" w:rsidRPr="00CF3642" w:rsidRDefault="00A66B97" w:rsidP="00910C0E">
      <w:pPr>
        <w:spacing w:before="120" w:after="120"/>
        <w:rPr>
          <w:rFonts w:cs="Times New Roman"/>
        </w:rPr>
      </w:pPr>
      <w:r w:rsidRPr="00CF3642">
        <w:rPr>
          <w:rFonts w:cs="Times New Roman"/>
        </w:rPr>
        <w:t>Through this window the user is also able to load a model, simulate and save results, download simulation data</w:t>
      </w:r>
      <w:r>
        <w:rPr>
          <w:rFonts w:cs="Times New Roman"/>
        </w:rPr>
        <w:t>, and optimize the design parameters of the model as a function of desired performance.</w:t>
      </w:r>
    </w:p>
    <w:p w:rsidR="006267A6" w:rsidRDefault="00A66B97" w:rsidP="00A66B97">
      <w:pPr>
        <w:spacing w:before="120" w:after="120"/>
        <w:rPr>
          <w:rFonts w:cs="Times New Roman"/>
        </w:rPr>
      </w:pPr>
      <w:r w:rsidRPr="00CF3642">
        <w:rPr>
          <w:rFonts w:cs="Times New Roman"/>
        </w:rPr>
        <w:t xml:space="preserve">Upon clicking the </w:t>
      </w:r>
      <w:r w:rsidRPr="006267A6">
        <w:rPr>
          <w:rFonts w:ascii="Courier" w:hAnsi="Courier" w:cs="Times New Roman"/>
          <w:color w:val="000000"/>
        </w:rPr>
        <w:t>Load</w:t>
      </w:r>
      <w:r w:rsidRPr="00CF3642">
        <w:rPr>
          <w:rFonts w:cs="Times New Roman"/>
        </w:rPr>
        <w:t xml:space="preserve"> button, a window appears showing hierarchical library of re</w:t>
      </w:r>
      <w:r w:rsidR="007027EA">
        <w:rPr>
          <w:rFonts w:cs="Times New Roman"/>
        </w:rPr>
        <w:t>ady-made MEMS models (See Figure</w:t>
      </w:r>
      <w:r w:rsidR="00E642DA">
        <w:rPr>
          <w:rFonts w:cs="Times New Roman"/>
        </w:rPr>
        <w:t>22</w:t>
      </w:r>
      <w:r w:rsidR="007027EA">
        <w:rPr>
          <w:rFonts w:cs="Times New Roman"/>
        </w:rPr>
        <w:t>)</w:t>
      </w:r>
      <w:r w:rsidRPr="00CF3642">
        <w:rPr>
          <w:rFonts w:cs="Times New Roman"/>
        </w:rPr>
        <w:t xml:space="preserve">. By selecting a category, a list of corresponding MEMS is displayed. An image preview and description accompany each selection in the library for easy identification. Upon selecting </w:t>
      </w:r>
      <w:proofErr w:type="gramStart"/>
      <w:r w:rsidR="003A7931">
        <w:rPr>
          <w:rFonts w:cs="Times New Roman"/>
        </w:rPr>
        <w:t xml:space="preserve">a </w:t>
      </w:r>
      <w:r w:rsidR="003A7931" w:rsidRPr="00CF3642">
        <w:rPr>
          <w:rFonts w:cs="Times New Roman"/>
        </w:rPr>
        <w:t>MEMS</w:t>
      </w:r>
      <w:proofErr w:type="gramEnd"/>
      <w:r w:rsidRPr="00CF3642">
        <w:rPr>
          <w:rFonts w:cs="Times New Roman"/>
        </w:rPr>
        <w:t xml:space="preserve"> from the library, the device is displayed in main MEMS display window and predefined parameters associated with this model appear in the parameter window. These parameters may include geometries, material properties, and dynamic </w:t>
      </w:r>
      <w:r w:rsidR="003A7931" w:rsidRPr="00CF3642">
        <w:rPr>
          <w:rFonts w:cs="Times New Roman"/>
        </w:rPr>
        <w:t>performances;</w:t>
      </w:r>
      <w:r w:rsidRPr="00CF3642">
        <w:rPr>
          <w:rFonts w:cs="Times New Roman"/>
        </w:rPr>
        <w:t xml:space="preserve"> all with common default values i.e. the user can run each device in the library at once without providing any input. If the user chooses to modify default values, each parameter has editable minimum, divisions, and maximum entry fields for parameter sweeps. User can investigate the performance of the loaded MEMS with variation in single or multiple parameters. When a single parameter is selected </w:t>
      </w:r>
      <w:r>
        <w:rPr>
          <w:rFonts w:cs="Times New Roman"/>
        </w:rPr>
        <w:t>to perform parameter sweep</w:t>
      </w:r>
      <w:r w:rsidRPr="00CF3642">
        <w:rPr>
          <w:rFonts w:cs="Times New Roman"/>
        </w:rPr>
        <w:t xml:space="preserve">, SugarCube displays a 2D plot of performance vs parameter. In case of two parameters, </w:t>
      </w:r>
      <w:r>
        <w:rPr>
          <w:rFonts w:cs="Times New Roman"/>
        </w:rPr>
        <w:t xml:space="preserve">a </w:t>
      </w:r>
      <w:r w:rsidRPr="00CF3642">
        <w:rPr>
          <w:rFonts w:cs="Times New Roman"/>
        </w:rPr>
        <w:t>3D surface plot is displayed. Sliders are provided beneath each parameter to make the modification much simpler</w:t>
      </w:r>
      <w:r>
        <w:rPr>
          <w:rFonts w:cs="Times New Roman"/>
        </w:rPr>
        <w:t xml:space="preserve"> to the user</w:t>
      </w:r>
      <w:r w:rsidRPr="00CF3642">
        <w:rPr>
          <w:rFonts w:cs="Times New Roman"/>
        </w:rPr>
        <w:t xml:space="preserve">. </w:t>
      </w:r>
      <w:r>
        <w:rPr>
          <w:rFonts w:cs="Times New Roman"/>
        </w:rPr>
        <w:t>When the user selects a single-valued parameter, i.e. selects for a performance at only a single value of parameter, SugarCube simply displays the numerical value of performance. The s</w:t>
      </w:r>
      <w:r w:rsidRPr="00CF3642">
        <w:rPr>
          <w:rFonts w:cs="Times New Roman"/>
        </w:rPr>
        <w:t xml:space="preserve">olver options are given at the bottom of the parameterization window. </w:t>
      </w:r>
      <w:r>
        <w:rPr>
          <w:rFonts w:cs="Times New Roman"/>
        </w:rPr>
        <w:t>Threeoptions</w:t>
      </w:r>
      <w:r w:rsidRPr="00CF3642">
        <w:rPr>
          <w:rFonts w:cs="Times New Roman"/>
        </w:rPr>
        <w:t xml:space="preserve"> are available</w:t>
      </w:r>
      <w:r>
        <w:rPr>
          <w:rFonts w:cs="Times New Roman"/>
        </w:rPr>
        <w:t xml:space="preserve"> in SugarCube</w:t>
      </w:r>
      <w:r w:rsidRPr="00CF3642">
        <w:rPr>
          <w:rFonts w:cs="Times New Roman"/>
        </w:rPr>
        <w:t>: static, modal</w:t>
      </w:r>
      <w:proofErr w:type="gramStart"/>
      <w:r w:rsidRPr="00CF3642">
        <w:rPr>
          <w:rFonts w:cs="Times New Roman"/>
        </w:rPr>
        <w:t>,and</w:t>
      </w:r>
      <w:proofErr w:type="gramEnd"/>
      <w:r w:rsidRPr="00CF3642">
        <w:rPr>
          <w:rFonts w:cs="Times New Roman"/>
        </w:rPr>
        <w:t xml:space="preserve"> transient analyses. The lumped-element node and coordinate at which the performance is desired is also selectable for plotting. </w:t>
      </w:r>
      <w:r>
        <w:rPr>
          <w:rFonts w:cs="Times New Roman"/>
        </w:rPr>
        <w:t>The detailed procedure of how each parameter sweep can be performed and how each solver can b</w:t>
      </w:r>
      <w:r w:rsidR="008D4622">
        <w:rPr>
          <w:rFonts w:cs="Times New Roman"/>
        </w:rPr>
        <w:t>e used is provided in section 12</w:t>
      </w:r>
      <w:r>
        <w:rPr>
          <w:rFonts w:cs="Times New Roman"/>
        </w:rPr>
        <w:t>.3.</w:t>
      </w:r>
    </w:p>
    <w:p w:rsidR="007027EA" w:rsidRDefault="007027EA" w:rsidP="007027EA">
      <w:pPr>
        <w:keepNext/>
        <w:spacing w:before="120" w:after="120"/>
      </w:pPr>
      <w:r>
        <w:rPr>
          <w:rFonts w:cs="Times New Roman"/>
          <w:noProof/>
        </w:rPr>
        <w:lastRenderedPageBreak/>
        <w:drawing>
          <wp:inline distT="0" distB="0" distL="0" distR="0">
            <wp:extent cx="5486400" cy="2954903"/>
            <wp:effectExtent l="0" t="0" r="0" b="0"/>
            <wp:docPr id="12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954903"/>
                    </a:xfrm>
                    <a:prstGeom prst="rect">
                      <a:avLst/>
                    </a:prstGeom>
                    <a:noFill/>
                    <a:ln>
                      <a:noFill/>
                    </a:ln>
                  </pic:spPr>
                </pic:pic>
              </a:graphicData>
            </a:graphic>
          </wp:inline>
        </w:drawing>
      </w:r>
    </w:p>
    <w:p w:rsidR="00A66B97" w:rsidRDefault="007027EA" w:rsidP="007027EA">
      <w:pPr>
        <w:pStyle w:val="Caption"/>
        <w:rPr>
          <w:rFonts w:cs="Times New Roman"/>
        </w:rPr>
      </w:pPr>
      <w:r>
        <w:t xml:space="preserve">Figure </w:t>
      </w:r>
      <w:r w:rsidR="00400FE9">
        <w:fldChar w:fldCharType="begin"/>
      </w:r>
      <w:r w:rsidR="008727D0">
        <w:instrText xml:space="preserve"> SEQ Figure \* ARABIC </w:instrText>
      </w:r>
      <w:r w:rsidR="00400FE9">
        <w:fldChar w:fldCharType="separate"/>
      </w:r>
      <w:r w:rsidR="00145A13">
        <w:rPr>
          <w:noProof/>
        </w:rPr>
        <w:t>22</w:t>
      </w:r>
      <w:r w:rsidR="00400FE9">
        <w:rPr>
          <w:noProof/>
        </w:rPr>
        <w:fldChar w:fldCharType="end"/>
      </w:r>
      <w:r>
        <w:t>:</w:t>
      </w:r>
      <w:r w:rsidRPr="007027EA">
        <w:t xml:space="preserve"> SugarCube GUI. (a) Parameterization of MEMS. In the above example, the variation of deflection of the comb</w:t>
      </w:r>
      <w:r>
        <w:t>-</w:t>
      </w:r>
      <w:r w:rsidRPr="007027EA">
        <w:t>drive of a tang resonator is investigated with the variation of voltage on right comb and the length of flexures. (b) Optimization of MEMS. In this case, the optimum parameters of the same resonator that gives the desired performance are obtained.</w:t>
      </w:r>
    </w:p>
    <w:p w:rsidR="007027EA" w:rsidRDefault="007027EA" w:rsidP="00A66B97">
      <w:pPr>
        <w:spacing w:before="120" w:after="120"/>
        <w:rPr>
          <w:rFonts w:cs="Times New Roman"/>
        </w:rPr>
      </w:pPr>
    </w:p>
    <w:p w:rsidR="00A66B97" w:rsidRPr="00891FD0" w:rsidRDefault="00A66B97" w:rsidP="00A66B97">
      <w:pPr>
        <w:spacing w:before="120" w:after="120"/>
        <w:rPr>
          <w:rFonts w:cs="Times New Roman"/>
        </w:rPr>
      </w:pPr>
      <w:r>
        <w:rPr>
          <w:rFonts w:cs="Times New Roman"/>
        </w:rPr>
        <w:t xml:space="preserve">In order to optimize the selected model as a function of desired performance, </w:t>
      </w:r>
      <w:r w:rsidRPr="006267A6">
        <w:rPr>
          <w:rFonts w:ascii="Courier" w:hAnsi="Courier" w:cs="Times New Roman"/>
          <w:color w:val="000000"/>
        </w:rPr>
        <w:t xml:space="preserve">optimize </w:t>
      </w:r>
      <w:r>
        <w:rPr>
          <w:rFonts w:cs="Times New Roman"/>
        </w:rPr>
        <w:t>button is selected. Upon clicking this button, all the parameters associated with the model are displayed and a checkbox is provided for each of them. User can select the parameters to be optimized using these checkboxes. Then the practical bounds in which each parameter can vary, needs to be specified by using the minimum and maximum fields or the sliders beneath them. This step is important to ensure that the optimized solution is realistic. Once the parameters and their bounds are selected, the desired performance is entered in the field provided at the bottom of the window. Recall that the desired performance is for the selected lumped-element node and coordinate of the model. SugarCube formulates an optimization problem using the above input and displays the optimum values of each parameter in the plot window. Examples of how this feature can b</w:t>
      </w:r>
      <w:r w:rsidR="007027EA">
        <w:rPr>
          <w:rFonts w:cs="Times New Roman"/>
        </w:rPr>
        <w:t>e used are provided in section 12.4</w:t>
      </w:r>
      <w:r>
        <w:rPr>
          <w:rFonts w:cs="Times New Roman"/>
        </w:rPr>
        <w:t>.</w:t>
      </w:r>
    </w:p>
    <w:p w:rsidR="00A66B97" w:rsidRDefault="00A66B97" w:rsidP="00A66B97">
      <w:pPr>
        <w:pStyle w:val="Heading3"/>
      </w:pPr>
    </w:p>
    <w:p w:rsidR="00A66B97" w:rsidRDefault="00A66B97" w:rsidP="00CE1B72">
      <w:pPr>
        <w:pStyle w:val="Heading3"/>
        <w:numPr>
          <w:ilvl w:val="2"/>
          <w:numId w:val="18"/>
        </w:numPr>
      </w:pPr>
      <w:bookmarkStart w:id="97" w:name="_Toc160543470"/>
      <w:r w:rsidRPr="00006110">
        <w:t>Plot window</w:t>
      </w:r>
      <w:bookmarkEnd w:id="97"/>
    </w:p>
    <w:p w:rsidR="00A66B97" w:rsidRDefault="00A66B97" w:rsidP="00A66B97">
      <w:pPr>
        <w:spacing w:before="120" w:after="120"/>
        <w:rPr>
          <w:rFonts w:cs="Times New Roman"/>
        </w:rPr>
      </w:pPr>
      <w:r w:rsidRPr="00CF3642">
        <w:rPr>
          <w:rFonts w:cs="Times New Roman"/>
        </w:rPr>
        <w:t>Output values of static parameters, 2D curves, or 3D manifolds of paramete</w:t>
      </w:r>
      <w:r>
        <w:rPr>
          <w:rFonts w:cs="Times New Roman"/>
        </w:rPr>
        <w:t xml:space="preserve">r sweeps appear in this window. </w:t>
      </w:r>
      <w:r w:rsidRPr="00CF3642">
        <w:rPr>
          <w:rFonts w:cs="Times New Roman"/>
        </w:rPr>
        <w:t>For modal analysis, a drop down menu appears which lists different mode numbers, where each mode, frequency, and deformed shape is displayed in this window.</w:t>
      </w:r>
      <w:r>
        <w:rPr>
          <w:rFonts w:cs="Times New Roman"/>
        </w:rPr>
        <w:t xml:space="preserve"> A performance vs time plot is displayed for transient analysis. </w:t>
      </w:r>
      <w:r w:rsidRPr="00CF3642">
        <w:rPr>
          <w:rFonts w:cs="Times New Roman"/>
        </w:rPr>
        <w:t>Higher dimensional numeric data may be downloaded for further analysis</w:t>
      </w:r>
      <w:r>
        <w:rPr>
          <w:rFonts w:cs="Times New Roman"/>
        </w:rPr>
        <w:t xml:space="preserve"> in all the above cases</w:t>
      </w:r>
      <w:r w:rsidRPr="00CF3642">
        <w:rPr>
          <w:rFonts w:cs="Times New Roman"/>
        </w:rPr>
        <w:t>.</w:t>
      </w:r>
    </w:p>
    <w:p w:rsidR="00A66B97" w:rsidRDefault="00A66B97" w:rsidP="00A66B97">
      <w:pPr>
        <w:spacing w:before="120" w:after="120"/>
        <w:rPr>
          <w:rFonts w:cs="Times New Roman"/>
          <w:b/>
        </w:rPr>
      </w:pPr>
    </w:p>
    <w:p w:rsidR="00A66B97" w:rsidRDefault="00A66B97" w:rsidP="00CE1B72">
      <w:pPr>
        <w:pStyle w:val="Heading2"/>
        <w:numPr>
          <w:ilvl w:val="1"/>
          <w:numId w:val="18"/>
        </w:numPr>
      </w:pPr>
      <w:bookmarkStart w:id="98" w:name="_Toc160543471"/>
      <w:r w:rsidRPr="00B273A1">
        <w:lastRenderedPageBreak/>
        <w:t>Parameterization of MEMS</w:t>
      </w:r>
      <w:bookmarkEnd w:id="98"/>
    </w:p>
    <w:p w:rsidR="00A66B97" w:rsidRDefault="00A66B97" w:rsidP="00CE1B72">
      <w:pPr>
        <w:pStyle w:val="Heading3"/>
        <w:numPr>
          <w:ilvl w:val="2"/>
          <w:numId w:val="18"/>
        </w:numPr>
      </w:pPr>
      <w:bookmarkStart w:id="99" w:name="_Toc160543472"/>
      <w:r>
        <w:t>Static analysis</w:t>
      </w:r>
      <w:bookmarkEnd w:id="99"/>
    </w:p>
    <w:p w:rsidR="00A66B97" w:rsidRDefault="00A66B97" w:rsidP="00A66B97">
      <w:pPr>
        <w:spacing w:before="120" w:after="120"/>
        <w:rPr>
          <w:rFonts w:cs="Times New Roman"/>
        </w:rPr>
      </w:pPr>
      <w:r>
        <w:rPr>
          <w:rFonts w:cs="Times New Roman"/>
        </w:rPr>
        <w:t>In static analysis, SugarCube solves for the static response of the MEMS for the applied excitation force. This feature is explained in the following 3 examples:</w:t>
      </w:r>
    </w:p>
    <w:p w:rsidR="00A66B97" w:rsidRPr="00A66B97" w:rsidRDefault="00A66B97" w:rsidP="00A66B97">
      <w:pPr>
        <w:pStyle w:val="ListParagraph"/>
        <w:numPr>
          <w:ilvl w:val="0"/>
          <w:numId w:val="21"/>
        </w:numPr>
        <w:spacing w:before="120" w:after="120"/>
        <w:rPr>
          <w:rFonts w:cs="Times New Roman"/>
          <w:b/>
          <w:i/>
        </w:rPr>
      </w:pPr>
      <w:r w:rsidRPr="00A66B97">
        <w:rPr>
          <w:rFonts w:cs="Times New Roman"/>
          <w:b/>
          <w:i/>
        </w:rPr>
        <w:t>Static analysis of a fixed-fixed beam</w:t>
      </w:r>
    </w:p>
    <w:p w:rsidR="00A66B97" w:rsidRPr="00F645D5" w:rsidRDefault="00A66B97" w:rsidP="00A66B97">
      <w:pPr>
        <w:pStyle w:val="ListParagraph"/>
        <w:spacing w:before="120" w:after="120"/>
        <w:rPr>
          <w:rFonts w:cs="Times New Roman"/>
          <w:i/>
        </w:rPr>
      </w:pPr>
      <w:r>
        <w:rPr>
          <w:rFonts w:cs="Times New Roman"/>
        </w:rPr>
        <w:t xml:space="preserve">A fixed-fixed beam is loaded from the </w:t>
      </w:r>
      <w:r w:rsidRPr="006267A6">
        <w:rPr>
          <w:rFonts w:ascii="Courier" w:hAnsi="Courier" w:cs="Times New Roman"/>
          <w:color w:val="000000"/>
        </w:rPr>
        <w:t>flexures</w:t>
      </w:r>
      <w:r w:rsidRPr="00F645D5">
        <w:rPr>
          <w:rFonts w:cs="Times New Roman"/>
        </w:rPr>
        <w:t>cate</w:t>
      </w:r>
      <w:r>
        <w:rPr>
          <w:rFonts w:cs="Times New Roman"/>
        </w:rPr>
        <w:t xml:space="preserve">gory of hierarchical MEMS library. With the default parameters loaded, the vertical deflection of the center node of the beam can be investigated as follows: As shown </w:t>
      </w:r>
      <w:r w:rsidR="00E642DA">
        <w:rPr>
          <w:rFonts w:cs="Times New Roman"/>
        </w:rPr>
        <w:t>in figure 23</w:t>
      </w:r>
      <w:r>
        <w:rPr>
          <w:rFonts w:cs="Times New Roman"/>
        </w:rPr>
        <w:t xml:space="preserve">, the center node is represented by node ‘B’ in the MEMS display window. This node is selected from the </w:t>
      </w:r>
      <w:r w:rsidRPr="006267A6">
        <w:rPr>
          <w:rFonts w:ascii="Courier" w:hAnsi="Courier" w:cs="Times New Roman"/>
          <w:color w:val="000000"/>
        </w:rPr>
        <w:t>Node</w:t>
      </w:r>
      <w:r>
        <w:rPr>
          <w:rFonts w:cs="Times New Roman"/>
        </w:rPr>
        <w:t xml:space="preserve"> pull-down menu. For vertical deflection, the y-coordinate is selected from </w:t>
      </w:r>
      <w:r w:rsidRPr="006267A6">
        <w:rPr>
          <w:rFonts w:ascii="Courier" w:hAnsi="Courier" w:cs="Times New Roman"/>
          <w:color w:val="000000"/>
        </w:rPr>
        <w:t>Coordinate</w:t>
      </w:r>
      <w:r>
        <w:rPr>
          <w:rFonts w:cs="Times New Roman"/>
        </w:rPr>
        <w:t xml:space="preserve"> pull-down menu. Clicking on the </w:t>
      </w:r>
      <w:r w:rsidRPr="006267A6">
        <w:rPr>
          <w:rFonts w:ascii="Courier" w:hAnsi="Courier" w:cs="Times New Roman"/>
          <w:color w:val="000000"/>
        </w:rPr>
        <w:t xml:space="preserve">Static </w:t>
      </w:r>
      <w:r>
        <w:rPr>
          <w:rFonts w:cs="Times New Roman"/>
        </w:rPr>
        <w:t xml:space="preserve">button performs the analysis of the beam using default parameter values and displays the deflection in plot window. In this case, the vertical deflection of ‘b’ is </w:t>
      </w:r>
      <w:r w:rsidRPr="00CF3417">
        <w:rPr>
          <w:rFonts w:cs="Times New Roman"/>
        </w:rPr>
        <w:t>39.457e-6m</w:t>
      </w:r>
      <w:r>
        <w:rPr>
          <w:rFonts w:cs="Times New Roman"/>
        </w:rPr>
        <w:t>.</w:t>
      </w:r>
    </w:p>
    <w:p w:rsidR="00A66B97" w:rsidRDefault="00A66B97" w:rsidP="00A66B97">
      <w:pPr>
        <w:pStyle w:val="ListParagraph"/>
        <w:spacing w:before="120" w:after="120"/>
        <w:rPr>
          <w:rFonts w:cs="Times New Roman"/>
          <w:i/>
        </w:rPr>
      </w:pPr>
    </w:p>
    <w:p w:rsidR="00A66B97" w:rsidRPr="00A66B97" w:rsidRDefault="00A66B97" w:rsidP="00A66B97">
      <w:pPr>
        <w:pStyle w:val="ListParagraph"/>
        <w:numPr>
          <w:ilvl w:val="0"/>
          <w:numId w:val="21"/>
        </w:numPr>
        <w:spacing w:before="120" w:after="120"/>
        <w:rPr>
          <w:rFonts w:cs="Times New Roman"/>
          <w:b/>
          <w:i/>
        </w:rPr>
      </w:pPr>
      <w:r w:rsidRPr="00A66B97">
        <w:rPr>
          <w:rFonts w:cs="Times New Roman"/>
          <w:b/>
          <w:i/>
        </w:rPr>
        <w:t>Static analysis of thermal actuator</w:t>
      </w:r>
    </w:p>
    <w:p w:rsidR="00A66B97" w:rsidRDefault="00A66B97" w:rsidP="00A66B97">
      <w:pPr>
        <w:pStyle w:val="ListParagraph"/>
        <w:spacing w:before="120" w:after="120"/>
        <w:rPr>
          <w:rFonts w:cs="Times New Roman"/>
        </w:rPr>
      </w:pPr>
      <w:r>
        <w:rPr>
          <w:rFonts w:cs="Times New Roman"/>
        </w:rPr>
        <w:t xml:space="preserve">In this example, we investigate the variation of the performance of the thermal actuator with a single parameter sweep. The actuator in this example is available in </w:t>
      </w:r>
      <w:r w:rsidRPr="006267A6">
        <w:rPr>
          <w:rFonts w:ascii="Courier" w:hAnsi="Courier" w:cs="Times New Roman"/>
          <w:color w:val="000000"/>
        </w:rPr>
        <w:t>Thermal Actuators</w:t>
      </w:r>
      <w:r>
        <w:rPr>
          <w:rFonts w:cs="Times New Roman"/>
        </w:rPr>
        <w:t xml:space="preserve"> category of the MEMS library. The performance of this device is controlled by the various parameters like length and width of hot arm, gap between hot and cold arm, coefficient of thermal expansion, and temperature of hot and cold arm. For the sake of this demonstration, we investigate the variation of performance of the actuator with width of hot arm. The minimum and maximum values of width are entered in min. and max. </w:t>
      </w:r>
      <w:proofErr w:type="gramStart"/>
      <w:r>
        <w:rPr>
          <w:rFonts w:cs="Times New Roman"/>
        </w:rPr>
        <w:t>fields</w:t>
      </w:r>
      <w:proofErr w:type="gramEnd"/>
      <w:r>
        <w:rPr>
          <w:rFonts w:cs="Times New Roman"/>
        </w:rPr>
        <w:t xml:space="preserve"> as 0.8e-6m and 6.0e-6m respectively. 10 divisions are selected as resolution. This creates 10 equally spaced values of width from 0.8e-6m to 6.0e-6m. Then the node ‘A’ and coordinate ‘y’ are selected to investigate the deflection of the actuator tip. Clicking on </w:t>
      </w:r>
      <w:r w:rsidRPr="006267A6">
        <w:rPr>
          <w:rFonts w:ascii="Courier" w:hAnsi="Courier" w:cs="Times New Roman"/>
          <w:color w:val="000000"/>
        </w:rPr>
        <w:t>Static</w:t>
      </w:r>
      <w:r w:rsidRPr="00495BED">
        <w:rPr>
          <w:rFonts w:cs="Times New Roman"/>
        </w:rPr>
        <w:t>b</w:t>
      </w:r>
      <w:r>
        <w:rPr>
          <w:rFonts w:cs="Times New Roman"/>
        </w:rPr>
        <w:t xml:space="preserve">utton computes the tip deflection at all the values of width and the output is displayed as a 2-D plot as shown in figure </w:t>
      </w:r>
      <w:r w:rsidR="00E642DA">
        <w:rPr>
          <w:rFonts w:cs="Times New Roman"/>
        </w:rPr>
        <w:t>24</w:t>
      </w:r>
      <w:r w:rsidR="00BF09ED">
        <w:rPr>
          <w:rFonts w:cs="Times New Roman"/>
        </w:rPr>
        <w:t>(a).</w:t>
      </w:r>
    </w:p>
    <w:p w:rsidR="00A66B97" w:rsidRDefault="00A66B97" w:rsidP="00A66B97">
      <w:pPr>
        <w:pStyle w:val="ListParagraph"/>
        <w:spacing w:before="120" w:after="120"/>
        <w:rPr>
          <w:rFonts w:cs="Times New Roman"/>
        </w:rPr>
      </w:pPr>
    </w:p>
    <w:p w:rsidR="00BF09ED" w:rsidRDefault="00A66B97" w:rsidP="00BF09ED">
      <w:pPr>
        <w:pStyle w:val="ListParagraph"/>
        <w:keepNext/>
        <w:spacing w:before="120" w:after="120"/>
        <w:jc w:val="center"/>
      </w:pPr>
      <w:r>
        <w:rPr>
          <w:rFonts w:cs="Times New Roman"/>
          <w:noProof/>
        </w:rPr>
        <w:lastRenderedPageBreak/>
        <w:drawing>
          <wp:inline distT="0" distB="0" distL="0" distR="0">
            <wp:extent cx="2854160" cy="3348150"/>
            <wp:effectExtent l="19050" t="0" r="334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2854864" cy="3348975"/>
                    </a:xfrm>
                    <a:prstGeom prst="rect">
                      <a:avLst/>
                    </a:prstGeom>
                    <a:noFill/>
                    <a:ln w="9525">
                      <a:noFill/>
                      <a:miter lim="800000"/>
                      <a:headEnd/>
                      <a:tailEnd/>
                    </a:ln>
                  </pic:spPr>
                </pic:pic>
              </a:graphicData>
            </a:graphic>
          </wp:inline>
        </w:drawing>
      </w:r>
    </w:p>
    <w:p w:rsidR="00A66B97" w:rsidRDefault="00BF09ED" w:rsidP="00BF09ED">
      <w:pPr>
        <w:pStyle w:val="Caption"/>
        <w:rPr>
          <w:rFonts w:cs="Times New Roman"/>
        </w:rPr>
      </w:pPr>
      <w:r>
        <w:t xml:space="preserve">Figure </w:t>
      </w:r>
      <w:r w:rsidR="00400FE9">
        <w:fldChar w:fldCharType="begin"/>
      </w:r>
      <w:r w:rsidR="008727D0">
        <w:instrText xml:space="preserve"> SEQ Figure \* ARABIC </w:instrText>
      </w:r>
      <w:r w:rsidR="00400FE9">
        <w:fldChar w:fldCharType="separate"/>
      </w:r>
      <w:r w:rsidR="00145A13">
        <w:rPr>
          <w:noProof/>
        </w:rPr>
        <w:t>23</w:t>
      </w:r>
      <w:r w:rsidR="00400FE9">
        <w:rPr>
          <w:noProof/>
        </w:rPr>
        <w:fldChar w:fldCharType="end"/>
      </w:r>
      <w:r>
        <w:t>:</w:t>
      </w:r>
      <w:r w:rsidRPr="00BF09ED">
        <w:t xml:space="preserve"> Static analysis of a fixed-fixed beam. This figure demonstrates an example of single parameter analysis. The vertical deflection of the center node of the beam is investigated. In this case, it is observed that the beam deflects by 39.457e-6m for the give parameter values.</w:t>
      </w:r>
    </w:p>
    <w:p w:rsidR="00A66B97" w:rsidRPr="00A66B97" w:rsidRDefault="00A66B97" w:rsidP="00A66B97">
      <w:pPr>
        <w:pStyle w:val="ListParagraph"/>
        <w:spacing w:before="120" w:after="120"/>
        <w:rPr>
          <w:rFonts w:cs="Times New Roman"/>
          <w:sz w:val="20"/>
        </w:rPr>
      </w:pPr>
    </w:p>
    <w:p w:rsidR="00BF09ED" w:rsidRDefault="00BF09ED" w:rsidP="00BF09ED">
      <w:pPr>
        <w:pStyle w:val="ListParagraph"/>
        <w:keepNext/>
        <w:spacing w:before="120" w:after="120"/>
      </w:pPr>
      <w:r>
        <w:rPr>
          <w:rFonts w:cs="Times New Roman"/>
          <w:b/>
          <w:noProof/>
          <w:sz w:val="20"/>
        </w:rPr>
        <w:drawing>
          <wp:inline distT="0" distB="0" distL="0" distR="0">
            <wp:extent cx="5259936" cy="3092560"/>
            <wp:effectExtent l="0" t="0" r="0" b="6350"/>
            <wp:docPr id="12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0823" cy="3093082"/>
                    </a:xfrm>
                    <a:prstGeom prst="rect">
                      <a:avLst/>
                    </a:prstGeom>
                    <a:noFill/>
                    <a:ln>
                      <a:noFill/>
                    </a:ln>
                  </pic:spPr>
                </pic:pic>
              </a:graphicData>
            </a:graphic>
          </wp:inline>
        </w:drawing>
      </w:r>
    </w:p>
    <w:p w:rsidR="00A66B97" w:rsidRPr="00A66B97" w:rsidRDefault="00BF09ED" w:rsidP="00BF09ED">
      <w:pPr>
        <w:pStyle w:val="Caption"/>
        <w:rPr>
          <w:rFonts w:cs="Times New Roman"/>
          <w:sz w:val="20"/>
        </w:rPr>
      </w:pPr>
      <w:r>
        <w:t xml:space="preserve">Figure </w:t>
      </w:r>
      <w:r w:rsidR="00400FE9">
        <w:fldChar w:fldCharType="begin"/>
      </w:r>
      <w:r w:rsidR="008727D0">
        <w:instrText xml:space="preserve"> SEQ Figure \* ARABIC </w:instrText>
      </w:r>
      <w:r w:rsidR="00400FE9">
        <w:fldChar w:fldCharType="separate"/>
      </w:r>
      <w:r w:rsidR="00145A13">
        <w:rPr>
          <w:noProof/>
        </w:rPr>
        <w:t>24</w:t>
      </w:r>
      <w:r w:rsidR="00400FE9">
        <w:rPr>
          <w:noProof/>
        </w:rPr>
        <w:fldChar w:fldCharType="end"/>
      </w:r>
      <w:r>
        <w:t>:</w:t>
      </w:r>
      <w:r w:rsidRPr="00BF09ED">
        <w:t xml:space="preserve"> Static analysis (a) Thermal actuator. Here a 2D plot of tip displacement as a function of width is displayed; b) Tang resonator. A 3D surface plot of the combdrive displacement as a function of voltage applied and flexure length is displayed.</w:t>
      </w:r>
    </w:p>
    <w:p w:rsidR="00A66B97" w:rsidRPr="00422D1E" w:rsidRDefault="00A66B97" w:rsidP="00A66B97">
      <w:pPr>
        <w:pStyle w:val="ListParagraph"/>
        <w:spacing w:before="120" w:after="120"/>
        <w:rPr>
          <w:rFonts w:cs="Times New Roman"/>
        </w:rPr>
      </w:pPr>
    </w:p>
    <w:p w:rsidR="00A66B97" w:rsidRPr="00A66B97" w:rsidRDefault="00A66B97" w:rsidP="00A66B97">
      <w:pPr>
        <w:pStyle w:val="ListParagraph"/>
        <w:numPr>
          <w:ilvl w:val="0"/>
          <w:numId w:val="21"/>
        </w:numPr>
        <w:spacing w:before="120" w:after="120"/>
        <w:rPr>
          <w:rFonts w:cs="Times New Roman"/>
          <w:b/>
          <w:i/>
        </w:rPr>
      </w:pPr>
      <w:r w:rsidRPr="00A66B97">
        <w:rPr>
          <w:rFonts w:cs="Times New Roman"/>
          <w:b/>
          <w:i/>
        </w:rPr>
        <w:t>Static analysis of a tang-resonator</w:t>
      </w:r>
    </w:p>
    <w:p w:rsidR="00A66B97" w:rsidRDefault="00A66B97" w:rsidP="00A66B97">
      <w:pPr>
        <w:pStyle w:val="ListParagraph"/>
        <w:spacing w:before="120" w:after="120"/>
        <w:rPr>
          <w:rFonts w:cs="Times New Roman"/>
        </w:rPr>
      </w:pPr>
      <w:r>
        <w:rPr>
          <w:rFonts w:cs="Times New Roman"/>
        </w:rPr>
        <w:lastRenderedPageBreak/>
        <w:t xml:space="preserve">A tang-resonator is demonstrated as the final example in static analysis. The values of the selected parameters are entered in a similar procedure described above. The only difference is that, here two parameters i.e. the voltage of right comb and length of flexures are selected. The ‘x’ displacement of the node on the base of the </w:t>
      </w:r>
      <w:r w:rsidRPr="004C7DA7">
        <w:rPr>
          <w:rFonts w:cs="Times New Roman"/>
          <w:color w:val="000000"/>
        </w:rPr>
        <w:t>combfinger</w:t>
      </w:r>
      <w:r>
        <w:rPr>
          <w:rFonts w:cs="Times New Roman"/>
        </w:rPr>
        <w:t xml:space="preserve"> (node ‘C’) is selected for investigation. Clicking on </w:t>
      </w:r>
      <w:r w:rsidRPr="006267A6">
        <w:rPr>
          <w:rFonts w:ascii="Courier" w:hAnsi="Courier" w:cs="Times New Roman"/>
          <w:color w:val="000000"/>
        </w:rPr>
        <w:t>Static</w:t>
      </w:r>
      <w:r>
        <w:rPr>
          <w:rFonts w:cs="Times New Roman"/>
        </w:rPr>
        <w:t xml:space="preserve"> button computes the deflection at all the values of the parameters. A 3-D response surface is displayed as shown in figure </w:t>
      </w:r>
      <w:r w:rsidR="00E642DA">
        <w:rPr>
          <w:rFonts w:cs="Times New Roman"/>
        </w:rPr>
        <w:t>24</w:t>
      </w:r>
      <w:r>
        <w:rPr>
          <w:rFonts w:cs="Times New Roman"/>
        </w:rPr>
        <w:t>(b).</w:t>
      </w:r>
    </w:p>
    <w:p w:rsidR="004E3788" w:rsidRDefault="004E3788" w:rsidP="00A66B97">
      <w:pPr>
        <w:pStyle w:val="ListParagraph"/>
        <w:spacing w:before="120" w:after="120"/>
        <w:rPr>
          <w:rFonts w:cs="Times New Roman"/>
        </w:rPr>
      </w:pPr>
    </w:p>
    <w:p w:rsidR="00A66B97" w:rsidRDefault="00A66B97" w:rsidP="00CE1B72">
      <w:pPr>
        <w:pStyle w:val="Heading3"/>
        <w:numPr>
          <w:ilvl w:val="2"/>
          <w:numId w:val="18"/>
        </w:numPr>
      </w:pPr>
      <w:bookmarkStart w:id="100" w:name="_Toc160543473"/>
      <w:r w:rsidRPr="00742924">
        <w:t>Modal analysis</w:t>
      </w:r>
      <w:bookmarkEnd w:id="100"/>
    </w:p>
    <w:p w:rsidR="00A66B97" w:rsidRDefault="00A66B97" w:rsidP="00A66B97">
      <w:pPr>
        <w:spacing w:before="120" w:after="120"/>
        <w:rPr>
          <w:rFonts w:cs="Times New Roman"/>
        </w:rPr>
      </w:pPr>
      <w:r>
        <w:rPr>
          <w:rFonts w:cs="Times New Roman"/>
        </w:rPr>
        <w:t xml:space="preserve">Performing modal analysis in SugarCube is quite simple as explained below. The device to investigate is loaded from MEMS library. Once loaded, the </w:t>
      </w:r>
      <w:r w:rsidRPr="006267A6">
        <w:rPr>
          <w:rFonts w:ascii="Courier" w:hAnsi="Courier" w:cs="Times New Roman"/>
          <w:color w:val="000000"/>
        </w:rPr>
        <w:t>Sinusoidal</w:t>
      </w:r>
      <w:r>
        <w:rPr>
          <w:rFonts w:cs="Times New Roman"/>
        </w:rPr>
        <w:t xml:space="preserve"> button is clicked. This prompts for the user to enter the number of modes required. Once the number of modes is entered, SugarCube performs the modal analysis and </w:t>
      </w:r>
      <w:r w:rsidRPr="00CF3642">
        <w:rPr>
          <w:rFonts w:cs="Times New Roman"/>
        </w:rPr>
        <w:t xml:space="preserve">a drop down menu appears </w:t>
      </w:r>
      <w:r>
        <w:rPr>
          <w:rFonts w:cs="Times New Roman"/>
        </w:rPr>
        <w:t xml:space="preserve">in plot window. This menu </w:t>
      </w:r>
      <w:r w:rsidRPr="00CF3642">
        <w:rPr>
          <w:rFonts w:cs="Times New Roman"/>
        </w:rPr>
        <w:t>lists different mode numbers, where each mode frequency and deformed shape is displayed</w:t>
      </w:r>
      <w:r>
        <w:rPr>
          <w:rFonts w:cs="Times New Roman"/>
        </w:rPr>
        <w:t xml:space="preserve">. An example of modal analysis of accelerometer is shown in figure </w:t>
      </w:r>
      <w:r w:rsidR="00E642DA">
        <w:rPr>
          <w:rFonts w:cs="Times New Roman"/>
        </w:rPr>
        <w:t>25</w:t>
      </w:r>
      <w:r w:rsidR="004E3788">
        <w:rPr>
          <w:rFonts w:cs="Times New Roman"/>
        </w:rPr>
        <w:t>.</w:t>
      </w:r>
    </w:p>
    <w:p w:rsidR="00910C0E" w:rsidRDefault="00910C0E" w:rsidP="00A66B97">
      <w:pPr>
        <w:spacing w:before="120" w:after="120"/>
        <w:rPr>
          <w:rFonts w:cs="Times New Roman"/>
        </w:rPr>
      </w:pPr>
    </w:p>
    <w:p w:rsidR="00A66B97" w:rsidRDefault="00A66B97" w:rsidP="00CE1B72">
      <w:pPr>
        <w:pStyle w:val="Heading3"/>
        <w:numPr>
          <w:ilvl w:val="2"/>
          <w:numId w:val="18"/>
        </w:numPr>
      </w:pPr>
      <w:bookmarkStart w:id="101" w:name="_Toc160543474"/>
      <w:r w:rsidRPr="00955911">
        <w:t>Transient analysis</w:t>
      </w:r>
      <w:bookmarkEnd w:id="101"/>
    </w:p>
    <w:p w:rsidR="00A66B97" w:rsidRDefault="00A66B97" w:rsidP="00A66B97">
      <w:pPr>
        <w:spacing w:before="120" w:after="120"/>
        <w:rPr>
          <w:rFonts w:cs="Times New Roman"/>
        </w:rPr>
      </w:pPr>
      <w:r>
        <w:rPr>
          <w:rFonts w:cs="Times New Roman"/>
        </w:rPr>
        <w:t xml:space="preserve">In order to perform transient analysis in SugarCube, the user loads the model, enters the parameter values, selects the node and coordinate to investigate the performance, and clicks on </w:t>
      </w:r>
      <w:r w:rsidRPr="006267A6">
        <w:rPr>
          <w:rFonts w:ascii="Courier" w:hAnsi="Courier" w:cs="Times New Roman"/>
          <w:color w:val="000000"/>
        </w:rPr>
        <w:t>Transient</w:t>
      </w:r>
      <w:r>
        <w:rPr>
          <w:rFonts w:cs="Times New Roman"/>
        </w:rPr>
        <w:t xml:space="preserve"> button. This button prompts an input from the user to enter the start and end time of simulation. Once these values are entered, SugarCube performs the transient analysis and displays a plot of performance of the selected degree of freedom vs time. As an example, the transient analysis of a crab-leg flexure </w:t>
      </w:r>
      <w:r w:rsidR="004C7DA7">
        <w:rPr>
          <w:rFonts w:cs="Times New Roman"/>
        </w:rPr>
        <w:t xml:space="preserve">in water </w:t>
      </w:r>
      <w:r>
        <w:rPr>
          <w:rFonts w:cs="Times New Roman"/>
        </w:rPr>
        <w:t xml:space="preserve">is shown in figure </w:t>
      </w:r>
      <w:r w:rsidR="00E642DA">
        <w:rPr>
          <w:rFonts w:cs="Times New Roman"/>
        </w:rPr>
        <w:t>2</w:t>
      </w:r>
      <w:r w:rsidR="002A623A">
        <w:rPr>
          <w:rFonts w:cs="Times New Roman"/>
        </w:rPr>
        <w:t>6</w:t>
      </w:r>
      <w:r>
        <w:rPr>
          <w:rFonts w:cs="Times New Roman"/>
        </w:rPr>
        <w:t>(</w:t>
      </w:r>
      <w:r w:rsidR="002A623A">
        <w:rPr>
          <w:rFonts w:cs="Times New Roman"/>
        </w:rPr>
        <w:t>a</w:t>
      </w:r>
      <w:r>
        <w:rPr>
          <w:rFonts w:cs="Times New Roman"/>
        </w:rPr>
        <w:t xml:space="preserve">). An important point here is that, transient analysis of SugarCube accepts only single valued parameters unlike the static </w:t>
      </w:r>
      <w:r w:rsidR="006267A6">
        <w:rPr>
          <w:rFonts w:cs="Times New Roman"/>
        </w:rPr>
        <w:t>analysis that</w:t>
      </w:r>
      <w:r>
        <w:rPr>
          <w:rFonts w:cs="Times New Roman"/>
        </w:rPr>
        <w:t xml:space="preserve"> can perform parametric sweep. Currently Matlab’s ode45 solver is used to find the transient response. Reduced order models using Krylov subspace methods are being developed for transient analysis, and they will be included in the next version of SugarCube. </w:t>
      </w:r>
      <w:r w:rsidR="004C7DA7">
        <w:rPr>
          <w:rFonts w:cs="Times New Roman"/>
        </w:rPr>
        <w:t>As an example, the transient response of the above crab-leg flexure in air calculated using Krylov subspace methods is shown in figure 26</w:t>
      </w:r>
      <w:r w:rsidR="00C40291">
        <w:rPr>
          <w:rFonts w:cs="Times New Roman"/>
        </w:rPr>
        <w:t>(b)</w:t>
      </w:r>
      <w:r w:rsidR="004C7DA7">
        <w:rPr>
          <w:rFonts w:cs="Times New Roman"/>
        </w:rPr>
        <w:t>.</w:t>
      </w:r>
    </w:p>
    <w:p w:rsidR="005A6BB8" w:rsidRDefault="005A6BB8" w:rsidP="00A66B97">
      <w:pPr>
        <w:spacing w:before="120" w:after="120"/>
        <w:rPr>
          <w:rFonts w:cs="Times New Roman"/>
        </w:rPr>
      </w:pPr>
    </w:p>
    <w:p w:rsidR="00E90391" w:rsidRPr="003A4BFC" w:rsidRDefault="005A6BB8" w:rsidP="00E90391">
      <w:pPr>
        <w:pStyle w:val="ListParagraph"/>
        <w:numPr>
          <w:ilvl w:val="2"/>
          <w:numId w:val="18"/>
        </w:numPr>
        <w:spacing w:before="120" w:after="120"/>
        <w:rPr>
          <w:rFonts w:cs="Times New Roman"/>
          <w:b/>
          <w:color w:val="0070C0"/>
        </w:rPr>
      </w:pPr>
      <w:r w:rsidRPr="002E6115">
        <w:rPr>
          <w:rStyle w:val="Heading3Char"/>
        </w:rPr>
        <w:t>Steady</w:t>
      </w:r>
      <w:r w:rsidRPr="003A4BFC">
        <w:rPr>
          <w:rFonts w:cs="Times New Roman"/>
          <w:b/>
          <w:color w:val="0070C0"/>
        </w:rPr>
        <w:t xml:space="preserve"> state response</w:t>
      </w:r>
    </w:p>
    <w:p w:rsidR="00E90391" w:rsidRDefault="00E90391" w:rsidP="00E90391">
      <w:pPr>
        <w:pStyle w:val="ListParagraph"/>
        <w:spacing w:before="120" w:after="120"/>
        <w:ind w:left="0"/>
        <w:rPr>
          <w:rFonts w:cs="Times New Roman"/>
        </w:rPr>
      </w:pPr>
      <w:r>
        <w:rPr>
          <w:rFonts w:cs="Times New Roman"/>
        </w:rPr>
        <w:t xml:space="preserve">SugarCube can compute the steady state response of the device and display the bode-plot. </w:t>
      </w:r>
      <w:r w:rsidR="005A760B">
        <w:rPr>
          <w:rFonts w:cs="Times New Roman"/>
        </w:rPr>
        <w:t>This is done using transfer function method.</w:t>
      </w:r>
      <w:r w:rsidR="00CA43F6">
        <w:rPr>
          <w:rFonts w:cs="Times New Roman"/>
        </w:rPr>
        <w:t xml:space="preserve"> Example of steady state response </w:t>
      </w:r>
      <w:r w:rsidR="00A45106">
        <w:rPr>
          <w:rFonts w:cs="Times New Roman"/>
        </w:rPr>
        <w:t xml:space="preserve">of a tang-resonator </w:t>
      </w:r>
      <w:r w:rsidR="00DF6D62">
        <w:rPr>
          <w:rFonts w:cs="Times New Roman"/>
        </w:rPr>
        <w:t>is</w:t>
      </w:r>
      <w:r w:rsidR="00CA43F6">
        <w:rPr>
          <w:rFonts w:cs="Times New Roman"/>
        </w:rPr>
        <w:t xml:space="preserve"> shown in figure 27.</w:t>
      </w:r>
    </w:p>
    <w:p w:rsidR="00DE4102" w:rsidRDefault="00DE4102" w:rsidP="00DE4102">
      <w:pPr>
        <w:pStyle w:val="ListParagraph"/>
        <w:spacing w:before="120" w:after="120"/>
        <w:ind w:left="0"/>
        <w:jc w:val="center"/>
        <w:rPr>
          <w:rFonts w:cs="Times New Roman"/>
          <w:noProof/>
        </w:rPr>
      </w:pPr>
    </w:p>
    <w:p w:rsidR="00A66B97" w:rsidRDefault="00A66B97" w:rsidP="00CE1B72">
      <w:pPr>
        <w:pStyle w:val="Heading2"/>
        <w:numPr>
          <w:ilvl w:val="1"/>
          <w:numId w:val="18"/>
        </w:numPr>
      </w:pPr>
      <w:bookmarkStart w:id="102" w:name="_Toc160543475"/>
      <w:r w:rsidRPr="00DA650E">
        <w:t>Optimization of MEMS</w:t>
      </w:r>
      <w:bookmarkEnd w:id="102"/>
    </w:p>
    <w:p w:rsidR="00A66B97" w:rsidRDefault="00A66B97" w:rsidP="00A66B97">
      <w:pPr>
        <w:spacing w:before="120" w:after="120"/>
        <w:rPr>
          <w:rFonts w:cs="Times New Roman"/>
        </w:rPr>
      </w:pPr>
      <w:r>
        <w:rPr>
          <w:rFonts w:cs="Times New Roman"/>
        </w:rPr>
        <w:t xml:space="preserve">Another interesting feature of SugarCube is optimization of MEMS. In this, the user can select </w:t>
      </w:r>
      <w:proofErr w:type="gramStart"/>
      <w:r>
        <w:rPr>
          <w:rFonts w:cs="Times New Roman"/>
        </w:rPr>
        <w:t>a MEMS</w:t>
      </w:r>
      <w:proofErr w:type="gramEnd"/>
      <w:r>
        <w:rPr>
          <w:rFonts w:cs="Times New Roman"/>
        </w:rPr>
        <w:t xml:space="preserve"> from the library and obtain the optimum design parameters of the device that can give the desired performance. This is demonstrated in a simple example shown below. We choose the same tang resonator that was previously demonstrated in Static </w:t>
      </w:r>
      <w:r>
        <w:rPr>
          <w:rFonts w:cs="Times New Roman"/>
        </w:rPr>
        <w:lastRenderedPageBreak/>
        <w:t xml:space="preserve">analysis. Once the device is loaded from the library, the user clicks on </w:t>
      </w:r>
      <w:r w:rsidRPr="006267A6">
        <w:rPr>
          <w:rFonts w:ascii="Courier" w:hAnsi="Courier" w:cs="Times New Roman"/>
        </w:rPr>
        <w:t xml:space="preserve">Optimize </w:t>
      </w:r>
      <w:r>
        <w:rPr>
          <w:rFonts w:cs="Times New Roman"/>
        </w:rPr>
        <w:t xml:space="preserve">button. This shows all the design parameters with each of them accompanied by a check-box, see Figure </w:t>
      </w:r>
      <w:r w:rsidR="00E642DA">
        <w:rPr>
          <w:rFonts w:cs="Times New Roman"/>
        </w:rPr>
        <w:t>2</w:t>
      </w:r>
      <w:r w:rsidR="003D4670">
        <w:rPr>
          <w:rFonts w:cs="Times New Roman"/>
        </w:rPr>
        <w:t>8</w:t>
      </w:r>
      <w:r>
        <w:rPr>
          <w:rFonts w:cs="Times New Roman"/>
        </w:rPr>
        <w:t>. The user can select the parameters to optimize using these check-boxes. Once the parameters are selected, the default value, minimum allowed value, and maximum allowed value of each selected parameter are entered. This is to ensure that the optimized design parameters lie in the physically possible limits. Then the user specifies the desired performance by selecting the lumped node, coordinate</w:t>
      </w:r>
      <w:proofErr w:type="gramStart"/>
      <w:r>
        <w:rPr>
          <w:rFonts w:cs="Times New Roman"/>
        </w:rPr>
        <w:t>,and</w:t>
      </w:r>
      <w:proofErr w:type="gramEnd"/>
      <w:r>
        <w:rPr>
          <w:rFonts w:cs="Times New Roman"/>
        </w:rPr>
        <w:t xml:space="preserve"> desired deflection at that degree of freedom. Clicking on </w:t>
      </w:r>
      <w:r w:rsidRPr="006267A6">
        <w:rPr>
          <w:rFonts w:ascii="Courier" w:hAnsi="Courier" w:cs="Times New Roman"/>
        </w:rPr>
        <w:t>Static</w:t>
      </w:r>
      <w:r>
        <w:rPr>
          <w:rFonts w:cs="Times New Roman"/>
        </w:rPr>
        <w:t xml:space="preserve"> button then formulates an optimization problem with the entered parameters, solves it using Matlab’s optimization toolbox and displays the optimized values of each parameters in plot window (see figure </w:t>
      </w:r>
      <w:r w:rsidR="00E642DA">
        <w:rPr>
          <w:rFonts w:cs="Times New Roman"/>
        </w:rPr>
        <w:t>26</w:t>
      </w:r>
      <w:r>
        <w:rPr>
          <w:rFonts w:cs="Times New Roman"/>
        </w:rPr>
        <w:t>).</w:t>
      </w:r>
    </w:p>
    <w:p w:rsidR="004E3788" w:rsidRDefault="004E3788" w:rsidP="00A66B97">
      <w:pPr>
        <w:spacing w:before="120" w:after="120"/>
        <w:rPr>
          <w:rFonts w:cs="Times New Roman"/>
        </w:rPr>
      </w:pPr>
    </w:p>
    <w:p w:rsidR="00B61E77" w:rsidRDefault="002A46E5" w:rsidP="002A46E5">
      <w:pPr>
        <w:keepNext/>
        <w:spacing w:before="120" w:after="120"/>
        <w:jc w:val="center"/>
      </w:pPr>
      <w:r w:rsidRPr="002A46E5">
        <w:rPr>
          <w:rFonts w:cs="Times New Roman"/>
          <w:noProof/>
        </w:rPr>
        <w:drawing>
          <wp:inline distT="0" distB="0" distL="0" distR="0">
            <wp:extent cx="2732714" cy="3153379"/>
            <wp:effectExtent l="19050" t="0" r="0" b="0"/>
            <wp:docPr id="12" name="Picture 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pic:cNvPicPr>
                      <a:picLocks noChangeAspect="1" noChangeArrowheads="1"/>
                    </pic:cNvPicPr>
                  </pic:nvPicPr>
                  <pic:blipFill>
                    <a:blip r:embed="rId36" cstate="print"/>
                    <a:srcRect/>
                    <a:stretch>
                      <a:fillRect/>
                    </a:stretch>
                  </pic:blipFill>
                  <pic:spPr bwMode="auto">
                    <a:xfrm>
                      <a:off x="0" y="0"/>
                      <a:ext cx="2735580" cy="3156686"/>
                    </a:xfrm>
                    <a:prstGeom prst="rect">
                      <a:avLst/>
                    </a:prstGeom>
                    <a:noFill/>
                    <a:ln w="9525">
                      <a:noFill/>
                      <a:miter lim="800000"/>
                      <a:headEnd/>
                      <a:tailEnd/>
                    </a:ln>
                  </pic:spPr>
                </pic:pic>
              </a:graphicData>
            </a:graphic>
          </wp:inline>
        </w:drawing>
      </w:r>
    </w:p>
    <w:p w:rsidR="00A66B97" w:rsidRDefault="00B61E77" w:rsidP="00B61E77">
      <w:pPr>
        <w:pStyle w:val="Caption"/>
      </w:pPr>
      <w:r>
        <w:t xml:space="preserve">Figure </w:t>
      </w:r>
      <w:r w:rsidR="00400FE9">
        <w:fldChar w:fldCharType="begin"/>
      </w:r>
      <w:r w:rsidR="008727D0">
        <w:instrText xml:space="preserve"> SEQ Figure \* ARABIC </w:instrText>
      </w:r>
      <w:r w:rsidR="00400FE9">
        <w:fldChar w:fldCharType="separate"/>
      </w:r>
      <w:r w:rsidR="00145A13">
        <w:rPr>
          <w:noProof/>
        </w:rPr>
        <w:t>25</w:t>
      </w:r>
      <w:r w:rsidR="00400FE9">
        <w:rPr>
          <w:noProof/>
        </w:rPr>
        <w:fldChar w:fldCharType="end"/>
      </w:r>
      <w:r>
        <w:t>:</w:t>
      </w:r>
      <w:r w:rsidRPr="00B61E77">
        <w:t xml:space="preserve"> SugarCube features</w:t>
      </w:r>
      <w:r w:rsidR="002A46E5">
        <w:t>.</w:t>
      </w:r>
      <w:r w:rsidRPr="00B61E77">
        <w:t xml:space="preserve"> </w:t>
      </w:r>
      <w:proofErr w:type="gramStart"/>
      <w:r w:rsidRPr="00B61E77">
        <w:t>Modal analysis of accelerometer.</w:t>
      </w:r>
      <w:proofErr w:type="gramEnd"/>
      <w:r w:rsidRPr="00B61E77">
        <w:t xml:space="preserve"> The frequency of the first mode and the corresponding mode shape are displayed </w:t>
      </w:r>
    </w:p>
    <w:p w:rsidR="00B61E77" w:rsidRDefault="00E1484C" w:rsidP="00B44A3D">
      <w:pPr>
        <w:jc w:val="center"/>
      </w:pPr>
      <w:r>
        <w:t xml:space="preserve">                                                                 </w:t>
      </w:r>
    </w:p>
    <w:p w:rsidR="00237937" w:rsidRDefault="00237937" w:rsidP="00B61E77">
      <w:pPr>
        <w:rPr>
          <w:b/>
          <w:noProof/>
          <w:color w:val="0070C0"/>
          <w:sz w:val="18"/>
          <w:szCs w:val="18"/>
        </w:rPr>
      </w:pPr>
      <w:r w:rsidRPr="00237937">
        <w:rPr>
          <w:b/>
          <w:noProof/>
          <w:color w:val="0070C0"/>
          <w:sz w:val="18"/>
          <w:szCs w:val="18"/>
        </w:rPr>
        <w:lastRenderedPageBreak/>
        <w:drawing>
          <wp:inline distT="0" distB="0" distL="0" distR="0">
            <wp:extent cx="2565888" cy="2940682"/>
            <wp:effectExtent l="19050" t="0" r="5862" b="0"/>
            <wp:docPr id="8" name="Picture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37" cstate="print"/>
                    <a:srcRect/>
                    <a:stretch>
                      <a:fillRect/>
                    </a:stretch>
                  </pic:blipFill>
                  <pic:spPr bwMode="auto">
                    <a:xfrm>
                      <a:off x="0" y="0"/>
                      <a:ext cx="2567760" cy="2942828"/>
                    </a:xfrm>
                    <a:prstGeom prst="rect">
                      <a:avLst/>
                    </a:prstGeom>
                    <a:noFill/>
                    <a:ln w="9525">
                      <a:noFill/>
                      <a:miter lim="800000"/>
                      <a:headEnd/>
                      <a:tailEnd/>
                    </a:ln>
                  </pic:spPr>
                </pic:pic>
              </a:graphicData>
            </a:graphic>
          </wp:inline>
        </w:drawing>
      </w:r>
      <w:r>
        <w:rPr>
          <w:b/>
          <w:noProof/>
          <w:color w:val="0070C0"/>
          <w:sz w:val="18"/>
          <w:szCs w:val="18"/>
        </w:rPr>
        <w:t xml:space="preserve">                </w:t>
      </w:r>
      <w:r w:rsidRPr="00237937">
        <w:rPr>
          <w:b/>
          <w:noProof/>
          <w:color w:val="0070C0"/>
          <w:sz w:val="18"/>
          <w:szCs w:val="18"/>
        </w:rPr>
        <w:drawing>
          <wp:inline distT="0" distB="0" distL="0" distR="0">
            <wp:extent cx="2407891" cy="2933216"/>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srcRect/>
                    <a:stretch>
                      <a:fillRect/>
                    </a:stretch>
                  </pic:blipFill>
                  <pic:spPr bwMode="auto">
                    <a:xfrm>
                      <a:off x="0" y="0"/>
                      <a:ext cx="2410790" cy="2936747"/>
                    </a:xfrm>
                    <a:prstGeom prst="rect">
                      <a:avLst/>
                    </a:prstGeom>
                    <a:noFill/>
                    <a:ln w="9525">
                      <a:noFill/>
                      <a:miter lim="800000"/>
                      <a:headEnd/>
                      <a:tailEnd/>
                    </a:ln>
                  </pic:spPr>
                </pic:pic>
              </a:graphicData>
            </a:graphic>
          </wp:inline>
        </w:drawing>
      </w:r>
      <w:r>
        <w:rPr>
          <w:b/>
          <w:noProof/>
          <w:color w:val="0070C0"/>
          <w:sz w:val="18"/>
          <w:szCs w:val="18"/>
        </w:rPr>
        <w:t xml:space="preserve">                                                                                                                  </w:t>
      </w:r>
    </w:p>
    <w:p w:rsidR="00B44A3D" w:rsidRDefault="00B44A3D" w:rsidP="00B61E77">
      <w:pPr>
        <w:rPr>
          <w:b/>
          <w:color w:val="0070C0"/>
          <w:sz w:val="18"/>
          <w:szCs w:val="18"/>
        </w:rPr>
      </w:pPr>
    </w:p>
    <w:p w:rsidR="00090A4B" w:rsidRDefault="00B44A3D" w:rsidP="00B61E77">
      <w:pPr>
        <w:rPr>
          <w:b/>
          <w:color w:val="0070C0"/>
          <w:sz w:val="18"/>
          <w:szCs w:val="18"/>
        </w:rPr>
      </w:pPr>
      <w:r w:rsidRPr="00B44A3D">
        <w:rPr>
          <w:b/>
          <w:color w:val="0070C0"/>
          <w:sz w:val="18"/>
          <w:szCs w:val="18"/>
        </w:rPr>
        <w:t xml:space="preserve">Figure 26: Transient response of a crab-leg flexure </w:t>
      </w:r>
      <w:r w:rsidR="00CB267D">
        <w:rPr>
          <w:b/>
          <w:color w:val="0070C0"/>
          <w:sz w:val="18"/>
          <w:szCs w:val="18"/>
        </w:rPr>
        <w:t xml:space="preserve">(a) Response computed using Matlab’s inbuilt ode45 solver </w:t>
      </w:r>
      <w:r w:rsidR="00866D34">
        <w:rPr>
          <w:b/>
          <w:color w:val="0070C0"/>
          <w:sz w:val="18"/>
          <w:szCs w:val="18"/>
        </w:rPr>
        <w:t>(</w:t>
      </w:r>
      <w:proofErr w:type="gramStart"/>
      <w:r w:rsidR="00866D34">
        <w:rPr>
          <w:b/>
          <w:color w:val="0070C0"/>
          <w:sz w:val="18"/>
          <w:szCs w:val="18"/>
        </w:rPr>
        <w:t>highly</w:t>
      </w:r>
      <w:proofErr w:type="gramEnd"/>
      <w:r w:rsidR="00866D34">
        <w:rPr>
          <w:b/>
          <w:color w:val="0070C0"/>
          <w:sz w:val="18"/>
          <w:szCs w:val="18"/>
        </w:rPr>
        <w:t xml:space="preserve"> damped medium like water) </w:t>
      </w:r>
      <w:r w:rsidR="00CB267D">
        <w:rPr>
          <w:b/>
          <w:color w:val="0070C0"/>
          <w:sz w:val="18"/>
          <w:szCs w:val="18"/>
        </w:rPr>
        <w:t>b) Response c</w:t>
      </w:r>
      <w:r w:rsidRPr="00B44A3D">
        <w:rPr>
          <w:b/>
          <w:color w:val="0070C0"/>
          <w:sz w:val="18"/>
          <w:szCs w:val="18"/>
        </w:rPr>
        <w:t>omputed using Krylov subspace reduced order modeling</w:t>
      </w:r>
      <w:r w:rsidR="00866D34">
        <w:rPr>
          <w:b/>
          <w:color w:val="0070C0"/>
          <w:sz w:val="18"/>
          <w:szCs w:val="18"/>
        </w:rPr>
        <w:t xml:space="preserve"> (medium is air in this case)</w:t>
      </w:r>
      <w:r w:rsidR="005A6BB8">
        <w:rPr>
          <w:b/>
          <w:color w:val="0070C0"/>
          <w:sz w:val="18"/>
          <w:szCs w:val="18"/>
        </w:rPr>
        <w:t>. Note: All the parameters are not the same in (a) and (b) and hence the difference in equilibrium position</w:t>
      </w:r>
      <w:r w:rsidR="00090A4B">
        <w:rPr>
          <w:b/>
          <w:color w:val="0070C0"/>
          <w:sz w:val="18"/>
          <w:szCs w:val="18"/>
        </w:rPr>
        <w:t xml:space="preserve"> </w:t>
      </w:r>
    </w:p>
    <w:p w:rsidR="00B44A3D" w:rsidRDefault="00090A4B" w:rsidP="00090A4B">
      <w:pPr>
        <w:jc w:val="center"/>
        <w:rPr>
          <w:b/>
          <w:color w:val="0070C0"/>
          <w:sz w:val="18"/>
          <w:szCs w:val="18"/>
        </w:rPr>
      </w:pPr>
      <w:r w:rsidRPr="00090A4B">
        <w:rPr>
          <w:b/>
          <w:noProof/>
          <w:color w:val="0070C0"/>
          <w:sz w:val="18"/>
          <w:szCs w:val="18"/>
        </w:rPr>
        <w:drawing>
          <wp:inline distT="0" distB="0" distL="0" distR="0">
            <wp:extent cx="3437255" cy="3525716"/>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srcRect/>
                    <a:stretch>
                      <a:fillRect/>
                    </a:stretch>
                  </pic:blipFill>
                  <pic:spPr bwMode="auto">
                    <a:xfrm>
                      <a:off x="0" y="0"/>
                      <a:ext cx="3437257" cy="3525718"/>
                    </a:xfrm>
                    <a:prstGeom prst="rect">
                      <a:avLst/>
                    </a:prstGeom>
                    <a:noFill/>
                    <a:ln w="9525">
                      <a:noFill/>
                      <a:miter lim="800000"/>
                      <a:headEnd/>
                      <a:tailEnd/>
                    </a:ln>
                  </pic:spPr>
                </pic:pic>
              </a:graphicData>
            </a:graphic>
          </wp:inline>
        </w:drawing>
      </w:r>
    </w:p>
    <w:p w:rsidR="00090A4B" w:rsidRDefault="00090A4B" w:rsidP="00B61E77">
      <w:pPr>
        <w:rPr>
          <w:b/>
          <w:color w:val="0070C0"/>
          <w:sz w:val="18"/>
          <w:szCs w:val="18"/>
        </w:rPr>
      </w:pPr>
    </w:p>
    <w:p w:rsidR="0019089C" w:rsidRDefault="00090A4B" w:rsidP="0019089C">
      <w:pPr>
        <w:jc w:val="center"/>
        <w:rPr>
          <w:b/>
          <w:color w:val="0070C0"/>
          <w:sz w:val="18"/>
          <w:szCs w:val="18"/>
        </w:rPr>
      </w:pPr>
      <w:proofErr w:type="gramStart"/>
      <w:r>
        <w:rPr>
          <w:b/>
          <w:color w:val="0070C0"/>
          <w:sz w:val="18"/>
          <w:szCs w:val="18"/>
        </w:rPr>
        <w:t>Figure 27.</w:t>
      </w:r>
      <w:proofErr w:type="gramEnd"/>
      <w:r>
        <w:rPr>
          <w:b/>
          <w:color w:val="0070C0"/>
          <w:sz w:val="18"/>
          <w:szCs w:val="18"/>
        </w:rPr>
        <w:t xml:space="preserve"> </w:t>
      </w:r>
      <w:proofErr w:type="gramStart"/>
      <w:r>
        <w:rPr>
          <w:b/>
          <w:color w:val="0070C0"/>
          <w:sz w:val="18"/>
          <w:szCs w:val="18"/>
        </w:rPr>
        <w:t>Steady state response of a tang resonator.</w:t>
      </w:r>
      <w:proofErr w:type="gramEnd"/>
      <w:r>
        <w:rPr>
          <w:b/>
          <w:color w:val="0070C0"/>
          <w:sz w:val="18"/>
          <w:szCs w:val="18"/>
        </w:rPr>
        <w:t xml:space="preserve"> The plot window displays </w:t>
      </w:r>
      <w:r w:rsidR="0014276B">
        <w:rPr>
          <w:b/>
          <w:color w:val="0070C0"/>
          <w:sz w:val="18"/>
          <w:szCs w:val="18"/>
        </w:rPr>
        <w:t>the bode-plot of the device.</w:t>
      </w:r>
    </w:p>
    <w:p w:rsidR="0019089C" w:rsidRDefault="0019089C" w:rsidP="0019089C">
      <w:pPr>
        <w:jc w:val="center"/>
        <w:rPr>
          <w:rFonts w:cs="Times New Roman"/>
          <w:noProof/>
        </w:rPr>
      </w:pPr>
    </w:p>
    <w:p w:rsidR="00B61E77" w:rsidRDefault="00A66B97" w:rsidP="0019089C">
      <w:pPr>
        <w:jc w:val="center"/>
      </w:pPr>
      <w:r w:rsidRPr="00BE43F8">
        <w:rPr>
          <w:rFonts w:cs="Times New Roman"/>
          <w:noProof/>
        </w:rPr>
        <w:lastRenderedPageBreak/>
        <w:drawing>
          <wp:inline distT="0" distB="0" distL="0" distR="0">
            <wp:extent cx="3166399" cy="3558729"/>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170362" cy="3563183"/>
                    </a:xfrm>
                    <a:prstGeom prst="rect">
                      <a:avLst/>
                    </a:prstGeom>
                    <a:noFill/>
                    <a:ln w="9525">
                      <a:noFill/>
                      <a:miter lim="800000"/>
                      <a:headEnd/>
                      <a:tailEnd/>
                    </a:ln>
                  </pic:spPr>
                </pic:pic>
              </a:graphicData>
            </a:graphic>
          </wp:inline>
        </w:drawing>
      </w:r>
    </w:p>
    <w:p w:rsidR="00A66B97" w:rsidRDefault="00B61E77" w:rsidP="00CC3F4F">
      <w:pPr>
        <w:pStyle w:val="Caption"/>
        <w:rPr>
          <w:rFonts w:cs="Times New Roman"/>
        </w:rPr>
      </w:pPr>
      <w:r>
        <w:t xml:space="preserve">Figure </w:t>
      </w:r>
      <w:r w:rsidR="00400FE9">
        <w:fldChar w:fldCharType="begin"/>
      </w:r>
      <w:r w:rsidR="008727D0">
        <w:instrText xml:space="preserve"> SEQ Figure \* ARABIC </w:instrText>
      </w:r>
      <w:r w:rsidR="00400FE9">
        <w:fldChar w:fldCharType="separate"/>
      </w:r>
      <w:r w:rsidR="00145A13">
        <w:rPr>
          <w:noProof/>
        </w:rPr>
        <w:t>2</w:t>
      </w:r>
      <w:r w:rsidR="00584E24">
        <w:rPr>
          <w:noProof/>
        </w:rPr>
        <w:t>8</w:t>
      </w:r>
      <w:r w:rsidR="00400FE9">
        <w:rPr>
          <w:noProof/>
        </w:rPr>
        <w:fldChar w:fldCharType="end"/>
      </w:r>
      <w:r>
        <w:t>:</w:t>
      </w:r>
      <w:r w:rsidRPr="00B61E77">
        <w:t xml:space="preserve"> Optimization of MEMS in SugarCube. In order to optimize </w:t>
      </w:r>
      <w:proofErr w:type="gramStart"/>
      <w:r w:rsidRPr="00B61E77">
        <w:t>a MEMS</w:t>
      </w:r>
      <w:proofErr w:type="gramEnd"/>
      <w:r w:rsidRPr="00B61E77">
        <w:t>, the device is loaded from the library and the Optimize button is clicked. Upon clicking this button, all the design parameters of the MEMS are displayed with a check-box accompanying each of them. The parameters to optimize are selected using these check-boxes. Then the desired performance at the desired lumped node and coordinate is entered. Finally, clicking on Static button displays the optimum design parameters in plot window.</w:t>
      </w:r>
    </w:p>
    <w:p w:rsidR="002532CA" w:rsidRPr="005E0A74" w:rsidRDefault="00F82664" w:rsidP="005D287F">
      <w:pPr>
        <w:pStyle w:val="Heading1"/>
        <w:numPr>
          <w:ilvl w:val="1"/>
          <w:numId w:val="18"/>
        </w:numPr>
        <w:spacing w:before="0" w:after="240"/>
        <w:rPr>
          <w:b w:val="0"/>
          <w:color w:val="0070C0"/>
          <w:sz w:val="26"/>
          <w:szCs w:val="26"/>
        </w:rPr>
      </w:pPr>
      <w:r w:rsidRPr="005E0A74">
        <w:rPr>
          <w:color w:val="0070C0"/>
          <w:sz w:val="26"/>
          <w:szCs w:val="26"/>
        </w:rPr>
        <w:lastRenderedPageBreak/>
        <w:t>Sugar to SugarCube</w:t>
      </w:r>
    </w:p>
    <w:p w:rsidR="002532CA" w:rsidRPr="002532CA" w:rsidRDefault="002532CA" w:rsidP="002532CA">
      <w:pPr>
        <w:pStyle w:val="Heading1"/>
        <w:spacing w:before="0" w:after="240"/>
        <w:ind w:firstLine="720"/>
        <w:rPr>
          <w:b w:val="0"/>
          <w:color w:val="auto"/>
          <w:sz w:val="24"/>
          <w:szCs w:val="24"/>
        </w:rPr>
      </w:pPr>
      <w:r w:rsidRPr="002532CA">
        <w:rPr>
          <w:b w:val="0"/>
          <w:color w:val="auto"/>
          <w:sz w:val="24"/>
          <w:szCs w:val="24"/>
        </w:rPr>
        <w:t xml:space="preserve">In this section, we present how expert users can import their models into SugarCube. This process requires just an addition of a new line to the existing sugar netlist of the model. The expert user identifies the important parameters in the model like the width of the beam, temperature, force applied, etc. These are the parameters which will be shown in the parameterization window of SugarCube. Once the parameters are identified, their default values and their extreme possible values (maximum and minimum) are defined. Finally, as Sugar uses node-based netlist description language, the important nodes at which the performance has to be evaluated should be selected. The selection of important nodes is required to avoid complexity that would otherwise be created by </w:t>
      </w:r>
      <w:r w:rsidR="0092799B">
        <w:rPr>
          <w:b w:val="0"/>
          <w:color w:val="auto"/>
          <w:sz w:val="24"/>
          <w:szCs w:val="24"/>
        </w:rPr>
        <w:t>displaying all the available nodes.</w:t>
      </w:r>
    </w:p>
    <w:p w:rsidR="002532CA" w:rsidRPr="002532CA" w:rsidRDefault="002532CA" w:rsidP="002532CA">
      <w:pPr>
        <w:pStyle w:val="Heading1"/>
        <w:rPr>
          <w:b w:val="0"/>
          <w:color w:val="auto"/>
          <w:sz w:val="24"/>
          <w:szCs w:val="24"/>
        </w:rPr>
      </w:pPr>
      <w:r w:rsidRPr="002532CA">
        <w:rPr>
          <w:b w:val="0"/>
          <w:color w:val="auto"/>
          <w:sz w:val="24"/>
          <w:szCs w:val="24"/>
        </w:rPr>
        <w:t>All these parameters are included in the netlist with a ‘sugarcube’ tag using the following syntax:</w:t>
      </w:r>
    </w:p>
    <w:p w:rsidR="001C5398" w:rsidRDefault="001C5398" w:rsidP="001C5398">
      <w:pPr>
        <w:pStyle w:val="Heading1"/>
        <w:spacing w:before="0"/>
        <w:rPr>
          <w:b w:val="0"/>
          <w:color w:val="auto"/>
          <w:sz w:val="20"/>
          <w:szCs w:val="24"/>
        </w:rPr>
      </w:pPr>
    </w:p>
    <w:p w:rsidR="00C405DF" w:rsidRDefault="002532CA" w:rsidP="001C5398">
      <w:pPr>
        <w:pStyle w:val="Heading1"/>
        <w:spacing w:before="0"/>
        <w:rPr>
          <w:b w:val="0"/>
          <w:color w:val="auto"/>
          <w:sz w:val="20"/>
          <w:szCs w:val="24"/>
        </w:rPr>
      </w:pPr>
      <w:r w:rsidRPr="00C405DF">
        <w:rPr>
          <w:b w:val="0"/>
          <w:color w:val="auto"/>
          <w:sz w:val="20"/>
          <w:szCs w:val="24"/>
        </w:rPr>
        <w:t xml:space="preserve"> </w:t>
      </w:r>
      <w:proofErr w:type="gramStart"/>
      <w:r w:rsidRPr="00C405DF">
        <w:rPr>
          <w:b w:val="0"/>
          <w:color w:val="auto"/>
          <w:sz w:val="20"/>
          <w:szCs w:val="24"/>
        </w:rPr>
        <w:t>sugarcube</w:t>
      </w:r>
      <w:proofErr w:type="gramEnd"/>
      <w:r w:rsidRPr="00C405DF">
        <w:rPr>
          <w:b w:val="0"/>
          <w:color w:val="auto"/>
          <w:sz w:val="20"/>
          <w:szCs w:val="24"/>
        </w:rPr>
        <w:t xml:space="preserve"> * [ ]  [ parameter1name='parameter1label,units,default value, minimum value, maximum value '                             </w:t>
      </w:r>
      <w:r w:rsidR="00C405DF">
        <w:rPr>
          <w:b w:val="0"/>
          <w:color w:val="auto"/>
          <w:sz w:val="20"/>
          <w:szCs w:val="24"/>
        </w:rPr>
        <w:tab/>
      </w:r>
      <w:r w:rsidR="00C405DF">
        <w:rPr>
          <w:b w:val="0"/>
          <w:color w:val="auto"/>
          <w:sz w:val="20"/>
          <w:szCs w:val="24"/>
        </w:rPr>
        <w:tab/>
      </w:r>
      <w:r w:rsidRPr="00C405DF">
        <w:rPr>
          <w:b w:val="0"/>
          <w:color w:val="auto"/>
          <w:sz w:val="20"/>
          <w:szCs w:val="24"/>
        </w:rPr>
        <w:t>parameter2name = 'parameter2label,units,default value, minimum value,</w:t>
      </w:r>
      <w:r w:rsidR="00C405DF">
        <w:rPr>
          <w:b w:val="0"/>
          <w:color w:val="auto"/>
          <w:sz w:val="20"/>
          <w:szCs w:val="24"/>
        </w:rPr>
        <w:t xml:space="preserve"> </w:t>
      </w:r>
      <w:r w:rsidRPr="00C405DF">
        <w:rPr>
          <w:b w:val="0"/>
          <w:color w:val="auto"/>
          <w:sz w:val="20"/>
          <w:szCs w:val="24"/>
        </w:rPr>
        <w:t>maximum value</w:t>
      </w:r>
      <w:r w:rsidR="00C405DF">
        <w:rPr>
          <w:b w:val="0"/>
          <w:color w:val="auto"/>
          <w:sz w:val="20"/>
          <w:szCs w:val="24"/>
        </w:rPr>
        <w:t xml:space="preserve">' </w:t>
      </w:r>
      <w:r w:rsidRPr="00C405DF">
        <w:rPr>
          <w:b w:val="0"/>
          <w:color w:val="auto"/>
          <w:sz w:val="20"/>
          <w:szCs w:val="24"/>
        </w:rPr>
        <w:t xml:space="preserve">                            </w:t>
      </w:r>
      <w:r w:rsidR="00C405DF">
        <w:rPr>
          <w:b w:val="0"/>
          <w:color w:val="auto"/>
          <w:sz w:val="20"/>
          <w:szCs w:val="24"/>
        </w:rPr>
        <w:tab/>
      </w:r>
      <w:r w:rsidR="00C405DF">
        <w:rPr>
          <w:b w:val="0"/>
          <w:color w:val="auto"/>
          <w:sz w:val="20"/>
          <w:szCs w:val="24"/>
        </w:rPr>
        <w:tab/>
      </w:r>
      <w:r w:rsidRPr="00C405DF">
        <w:rPr>
          <w:b w:val="0"/>
          <w:color w:val="auto"/>
          <w:sz w:val="20"/>
          <w:szCs w:val="24"/>
        </w:rPr>
        <w:t>……………..</w:t>
      </w:r>
    </w:p>
    <w:p w:rsidR="00C405DF" w:rsidRDefault="002532CA" w:rsidP="00C405DF">
      <w:pPr>
        <w:pStyle w:val="Heading1"/>
        <w:spacing w:before="0"/>
        <w:ind w:left="720" w:firstLine="720"/>
        <w:rPr>
          <w:b w:val="0"/>
          <w:color w:val="auto"/>
          <w:sz w:val="20"/>
          <w:szCs w:val="24"/>
        </w:rPr>
      </w:pPr>
      <w:r w:rsidRPr="00C405DF">
        <w:rPr>
          <w:b w:val="0"/>
          <w:color w:val="auto"/>
          <w:sz w:val="20"/>
          <w:szCs w:val="24"/>
        </w:rPr>
        <w:t>……………..</w:t>
      </w:r>
    </w:p>
    <w:p w:rsidR="002532CA" w:rsidRPr="002532CA" w:rsidRDefault="002532CA" w:rsidP="00C405DF">
      <w:pPr>
        <w:pStyle w:val="Heading1"/>
        <w:spacing w:before="0"/>
        <w:ind w:left="720" w:firstLine="720"/>
        <w:rPr>
          <w:b w:val="0"/>
          <w:color w:val="auto"/>
          <w:sz w:val="24"/>
          <w:szCs w:val="24"/>
        </w:rPr>
      </w:pPr>
      <w:proofErr w:type="gramStart"/>
      <w:r w:rsidRPr="00C405DF">
        <w:rPr>
          <w:b w:val="0"/>
          <w:color w:val="auto"/>
          <w:sz w:val="20"/>
          <w:szCs w:val="24"/>
        </w:rPr>
        <w:t>nodes</w:t>
      </w:r>
      <w:proofErr w:type="gramEnd"/>
      <w:r w:rsidRPr="00C405DF">
        <w:rPr>
          <w:b w:val="0"/>
          <w:color w:val="auto"/>
          <w:sz w:val="20"/>
          <w:szCs w:val="24"/>
        </w:rPr>
        <w:t xml:space="preserve">='node1, node2, node3,…. '] </w:t>
      </w:r>
    </w:p>
    <w:p w:rsidR="001C5398" w:rsidRDefault="001C5398" w:rsidP="001C5398">
      <w:pPr>
        <w:pStyle w:val="Heading1"/>
        <w:spacing w:before="0"/>
        <w:rPr>
          <w:b w:val="0"/>
          <w:color w:val="auto"/>
          <w:sz w:val="24"/>
          <w:szCs w:val="24"/>
        </w:rPr>
      </w:pPr>
    </w:p>
    <w:p w:rsidR="002532CA" w:rsidRPr="002532CA" w:rsidRDefault="002532CA" w:rsidP="001C5398">
      <w:pPr>
        <w:pStyle w:val="Heading1"/>
        <w:spacing w:before="0"/>
        <w:rPr>
          <w:b w:val="0"/>
          <w:color w:val="auto"/>
          <w:sz w:val="24"/>
          <w:szCs w:val="24"/>
        </w:rPr>
      </w:pPr>
      <w:proofErr w:type="gramStart"/>
      <w:r w:rsidRPr="002532CA">
        <w:rPr>
          <w:b w:val="0"/>
          <w:color w:val="auto"/>
          <w:sz w:val="24"/>
          <w:szCs w:val="24"/>
        </w:rPr>
        <w:t>where</w:t>
      </w:r>
      <w:proofErr w:type="gramEnd"/>
      <w:r w:rsidRPr="002532CA">
        <w:rPr>
          <w:b w:val="0"/>
          <w:color w:val="auto"/>
          <w:sz w:val="24"/>
          <w:szCs w:val="24"/>
        </w:rPr>
        <w:t xml:space="preserve"> the parameter name in the above syntax is the name used </w:t>
      </w:r>
      <w:r w:rsidR="000500AF">
        <w:rPr>
          <w:b w:val="0"/>
          <w:color w:val="auto"/>
          <w:sz w:val="24"/>
          <w:szCs w:val="24"/>
        </w:rPr>
        <w:t>for a variable in</w:t>
      </w:r>
      <w:r w:rsidRPr="002532CA">
        <w:rPr>
          <w:b w:val="0"/>
          <w:color w:val="auto"/>
          <w:sz w:val="24"/>
          <w:szCs w:val="24"/>
        </w:rPr>
        <w:t xml:space="preserve"> the netlist and parameter label is the label that </w:t>
      </w:r>
      <w:r w:rsidR="00280291">
        <w:rPr>
          <w:b w:val="0"/>
          <w:color w:val="auto"/>
          <w:sz w:val="24"/>
          <w:szCs w:val="24"/>
        </w:rPr>
        <w:t>needs</w:t>
      </w:r>
      <w:r w:rsidRPr="002532CA">
        <w:rPr>
          <w:b w:val="0"/>
          <w:color w:val="auto"/>
          <w:sz w:val="24"/>
          <w:szCs w:val="24"/>
        </w:rPr>
        <w:t xml:space="preserve"> be displayed in the parameterization window once the model is loaded into SugarCube.</w:t>
      </w:r>
    </w:p>
    <w:p w:rsidR="002532CA" w:rsidRDefault="002532CA" w:rsidP="002532CA">
      <w:pPr>
        <w:pStyle w:val="Heading1"/>
        <w:rPr>
          <w:b w:val="0"/>
          <w:color w:val="auto"/>
          <w:sz w:val="24"/>
          <w:szCs w:val="24"/>
        </w:rPr>
      </w:pPr>
      <w:r w:rsidRPr="002532CA">
        <w:rPr>
          <w:b w:val="0"/>
          <w:color w:val="auto"/>
          <w:sz w:val="24"/>
          <w:szCs w:val="24"/>
        </w:rPr>
        <w:t xml:space="preserve">As a demonstration, we show the following lines of netlist to import tang resonator (Figure </w:t>
      </w:r>
      <w:r w:rsidR="001C5398">
        <w:rPr>
          <w:b w:val="0"/>
          <w:color w:val="auto"/>
          <w:sz w:val="24"/>
          <w:szCs w:val="24"/>
        </w:rPr>
        <w:t>24(b) and 26</w:t>
      </w:r>
      <w:r w:rsidRPr="002532CA">
        <w:rPr>
          <w:b w:val="0"/>
          <w:color w:val="auto"/>
          <w:sz w:val="24"/>
          <w:szCs w:val="24"/>
        </w:rPr>
        <w:t xml:space="preserve">) to </w:t>
      </w:r>
      <w:proofErr w:type="gramStart"/>
      <w:r w:rsidRPr="002532CA">
        <w:rPr>
          <w:b w:val="0"/>
          <w:color w:val="auto"/>
          <w:sz w:val="24"/>
          <w:szCs w:val="24"/>
        </w:rPr>
        <w:t>SugarCube.:</w:t>
      </w:r>
      <w:proofErr w:type="gramEnd"/>
    </w:p>
    <w:p w:rsidR="00DE6B95" w:rsidRPr="00DE6B95" w:rsidRDefault="00DE6B95" w:rsidP="00DE6B95"/>
    <w:p w:rsidR="002532CA" w:rsidRPr="002532CA" w:rsidRDefault="002532CA" w:rsidP="00DE6B95">
      <w:pPr>
        <w:pStyle w:val="Heading1"/>
        <w:spacing w:before="0"/>
        <w:ind w:firstLine="720"/>
        <w:rPr>
          <w:b w:val="0"/>
          <w:color w:val="auto"/>
          <w:sz w:val="24"/>
          <w:szCs w:val="24"/>
        </w:rPr>
      </w:pPr>
      <w:proofErr w:type="gramStart"/>
      <w:r w:rsidRPr="002532CA">
        <w:rPr>
          <w:b w:val="0"/>
          <w:color w:val="auto"/>
          <w:sz w:val="24"/>
          <w:szCs w:val="24"/>
        </w:rPr>
        <w:t>sugarcube</w:t>
      </w:r>
      <w:proofErr w:type="gramEnd"/>
      <w:r w:rsidRPr="002532CA">
        <w:rPr>
          <w:b w:val="0"/>
          <w:color w:val="auto"/>
          <w:sz w:val="24"/>
          <w:szCs w:val="24"/>
        </w:rPr>
        <w:t xml:space="preserve"> * [] [ VR = ' Voltage of Right Comb, V, 80, 0, 120 '</w:t>
      </w:r>
    </w:p>
    <w:p w:rsidR="002532CA" w:rsidRPr="002532CA" w:rsidRDefault="002532CA" w:rsidP="001C5398">
      <w:pPr>
        <w:pStyle w:val="Heading1"/>
        <w:spacing w:before="0"/>
        <w:rPr>
          <w:b w:val="0"/>
          <w:color w:val="auto"/>
          <w:sz w:val="24"/>
          <w:szCs w:val="24"/>
        </w:rPr>
      </w:pPr>
      <w:r w:rsidRPr="002532CA">
        <w:rPr>
          <w:b w:val="0"/>
          <w:color w:val="auto"/>
          <w:sz w:val="24"/>
          <w:szCs w:val="24"/>
        </w:rPr>
        <w:t xml:space="preserve">            </w:t>
      </w:r>
      <w:r w:rsidR="00DE6B95">
        <w:rPr>
          <w:b w:val="0"/>
          <w:color w:val="auto"/>
          <w:sz w:val="24"/>
          <w:szCs w:val="24"/>
        </w:rPr>
        <w:tab/>
      </w:r>
      <w:r w:rsidRPr="002532CA">
        <w:rPr>
          <w:b w:val="0"/>
          <w:color w:val="auto"/>
          <w:sz w:val="24"/>
          <w:szCs w:val="24"/>
        </w:rPr>
        <w:tab/>
        <w:t xml:space="preserve">              VL = ' Voltage of Left Comb, V, 0, 0, </w:t>
      </w:r>
      <w:proofErr w:type="gramStart"/>
      <w:r w:rsidRPr="002532CA">
        <w:rPr>
          <w:b w:val="0"/>
          <w:color w:val="auto"/>
          <w:sz w:val="24"/>
          <w:szCs w:val="24"/>
        </w:rPr>
        <w:t>120 '</w:t>
      </w:r>
      <w:proofErr w:type="gramEnd"/>
      <w:r w:rsidRPr="002532CA">
        <w:rPr>
          <w:b w:val="0"/>
          <w:color w:val="auto"/>
          <w:sz w:val="24"/>
          <w:szCs w:val="24"/>
        </w:rPr>
        <w:t xml:space="preserve"> </w:t>
      </w:r>
    </w:p>
    <w:p w:rsidR="002532CA" w:rsidRPr="002532CA" w:rsidRDefault="002532CA" w:rsidP="001C5398">
      <w:pPr>
        <w:pStyle w:val="Heading1"/>
        <w:spacing w:before="0"/>
        <w:rPr>
          <w:b w:val="0"/>
          <w:color w:val="auto"/>
          <w:sz w:val="24"/>
          <w:szCs w:val="24"/>
        </w:rPr>
      </w:pPr>
      <w:r w:rsidRPr="002532CA">
        <w:rPr>
          <w:b w:val="0"/>
          <w:color w:val="auto"/>
          <w:sz w:val="24"/>
          <w:szCs w:val="24"/>
        </w:rPr>
        <w:t xml:space="preserve"> </w:t>
      </w:r>
      <w:r w:rsidRPr="002532CA">
        <w:rPr>
          <w:b w:val="0"/>
          <w:color w:val="auto"/>
          <w:sz w:val="24"/>
          <w:szCs w:val="24"/>
        </w:rPr>
        <w:tab/>
        <w:t xml:space="preserve">            </w:t>
      </w:r>
      <w:r w:rsidR="00DE6B95">
        <w:rPr>
          <w:b w:val="0"/>
          <w:color w:val="auto"/>
          <w:sz w:val="24"/>
          <w:szCs w:val="24"/>
        </w:rPr>
        <w:tab/>
      </w:r>
      <w:r w:rsidRPr="002532CA">
        <w:rPr>
          <w:b w:val="0"/>
          <w:color w:val="auto"/>
          <w:sz w:val="24"/>
          <w:szCs w:val="24"/>
        </w:rPr>
        <w:t xml:space="preserve"> </w:t>
      </w:r>
      <w:r w:rsidR="001C5398">
        <w:rPr>
          <w:b w:val="0"/>
          <w:color w:val="auto"/>
          <w:sz w:val="24"/>
          <w:szCs w:val="24"/>
        </w:rPr>
        <w:tab/>
        <w:t xml:space="preserve">  </w:t>
      </w:r>
      <w:r w:rsidRPr="002532CA">
        <w:rPr>
          <w:b w:val="0"/>
          <w:color w:val="auto"/>
          <w:sz w:val="24"/>
          <w:szCs w:val="24"/>
        </w:rPr>
        <w:t xml:space="preserve"> </w:t>
      </w:r>
      <w:proofErr w:type="gramStart"/>
      <w:r w:rsidRPr="002532CA">
        <w:rPr>
          <w:b w:val="0"/>
          <w:color w:val="auto"/>
          <w:sz w:val="24"/>
          <w:szCs w:val="24"/>
        </w:rPr>
        <w:t>nf</w:t>
      </w:r>
      <w:proofErr w:type="gramEnd"/>
      <w:r w:rsidRPr="002532CA">
        <w:rPr>
          <w:b w:val="0"/>
          <w:color w:val="auto"/>
          <w:sz w:val="24"/>
          <w:szCs w:val="24"/>
        </w:rPr>
        <w:t xml:space="preserve"> = ' No. of comb fingers,  , 40, 20, 120 ' </w:t>
      </w:r>
    </w:p>
    <w:p w:rsidR="002532CA" w:rsidRPr="002532CA" w:rsidRDefault="001C5398" w:rsidP="001C5398">
      <w:pPr>
        <w:pStyle w:val="Heading1"/>
        <w:spacing w:before="0"/>
        <w:rPr>
          <w:b w:val="0"/>
          <w:color w:val="auto"/>
          <w:sz w:val="24"/>
          <w:szCs w:val="24"/>
        </w:rPr>
      </w:pPr>
      <w:r>
        <w:rPr>
          <w:b w:val="0"/>
          <w:color w:val="auto"/>
          <w:sz w:val="24"/>
          <w:szCs w:val="24"/>
        </w:rPr>
        <w:tab/>
      </w:r>
      <w:r w:rsidR="002532CA" w:rsidRPr="002532CA">
        <w:rPr>
          <w:b w:val="0"/>
          <w:color w:val="auto"/>
          <w:sz w:val="24"/>
          <w:szCs w:val="24"/>
        </w:rPr>
        <w:tab/>
        <w:t xml:space="preserve">            </w:t>
      </w:r>
      <w:r w:rsidR="00DE6B95">
        <w:rPr>
          <w:b w:val="0"/>
          <w:color w:val="auto"/>
          <w:sz w:val="24"/>
          <w:szCs w:val="24"/>
        </w:rPr>
        <w:tab/>
      </w:r>
      <w:r w:rsidR="002532CA" w:rsidRPr="002532CA">
        <w:rPr>
          <w:b w:val="0"/>
          <w:color w:val="auto"/>
          <w:sz w:val="24"/>
          <w:szCs w:val="24"/>
        </w:rPr>
        <w:t xml:space="preserve">  </w:t>
      </w:r>
      <w:r>
        <w:rPr>
          <w:b w:val="0"/>
          <w:color w:val="auto"/>
          <w:sz w:val="24"/>
          <w:szCs w:val="24"/>
        </w:rPr>
        <w:t xml:space="preserve"> </w:t>
      </w:r>
      <w:r w:rsidR="002532CA" w:rsidRPr="002532CA">
        <w:rPr>
          <w:b w:val="0"/>
          <w:color w:val="auto"/>
          <w:sz w:val="24"/>
          <w:szCs w:val="24"/>
        </w:rPr>
        <w:t>L = ' Length of Flexures, m, 300e-6, 100e-6, 400e-</w:t>
      </w:r>
      <w:proofErr w:type="gramStart"/>
      <w:r w:rsidR="002532CA" w:rsidRPr="002532CA">
        <w:rPr>
          <w:b w:val="0"/>
          <w:color w:val="auto"/>
          <w:sz w:val="24"/>
          <w:szCs w:val="24"/>
        </w:rPr>
        <w:t>6 '</w:t>
      </w:r>
      <w:proofErr w:type="gramEnd"/>
    </w:p>
    <w:p w:rsidR="002532CA" w:rsidRPr="002532CA" w:rsidRDefault="00DE6B95" w:rsidP="001C5398">
      <w:pPr>
        <w:pStyle w:val="Heading1"/>
        <w:spacing w:before="0"/>
        <w:rPr>
          <w:b w:val="0"/>
          <w:color w:val="auto"/>
          <w:sz w:val="24"/>
          <w:szCs w:val="24"/>
        </w:rPr>
      </w:pPr>
      <w:r>
        <w:rPr>
          <w:b w:val="0"/>
          <w:color w:val="auto"/>
          <w:sz w:val="24"/>
          <w:szCs w:val="24"/>
        </w:rPr>
        <w:tab/>
      </w:r>
      <w:r w:rsidR="002532CA" w:rsidRPr="002532CA">
        <w:rPr>
          <w:b w:val="0"/>
          <w:color w:val="auto"/>
          <w:sz w:val="24"/>
          <w:szCs w:val="24"/>
        </w:rPr>
        <w:tab/>
      </w:r>
      <w:r w:rsidR="001C5398">
        <w:rPr>
          <w:b w:val="0"/>
          <w:color w:val="auto"/>
          <w:sz w:val="24"/>
          <w:szCs w:val="24"/>
        </w:rPr>
        <w:tab/>
      </w:r>
      <w:r w:rsidR="002532CA" w:rsidRPr="002532CA">
        <w:rPr>
          <w:b w:val="0"/>
          <w:color w:val="auto"/>
          <w:sz w:val="24"/>
          <w:szCs w:val="24"/>
        </w:rPr>
        <w:t xml:space="preserve">              </w:t>
      </w:r>
      <w:r w:rsidR="001C5398">
        <w:rPr>
          <w:b w:val="0"/>
          <w:color w:val="auto"/>
          <w:sz w:val="24"/>
          <w:szCs w:val="24"/>
        </w:rPr>
        <w:t xml:space="preserve"> </w:t>
      </w:r>
      <w:r w:rsidR="002532CA" w:rsidRPr="002532CA">
        <w:rPr>
          <w:b w:val="0"/>
          <w:color w:val="auto"/>
          <w:sz w:val="24"/>
          <w:szCs w:val="24"/>
        </w:rPr>
        <w:t>w = ' Width of Flexures, m, 2e-6, 1e-6, 6e-</w:t>
      </w:r>
      <w:proofErr w:type="gramStart"/>
      <w:r w:rsidR="002532CA" w:rsidRPr="002532CA">
        <w:rPr>
          <w:b w:val="0"/>
          <w:color w:val="auto"/>
          <w:sz w:val="24"/>
          <w:szCs w:val="24"/>
        </w:rPr>
        <w:t>6 '</w:t>
      </w:r>
      <w:proofErr w:type="gramEnd"/>
      <w:r w:rsidR="002532CA" w:rsidRPr="002532CA">
        <w:rPr>
          <w:b w:val="0"/>
          <w:color w:val="auto"/>
          <w:sz w:val="24"/>
          <w:szCs w:val="24"/>
        </w:rPr>
        <w:t xml:space="preserve"> </w:t>
      </w:r>
    </w:p>
    <w:p w:rsidR="00BD76E1" w:rsidRDefault="002532CA" w:rsidP="00BD76E1">
      <w:pPr>
        <w:pStyle w:val="Heading1"/>
        <w:spacing w:before="0"/>
        <w:rPr>
          <w:b w:val="0"/>
          <w:color w:val="auto"/>
          <w:sz w:val="24"/>
          <w:szCs w:val="24"/>
        </w:rPr>
      </w:pPr>
      <w:r w:rsidRPr="002532CA">
        <w:rPr>
          <w:b w:val="0"/>
          <w:color w:val="auto"/>
          <w:sz w:val="24"/>
          <w:szCs w:val="24"/>
        </w:rPr>
        <w:tab/>
      </w:r>
      <w:r w:rsidR="00DE6B95">
        <w:rPr>
          <w:b w:val="0"/>
          <w:color w:val="auto"/>
          <w:sz w:val="24"/>
          <w:szCs w:val="24"/>
        </w:rPr>
        <w:tab/>
      </w:r>
      <w:r w:rsidRPr="002532CA">
        <w:rPr>
          <w:b w:val="0"/>
          <w:color w:val="auto"/>
          <w:sz w:val="24"/>
          <w:szCs w:val="24"/>
        </w:rPr>
        <w:t xml:space="preserve">            </w:t>
      </w:r>
      <w:r w:rsidR="001C5398">
        <w:rPr>
          <w:b w:val="0"/>
          <w:color w:val="auto"/>
          <w:sz w:val="24"/>
          <w:szCs w:val="24"/>
        </w:rPr>
        <w:tab/>
      </w:r>
      <w:r w:rsidRPr="002532CA">
        <w:rPr>
          <w:b w:val="0"/>
          <w:color w:val="auto"/>
          <w:sz w:val="24"/>
          <w:szCs w:val="24"/>
        </w:rPr>
        <w:t xml:space="preserve">  </w:t>
      </w:r>
      <w:r w:rsidR="001C5398">
        <w:rPr>
          <w:b w:val="0"/>
          <w:color w:val="auto"/>
          <w:sz w:val="24"/>
          <w:szCs w:val="24"/>
        </w:rPr>
        <w:t xml:space="preserve"> </w:t>
      </w:r>
      <w:proofErr w:type="gramStart"/>
      <w:r w:rsidRPr="002532CA">
        <w:rPr>
          <w:b w:val="0"/>
          <w:color w:val="auto"/>
          <w:sz w:val="24"/>
          <w:szCs w:val="24"/>
        </w:rPr>
        <w:t>nodes</w:t>
      </w:r>
      <w:proofErr w:type="gramEnd"/>
      <w:r w:rsidRPr="002532CA">
        <w:rPr>
          <w:b w:val="0"/>
          <w:color w:val="auto"/>
          <w:sz w:val="24"/>
          <w:szCs w:val="24"/>
        </w:rPr>
        <w:t xml:space="preserve"> = ' ttR, tbR, L(20) ']</w:t>
      </w:r>
    </w:p>
    <w:p w:rsidR="00BD76E1" w:rsidRDefault="00BD76E1" w:rsidP="00BD76E1">
      <w:pPr>
        <w:pStyle w:val="Heading1"/>
        <w:spacing w:before="0"/>
        <w:rPr>
          <w:b w:val="0"/>
          <w:color w:val="auto"/>
          <w:sz w:val="24"/>
          <w:szCs w:val="24"/>
        </w:rPr>
      </w:pPr>
    </w:p>
    <w:p w:rsidR="004E3788" w:rsidRPr="002532CA" w:rsidRDefault="002532CA" w:rsidP="00BD76E1">
      <w:pPr>
        <w:pStyle w:val="Heading1"/>
        <w:spacing w:before="0"/>
        <w:rPr>
          <w:b w:val="0"/>
          <w:color w:val="auto"/>
          <w:sz w:val="24"/>
          <w:szCs w:val="24"/>
        </w:rPr>
      </w:pPr>
      <w:r w:rsidRPr="002532CA">
        <w:rPr>
          <w:b w:val="0"/>
          <w:color w:val="auto"/>
          <w:sz w:val="24"/>
          <w:szCs w:val="24"/>
        </w:rPr>
        <w:t>The last line of the above example provides the node names that are to be displayed in SugarCube. '</w:t>
      </w:r>
      <w:proofErr w:type="gramStart"/>
      <w:r w:rsidRPr="002532CA">
        <w:rPr>
          <w:b w:val="0"/>
          <w:color w:val="auto"/>
          <w:sz w:val="24"/>
          <w:szCs w:val="24"/>
        </w:rPr>
        <w:t>ttR,</w:t>
      </w:r>
      <w:proofErr w:type="gramEnd"/>
      <w:r w:rsidRPr="002532CA">
        <w:rPr>
          <w:b w:val="0"/>
          <w:color w:val="auto"/>
          <w:sz w:val="24"/>
          <w:szCs w:val="24"/>
        </w:rPr>
        <w:t>tbR,L(20)' are the node names used inside Sugar netlist description.</w:t>
      </w:r>
    </w:p>
    <w:p w:rsidR="00A66B97" w:rsidRPr="004E3788" w:rsidRDefault="00A66B97" w:rsidP="004E3788">
      <w:pPr>
        <w:pStyle w:val="Heading1"/>
      </w:pPr>
      <w:bookmarkStart w:id="103" w:name="_Toc160543476"/>
      <w:r w:rsidRPr="004E3788">
        <w:t>References</w:t>
      </w:r>
      <w:bookmarkEnd w:id="103"/>
    </w:p>
    <w:p w:rsidR="008D4622" w:rsidRDefault="008D4622" w:rsidP="008D4622">
      <w:pPr>
        <w:pStyle w:val="ListParagraph"/>
        <w:numPr>
          <w:ilvl w:val="0"/>
          <w:numId w:val="23"/>
        </w:numPr>
        <w:spacing w:before="120" w:after="120"/>
        <w:rPr>
          <w:rFonts w:cs="Times New Roman"/>
        </w:rPr>
      </w:pPr>
      <w:r w:rsidRPr="008D4622">
        <w:rPr>
          <w:rFonts w:cs="Times New Roman"/>
        </w:rPr>
        <w:t>David Hanson. C</w:t>
      </w:r>
      <w:proofErr w:type="gramStart"/>
      <w:r>
        <w:rPr>
          <w:rFonts w:cs="Times New Roman"/>
        </w:rPr>
        <w:t>,</w:t>
      </w:r>
      <w:r w:rsidRPr="008D4622">
        <w:rPr>
          <w:rFonts w:cs="Times New Roman"/>
          <w:i/>
        </w:rPr>
        <w:t>Interfaces</w:t>
      </w:r>
      <w:proofErr w:type="gramEnd"/>
      <w:r w:rsidRPr="008D4622">
        <w:rPr>
          <w:rFonts w:cs="Times New Roman"/>
          <w:i/>
        </w:rPr>
        <w:t xml:space="preserve"> and Implementations</w:t>
      </w:r>
      <w:r>
        <w:rPr>
          <w:rFonts w:cs="Times New Roman"/>
        </w:rPr>
        <w:t>, Addison-Wesley, 1996.</w:t>
      </w:r>
    </w:p>
    <w:p w:rsidR="008D4622" w:rsidRPr="008D4622" w:rsidRDefault="008D4622" w:rsidP="008D4622">
      <w:pPr>
        <w:pStyle w:val="ListParagraph"/>
        <w:numPr>
          <w:ilvl w:val="0"/>
          <w:numId w:val="23"/>
        </w:numPr>
        <w:spacing w:before="120" w:after="120"/>
        <w:rPr>
          <w:rFonts w:cs="Times New Roman"/>
        </w:rPr>
      </w:pPr>
      <w:r w:rsidRPr="008D4622">
        <w:rPr>
          <w:rFonts w:cs="Times New Roman"/>
        </w:rPr>
        <w:t>Roberto Ierusalimschy, Luiz Henrique de Figueiredo, and Waldemar Cel</w:t>
      </w:r>
      <w:r>
        <w:rPr>
          <w:rFonts w:cs="Times New Roman"/>
        </w:rPr>
        <w:t xml:space="preserve">es, </w:t>
      </w:r>
      <w:r w:rsidRPr="008D4622">
        <w:rPr>
          <w:rFonts w:cs="Times New Roman"/>
          <w:i/>
        </w:rPr>
        <w:t>Reference Manual of the Programming Language Lua, 4.0</w:t>
      </w:r>
      <w:r>
        <w:rPr>
          <w:rFonts w:cs="Times New Roman"/>
        </w:rPr>
        <w:t>, TeCGraf, PUC-Rio, October 2001.</w:t>
      </w:r>
      <w:r w:rsidRPr="008D4622">
        <w:rPr>
          <w:rFonts w:cs="Times New Roman"/>
        </w:rPr>
        <w:t xml:space="preserve"> Available at www.lua.org.</w:t>
      </w:r>
    </w:p>
    <w:p w:rsidR="00B61E77" w:rsidRDefault="00A66B97" w:rsidP="008D4622">
      <w:pPr>
        <w:pStyle w:val="ListParagraph"/>
        <w:numPr>
          <w:ilvl w:val="0"/>
          <w:numId w:val="23"/>
        </w:numPr>
        <w:spacing w:before="120" w:after="120"/>
        <w:rPr>
          <w:rFonts w:cs="Times New Roman"/>
          <w:i/>
        </w:rPr>
      </w:pPr>
      <w:r w:rsidRPr="008D4622">
        <w:rPr>
          <w:rFonts w:cs="Times New Roman"/>
        </w:rPr>
        <w:lastRenderedPageBreak/>
        <w:t xml:space="preserve">Prabhakar Marepalli, “Tools for MEMS design and simulation”, </w:t>
      </w:r>
      <w:r w:rsidRPr="008D4622">
        <w:rPr>
          <w:rFonts w:cs="Times New Roman"/>
          <w:i/>
        </w:rPr>
        <w:t>M.S. thesis in writing</w:t>
      </w:r>
      <w:r w:rsidR="000C485D">
        <w:rPr>
          <w:rFonts w:cs="Times New Roman"/>
          <w:i/>
        </w:rPr>
        <w:t>.</w:t>
      </w:r>
    </w:p>
    <w:p w:rsidR="001036A9" w:rsidRPr="001036A9" w:rsidRDefault="001036A9" w:rsidP="008D4622">
      <w:pPr>
        <w:pStyle w:val="ListParagraph"/>
        <w:numPr>
          <w:ilvl w:val="0"/>
          <w:numId w:val="23"/>
        </w:numPr>
        <w:spacing w:before="120" w:after="120"/>
        <w:rPr>
          <w:rFonts w:cs="Times New Roman"/>
        </w:rPr>
      </w:pPr>
      <w:r w:rsidRPr="001036A9">
        <w:rPr>
          <w:rFonts w:cs="Times New Roman"/>
        </w:rPr>
        <w:t>SUGAR 3.0: A MEMS Simulation Program (User’s Guide)</w:t>
      </w:r>
      <w:r>
        <w:rPr>
          <w:rFonts w:cs="Times New Roman"/>
        </w:rPr>
        <w:t>, April 2002</w:t>
      </w:r>
    </w:p>
    <w:p w:rsidR="008D4622" w:rsidRPr="008D4622" w:rsidRDefault="008D4622" w:rsidP="008D4622">
      <w:pPr>
        <w:pStyle w:val="ListParagraph"/>
        <w:spacing w:before="120" w:after="120"/>
        <w:rPr>
          <w:rFonts w:cs="Times New Roman"/>
        </w:rPr>
      </w:pPr>
    </w:p>
    <w:p w:rsidR="00A66B97" w:rsidRDefault="00A66B97" w:rsidP="00A66B97">
      <w:pPr>
        <w:spacing w:before="120" w:after="120"/>
        <w:rPr>
          <w:rFonts w:cs="Times New Roman"/>
        </w:rPr>
      </w:pPr>
    </w:p>
    <w:p w:rsidR="008D4622" w:rsidRPr="00F611C5" w:rsidRDefault="008D4622" w:rsidP="00A66B97">
      <w:pPr>
        <w:spacing w:before="120" w:after="120"/>
        <w:rPr>
          <w:rFonts w:cs="Times New Roman"/>
        </w:rPr>
      </w:pPr>
    </w:p>
    <w:sectPr w:rsidR="008D4622" w:rsidRPr="00F611C5" w:rsidSect="00496D74">
      <w:footerReference w:type="even" r:id="rId41"/>
      <w:footerReference w:type="default" r:id="rId42"/>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78D5" w:rsidRDefault="002878D5" w:rsidP="00496D74">
      <w:r>
        <w:separator/>
      </w:r>
    </w:p>
  </w:endnote>
  <w:endnote w:type="continuationSeparator" w:id="0">
    <w:p w:rsidR="002878D5" w:rsidRDefault="002878D5" w:rsidP="00496D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Helvetica">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94B" w:rsidRDefault="000A794B" w:rsidP="00496D7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0A794B" w:rsidRDefault="000A794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794B" w:rsidRDefault="000A794B" w:rsidP="00496D7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D6FC5">
      <w:rPr>
        <w:rStyle w:val="PageNumber"/>
        <w:noProof/>
      </w:rPr>
      <w:t>22</w:t>
    </w:r>
    <w:r>
      <w:rPr>
        <w:rStyle w:val="PageNumber"/>
      </w:rPr>
      <w:fldChar w:fldCharType="end"/>
    </w:r>
  </w:p>
  <w:p w:rsidR="000A794B" w:rsidRDefault="000A79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78D5" w:rsidRDefault="002878D5" w:rsidP="00496D74">
      <w:r>
        <w:separator/>
      </w:r>
    </w:p>
  </w:footnote>
  <w:footnote w:type="continuationSeparator" w:id="0">
    <w:p w:rsidR="002878D5" w:rsidRDefault="002878D5" w:rsidP="00496D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64174"/>
    <w:multiLevelType w:val="hybridMultilevel"/>
    <w:tmpl w:val="7BF4C7A4"/>
    <w:lvl w:ilvl="0" w:tplc="4FB07650">
      <w:numFmt w:val="bullet"/>
      <w:lvlText w:val="–"/>
      <w:lvlJc w:val="left"/>
      <w:pPr>
        <w:ind w:left="1080" w:hanging="360"/>
      </w:pPr>
      <w:rPr>
        <w:rFonts w:ascii="Helvetica" w:eastAsiaTheme="minorEastAsia" w:hAnsi="Helvetica" w:cs="Helvetic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DB629A"/>
    <w:multiLevelType w:val="hybridMultilevel"/>
    <w:tmpl w:val="1A4C40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523AA6"/>
    <w:multiLevelType w:val="hybridMultilevel"/>
    <w:tmpl w:val="928A2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A80769"/>
    <w:multiLevelType w:val="hybridMultilevel"/>
    <w:tmpl w:val="35683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0F6CC7"/>
    <w:multiLevelType w:val="hybridMultilevel"/>
    <w:tmpl w:val="F236B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5C692F"/>
    <w:multiLevelType w:val="hybridMultilevel"/>
    <w:tmpl w:val="24204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9E15ECC"/>
    <w:multiLevelType w:val="hybridMultilevel"/>
    <w:tmpl w:val="18060E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88132C"/>
    <w:multiLevelType w:val="hybridMultilevel"/>
    <w:tmpl w:val="B0A4F0A8"/>
    <w:lvl w:ilvl="0" w:tplc="23840784">
      <w:numFmt w:val="bullet"/>
      <w:lvlText w:val="–"/>
      <w:lvlJc w:val="left"/>
      <w:pPr>
        <w:ind w:left="1080" w:hanging="360"/>
      </w:pPr>
      <w:rPr>
        <w:rFonts w:ascii="Helvetica" w:eastAsiaTheme="minorEastAsia" w:hAnsi="Helvetica" w:cs="Helvetic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DC63E6E"/>
    <w:multiLevelType w:val="hybridMultilevel"/>
    <w:tmpl w:val="22708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C273B0"/>
    <w:multiLevelType w:val="multilevel"/>
    <w:tmpl w:val="D570A5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0070C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nsid w:val="408161EE"/>
    <w:multiLevelType w:val="hybridMultilevel"/>
    <w:tmpl w:val="7CF42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571C9B"/>
    <w:multiLevelType w:val="hybridMultilevel"/>
    <w:tmpl w:val="55BC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4B1A7B"/>
    <w:multiLevelType w:val="hybridMultilevel"/>
    <w:tmpl w:val="098A3DE2"/>
    <w:lvl w:ilvl="0" w:tplc="69845F4A">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
    <w:nsid w:val="539848A4"/>
    <w:multiLevelType w:val="multilevel"/>
    <w:tmpl w:val="1BF299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59A43D7D"/>
    <w:multiLevelType w:val="hybridMultilevel"/>
    <w:tmpl w:val="E33C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C671621"/>
    <w:multiLevelType w:val="hybridMultilevel"/>
    <w:tmpl w:val="5016B9F4"/>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F94AE0"/>
    <w:multiLevelType w:val="hybridMultilevel"/>
    <w:tmpl w:val="C78A7A68"/>
    <w:lvl w:ilvl="0" w:tplc="309089BE">
      <w:numFmt w:val="bullet"/>
      <w:lvlText w:val="–"/>
      <w:lvlJc w:val="left"/>
      <w:pPr>
        <w:ind w:left="1080" w:hanging="360"/>
      </w:pPr>
      <w:rPr>
        <w:rFonts w:ascii="Helvetica" w:eastAsiaTheme="minorEastAsia" w:hAnsi="Helvetica" w:cs="Helvetic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F4B03DF"/>
    <w:multiLevelType w:val="hybridMultilevel"/>
    <w:tmpl w:val="7106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A472EA"/>
    <w:multiLevelType w:val="multilevel"/>
    <w:tmpl w:val="9244AD74"/>
    <w:lvl w:ilvl="0">
      <w:start w:val="1"/>
      <w:numFmt w:val="decimal"/>
      <w:lvlText w:val="%1"/>
      <w:lvlJc w:val="left"/>
      <w:pPr>
        <w:ind w:left="360" w:hanging="360"/>
      </w:pPr>
      <w:rPr>
        <w:rFonts w:asciiTheme="minorHAnsi" w:eastAsiaTheme="minorEastAsia" w:hAnsiTheme="minorHAnsi" w:cstheme="minorBidi" w:hint="default"/>
        <w:b w:val="0"/>
        <w:color w:val="auto"/>
        <w:sz w:val="24"/>
      </w:rPr>
    </w:lvl>
    <w:lvl w:ilvl="1">
      <w:start w:val="1"/>
      <w:numFmt w:val="decimal"/>
      <w:lvlText w:val="%1.%2"/>
      <w:lvlJc w:val="left"/>
      <w:pPr>
        <w:ind w:left="360" w:hanging="360"/>
      </w:pPr>
      <w:rPr>
        <w:rFonts w:asciiTheme="minorHAnsi" w:eastAsiaTheme="minorEastAsia" w:hAnsiTheme="minorHAnsi" w:cstheme="minorBidi" w:hint="default"/>
        <w:b w:val="0"/>
        <w:color w:val="auto"/>
        <w:sz w:val="24"/>
      </w:rPr>
    </w:lvl>
    <w:lvl w:ilvl="2">
      <w:start w:val="1"/>
      <w:numFmt w:val="decimal"/>
      <w:lvlText w:val="%1.%2.%3"/>
      <w:lvlJc w:val="left"/>
      <w:pPr>
        <w:ind w:left="720" w:hanging="720"/>
      </w:pPr>
      <w:rPr>
        <w:rFonts w:asciiTheme="minorHAnsi" w:eastAsiaTheme="minorEastAsia" w:hAnsiTheme="minorHAnsi" w:cstheme="minorBidi" w:hint="default"/>
        <w:b w:val="0"/>
        <w:color w:val="auto"/>
        <w:sz w:val="24"/>
      </w:rPr>
    </w:lvl>
    <w:lvl w:ilvl="3">
      <w:start w:val="1"/>
      <w:numFmt w:val="decimal"/>
      <w:lvlText w:val="%1.%2.%3.%4"/>
      <w:lvlJc w:val="left"/>
      <w:pPr>
        <w:ind w:left="1080" w:hanging="1080"/>
      </w:pPr>
      <w:rPr>
        <w:rFonts w:asciiTheme="minorHAnsi" w:eastAsiaTheme="minorEastAsia" w:hAnsiTheme="minorHAnsi" w:cstheme="minorBidi" w:hint="default"/>
        <w:b w:val="0"/>
        <w:color w:val="auto"/>
        <w:sz w:val="24"/>
      </w:rPr>
    </w:lvl>
    <w:lvl w:ilvl="4">
      <w:start w:val="1"/>
      <w:numFmt w:val="decimal"/>
      <w:lvlText w:val="%1.%2.%3.%4.%5"/>
      <w:lvlJc w:val="left"/>
      <w:pPr>
        <w:ind w:left="1080" w:hanging="1080"/>
      </w:pPr>
      <w:rPr>
        <w:rFonts w:asciiTheme="minorHAnsi" w:eastAsiaTheme="minorEastAsia" w:hAnsiTheme="minorHAnsi" w:cstheme="minorBidi" w:hint="default"/>
        <w:b w:val="0"/>
        <w:color w:val="auto"/>
        <w:sz w:val="24"/>
      </w:rPr>
    </w:lvl>
    <w:lvl w:ilvl="5">
      <w:start w:val="1"/>
      <w:numFmt w:val="decimal"/>
      <w:lvlText w:val="%1.%2.%3.%4.%5.%6"/>
      <w:lvlJc w:val="left"/>
      <w:pPr>
        <w:ind w:left="1440" w:hanging="1440"/>
      </w:pPr>
      <w:rPr>
        <w:rFonts w:asciiTheme="minorHAnsi" w:eastAsiaTheme="minorEastAsia" w:hAnsiTheme="minorHAnsi" w:cstheme="minorBidi" w:hint="default"/>
        <w:b w:val="0"/>
        <w:color w:val="auto"/>
        <w:sz w:val="24"/>
      </w:rPr>
    </w:lvl>
    <w:lvl w:ilvl="6">
      <w:start w:val="1"/>
      <w:numFmt w:val="decimal"/>
      <w:lvlText w:val="%1.%2.%3.%4.%5.%6.%7"/>
      <w:lvlJc w:val="left"/>
      <w:pPr>
        <w:ind w:left="1440" w:hanging="1440"/>
      </w:pPr>
      <w:rPr>
        <w:rFonts w:asciiTheme="minorHAnsi" w:eastAsiaTheme="minorEastAsia" w:hAnsiTheme="minorHAnsi" w:cstheme="minorBidi" w:hint="default"/>
        <w:b w:val="0"/>
        <w:color w:val="auto"/>
        <w:sz w:val="24"/>
      </w:rPr>
    </w:lvl>
    <w:lvl w:ilvl="7">
      <w:start w:val="1"/>
      <w:numFmt w:val="decimal"/>
      <w:lvlText w:val="%1.%2.%3.%4.%5.%6.%7.%8"/>
      <w:lvlJc w:val="left"/>
      <w:pPr>
        <w:ind w:left="1800" w:hanging="1800"/>
      </w:pPr>
      <w:rPr>
        <w:rFonts w:asciiTheme="minorHAnsi" w:eastAsiaTheme="minorEastAsia" w:hAnsiTheme="minorHAnsi" w:cstheme="minorBidi" w:hint="default"/>
        <w:b w:val="0"/>
        <w:color w:val="auto"/>
        <w:sz w:val="24"/>
      </w:rPr>
    </w:lvl>
    <w:lvl w:ilvl="8">
      <w:start w:val="1"/>
      <w:numFmt w:val="decimal"/>
      <w:lvlText w:val="%1.%2.%3.%4.%5.%6.%7.%8.%9"/>
      <w:lvlJc w:val="left"/>
      <w:pPr>
        <w:ind w:left="1800" w:hanging="1800"/>
      </w:pPr>
      <w:rPr>
        <w:rFonts w:asciiTheme="minorHAnsi" w:eastAsiaTheme="minorEastAsia" w:hAnsiTheme="minorHAnsi" w:cstheme="minorBidi" w:hint="default"/>
        <w:b w:val="0"/>
        <w:color w:val="auto"/>
        <w:sz w:val="24"/>
      </w:rPr>
    </w:lvl>
  </w:abstractNum>
  <w:abstractNum w:abstractNumId="19">
    <w:nsid w:val="6EF73BF6"/>
    <w:multiLevelType w:val="multilevel"/>
    <w:tmpl w:val="A1D4CA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0">
    <w:nsid w:val="71A226DF"/>
    <w:multiLevelType w:val="hybridMultilevel"/>
    <w:tmpl w:val="94980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C4C4290"/>
    <w:multiLevelType w:val="hybridMultilevel"/>
    <w:tmpl w:val="9376BA4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CED644E"/>
    <w:multiLevelType w:val="hybridMultilevel"/>
    <w:tmpl w:val="7026EEE2"/>
    <w:lvl w:ilvl="0" w:tplc="DFF65CE4">
      <w:numFmt w:val="bullet"/>
      <w:lvlText w:val="–"/>
      <w:lvlJc w:val="left"/>
      <w:pPr>
        <w:ind w:left="1080" w:hanging="360"/>
      </w:pPr>
      <w:rPr>
        <w:rFonts w:ascii="Helvetica" w:eastAsiaTheme="minorEastAsia" w:hAnsi="Helvetica" w:cs="Helvetica"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EBC3E02"/>
    <w:multiLevelType w:val="hybridMultilevel"/>
    <w:tmpl w:val="33FCD8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8"/>
  </w:num>
  <w:num w:numId="3">
    <w:abstractNumId w:val="4"/>
  </w:num>
  <w:num w:numId="4">
    <w:abstractNumId w:val="8"/>
  </w:num>
  <w:num w:numId="5">
    <w:abstractNumId w:val="20"/>
  </w:num>
  <w:num w:numId="6">
    <w:abstractNumId w:val="23"/>
  </w:num>
  <w:num w:numId="7">
    <w:abstractNumId w:val="17"/>
  </w:num>
  <w:num w:numId="8">
    <w:abstractNumId w:val="5"/>
  </w:num>
  <w:num w:numId="9">
    <w:abstractNumId w:val="11"/>
  </w:num>
  <w:num w:numId="10">
    <w:abstractNumId w:val="6"/>
  </w:num>
  <w:num w:numId="11">
    <w:abstractNumId w:val="2"/>
  </w:num>
  <w:num w:numId="12">
    <w:abstractNumId w:val="14"/>
  </w:num>
  <w:num w:numId="13">
    <w:abstractNumId w:val="16"/>
  </w:num>
  <w:num w:numId="14">
    <w:abstractNumId w:val="22"/>
  </w:num>
  <w:num w:numId="15">
    <w:abstractNumId w:val="0"/>
  </w:num>
  <w:num w:numId="16">
    <w:abstractNumId w:val="7"/>
  </w:num>
  <w:num w:numId="17">
    <w:abstractNumId w:val="10"/>
  </w:num>
  <w:num w:numId="18">
    <w:abstractNumId w:val="9"/>
  </w:num>
  <w:num w:numId="19">
    <w:abstractNumId w:val="3"/>
  </w:num>
  <w:num w:numId="20">
    <w:abstractNumId w:val="21"/>
  </w:num>
  <w:num w:numId="21">
    <w:abstractNumId w:val="1"/>
  </w:num>
  <w:num w:numId="22">
    <w:abstractNumId w:val="12"/>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5452"/>
    <w:rsid w:val="00000835"/>
    <w:rsid w:val="00003C82"/>
    <w:rsid w:val="00006506"/>
    <w:rsid w:val="00007905"/>
    <w:rsid w:val="00025247"/>
    <w:rsid w:val="000500AF"/>
    <w:rsid w:val="00057BAB"/>
    <w:rsid w:val="000628CF"/>
    <w:rsid w:val="000641ED"/>
    <w:rsid w:val="00075BD7"/>
    <w:rsid w:val="000815F3"/>
    <w:rsid w:val="00082823"/>
    <w:rsid w:val="000833D7"/>
    <w:rsid w:val="00083E6D"/>
    <w:rsid w:val="0008673C"/>
    <w:rsid w:val="0008771E"/>
    <w:rsid w:val="00090A4B"/>
    <w:rsid w:val="0009424C"/>
    <w:rsid w:val="00097C7E"/>
    <w:rsid w:val="000A2035"/>
    <w:rsid w:val="000A794B"/>
    <w:rsid w:val="000C1D66"/>
    <w:rsid w:val="000C3749"/>
    <w:rsid w:val="000C485D"/>
    <w:rsid w:val="000E0192"/>
    <w:rsid w:val="000E2B1C"/>
    <w:rsid w:val="000E6333"/>
    <w:rsid w:val="00100A18"/>
    <w:rsid w:val="001036A9"/>
    <w:rsid w:val="00115943"/>
    <w:rsid w:val="001229D2"/>
    <w:rsid w:val="0012497D"/>
    <w:rsid w:val="00140E62"/>
    <w:rsid w:val="0014276B"/>
    <w:rsid w:val="00145A13"/>
    <w:rsid w:val="00166171"/>
    <w:rsid w:val="00167997"/>
    <w:rsid w:val="001720D9"/>
    <w:rsid w:val="0018236F"/>
    <w:rsid w:val="00182573"/>
    <w:rsid w:val="00184CDB"/>
    <w:rsid w:val="0019089C"/>
    <w:rsid w:val="00191379"/>
    <w:rsid w:val="00192AEB"/>
    <w:rsid w:val="00193C4B"/>
    <w:rsid w:val="001979DF"/>
    <w:rsid w:val="001A29E6"/>
    <w:rsid w:val="001A2F22"/>
    <w:rsid w:val="001A2FD7"/>
    <w:rsid w:val="001A35A3"/>
    <w:rsid w:val="001A7536"/>
    <w:rsid w:val="001B0937"/>
    <w:rsid w:val="001B3210"/>
    <w:rsid w:val="001B77BF"/>
    <w:rsid w:val="001C5398"/>
    <w:rsid w:val="001C7528"/>
    <w:rsid w:val="001D1F94"/>
    <w:rsid w:val="001E26AB"/>
    <w:rsid w:val="001E4522"/>
    <w:rsid w:val="001E7C63"/>
    <w:rsid w:val="001F2F1D"/>
    <w:rsid w:val="0020798C"/>
    <w:rsid w:val="0022307B"/>
    <w:rsid w:val="00232E94"/>
    <w:rsid w:val="00237937"/>
    <w:rsid w:val="00242760"/>
    <w:rsid w:val="0025270F"/>
    <w:rsid w:val="00253014"/>
    <w:rsid w:val="002532CA"/>
    <w:rsid w:val="0025764F"/>
    <w:rsid w:val="0026568C"/>
    <w:rsid w:val="002720CC"/>
    <w:rsid w:val="00280291"/>
    <w:rsid w:val="00282A3E"/>
    <w:rsid w:val="002831F6"/>
    <w:rsid w:val="002878D5"/>
    <w:rsid w:val="00287E91"/>
    <w:rsid w:val="00287EBD"/>
    <w:rsid w:val="00295BE4"/>
    <w:rsid w:val="002A46E5"/>
    <w:rsid w:val="002A623A"/>
    <w:rsid w:val="002D218C"/>
    <w:rsid w:val="002E6115"/>
    <w:rsid w:val="002E66C5"/>
    <w:rsid w:val="00301E39"/>
    <w:rsid w:val="003306E8"/>
    <w:rsid w:val="0033262F"/>
    <w:rsid w:val="00337CE9"/>
    <w:rsid w:val="00376A02"/>
    <w:rsid w:val="003A153C"/>
    <w:rsid w:val="003A3EB8"/>
    <w:rsid w:val="003A4BFC"/>
    <w:rsid w:val="003A7931"/>
    <w:rsid w:val="003B0DFA"/>
    <w:rsid w:val="003B4D8B"/>
    <w:rsid w:val="003B6427"/>
    <w:rsid w:val="003D4670"/>
    <w:rsid w:val="003E4617"/>
    <w:rsid w:val="003F1248"/>
    <w:rsid w:val="00400FE9"/>
    <w:rsid w:val="004027A1"/>
    <w:rsid w:val="004237AA"/>
    <w:rsid w:val="004264F1"/>
    <w:rsid w:val="00426D0C"/>
    <w:rsid w:val="004348F9"/>
    <w:rsid w:val="00444B8F"/>
    <w:rsid w:val="004515F9"/>
    <w:rsid w:val="00453C68"/>
    <w:rsid w:val="00457C0B"/>
    <w:rsid w:val="004657C3"/>
    <w:rsid w:val="00482462"/>
    <w:rsid w:val="00496D74"/>
    <w:rsid w:val="004A14B8"/>
    <w:rsid w:val="004A7EBC"/>
    <w:rsid w:val="004B3A01"/>
    <w:rsid w:val="004C214F"/>
    <w:rsid w:val="004C7DA7"/>
    <w:rsid w:val="004E3788"/>
    <w:rsid w:val="005010F2"/>
    <w:rsid w:val="00510D39"/>
    <w:rsid w:val="00526BB1"/>
    <w:rsid w:val="005275D6"/>
    <w:rsid w:val="00542B57"/>
    <w:rsid w:val="005631BC"/>
    <w:rsid w:val="00576B0D"/>
    <w:rsid w:val="00576C76"/>
    <w:rsid w:val="00577DC6"/>
    <w:rsid w:val="00584E24"/>
    <w:rsid w:val="005956D1"/>
    <w:rsid w:val="005A6BB8"/>
    <w:rsid w:val="005A760B"/>
    <w:rsid w:val="005B0696"/>
    <w:rsid w:val="005B24C3"/>
    <w:rsid w:val="005B7599"/>
    <w:rsid w:val="005B7E7F"/>
    <w:rsid w:val="005D287F"/>
    <w:rsid w:val="005E0A74"/>
    <w:rsid w:val="005F0EEB"/>
    <w:rsid w:val="0060357F"/>
    <w:rsid w:val="00614497"/>
    <w:rsid w:val="006151E7"/>
    <w:rsid w:val="006267A6"/>
    <w:rsid w:val="006436DF"/>
    <w:rsid w:val="00650DC5"/>
    <w:rsid w:val="0065209E"/>
    <w:rsid w:val="0065514A"/>
    <w:rsid w:val="00663400"/>
    <w:rsid w:val="00672788"/>
    <w:rsid w:val="00674526"/>
    <w:rsid w:val="00675810"/>
    <w:rsid w:val="006B0275"/>
    <w:rsid w:val="006B23C7"/>
    <w:rsid w:val="006B465A"/>
    <w:rsid w:val="006B4DF1"/>
    <w:rsid w:val="006C2755"/>
    <w:rsid w:val="006D58D7"/>
    <w:rsid w:val="006F0C59"/>
    <w:rsid w:val="007027EA"/>
    <w:rsid w:val="00705F65"/>
    <w:rsid w:val="00725196"/>
    <w:rsid w:val="0075358C"/>
    <w:rsid w:val="00781E64"/>
    <w:rsid w:val="00783971"/>
    <w:rsid w:val="00783EAF"/>
    <w:rsid w:val="007A22B4"/>
    <w:rsid w:val="007D1733"/>
    <w:rsid w:val="007D1DF7"/>
    <w:rsid w:val="007D240C"/>
    <w:rsid w:val="007E0DA5"/>
    <w:rsid w:val="007E2211"/>
    <w:rsid w:val="007E78D8"/>
    <w:rsid w:val="007F38B5"/>
    <w:rsid w:val="0080692D"/>
    <w:rsid w:val="00806DD3"/>
    <w:rsid w:val="00827E60"/>
    <w:rsid w:val="00840833"/>
    <w:rsid w:val="00853D0B"/>
    <w:rsid w:val="00866D34"/>
    <w:rsid w:val="0087017C"/>
    <w:rsid w:val="008727D0"/>
    <w:rsid w:val="00874245"/>
    <w:rsid w:val="00875A35"/>
    <w:rsid w:val="008A23D4"/>
    <w:rsid w:val="008C37B5"/>
    <w:rsid w:val="008D4622"/>
    <w:rsid w:val="008D6E53"/>
    <w:rsid w:val="008D7CCC"/>
    <w:rsid w:val="008E3162"/>
    <w:rsid w:val="008E795D"/>
    <w:rsid w:val="008F0921"/>
    <w:rsid w:val="00910C0E"/>
    <w:rsid w:val="009265E8"/>
    <w:rsid w:val="009273FA"/>
    <w:rsid w:val="0092799B"/>
    <w:rsid w:val="00947F1D"/>
    <w:rsid w:val="00957585"/>
    <w:rsid w:val="00965057"/>
    <w:rsid w:val="009727D1"/>
    <w:rsid w:val="00977272"/>
    <w:rsid w:val="009959F9"/>
    <w:rsid w:val="009A1D35"/>
    <w:rsid w:val="009A36F1"/>
    <w:rsid w:val="009D2542"/>
    <w:rsid w:val="009E0102"/>
    <w:rsid w:val="009E63C5"/>
    <w:rsid w:val="009E71ED"/>
    <w:rsid w:val="009F2137"/>
    <w:rsid w:val="00A12990"/>
    <w:rsid w:val="00A2310A"/>
    <w:rsid w:val="00A41F80"/>
    <w:rsid w:val="00A45106"/>
    <w:rsid w:val="00A5235B"/>
    <w:rsid w:val="00A56B58"/>
    <w:rsid w:val="00A66B97"/>
    <w:rsid w:val="00A714E2"/>
    <w:rsid w:val="00A75452"/>
    <w:rsid w:val="00A92B6B"/>
    <w:rsid w:val="00AA2D4C"/>
    <w:rsid w:val="00AA5743"/>
    <w:rsid w:val="00AA7157"/>
    <w:rsid w:val="00AB76EA"/>
    <w:rsid w:val="00AD180D"/>
    <w:rsid w:val="00AD4F50"/>
    <w:rsid w:val="00AD546C"/>
    <w:rsid w:val="00AD60A1"/>
    <w:rsid w:val="00AD6FC5"/>
    <w:rsid w:val="00AE6928"/>
    <w:rsid w:val="00AE72AC"/>
    <w:rsid w:val="00AF3DB6"/>
    <w:rsid w:val="00AF6800"/>
    <w:rsid w:val="00B07670"/>
    <w:rsid w:val="00B11FAF"/>
    <w:rsid w:val="00B13F20"/>
    <w:rsid w:val="00B23A62"/>
    <w:rsid w:val="00B3000B"/>
    <w:rsid w:val="00B32894"/>
    <w:rsid w:val="00B344E9"/>
    <w:rsid w:val="00B37011"/>
    <w:rsid w:val="00B37470"/>
    <w:rsid w:val="00B44A3D"/>
    <w:rsid w:val="00B46DFB"/>
    <w:rsid w:val="00B523EA"/>
    <w:rsid w:val="00B527AE"/>
    <w:rsid w:val="00B61E77"/>
    <w:rsid w:val="00B75D8F"/>
    <w:rsid w:val="00B76C7C"/>
    <w:rsid w:val="00B8158F"/>
    <w:rsid w:val="00B825E6"/>
    <w:rsid w:val="00B95B73"/>
    <w:rsid w:val="00B960B8"/>
    <w:rsid w:val="00B9751B"/>
    <w:rsid w:val="00BA1D30"/>
    <w:rsid w:val="00BC1247"/>
    <w:rsid w:val="00BC4098"/>
    <w:rsid w:val="00BC7A31"/>
    <w:rsid w:val="00BD76E1"/>
    <w:rsid w:val="00BF09ED"/>
    <w:rsid w:val="00C066F7"/>
    <w:rsid w:val="00C21A34"/>
    <w:rsid w:val="00C40291"/>
    <w:rsid w:val="00C405DF"/>
    <w:rsid w:val="00C459FD"/>
    <w:rsid w:val="00C45C81"/>
    <w:rsid w:val="00C64E79"/>
    <w:rsid w:val="00C706E8"/>
    <w:rsid w:val="00C710FE"/>
    <w:rsid w:val="00C84E8A"/>
    <w:rsid w:val="00CA2C36"/>
    <w:rsid w:val="00CA43F6"/>
    <w:rsid w:val="00CA5D5E"/>
    <w:rsid w:val="00CB10DD"/>
    <w:rsid w:val="00CB267D"/>
    <w:rsid w:val="00CB2C42"/>
    <w:rsid w:val="00CB5F1C"/>
    <w:rsid w:val="00CC3F4F"/>
    <w:rsid w:val="00CC6507"/>
    <w:rsid w:val="00CD0BA6"/>
    <w:rsid w:val="00CE1B72"/>
    <w:rsid w:val="00CF14E7"/>
    <w:rsid w:val="00D153C1"/>
    <w:rsid w:val="00D267BB"/>
    <w:rsid w:val="00D27A68"/>
    <w:rsid w:val="00D301C4"/>
    <w:rsid w:val="00D4319E"/>
    <w:rsid w:val="00D724AC"/>
    <w:rsid w:val="00D7313B"/>
    <w:rsid w:val="00DB198E"/>
    <w:rsid w:val="00DD64ED"/>
    <w:rsid w:val="00DE4102"/>
    <w:rsid w:val="00DE6B95"/>
    <w:rsid w:val="00DE73AE"/>
    <w:rsid w:val="00DF4CD5"/>
    <w:rsid w:val="00DF6D62"/>
    <w:rsid w:val="00DF7B0F"/>
    <w:rsid w:val="00E1484C"/>
    <w:rsid w:val="00E17092"/>
    <w:rsid w:val="00E20BF3"/>
    <w:rsid w:val="00E30CB0"/>
    <w:rsid w:val="00E45692"/>
    <w:rsid w:val="00E51233"/>
    <w:rsid w:val="00E54940"/>
    <w:rsid w:val="00E57EF0"/>
    <w:rsid w:val="00E63FC5"/>
    <w:rsid w:val="00E642DA"/>
    <w:rsid w:val="00E66DB8"/>
    <w:rsid w:val="00E748C2"/>
    <w:rsid w:val="00E75A1D"/>
    <w:rsid w:val="00E86C4D"/>
    <w:rsid w:val="00E9001A"/>
    <w:rsid w:val="00E90391"/>
    <w:rsid w:val="00E94F61"/>
    <w:rsid w:val="00E96D38"/>
    <w:rsid w:val="00EA447D"/>
    <w:rsid w:val="00EB28DF"/>
    <w:rsid w:val="00EB3BC0"/>
    <w:rsid w:val="00EC673E"/>
    <w:rsid w:val="00EE131B"/>
    <w:rsid w:val="00EE69AC"/>
    <w:rsid w:val="00F23BEE"/>
    <w:rsid w:val="00F27110"/>
    <w:rsid w:val="00F32430"/>
    <w:rsid w:val="00F33132"/>
    <w:rsid w:val="00F34ED9"/>
    <w:rsid w:val="00F4623F"/>
    <w:rsid w:val="00F525EC"/>
    <w:rsid w:val="00F611C5"/>
    <w:rsid w:val="00F636EE"/>
    <w:rsid w:val="00F661EC"/>
    <w:rsid w:val="00F70028"/>
    <w:rsid w:val="00F72433"/>
    <w:rsid w:val="00F82664"/>
    <w:rsid w:val="00FA1156"/>
    <w:rsid w:val="00FB2AF2"/>
    <w:rsid w:val="00FB5109"/>
    <w:rsid w:val="00FC0134"/>
    <w:rsid w:val="00FC4B9F"/>
    <w:rsid w:val="00FC76E7"/>
    <w:rsid w:val="00FD2C39"/>
    <w:rsid w:val="00FD5A90"/>
    <w:rsid w:val="00FF5B7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B9F"/>
    <w:pPr>
      <w:jc w:val="both"/>
    </w:pPr>
    <w:rPr>
      <w:rFonts w:ascii="Times New Roman" w:hAnsi="Times New Roman"/>
    </w:rPr>
  </w:style>
  <w:style w:type="paragraph" w:styleId="Heading1">
    <w:name w:val="heading 1"/>
    <w:basedOn w:val="Normal"/>
    <w:next w:val="Normal"/>
    <w:link w:val="Heading1Char"/>
    <w:uiPriority w:val="9"/>
    <w:qFormat/>
    <w:rsid w:val="0012497D"/>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2497D"/>
    <w:pPr>
      <w:keepNext/>
      <w:keepLines/>
      <w:spacing w:before="120" w:after="120"/>
      <w:outlineLvl w:val="1"/>
    </w:pPr>
    <w:rPr>
      <w:rFonts w:eastAsiaTheme="majorEastAsia" w:cs="Times New Roman"/>
      <w:b/>
      <w:bCs/>
      <w:color w:val="4F81BD" w:themeColor="accent1"/>
      <w:sz w:val="26"/>
    </w:rPr>
  </w:style>
  <w:style w:type="paragraph" w:styleId="Heading3">
    <w:name w:val="heading 3"/>
    <w:basedOn w:val="Normal"/>
    <w:next w:val="Normal"/>
    <w:link w:val="Heading3Char"/>
    <w:uiPriority w:val="9"/>
    <w:unhideWhenUsed/>
    <w:qFormat/>
    <w:rsid w:val="0012497D"/>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545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545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2497D"/>
    <w:rPr>
      <w:rFonts w:ascii="Times New Roman" w:eastAsiaTheme="majorEastAsia" w:hAnsi="Times New Roman"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2497D"/>
    <w:rPr>
      <w:rFonts w:ascii="Times New Roman" w:eastAsiaTheme="majorEastAsia" w:hAnsi="Times New Roman" w:cs="Times New Roman"/>
      <w:b/>
      <w:bCs/>
      <w:color w:val="4F81BD" w:themeColor="accent1"/>
      <w:sz w:val="26"/>
    </w:rPr>
  </w:style>
  <w:style w:type="paragraph" w:styleId="BalloonText">
    <w:name w:val="Balloon Text"/>
    <w:basedOn w:val="Normal"/>
    <w:link w:val="BalloonTextChar"/>
    <w:uiPriority w:val="99"/>
    <w:semiHidden/>
    <w:unhideWhenUsed/>
    <w:rsid w:val="001661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6171"/>
    <w:rPr>
      <w:rFonts w:ascii="Lucida Grande" w:hAnsi="Lucida Grande" w:cs="Lucida Grande"/>
      <w:sz w:val="18"/>
      <w:szCs w:val="18"/>
    </w:rPr>
  </w:style>
  <w:style w:type="paragraph" w:styleId="ListParagraph">
    <w:name w:val="List Paragraph"/>
    <w:basedOn w:val="Normal"/>
    <w:uiPriority w:val="34"/>
    <w:qFormat/>
    <w:rsid w:val="00B37011"/>
    <w:pPr>
      <w:ind w:left="720"/>
      <w:contextualSpacing/>
    </w:pPr>
  </w:style>
  <w:style w:type="table" w:styleId="TableGrid">
    <w:name w:val="Table Grid"/>
    <w:basedOn w:val="TableNormal"/>
    <w:uiPriority w:val="59"/>
    <w:rsid w:val="00EC67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B0937"/>
    <w:rPr>
      <w:color w:val="808080"/>
    </w:rPr>
  </w:style>
  <w:style w:type="character" w:styleId="Hyperlink">
    <w:name w:val="Hyperlink"/>
    <w:basedOn w:val="DefaultParagraphFont"/>
    <w:uiPriority w:val="99"/>
    <w:unhideWhenUsed/>
    <w:rsid w:val="006B465A"/>
    <w:rPr>
      <w:color w:val="0000FF" w:themeColor="hyperlink"/>
      <w:u w:val="single"/>
    </w:rPr>
  </w:style>
  <w:style w:type="character" w:customStyle="1" w:styleId="Heading3Char">
    <w:name w:val="Heading 3 Char"/>
    <w:basedOn w:val="DefaultParagraphFont"/>
    <w:link w:val="Heading3"/>
    <w:uiPriority w:val="9"/>
    <w:rsid w:val="0012497D"/>
    <w:rPr>
      <w:rFonts w:ascii="Times New Roman" w:eastAsiaTheme="majorEastAsia" w:hAnsi="Times New Roman" w:cstheme="majorBidi"/>
      <w:b/>
      <w:bCs/>
      <w:color w:val="4F81BD" w:themeColor="accent1"/>
    </w:rPr>
  </w:style>
  <w:style w:type="character" w:styleId="FollowedHyperlink">
    <w:name w:val="FollowedHyperlink"/>
    <w:basedOn w:val="DefaultParagraphFont"/>
    <w:uiPriority w:val="99"/>
    <w:semiHidden/>
    <w:unhideWhenUsed/>
    <w:rsid w:val="00253014"/>
    <w:rPr>
      <w:color w:val="800080" w:themeColor="followedHyperlink"/>
      <w:u w:val="single"/>
    </w:rPr>
  </w:style>
  <w:style w:type="paragraph" w:styleId="TOCHeading">
    <w:name w:val="TOC Heading"/>
    <w:basedOn w:val="Heading1"/>
    <w:next w:val="Normal"/>
    <w:uiPriority w:val="39"/>
    <w:unhideWhenUsed/>
    <w:qFormat/>
    <w:rsid w:val="00337CE9"/>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337CE9"/>
    <w:pPr>
      <w:spacing w:before="120"/>
    </w:pPr>
    <w:rPr>
      <w:rFonts w:asciiTheme="minorHAnsi" w:hAnsiTheme="minorHAnsi"/>
      <w:b/>
    </w:rPr>
  </w:style>
  <w:style w:type="paragraph" w:styleId="TOC2">
    <w:name w:val="toc 2"/>
    <w:basedOn w:val="Normal"/>
    <w:next w:val="Normal"/>
    <w:autoRedefine/>
    <w:uiPriority w:val="39"/>
    <w:unhideWhenUsed/>
    <w:rsid w:val="00337CE9"/>
    <w:pPr>
      <w:ind w:left="240"/>
    </w:pPr>
    <w:rPr>
      <w:rFonts w:asciiTheme="minorHAnsi" w:hAnsiTheme="minorHAnsi"/>
      <w:b/>
      <w:sz w:val="22"/>
      <w:szCs w:val="22"/>
    </w:rPr>
  </w:style>
  <w:style w:type="paragraph" w:styleId="TOC3">
    <w:name w:val="toc 3"/>
    <w:basedOn w:val="Normal"/>
    <w:next w:val="Normal"/>
    <w:autoRedefine/>
    <w:uiPriority w:val="39"/>
    <w:unhideWhenUsed/>
    <w:rsid w:val="00337CE9"/>
    <w:pPr>
      <w:ind w:left="480"/>
    </w:pPr>
    <w:rPr>
      <w:rFonts w:asciiTheme="minorHAnsi" w:hAnsiTheme="minorHAnsi"/>
      <w:sz w:val="22"/>
      <w:szCs w:val="22"/>
    </w:rPr>
  </w:style>
  <w:style w:type="paragraph" w:styleId="TOC4">
    <w:name w:val="toc 4"/>
    <w:basedOn w:val="Normal"/>
    <w:next w:val="Normal"/>
    <w:autoRedefine/>
    <w:uiPriority w:val="39"/>
    <w:semiHidden/>
    <w:unhideWhenUsed/>
    <w:rsid w:val="00337CE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37CE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37CE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37CE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37CE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37CE9"/>
    <w:pPr>
      <w:ind w:left="1920"/>
    </w:pPr>
    <w:rPr>
      <w:rFonts w:asciiTheme="minorHAnsi" w:hAnsiTheme="minorHAnsi"/>
      <w:sz w:val="20"/>
      <w:szCs w:val="20"/>
    </w:rPr>
  </w:style>
  <w:style w:type="paragraph" w:styleId="BodyText">
    <w:name w:val="Body Text"/>
    <w:basedOn w:val="Normal"/>
    <w:link w:val="BodyTextChar"/>
    <w:rsid w:val="00A66B97"/>
    <w:pPr>
      <w:spacing w:after="120" w:line="228" w:lineRule="auto"/>
      <w:ind w:firstLine="288"/>
    </w:pPr>
    <w:rPr>
      <w:rFonts w:eastAsia="SimSun" w:cs="Times New Roman"/>
      <w:spacing w:val="-1"/>
      <w:sz w:val="20"/>
      <w:szCs w:val="20"/>
    </w:rPr>
  </w:style>
  <w:style w:type="character" w:customStyle="1" w:styleId="BodyTextChar">
    <w:name w:val="Body Text Char"/>
    <w:basedOn w:val="DefaultParagraphFont"/>
    <w:link w:val="BodyText"/>
    <w:rsid w:val="00A66B97"/>
    <w:rPr>
      <w:rFonts w:ascii="Times New Roman" w:eastAsia="SimSun" w:hAnsi="Times New Roman" w:cs="Times New Roman"/>
      <w:spacing w:val="-1"/>
      <w:sz w:val="20"/>
      <w:szCs w:val="20"/>
    </w:rPr>
  </w:style>
  <w:style w:type="paragraph" w:styleId="Caption">
    <w:name w:val="caption"/>
    <w:basedOn w:val="Normal"/>
    <w:next w:val="Normal"/>
    <w:uiPriority w:val="35"/>
    <w:unhideWhenUsed/>
    <w:qFormat/>
    <w:rsid w:val="001A7536"/>
    <w:pPr>
      <w:spacing w:after="200"/>
    </w:pPr>
    <w:rPr>
      <w:b/>
      <w:bCs/>
      <w:color w:val="4F81BD" w:themeColor="accent1"/>
      <w:sz w:val="18"/>
      <w:szCs w:val="18"/>
    </w:rPr>
  </w:style>
  <w:style w:type="paragraph" w:styleId="Footer">
    <w:name w:val="footer"/>
    <w:basedOn w:val="Normal"/>
    <w:link w:val="FooterChar"/>
    <w:uiPriority w:val="99"/>
    <w:unhideWhenUsed/>
    <w:rsid w:val="00496D74"/>
    <w:pPr>
      <w:tabs>
        <w:tab w:val="center" w:pos="4320"/>
        <w:tab w:val="right" w:pos="8640"/>
      </w:tabs>
    </w:pPr>
  </w:style>
  <w:style w:type="character" w:customStyle="1" w:styleId="FooterChar">
    <w:name w:val="Footer Char"/>
    <w:basedOn w:val="DefaultParagraphFont"/>
    <w:link w:val="Footer"/>
    <w:uiPriority w:val="99"/>
    <w:rsid w:val="00496D74"/>
    <w:rPr>
      <w:rFonts w:ascii="Times New Roman" w:hAnsi="Times New Roman"/>
    </w:rPr>
  </w:style>
  <w:style w:type="character" w:styleId="PageNumber">
    <w:name w:val="page number"/>
    <w:basedOn w:val="DefaultParagraphFont"/>
    <w:uiPriority w:val="99"/>
    <w:semiHidden/>
    <w:unhideWhenUsed/>
    <w:rsid w:val="00496D7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4B9F"/>
    <w:pPr>
      <w:jc w:val="both"/>
    </w:pPr>
    <w:rPr>
      <w:rFonts w:ascii="Times New Roman" w:hAnsi="Times New Roman"/>
    </w:rPr>
  </w:style>
  <w:style w:type="paragraph" w:styleId="Heading1">
    <w:name w:val="heading 1"/>
    <w:basedOn w:val="Normal"/>
    <w:next w:val="Normal"/>
    <w:link w:val="Heading1Char"/>
    <w:uiPriority w:val="9"/>
    <w:qFormat/>
    <w:rsid w:val="0012497D"/>
    <w:pPr>
      <w:keepNext/>
      <w:keepLines/>
      <w:spacing w:before="480"/>
      <w:outlineLvl w:val="0"/>
    </w:pPr>
    <w:rPr>
      <w:rFonts w:eastAsiaTheme="majorEastAsia"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2497D"/>
    <w:pPr>
      <w:keepNext/>
      <w:keepLines/>
      <w:spacing w:before="120" w:after="120"/>
      <w:outlineLvl w:val="1"/>
    </w:pPr>
    <w:rPr>
      <w:rFonts w:eastAsiaTheme="majorEastAsia" w:cs="Times New Roman"/>
      <w:b/>
      <w:bCs/>
      <w:color w:val="4F81BD" w:themeColor="accent1"/>
      <w:sz w:val="26"/>
    </w:rPr>
  </w:style>
  <w:style w:type="paragraph" w:styleId="Heading3">
    <w:name w:val="heading 3"/>
    <w:basedOn w:val="Normal"/>
    <w:next w:val="Normal"/>
    <w:link w:val="Heading3Char"/>
    <w:uiPriority w:val="9"/>
    <w:unhideWhenUsed/>
    <w:qFormat/>
    <w:rsid w:val="0012497D"/>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545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7545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2497D"/>
    <w:rPr>
      <w:rFonts w:ascii="Times New Roman" w:eastAsiaTheme="majorEastAsia" w:hAnsi="Times New Roman" w:cstheme="majorBidi"/>
      <w:b/>
      <w:bCs/>
      <w:color w:val="345A8A" w:themeColor="accent1" w:themeShade="B5"/>
      <w:sz w:val="32"/>
      <w:szCs w:val="32"/>
    </w:rPr>
  </w:style>
  <w:style w:type="character" w:customStyle="1" w:styleId="Heading2Char">
    <w:name w:val="Heading 2 Char"/>
    <w:basedOn w:val="DefaultParagraphFont"/>
    <w:link w:val="Heading2"/>
    <w:uiPriority w:val="9"/>
    <w:rsid w:val="0012497D"/>
    <w:rPr>
      <w:rFonts w:ascii="Times New Roman" w:eastAsiaTheme="majorEastAsia" w:hAnsi="Times New Roman" w:cs="Times New Roman"/>
      <w:b/>
      <w:bCs/>
      <w:color w:val="4F81BD" w:themeColor="accent1"/>
      <w:sz w:val="26"/>
    </w:rPr>
  </w:style>
  <w:style w:type="paragraph" w:styleId="BalloonText">
    <w:name w:val="Balloon Text"/>
    <w:basedOn w:val="Normal"/>
    <w:link w:val="BalloonTextChar"/>
    <w:uiPriority w:val="99"/>
    <w:semiHidden/>
    <w:unhideWhenUsed/>
    <w:rsid w:val="0016617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66171"/>
    <w:rPr>
      <w:rFonts w:ascii="Lucida Grande" w:hAnsi="Lucida Grande" w:cs="Lucida Grande"/>
      <w:sz w:val="18"/>
      <w:szCs w:val="18"/>
    </w:rPr>
  </w:style>
  <w:style w:type="paragraph" w:styleId="ListParagraph">
    <w:name w:val="List Paragraph"/>
    <w:basedOn w:val="Normal"/>
    <w:uiPriority w:val="34"/>
    <w:qFormat/>
    <w:rsid w:val="00B37011"/>
    <w:pPr>
      <w:ind w:left="720"/>
      <w:contextualSpacing/>
    </w:pPr>
  </w:style>
  <w:style w:type="table" w:styleId="TableGrid">
    <w:name w:val="Table Grid"/>
    <w:basedOn w:val="TableNormal"/>
    <w:uiPriority w:val="59"/>
    <w:rsid w:val="00EC673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1B0937"/>
    <w:rPr>
      <w:color w:val="808080"/>
    </w:rPr>
  </w:style>
  <w:style w:type="character" w:styleId="Hyperlink">
    <w:name w:val="Hyperlink"/>
    <w:basedOn w:val="DefaultParagraphFont"/>
    <w:uiPriority w:val="99"/>
    <w:unhideWhenUsed/>
    <w:rsid w:val="006B465A"/>
    <w:rPr>
      <w:color w:val="0000FF" w:themeColor="hyperlink"/>
      <w:u w:val="single"/>
    </w:rPr>
  </w:style>
  <w:style w:type="character" w:customStyle="1" w:styleId="Heading3Char">
    <w:name w:val="Heading 3 Char"/>
    <w:basedOn w:val="DefaultParagraphFont"/>
    <w:link w:val="Heading3"/>
    <w:uiPriority w:val="9"/>
    <w:rsid w:val="0012497D"/>
    <w:rPr>
      <w:rFonts w:ascii="Times New Roman" w:eastAsiaTheme="majorEastAsia" w:hAnsi="Times New Roman" w:cstheme="majorBidi"/>
      <w:b/>
      <w:bCs/>
      <w:color w:val="4F81BD" w:themeColor="accent1"/>
    </w:rPr>
  </w:style>
  <w:style w:type="character" w:styleId="FollowedHyperlink">
    <w:name w:val="FollowedHyperlink"/>
    <w:basedOn w:val="DefaultParagraphFont"/>
    <w:uiPriority w:val="99"/>
    <w:semiHidden/>
    <w:unhideWhenUsed/>
    <w:rsid w:val="00253014"/>
    <w:rPr>
      <w:color w:val="800080" w:themeColor="followedHyperlink"/>
      <w:u w:val="single"/>
    </w:rPr>
  </w:style>
  <w:style w:type="paragraph" w:styleId="TOCHeading">
    <w:name w:val="TOC Heading"/>
    <w:basedOn w:val="Heading1"/>
    <w:next w:val="Normal"/>
    <w:uiPriority w:val="39"/>
    <w:unhideWhenUsed/>
    <w:qFormat/>
    <w:rsid w:val="00337CE9"/>
    <w:pPr>
      <w:spacing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337CE9"/>
    <w:pPr>
      <w:spacing w:before="120"/>
    </w:pPr>
    <w:rPr>
      <w:rFonts w:asciiTheme="minorHAnsi" w:hAnsiTheme="minorHAnsi"/>
      <w:b/>
    </w:rPr>
  </w:style>
  <w:style w:type="paragraph" w:styleId="TOC2">
    <w:name w:val="toc 2"/>
    <w:basedOn w:val="Normal"/>
    <w:next w:val="Normal"/>
    <w:autoRedefine/>
    <w:uiPriority w:val="39"/>
    <w:unhideWhenUsed/>
    <w:rsid w:val="00337CE9"/>
    <w:pPr>
      <w:ind w:left="240"/>
    </w:pPr>
    <w:rPr>
      <w:rFonts w:asciiTheme="minorHAnsi" w:hAnsiTheme="minorHAnsi"/>
      <w:b/>
      <w:sz w:val="22"/>
      <w:szCs w:val="22"/>
    </w:rPr>
  </w:style>
  <w:style w:type="paragraph" w:styleId="TOC3">
    <w:name w:val="toc 3"/>
    <w:basedOn w:val="Normal"/>
    <w:next w:val="Normal"/>
    <w:autoRedefine/>
    <w:uiPriority w:val="39"/>
    <w:unhideWhenUsed/>
    <w:rsid w:val="00337CE9"/>
    <w:pPr>
      <w:ind w:left="480"/>
    </w:pPr>
    <w:rPr>
      <w:rFonts w:asciiTheme="minorHAnsi" w:hAnsiTheme="minorHAnsi"/>
      <w:sz w:val="22"/>
      <w:szCs w:val="22"/>
    </w:rPr>
  </w:style>
  <w:style w:type="paragraph" w:styleId="TOC4">
    <w:name w:val="toc 4"/>
    <w:basedOn w:val="Normal"/>
    <w:next w:val="Normal"/>
    <w:autoRedefine/>
    <w:uiPriority w:val="39"/>
    <w:semiHidden/>
    <w:unhideWhenUsed/>
    <w:rsid w:val="00337CE9"/>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37CE9"/>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37CE9"/>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37CE9"/>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37CE9"/>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37CE9"/>
    <w:pPr>
      <w:ind w:left="1920"/>
    </w:pPr>
    <w:rPr>
      <w:rFonts w:asciiTheme="minorHAnsi" w:hAnsiTheme="minorHAnsi"/>
      <w:sz w:val="20"/>
      <w:szCs w:val="20"/>
    </w:rPr>
  </w:style>
  <w:style w:type="paragraph" w:styleId="BodyText">
    <w:name w:val="Body Text"/>
    <w:basedOn w:val="Normal"/>
    <w:link w:val="BodyTextChar"/>
    <w:rsid w:val="00A66B97"/>
    <w:pPr>
      <w:spacing w:after="120" w:line="228" w:lineRule="auto"/>
      <w:ind w:firstLine="288"/>
    </w:pPr>
    <w:rPr>
      <w:rFonts w:eastAsia="SimSun" w:cs="Times New Roman"/>
      <w:spacing w:val="-1"/>
      <w:sz w:val="20"/>
      <w:szCs w:val="20"/>
    </w:rPr>
  </w:style>
  <w:style w:type="character" w:customStyle="1" w:styleId="BodyTextChar">
    <w:name w:val="Body Text Char"/>
    <w:basedOn w:val="DefaultParagraphFont"/>
    <w:link w:val="BodyText"/>
    <w:rsid w:val="00A66B97"/>
    <w:rPr>
      <w:rFonts w:ascii="Times New Roman" w:eastAsia="SimSun" w:hAnsi="Times New Roman" w:cs="Times New Roman"/>
      <w:spacing w:val="-1"/>
      <w:sz w:val="20"/>
      <w:szCs w:val="20"/>
    </w:rPr>
  </w:style>
  <w:style w:type="paragraph" w:styleId="Caption">
    <w:name w:val="caption"/>
    <w:basedOn w:val="Normal"/>
    <w:next w:val="Normal"/>
    <w:uiPriority w:val="35"/>
    <w:unhideWhenUsed/>
    <w:qFormat/>
    <w:rsid w:val="001A7536"/>
    <w:pPr>
      <w:spacing w:after="200"/>
    </w:pPr>
    <w:rPr>
      <w:b/>
      <w:bCs/>
      <w:color w:val="4F81BD" w:themeColor="accent1"/>
      <w:sz w:val="18"/>
      <w:szCs w:val="18"/>
    </w:rPr>
  </w:style>
  <w:style w:type="paragraph" w:styleId="Footer">
    <w:name w:val="footer"/>
    <w:basedOn w:val="Normal"/>
    <w:link w:val="FooterChar"/>
    <w:uiPriority w:val="99"/>
    <w:unhideWhenUsed/>
    <w:rsid w:val="00496D74"/>
    <w:pPr>
      <w:tabs>
        <w:tab w:val="center" w:pos="4320"/>
        <w:tab w:val="right" w:pos="8640"/>
      </w:tabs>
    </w:pPr>
  </w:style>
  <w:style w:type="character" w:customStyle="1" w:styleId="FooterChar">
    <w:name w:val="Footer Char"/>
    <w:basedOn w:val="DefaultParagraphFont"/>
    <w:link w:val="Footer"/>
    <w:uiPriority w:val="99"/>
    <w:rsid w:val="00496D74"/>
    <w:rPr>
      <w:rFonts w:ascii="Times New Roman" w:hAnsi="Times New Roman"/>
    </w:rPr>
  </w:style>
  <w:style w:type="character" w:styleId="PageNumber">
    <w:name w:val="page number"/>
    <w:basedOn w:val="DefaultParagraphFont"/>
    <w:uiPriority w:val="99"/>
    <w:semiHidden/>
    <w:unhideWhenUsed/>
    <w:rsid w:val="00496D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mailto:cfm@bsac.eecs.berkeley.ed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ugar.millennium.berkeley.ed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www-bsac.eecs.berkeley.edu/~cf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70B415-3237-4E5F-A5F5-7298424B5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16445</Words>
  <Characters>93739</Characters>
  <Application>Microsoft Office Word</Application>
  <DocSecurity>0</DocSecurity>
  <Lines>781</Lines>
  <Paragraphs>219</Paragraphs>
  <ScaleCrop>false</ScaleCrop>
  <HeadingPairs>
    <vt:vector size="2" baseType="variant">
      <vt:variant>
        <vt:lpstr>Title</vt:lpstr>
      </vt:variant>
      <vt:variant>
        <vt:i4>1</vt:i4>
      </vt:variant>
    </vt:vector>
  </HeadingPairs>
  <TitlesOfParts>
    <vt:vector size="1" baseType="lpstr">
      <vt:lpstr/>
    </vt:vector>
  </TitlesOfParts>
  <Company>Purdue University</Company>
  <LinksUpToDate>false</LinksUpToDate>
  <CharactersWithSpaces>109965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 Bansal</dc:creator>
  <cp:lastModifiedBy>Professor J V Clark</cp:lastModifiedBy>
  <cp:revision>4</cp:revision>
  <cp:lastPrinted>2011-03-01T01:23:00Z</cp:lastPrinted>
  <dcterms:created xsi:type="dcterms:W3CDTF">2011-03-04T18:12:00Z</dcterms:created>
  <dcterms:modified xsi:type="dcterms:W3CDTF">2011-03-04T18:25:00Z</dcterms:modified>
</cp:coreProperties>
</file>