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969" w:rsidRPr="00187969" w:rsidRDefault="00187969" w:rsidP="00187969">
      <w:pPr>
        <w:pStyle w:val="Heading3"/>
        <w:rPr>
          <w:rFonts w:asciiTheme="minorHAnsi" w:hAnsiTheme="minorHAnsi" w:cstheme="minorHAnsi"/>
        </w:rPr>
      </w:pPr>
      <w:r w:rsidRPr="00187969">
        <w:rPr>
          <w:rFonts w:asciiTheme="minorHAnsi" w:hAnsiTheme="minorHAnsi" w:cstheme="minorHAnsi"/>
        </w:rPr>
        <w:t>What is NoSQL?</w:t>
      </w:r>
    </w:p>
    <w:p w:rsidR="00187969" w:rsidRPr="00187969" w:rsidRDefault="00187969" w:rsidP="00187969">
      <w:pPr>
        <w:pStyle w:val="NormalWeb"/>
        <w:rPr>
          <w:rFonts w:asciiTheme="minorHAnsi" w:hAnsiTheme="minorHAnsi" w:cstheme="minorHAnsi"/>
        </w:rPr>
      </w:pPr>
      <w:r w:rsidRPr="00187969">
        <w:rPr>
          <w:rStyle w:val="Strong"/>
          <w:rFonts w:asciiTheme="minorHAnsi" w:eastAsiaTheme="majorEastAsia" w:hAnsiTheme="minorHAnsi" w:cstheme="minorHAnsi"/>
        </w:rPr>
        <w:t>NoSQL (Not Only SQL)</w:t>
      </w:r>
      <w:r w:rsidRPr="00187969">
        <w:rPr>
          <w:rFonts w:asciiTheme="minorHAnsi" w:hAnsiTheme="minorHAnsi" w:cstheme="minorHAnsi"/>
        </w:rPr>
        <w:t xml:space="preserve"> is a type of database designed to store and manage </w:t>
      </w:r>
      <w:r w:rsidRPr="00187969">
        <w:rPr>
          <w:rStyle w:val="Strong"/>
          <w:rFonts w:asciiTheme="minorHAnsi" w:eastAsiaTheme="majorEastAsia" w:hAnsiTheme="minorHAnsi" w:cstheme="minorHAnsi"/>
        </w:rPr>
        <w:t>large amounts of structured, semi-structured, and unstructured data</w:t>
      </w:r>
      <w:r w:rsidRPr="00187969">
        <w:rPr>
          <w:rFonts w:asciiTheme="minorHAnsi" w:hAnsiTheme="minorHAnsi" w:cstheme="minorHAnsi"/>
        </w:rPr>
        <w:t xml:space="preserve"> without requiring the fixed table-based structure used by traditional relational databases.</w:t>
      </w:r>
    </w:p>
    <w:p w:rsidR="00187969" w:rsidRPr="00187969" w:rsidRDefault="00187969" w:rsidP="00187969">
      <w:pPr>
        <w:pStyle w:val="NormalWeb"/>
        <w:rPr>
          <w:rFonts w:asciiTheme="minorHAnsi" w:hAnsiTheme="minorHAnsi" w:cstheme="minorHAnsi"/>
        </w:rPr>
      </w:pPr>
      <w:r w:rsidRPr="00187969">
        <w:rPr>
          <w:rFonts w:asciiTheme="minorHAnsi" w:hAnsiTheme="minorHAnsi" w:cstheme="minorHAnsi"/>
        </w:rPr>
        <w:t xml:space="preserve">NoSQL databases are generally designed for </w:t>
      </w:r>
      <w:r w:rsidRPr="00187969">
        <w:rPr>
          <w:rStyle w:val="Strong"/>
          <w:rFonts w:asciiTheme="minorHAnsi" w:eastAsiaTheme="majorEastAsia" w:hAnsiTheme="minorHAnsi" w:cstheme="minorHAnsi"/>
        </w:rPr>
        <w:t>high scalability, flexibility, high performance, and distributed systems</w:t>
      </w:r>
      <w:r w:rsidRPr="00187969">
        <w:rPr>
          <w:rFonts w:asciiTheme="minorHAnsi" w:hAnsiTheme="minorHAnsi" w:cstheme="minorHAnsi"/>
        </w:rPr>
        <w:t>.</w:t>
      </w:r>
    </w:p>
    <w:p w:rsidR="00187969" w:rsidRDefault="00187969" w:rsidP="001879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187969" w:rsidRPr="00187969" w:rsidRDefault="00187969" w:rsidP="001879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b/>
          <w:sz w:val="40"/>
          <w:szCs w:val="24"/>
          <w:lang w:val="en-GB" w:eastAsia="en-GB"/>
        </w:rPr>
        <w:t>NoSQL Types</w:t>
      </w:r>
      <w:r>
        <w:rPr>
          <w:rFonts w:eastAsia="Times New Roman" w:cstheme="minorHAnsi"/>
          <w:sz w:val="24"/>
          <w:szCs w:val="24"/>
          <w:lang w:val="en-GB" w:eastAsia="en-GB"/>
        </w:rPr>
        <w:br/>
      </w:r>
      <w:r w:rsidRPr="00187969">
        <w:rPr>
          <w:rFonts w:eastAsia="Times New Roman" w:cstheme="minorHAnsi"/>
          <w:sz w:val="24"/>
          <w:szCs w:val="24"/>
          <w:lang w:val="en-GB" w:eastAsia="en-GB"/>
        </w:rPr>
        <w:t xml:space="preserve">NoSQL databases are generally classified into </w:t>
      </w: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four main types</w:t>
      </w:r>
      <w:r w:rsidRPr="00187969">
        <w:rPr>
          <w:rFonts w:eastAsia="Times New Roman" w:cstheme="minorHAnsi"/>
          <w:sz w:val="24"/>
          <w:szCs w:val="24"/>
          <w:lang w:val="en-GB" w:eastAsia="en-GB"/>
        </w:rPr>
        <w:t>, based on how they store and organize data.</w:t>
      </w:r>
    </w:p>
    <w:p w:rsidR="00187969" w:rsidRPr="00187969" w:rsidRDefault="00187969" w:rsidP="001879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GB" w:eastAsia="en-GB"/>
        </w:rPr>
      </w:pPr>
      <w:r w:rsidRPr="00187969">
        <w:rPr>
          <w:rFonts w:eastAsia="Times New Roman" w:cstheme="minorHAnsi"/>
          <w:b/>
          <w:bCs/>
          <w:sz w:val="27"/>
          <w:szCs w:val="27"/>
          <w:lang w:val="en-GB" w:eastAsia="en-GB"/>
        </w:rPr>
        <w:t>1. Key-Value Databases</w:t>
      </w:r>
    </w:p>
    <w:p w:rsidR="00187969" w:rsidRPr="00187969" w:rsidRDefault="00187969" w:rsidP="00187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 xml:space="preserve">Store data as </w:t>
      </w: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key-value pairs</w:t>
      </w:r>
      <w:r w:rsidRPr="00187969">
        <w:rPr>
          <w:rFonts w:eastAsia="Times New Roman" w:cstheme="minorHAnsi"/>
          <w:sz w:val="24"/>
          <w:szCs w:val="24"/>
          <w:lang w:val="en-GB" w:eastAsia="en-GB"/>
        </w:rPr>
        <w:t>, similar to a dictionary or hash map.</w:t>
      </w:r>
    </w:p>
    <w:p w:rsidR="00187969" w:rsidRPr="00187969" w:rsidRDefault="00187969" w:rsidP="00187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Each key is unique and maps to a single value.</w:t>
      </w:r>
    </w:p>
    <w:p w:rsidR="00187969" w:rsidRPr="00187969" w:rsidRDefault="00187969" w:rsidP="00187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Very fast for simple lookups and caching.</w:t>
      </w:r>
    </w:p>
    <w:p w:rsidR="00187969" w:rsidRPr="00187969" w:rsidRDefault="00187969" w:rsidP="001879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Use cases:</w:t>
      </w:r>
    </w:p>
    <w:p w:rsidR="00187969" w:rsidRPr="00187969" w:rsidRDefault="00187969" w:rsidP="00187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Caching</w:t>
      </w:r>
    </w:p>
    <w:p w:rsidR="00187969" w:rsidRPr="00187969" w:rsidRDefault="00187969" w:rsidP="00187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Session management</w:t>
      </w:r>
    </w:p>
    <w:p w:rsidR="00187969" w:rsidRPr="00187969" w:rsidRDefault="00187969" w:rsidP="00187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User preferences</w:t>
      </w:r>
    </w:p>
    <w:p w:rsidR="00187969" w:rsidRPr="00187969" w:rsidRDefault="00187969" w:rsidP="001879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Examples:</w:t>
      </w:r>
    </w:p>
    <w:p w:rsidR="00187969" w:rsidRPr="00187969" w:rsidRDefault="00187969" w:rsidP="00187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187969">
        <w:rPr>
          <w:rFonts w:eastAsia="Times New Roman" w:cstheme="minorHAnsi"/>
          <w:sz w:val="24"/>
          <w:szCs w:val="24"/>
          <w:lang w:val="en-GB" w:eastAsia="en-GB"/>
        </w:rPr>
        <w:t>Redis</w:t>
      </w:r>
      <w:proofErr w:type="spellEnd"/>
    </w:p>
    <w:p w:rsidR="00187969" w:rsidRPr="00187969" w:rsidRDefault="00187969" w:rsidP="00187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 xml:space="preserve">Amazon </w:t>
      </w:r>
      <w:proofErr w:type="spellStart"/>
      <w:r w:rsidRPr="00187969">
        <w:rPr>
          <w:rFonts w:eastAsia="Times New Roman" w:cstheme="minorHAnsi"/>
          <w:sz w:val="24"/>
          <w:szCs w:val="24"/>
          <w:lang w:val="en-GB" w:eastAsia="en-GB"/>
        </w:rPr>
        <w:t>DynamoDB</w:t>
      </w:r>
      <w:proofErr w:type="spellEnd"/>
    </w:p>
    <w:p w:rsidR="00187969" w:rsidRPr="00187969" w:rsidRDefault="00187969" w:rsidP="00187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187969">
        <w:rPr>
          <w:rFonts w:eastAsia="Times New Roman" w:cstheme="minorHAnsi"/>
          <w:sz w:val="24"/>
          <w:szCs w:val="24"/>
          <w:lang w:val="en-GB" w:eastAsia="en-GB"/>
        </w:rPr>
        <w:t>Riak</w:t>
      </w:r>
      <w:proofErr w:type="spellEnd"/>
    </w:p>
    <w:p w:rsidR="00187969" w:rsidRPr="00187969" w:rsidRDefault="00187969" w:rsidP="00187969">
      <w:pPr>
        <w:spacing w:after="0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pict>
          <v:rect id="_x0000_i1025" style="width:0;height:1.5pt" o:hralign="center" o:hrstd="t" o:hr="t" fillcolor="#a0a0a0" stroked="f"/>
        </w:pict>
      </w:r>
    </w:p>
    <w:p w:rsidR="00187969" w:rsidRPr="00187969" w:rsidRDefault="00187969" w:rsidP="001879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GB" w:eastAsia="en-GB"/>
        </w:rPr>
      </w:pPr>
      <w:r w:rsidRPr="00187969">
        <w:rPr>
          <w:rFonts w:eastAsia="Times New Roman" w:cstheme="minorHAnsi"/>
          <w:b/>
          <w:bCs/>
          <w:sz w:val="27"/>
          <w:szCs w:val="27"/>
          <w:lang w:val="en-GB" w:eastAsia="en-GB"/>
        </w:rPr>
        <w:t>2. Document Databases</w:t>
      </w:r>
    </w:p>
    <w:p w:rsidR="00187969" w:rsidRPr="00187969" w:rsidRDefault="00187969" w:rsidP="0018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 xml:space="preserve">Store data as </w:t>
      </w: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documents</w:t>
      </w:r>
      <w:r w:rsidRPr="00187969">
        <w:rPr>
          <w:rFonts w:eastAsia="Times New Roman" w:cstheme="minorHAnsi"/>
          <w:sz w:val="24"/>
          <w:szCs w:val="24"/>
          <w:lang w:val="en-GB" w:eastAsia="en-GB"/>
        </w:rPr>
        <w:t>, usually in JSON, BSON, or XML format.</w:t>
      </w:r>
    </w:p>
    <w:p w:rsidR="00187969" w:rsidRPr="00187969" w:rsidRDefault="00187969" w:rsidP="0018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Each document can have a different structure, making the database highly flexible.</w:t>
      </w:r>
    </w:p>
    <w:p w:rsidR="00187969" w:rsidRPr="00187969" w:rsidRDefault="00187969" w:rsidP="001879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Use cases:</w:t>
      </w:r>
    </w:p>
    <w:p w:rsidR="00187969" w:rsidRPr="00187969" w:rsidRDefault="00187969" w:rsidP="001879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Content management systems</w:t>
      </w:r>
    </w:p>
    <w:p w:rsidR="00187969" w:rsidRPr="00187969" w:rsidRDefault="00187969" w:rsidP="001879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E-commerce applications</w:t>
      </w:r>
    </w:p>
    <w:p w:rsidR="00187969" w:rsidRPr="00187969" w:rsidRDefault="00187969" w:rsidP="001879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Mobile and web applications</w:t>
      </w:r>
    </w:p>
    <w:p w:rsidR="00187969" w:rsidRPr="00187969" w:rsidRDefault="00187969" w:rsidP="001879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Examples:</w:t>
      </w:r>
    </w:p>
    <w:p w:rsidR="00187969" w:rsidRPr="00187969" w:rsidRDefault="00187969" w:rsidP="00187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lastRenderedPageBreak/>
        <w:t>MongoDB</w:t>
      </w:r>
    </w:p>
    <w:p w:rsidR="00187969" w:rsidRPr="00187969" w:rsidRDefault="00187969" w:rsidP="00187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187969">
        <w:rPr>
          <w:rFonts w:eastAsia="Times New Roman" w:cstheme="minorHAnsi"/>
          <w:sz w:val="24"/>
          <w:szCs w:val="24"/>
          <w:lang w:val="en-GB" w:eastAsia="en-GB"/>
        </w:rPr>
        <w:t>CouchDB</w:t>
      </w:r>
      <w:proofErr w:type="spellEnd"/>
    </w:p>
    <w:p w:rsidR="00187969" w:rsidRPr="00187969" w:rsidRDefault="00187969" w:rsidP="00187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 xml:space="preserve">Firebase </w:t>
      </w:r>
      <w:proofErr w:type="spellStart"/>
      <w:r w:rsidRPr="00187969">
        <w:rPr>
          <w:rFonts w:eastAsia="Times New Roman" w:cstheme="minorHAnsi"/>
          <w:sz w:val="24"/>
          <w:szCs w:val="24"/>
          <w:lang w:val="en-GB" w:eastAsia="en-GB"/>
        </w:rPr>
        <w:t>Firestore</w:t>
      </w:r>
      <w:proofErr w:type="spellEnd"/>
    </w:p>
    <w:p w:rsidR="00187969" w:rsidRPr="00187969" w:rsidRDefault="00187969" w:rsidP="00187969">
      <w:pPr>
        <w:spacing w:after="0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pict>
          <v:rect id="_x0000_i1026" style="width:0;height:1.5pt" o:hralign="center" o:hrstd="t" o:hr="t" fillcolor="#a0a0a0" stroked="f"/>
        </w:pict>
      </w:r>
    </w:p>
    <w:p w:rsidR="00187969" w:rsidRPr="00187969" w:rsidRDefault="00187969" w:rsidP="001879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GB" w:eastAsia="en-GB"/>
        </w:rPr>
      </w:pPr>
      <w:r w:rsidRPr="00187969">
        <w:rPr>
          <w:rFonts w:eastAsia="Times New Roman" w:cstheme="minorHAnsi"/>
          <w:b/>
          <w:bCs/>
          <w:sz w:val="27"/>
          <w:szCs w:val="27"/>
          <w:lang w:val="en-GB" w:eastAsia="en-GB"/>
        </w:rPr>
        <w:t>3. Column-Family (Wide-Column) Databases</w:t>
      </w:r>
    </w:p>
    <w:p w:rsidR="00187969" w:rsidRPr="00187969" w:rsidRDefault="00187969" w:rsidP="00187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 xml:space="preserve">Store data in </w:t>
      </w: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columns instead of rows</w:t>
      </w:r>
      <w:r w:rsidRPr="00187969">
        <w:rPr>
          <w:rFonts w:eastAsia="Times New Roman" w:cstheme="minorHAnsi"/>
          <w:sz w:val="24"/>
          <w:szCs w:val="24"/>
          <w:lang w:val="en-GB" w:eastAsia="en-GB"/>
        </w:rPr>
        <w:t>.</w:t>
      </w:r>
    </w:p>
    <w:p w:rsidR="00187969" w:rsidRPr="00187969" w:rsidRDefault="00187969" w:rsidP="00187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Columns are grouped into families, allowing efficient storage of large datasets.</w:t>
      </w:r>
    </w:p>
    <w:p w:rsidR="00187969" w:rsidRPr="00187969" w:rsidRDefault="00187969" w:rsidP="00187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Optimized for analytical queries and high write throughput.</w:t>
      </w:r>
    </w:p>
    <w:p w:rsidR="00187969" w:rsidRPr="00187969" w:rsidRDefault="00187969" w:rsidP="001879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Use cases:</w:t>
      </w:r>
    </w:p>
    <w:p w:rsidR="00187969" w:rsidRPr="00187969" w:rsidRDefault="00187969" w:rsidP="001879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Big data analytics</w:t>
      </w:r>
    </w:p>
    <w:p w:rsidR="00187969" w:rsidRPr="00187969" w:rsidRDefault="00187969" w:rsidP="001879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Time-series data</w:t>
      </w:r>
    </w:p>
    <w:p w:rsidR="00187969" w:rsidRPr="00187969" w:rsidRDefault="00187969" w:rsidP="001879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187969">
        <w:rPr>
          <w:rFonts w:eastAsia="Times New Roman" w:cstheme="minorHAnsi"/>
          <w:sz w:val="24"/>
          <w:szCs w:val="24"/>
          <w:lang w:val="en-GB" w:eastAsia="en-GB"/>
        </w:rPr>
        <w:t>IoT</w:t>
      </w:r>
      <w:proofErr w:type="spellEnd"/>
      <w:r w:rsidRPr="00187969">
        <w:rPr>
          <w:rFonts w:eastAsia="Times New Roman" w:cstheme="minorHAnsi"/>
          <w:sz w:val="24"/>
          <w:szCs w:val="24"/>
          <w:lang w:val="en-GB" w:eastAsia="en-GB"/>
        </w:rPr>
        <w:t xml:space="preserve"> applications</w:t>
      </w:r>
    </w:p>
    <w:p w:rsidR="00187969" w:rsidRPr="00187969" w:rsidRDefault="00187969" w:rsidP="001879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Examples:</w:t>
      </w:r>
    </w:p>
    <w:p w:rsidR="00187969" w:rsidRPr="00187969" w:rsidRDefault="00187969" w:rsidP="001879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Apache Cassandra</w:t>
      </w:r>
    </w:p>
    <w:p w:rsidR="00187969" w:rsidRPr="00187969" w:rsidRDefault="00187969" w:rsidP="001879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 xml:space="preserve">Apache </w:t>
      </w:r>
      <w:proofErr w:type="spellStart"/>
      <w:r w:rsidRPr="00187969">
        <w:rPr>
          <w:rFonts w:eastAsia="Times New Roman" w:cstheme="minorHAnsi"/>
          <w:sz w:val="24"/>
          <w:szCs w:val="24"/>
          <w:lang w:val="en-GB" w:eastAsia="en-GB"/>
        </w:rPr>
        <w:t>HBase</w:t>
      </w:r>
      <w:proofErr w:type="spellEnd"/>
    </w:p>
    <w:p w:rsidR="00187969" w:rsidRPr="00187969" w:rsidRDefault="00187969" w:rsidP="001879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 xml:space="preserve">Google Cloud </w:t>
      </w:r>
      <w:proofErr w:type="spellStart"/>
      <w:r w:rsidRPr="00187969">
        <w:rPr>
          <w:rFonts w:eastAsia="Times New Roman" w:cstheme="minorHAnsi"/>
          <w:sz w:val="24"/>
          <w:szCs w:val="24"/>
          <w:lang w:val="en-GB" w:eastAsia="en-GB"/>
        </w:rPr>
        <w:t>Bigtable</w:t>
      </w:r>
      <w:proofErr w:type="spellEnd"/>
    </w:p>
    <w:p w:rsidR="00187969" w:rsidRPr="00187969" w:rsidRDefault="00187969" w:rsidP="00187969">
      <w:pPr>
        <w:spacing w:after="0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pict>
          <v:rect id="_x0000_i1027" style="width:0;height:1.5pt" o:hralign="center" o:hrstd="t" o:hr="t" fillcolor="#a0a0a0" stroked="f"/>
        </w:pict>
      </w:r>
    </w:p>
    <w:p w:rsidR="00187969" w:rsidRPr="00187969" w:rsidRDefault="00187969" w:rsidP="001879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GB" w:eastAsia="en-GB"/>
        </w:rPr>
      </w:pPr>
      <w:r w:rsidRPr="00187969">
        <w:rPr>
          <w:rFonts w:eastAsia="Times New Roman" w:cstheme="minorHAnsi"/>
          <w:b/>
          <w:bCs/>
          <w:sz w:val="27"/>
          <w:szCs w:val="27"/>
          <w:lang w:val="en-GB" w:eastAsia="en-GB"/>
        </w:rPr>
        <w:t>4. Graph Databases</w:t>
      </w:r>
    </w:p>
    <w:p w:rsidR="00187969" w:rsidRPr="00187969" w:rsidRDefault="00187969" w:rsidP="001879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 xml:space="preserve">Store data as </w:t>
      </w: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nodes</w:t>
      </w:r>
      <w:r w:rsidRPr="00187969">
        <w:rPr>
          <w:rFonts w:eastAsia="Times New Roman" w:cstheme="minorHAnsi"/>
          <w:sz w:val="24"/>
          <w:szCs w:val="24"/>
          <w:lang w:val="en-GB" w:eastAsia="en-GB"/>
        </w:rPr>
        <w:t xml:space="preserve"> (entities) and </w:t>
      </w: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edges</w:t>
      </w:r>
      <w:r w:rsidRPr="00187969">
        <w:rPr>
          <w:rFonts w:eastAsia="Times New Roman" w:cstheme="minorHAnsi"/>
          <w:sz w:val="24"/>
          <w:szCs w:val="24"/>
          <w:lang w:val="en-GB" w:eastAsia="en-GB"/>
        </w:rPr>
        <w:t xml:space="preserve"> (relationships).</w:t>
      </w:r>
    </w:p>
    <w:p w:rsidR="00187969" w:rsidRPr="00187969" w:rsidRDefault="00187969" w:rsidP="001879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Designed to efficiently query complex relationships.</w:t>
      </w:r>
    </w:p>
    <w:p w:rsidR="00187969" w:rsidRPr="00187969" w:rsidRDefault="00187969" w:rsidP="001879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Use cases:</w:t>
      </w:r>
    </w:p>
    <w:p w:rsidR="00187969" w:rsidRPr="00187969" w:rsidRDefault="00187969" w:rsidP="001879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Social networks</w:t>
      </w:r>
    </w:p>
    <w:p w:rsidR="00187969" w:rsidRPr="00187969" w:rsidRDefault="00187969" w:rsidP="001879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Fraud detection</w:t>
      </w:r>
    </w:p>
    <w:p w:rsidR="00187969" w:rsidRPr="00187969" w:rsidRDefault="00187969" w:rsidP="001879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Recommendation systems</w:t>
      </w:r>
    </w:p>
    <w:p w:rsidR="00187969" w:rsidRPr="00187969" w:rsidRDefault="00187969" w:rsidP="001879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Network analysis</w:t>
      </w:r>
    </w:p>
    <w:p w:rsidR="00187969" w:rsidRPr="00187969" w:rsidRDefault="00187969" w:rsidP="001879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Examples:</w:t>
      </w:r>
    </w:p>
    <w:p w:rsidR="00187969" w:rsidRPr="00187969" w:rsidRDefault="00187969" w:rsidP="001879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Neo4j</w:t>
      </w:r>
    </w:p>
    <w:p w:rsidR="00187969" w:rsidRPr="00187969" w:rsidRDefault="00187969" w:rsidP="001879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>Amazon Neptune</w:t>
      </w:r>
    </w:p>
    <w:p w:rsidR="00187969" w:rsidRPr="00187969" w:rsidRDefault="00187969" w:rsidP="001879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187969">
        <w:rPr>
          <w:rFonts w:eastAsia="Times New Roman" w:cstheme="minorHAnsi"/>
          <w:sz w:val="24"/>
          <w:szCs w:val="24"/>
          <w:lang w:val="en-GB" w:eastAsia="en-GB"/>
        </w:rPr>
        <w:t>JanusGraph</w:t>
      </w:r>
      <w:proofErr w:type="spellEnd"/>
    </w:p>
    <w:p w:rsidR="00187969" w:rsidRPr="00187969" w:rsidRDefault="00187969" w:rsidP="00187969">
      <w:pPr>
        <w:spacing w:after="0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pict>
          <v:rect id="_x0000_i1028" style="width:0;height:1.5pt" o:hralign="center" o:hrstd="t" o:hr="t" fillcolor="#a0a0a0" stroked="f"/>
        </w:pict>
      </w:r>
    </w:p>
    <w:p w:rsidR="00187969" w:rsidRPr="00187969" w:rsidRDefault="00187969" w:rsidP="001879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GB" w:eastAsia="en-GB"/>
        </w:rPr>
      </w:pPr>
      <w:r w:rsidRPr="00187969">
        <w:rPr>
          <w:rFonts w:eastAsia="Times New Roman" w:cstheme="minorHAnsi"/>
          <w:b/>
          <w:bCs/>
          <w:sz w:val="27"/>
          <w:szCs w:val="27"/>
          <w:lang w:val="en-GB" w:eastAsia="en-GB"/>
        </w:rPr>
        <w:t>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21"/>
        <w:gridCol w:w="2474"/>
        <w:gridCol w:w="2955"/>
        <w:gridCol w:w="2066"/>
      </w:tblGrid>
      <w:tr w:rsidR="00187969" w:rsidRPr="00187969" w:rsidTr="00187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7969" w:rsidRPr="00187969" w:rsidRDefault="00187969" w:rsidP="00187969">
            <w:pPr>
              <w:jc w:val="center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lastRenderedPageBreak/>
              <w:t>Type</w:t>
            </w:r>
          </w:p>
        </w:tc>
        <w:tc>
          <w:tcPr>
            <w:tcW w:w="0" w:type="auto"/>
            <w:hideMark/>
          </w:tcPr>
          <w:p w:rsidR="00187969" w:rsidRPr="00187969" w:rsidRDefault="00187969" w:rsidP="001879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Data Structure</w:t>
            </w:r>
          </w:p>
        </w:tc>
        <w:tc>
          <w:tcPr>
            <w:tcW w:w="0" w:type="auto"/>
            <w:hideMark/>
          </w:tcPr>
          <w:p w:rsidR="00187969" w:rsidRPr="00187969" w:rsidRDefault="00187969" w:rsidP="001879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Best For</w:t>
            </w:r>
          </w:p>
        </w:tc>
        <w:tc>
          <w:tcPr>
            <w:tcW w:w="0" w:type="auto"/>
            <w:hideMark/>
          </w:tcPr>
          <w:p w:rsidR="00187969" w:rsidRPr="00187969" w:rsidRDefault="00187969" w:rsidP="001879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Example</w:t>
            </w:r>
          </w:p>
        </w:tc>
      </w:tr>
      <w:tr w:rsidR="00187969" w:rsidRPr="00187969" w:rsidTr="00187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7969" w:rsidRPr="00187969" w:rsidRDefault="00187969" w:rsidP="00187969">
            <w:pPr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Key-Value</w:t>
            </w:r>
          </w:p>
        </w:tc>
        <w:tc>
          <w:tcPr>
            <w:tcW w:w="0" w:type="auto"/>
            <w:hideMark/>
          </w:tcPr>
          <w:p w:rsidR="00187969" w:rsidRPr="00187969" w:rsidRDefault="00187969" w:rsidP="00187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Key → Value pairs</w:t>
            </w:r>
          </w:p>
        </w:tc>
        <w:tc>
          <w:tcPr>
            <w:tcW w:w="0" w:type="auto"/>
            <w:hideMark/>
          </w:tcPr>
          <w:p w:rsidR="00187969" w:rsidRPr="00187969" w:rsidRDefault="00187969" w:rsidP="00187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Caching, sessions</w:t>
            </w:r>
          </w:p>
        </w:tc>
        <w:tc>
          <w:tcPr>
            <w:tcW w:w="0" w:type="auto"/>
            <w:hideMark/>
          </w:tcPr>
          <w:p w:rsidR="00187969" w:rsidRPr="00187969" w:rsidRDefault="00187969" w:rsidP="00187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proofErr w:type="spellStart"/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Redis</w:t>
            </w:r>
            <w:proofErr w:type="spellEnd"/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 xml:space="preserve">, </w:t>
            </w:r>
            <w:proofErr w:type="spellStart"/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DynamoDB</w:t>
            </w:r>
            <w:proofErr w:type="spellEnd"/>
          </w:p>
        </w:tc>
      </w:tr>
      <w:tr w:rsidR="00187969" w:rsidRPr="00187969" w:rsidTr="0018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7969" w:rsidRPr="00187969" w:rsidRDefault="00187969" w:rsidP="00187969">
            <w:pPr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Document</w:t>
            </w:r>
          </w:p>
        </w:tc>
        <w:tc>
          <w:tcPr>
            <w:tcW w:w="0" w:type="auto"/>
            <w:hideMark/>
          </w:tcPr>
          <w:p w:rsidR="00187969" w:rsidRPr="00187969" w:rsidRDefault="00187969" w:rsidP="00187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JSON/XML documents</w:t>
            </w:r>
          </w:p>
        </w:tc>
        <w:tc>
          <w:tcPr>
            <w:tcW w:w="0" w:type="auto"/>
            <w:hideMark/>
          </w:tcPr>
          <w:p w:rsidR="00187969" w:rsidRPr="00187969" w:rsidRDefault="00187969" w:rsidP="00187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Web and mobile apps</w:t>
            </w:r>
          </w:p>
        </w:tc>
        <w:tc>
          <w:tcPr>
            <w:tcW w:w="0" w:type="auto"/>
            <w:hideMark/>
          </w:tcPr>
          <w:p w:rsidR="00187969" w:rsidRPr="00187969" w:rsidRDefault="00187969" w:rsidP="00187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 xml:space="preserve">MongoDB, </w:t>
            </w:r>
            <w:proofErr w:type="spellStart"/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CouchDB</w:t>
            </w:r>
            <w:proofErr w:type="spellEnd"/>
          </w:p>
        </w:tc>
      </w:tr>
      <w:tr w:rsidR="00187969" w:rsidRPr="00187969" w:rsidTr="00187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7969" w:rsidRPr="00187969" w:rsidRDefault="00187969" w:rsidP="00187969">
            <w:pPr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Column-Family</w:t>
            </w:r>
          </w:p>
        </w:tc>
        <w:tc>
          <w:tcPr>
            <w:tcW w:w="0" w:type="auto"/>
            <w:hideMark/>
          </w:tcPr>
          <w:p w:rsidR="00187969" w:rsidRPr="00187969" w:rsidRDefault="00187969" w:rsidP="00187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Columns grouped into families</w:t>
            </w:r>
          </w:p>
        </w:tc>
        <w:tc>
          <w:tcPr>
            <w:tcW w:w="0" w:type="auto"/>
            <w:hideMark/>
          </w:tcPr>
          <w:p w:rsidR="00187969" w:rsidRPr="00187969" w:rsidRDefault="00187969" w:rsidP="00187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Big data, analytics</w:t>
            </w:r>
          </w:p>
        </w:tc>
        <w:tc>
          <w:tcPr>
            <w:tcW w:w="0" w:type="auto"/>
            <w:hideMark/>
          </w:tcPr>
          <w:p w:rsidR="00187969" w:rsidRPr="00187969" w:rsidRDefault="00187969" w:rsidP="00187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 xml:space="preserve">Cassandra, </w:t>
            </w:r>
            <w:proofErr w:type="spellStart"/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HBase</w:t>
            </w:r>
            <w:proofErr w:type="spellEnd"/>
          </w:p>
        </w:tc>
      </w:tr>
      <w:tr w:rsidR="00187969" w:rsidRPr="00187969" w:rsidTr="0018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7969" w:rsidRPr="00187969" w:rsidRDefault="00187969" w:rsidP="00187969">
            <w:pPr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Graph</w:t>
            </w:r>
          </w:p>
        </w:tc>
        <w:tc>
          <w:tcPr>
            <w:tcW w:w="0" w:type="auto"/>
            <w:hideMark/>
          </w:tcPr>
          <w:p w:rsidR="00187969" w:rsidRPr="00187969" w:rsidRDefault="00187969" w:rsidP="00187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Nodes and relationships</w:t>
            </w:r>
          </w:p>
        </w:tc>
        <w:tc>
          <w:tcPr>
            <w:tcW w:w="0" w:type="auto"/>
            <w:hideMark/>
          </w:tcPr>
          <w:p w:rsidR="00187969" w:rsidRPr="00187969" w:rsidRDefault="00187969" w:rsidP="00187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Social networks, recommendations</w:t>
            </w:r>
          </w:p>
        </w:tc>
        <w:tc>
          <w:tcPr>
            <w:tcW w:w="0" w:type="auto"/>
            <w:hideMark/>
          </w:tcPr>
          <w:p w:rsidR="00187969" w:rsidRPr="00187969" w:rsidRDefault="00187969" w:rsidP="00187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187969">
              <w:rPr>
                <w:rFonts w:eastAsia="Times New Roman" w:cstheme="minorHAnsi"/>
                <w:sz w:val="24"/>
                <w:szCs w:val="24"/>
                <w:lang w:val="en-GB" w:eastAsia="en-GB"/>
              </w:rPr>
              <w:t>Neo4j, Amazon Neptune</w:t>
            </w:r>
          </w:p>
        </w:tc>
      </w:tr>
    </w:tbl>
    <w:p w:rsidR="00187969" w:rsidRPr="00187969" w:rsidRDefault="00187969" w:rsidP="001879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sz w:val="24"/>
          <w:szCs w:val="24"/>
          <w:lang w:val="en-GB" w:eastAsia="en-GB"/>
        </w:rPr>
        <w:t xml:space="preserve">In summary, the </w:t>
      </w: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four main types of NoSQL databases</w:t>
      </w:r>
      <w:r w:rsidRPr="00187969">
        <w:rPr>
          <w:rFonts w:eastAsia="Times New Roman" w:cstheme="minorHAnsi"/>
          <w:sz w:val="24"/>
          <w:szCs w:val="24"/>
          <w:lang w:val="en-GB" w:eastAsia="en-GB"/>
        </w:rPr>
        <w:t xml:space="preserve"> are:</w:t>
      </w:r>
    </w:p>
    <w:p w:rsidR="00187969" w:rsidRPr="00187969" w:rsidRDefault="00187969" w:rsidP="001879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Key-Value Databases</w:t>
      </w:r>
    </w:p>
    <w:p w:rsidR="00187969" w:rsidRPr="00187969" w:rsidRDefault="00187969" w:rsidP="001879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Document Databases</w:t>
      </w:r>
    </w:p>
    <w:p w:rsidR="00187969" w:rsidRPr="00187969" w:rsidRDefault="00187969" w:rsidP="001879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Column-Family (Wide-Column) Databases</w:t>
      </w:r>
    </w:p>
    <w:p w:rsidR="00187969" w:rsidRPr="00187969" w:rsidRDefault="00187969" w:rsidP="001879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187969">
        <w:rPr>
          <w:rFonts w:eastAsia="Times New Roman" w:cstheme="minorHAnsi"/>
          <w:b/>
          <w:bCs/>
          <w:sz w:val="24"/>
          <w:szCs w:val="24"/>
          <w:lang w:val="en-GB" w:eastAsia="en-GB"/>
        </w:rPr>
        <w:t>Graph Databases</w:t>
      </w:r>
    </w:p>
    <w:p w:rsidR="00D962E7" w:rsidRDefault="00D962E7">
      <w:pPr>
        <w:rPr>
          <w:rFonts w:cstheme="minorHAnsi"/>
        </w:rPr>
      </w:pPr>
    </w:p>
    <w:p w:rsidR="00583D57" w:rsidRPr="00583D57" w:rsidRDefault="00583D57" w:rsidP="00583D57">
      <w:pPr>
        <w:pStyle w:val="Heading2"/>
        <w:rPr>
          <w:rFonts w:asciiTheme="minorHAnsi" w:hAnsiTheme="minorHAnsi" w:cstheme="minorHAnsi"/>
          <w:b/>
          <w:color w:val="auto"/>
          <w:sz w:val="44"/>
        </w:rPr>
      </w:pPr>
      <w:r w:rsidRPr="00583D57">
        <w:rPr>
          <w:rFonts w:asciiTheme="minorHAnsi" w:hAnsiTheme="minorHAnsi" w:cstheme="minorHAnsi"/>
          <w:b/>
          <w:color w:val="auto"/>
          <w:sz w:val="44"/>
        </w:rPr>
        <w:t>CAP Theorem</w:t>
      </w:r>
    </w:p>
    <w:p w:rsidR="00583D57" w:rsidRPr="00583D57" w:rsidRDefault="00583D57" w:rsidP="00583D57">
      <w:pPr>
        <w:pStyle w:val="NormalWeb"/>
        <w:rPr>
          <w:rFonts w:asciiTheme="minorHAnsi" w:hAnsiTheme="minorHAnsi" w:cstheme="minorHAnsi"/>
        </w:rPr>
      </w:pPr>
      <w:r w:rsidRPr="00583D57">
        <w:rPr>
          <w:rStyle w:val="Strong"/>
          <w:rFonts w:asciiTheme="minorHAnsi" w:eastAsiaTheme="majorEastAsia" w:hAnsiTheme="minorHAnsi" w:cstheme="minorHAnsi"/>
        </w:rPr>
        <w:t>Definition</w:t>
      </w:r>
      <w:proofErr w:type="gramStart"/>
      <w:r w:rsidRPr="00583D57">
        <w:rPr>
          <w:rStyle w:val="Strong"/>
          <w:rFonts w:asciiTheme="minorHAnsi" w:eastAsiaTheme="majorEastAsia" w:hAnsiTheme="minorHAnsi" w:cstheme="minorHAnsi"/>
        </w:rPr>
        <w:t>:</w:t>
      </w:r>
      <w:proofErr w:type="gramEnd"/>
      <w:r w:rsidRPr="00583D57">
        <w:rPr>
          <w:rFonts w:asciiTheme="minorHAnsi" w:hAnsiTheme="minorHAnsi" w:cstheme="minorHAnsi"/>
        </w:rPr>
        <w:br/>
        <w:t xml:space="preserve">The </w:t>
      </w:r>
      <w:r w:rsidRPr="00583D57">
        <w:rPr>
          <w:rStyle w:val="Strong"/>
          <w:rFonts w:asciiTheme="minorHAnsi" w:eastAsiaTheme="majorEastAsia" w:hAnsiTheme="minorHAnsi" w:cstheme="minorHAnsi"/>
        </w:rPr>
        <w:t>CAP Theorem</w:t>
      </w:r>
      <w:r w:rsidRPr="00583D57">
        <w:rPr>
          <w:rFonts w:asciiTheme="minorHAnsi" w:hAnsiTheme="minorHAnsi" w:cstheme="minorHAnsi"/>
        </w:rPr>
        <w:t xml:space="preserve"> states that a distributed database system cannot guarantee all three of the following properties simultaneously </w:t>
      </w:r>
      <w:r w:rsidRPr="00583D57">
        <w:rPr>
          <w:rStyle w:val="Strong"/>
          <w:rFonts w:asciiTheme="minorHAnsi" w:eastAsiaTheme="majorEastAsia" w:hAnsiTheme="minorHAnsi" w:cstheme="minorHAnsi"/>
        </w:rPr>
        <w:t>when a network partition occurs</w:t>
      </w:r>
      <w:r w:rsidRPr="00583D57">
        <w:rPr>
          <w:rFonts w:asciiTheme="minorHAnsi" w:hAnsiTheme="minorHAnsi" w:cstheme="minorHAnsi"/>
        </w:rPr>
        <w:t>:</w:t>
      </w:r>
    </w:p>
    <w:p w:rsidR="00583D57" w:rsidRPr="00583D57" w:rsidRDefault="00583D57" w:rsidP="00583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583D57">
        <w:rPr>
          <w:rStyle w:val="Strong"/>
          <w:rFonts w:cstheme="minorHAnsi"/>
        </w:rPr>
        <w:t>Consistency (C)</w:t>
      </w:r>
      <w:r w:rsidRPr="00583D57">
        <w:rPr>
          <w:rFonts w:cstheme="minorHAnsi"/>
        </w:rPr>
        <w:t xml:space="preserve"> – Every read receives the most recent write or an error. </w:t>
      </w:r>
    </w:p>
    <w:p w:rsidR="00583D57" w:rsidRPr="00583D57" w:rsidRDefault="00583D57" w:rsidP="00583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583D57">
        <w:rPr>
          <w:rStyle w:val="Strong"/>
          <w:rFonts w:cstheme="minorHAnsi"/>
        </w:rPr>
        <w:t>Availability (A)</w:t>
      </w:r>
      <w:r w:rsidRPr="00583D57">
        <w:rPr>
          <w:rFonts w:cstheme="minorHAnsi"/>
        </w:rPr>
        <w:t xml:space="preserve"> – Every request receives a response, even if it may not contain the latest data. </w:t>
      </w:r>
    </w:p>
    <w:p w:rsidR="00583D57" w:rsidRPr="00583D57" w:rsidRDefault="00583D57" w:rsidP="00583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583D57">
        <w:rPr>
          <w:rStyle w:val="Strong"/>
          <w:rFonts w:cstheme="minorHAnsi"/>
        </w:rPr>
        <w:t>Partition Tolerance (P)</w:t>
      </w:r>
      <w:r w:rsidRPr="00583D57">
        <w:rPr>
          <w:rFonts w:cstheme="minorHAnsi"/>
        </w:rPr>
        <w:t xml:space="preserve"> – The system continues operating despite network communication failures between nodes. </w:t>
      </w:r>
    </w:p>
    <w:p w:rsidR="00583D57" w:rsidRPr="00583D57" w:rsidRDefault="00583D57" w:rsidP="00583D57">
      <w:pPr>
        <w:pStyle w:val="Heading3"/>
        <w:rPr>
          <w:rFonts w:asciiTheme="minorHAnsi" w:hAnsiTheme="minorHAnsi" w:cstheme="minorHAnsi"/>
        </w:rPr>
      </w:pPr>
      <w:r w:rsidRPr="00583D57">
        <w:rPr>
          <w:rFonts w:asciiTheme="minorHAnsi" w:hAnsiTheme="minorHAnsi" w:cstheme="minorHAnsi"/>
        </w:rPr>
        <w:t>Which two does MongoDB satisfy?</w:t>
      </w:r>
      <w:bookmarkStart w:id="0" w:name="_GoBack"/>
      <w:bookmarkEnd w:id="0"/>
    </w:p>
    <w:p w:rsidR="00583D57" w:rsidRPr="00583D57" w:rsidRDefault="00583D57" w:rsidP="00583D57">
      <w:pPr>
        <w:pStyle w:val="NormalWeb"/>
        <w:rPr>
          <w:rFonts w:asciiTheme="minorHAnsi" w:hAnsiTheme="minorHAnsi" w:cstheme="minorHAnsi"/>
        </w:rPr>
      </w:pPr>
      <w:r w:rsidRPr="00583D57">
        <w:rPr>
          <w:rFonts w:asciiTheme="minorHAnsi" w:hAnsiTheme="minorHAnsi" w:cstheme="minorHAnsi"/>
        </w:rPr>
        <w:t xml:space="preserve">MongoDB is generally considered a </w:t>
      </w:r>
      <w:r w:rsidRPr="00583D57">
        <w:rPr>
          <w:rStyle w:val="Strong"/>
          <w:rFonts w:asciiTheme="minorHAnsi" w:eastAsiaTheme="majorEastAsia" w:hAnsiTheme="minorHAnsi" w:cstheme="minorHAnsi"/>
        </w:rPr>
        <w:t>CP (Consistency + Partition Tolerance)</w:t>
      </w:r>
      <w:r w:rsidRPr="00583D57">
        <w:rPr>
          <w:rFonts w:asciiTheme="minorHAnsi" w:hAnsiTheme="minorHAnsi" w:cstheme="minorHAnsi"/>
        </w:rPr>
        <w:t xml:space="preserve"> system.</w:t>
      </w:r>
    </w:p>
    <w:p w:rsidR="00583D57" w:rsidRPr="00583D57" w:rsidRDefault="00583D57" w:rsidP="00583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583D57">
        <w:rPr>
          <w:rFonts w:ascii="Segoe UI Symbol" w:hAnsi="Segoe UI Symbol" w:cs="Segoe UI Symbol"/>
        </w:rPr>
        <w:t>✅</w:t>
      </w:r>
      <w:r w:rsidRPr="00583D57">
        <w:rPr>
          <w:rFonts w:cstheme="minorHAnsi"/>
        </w:rPr>
        <w:t xml:space="preserve"> </w:t>
      </w:r>
      <w:r w:rsidRPr="00583D57">
        <w:rPr>
          <w:rStyle w:val="Strong"/>
          <w:rFonts w:cstheme="minorHAnsi"/>
        </w:rPr>
        <w:t>Consistency (C):</w:t>
      </w:r>
      <w:r w:rsidRPr="00583D57">
        <w:rPr>
          <w:rFonts w:cstheme="minorHAnsi"/>
        </w:rPr>
        <w:t xml:space="preserve"> MongoDB provides strong consistency by default for reads from the primary. </w:t>
      </w:r>
    </w:p>
    <w:p w:rsidR="00583D57" w:rsidRPr="00583D57" w:rsidRDefault="00583D57" w:rsidP="00583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583D57">
        <w:rPr>
          <w:rFonts w:ascii="Segoe UI Symbol" w:hAnsi="Segoe UI Symbol" w:cs="Segoe UI Symbol"/>
        </w:rPr>
        <w:t>✅</w:t>
      </w:r>
      <w:r w:rsidRPr="00583D57">
        <w:rPr>
          <w:rFonts w:cstheme="minorHAnsi"/>
        </w:rPr>
        <w:t xml:space="preserve"> </w:t>
      </w:r>
      <w:r w:rsidRPr="00583D57">
        <w:rPr>
          <w:rStyle w:val="Strong"/>
          <w:rFonts w:cstheme="minorHAnsi"/>
        </w:rPr>
        <w:t>Partition Tolerance (P):</w:t>
      </w:r>
      <w:r w:rsidRPr="00583D57">
        <w:rPr>
          <w:rFonts w:cstheme="minorHAnsi"/>
        </w:rPr>
        <w:t xml:space="preserve"> MongoDB replica sets can continue operating during network partitions, with an eligible node able to become primary. </w:t>
      </w:r>
    </w:p>
    <w:p w:rsidR="00583D57" w:rsidRPr="00583D57" w:rsidRDefault="00583D57" w:rsidP="00583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583D57">
        <w:rPr>
          <w:rFonts w:ascii="Segoe UI Symbol" w:hAnsi="Segoe UI Symbol" w:cs="Segoe UI Symbol"/>
        </w:rPr>
        <w:t>⚠</w:t>
      </w:r>
      <w:r w:rsidRPr="00583D57">
        <w:rPr>
          <w:rFonts w:cstheme="minorHAnsi"/>
        </w:rPr>
        <w:t xml:space="preserve">️ </w:t>
      </w:r>
      <w:r w:rsidRPr="00583D57">
        <w:rPr>
          <w:rStyle w:val="Strong"/>
          <w:rFonts w:cstheme="minorHAnsi"/>
        </w:rPr>
        <w:t>Availability (A):</w:t>
      </w:r>
      <w:r w:rsidRPr="00583D57">
        <w:rPr>
          <w:rFonts w:cstheme="minorHAnsi"/>
        </w:rPr>
        <w:t xml:space="preserve"> During certain network partitions or elections, MongoDB may temporarily reject writes or require waiting for a new primary, so it does not guarantee availability under every partition. </w:t>
      </w:r>
    </w:p>
    <w:p w:rsidR="00583D57" w:rsidRPr="00583D57" w:rsidRDefault="00583D57" w:rsidP="00583D57">
      <w:pPr>
        <w:pStyle w:val="Heading3"/>
        <w:rPr>
          <w:rFonts w:asciiTheme="minorHAnsi" w:hAnsiTheme="minorHAnsi" w:cstheme="minorHAnsi"/>
        </w:rPr>
      </w:pPr>
      <w:r w:rsidRPr="00583D57">
        <w:rPr>
          <w:rFonts w:asciiTheme="minorHAnsi" w:hAnsiTheme="minorHAnsi" w:cstheme="minorHAnsi"/>
        </w:rPr>
        <w:t>Simple answer for an interview</w:t>
      </w:r>
    </w:p>
    <w:p w:rsidR="00583D57" w:rsidRPr="00583D57" w:rsidRDefault="00583D57" w:rsidP="00583D57">
      <w:pPr>
        <w:pStyle w:val="NormalWeb"/>
        <w:rPr>
          <w:rFonts w:asciiTheme="minorHAnsi" w:hAnsiTheme="minorHAnsi" w:cstheme="minorHAnsi"/>
        </w:rPr>
      </w:pPr>
      <w:r w:rsidRPr="00583D57">
        <w:rPr>
          <w:rStyle w:val="Strong"/>
          <w:rFonts w:asciiTheme="minorHAnsi" w:eastAsiaTheme="majorEastAsia" w:hAnsiTheme="minorHAnsi" w:cstheme="minorHAnsi"/>
        </w:rPr>
        <w:t xml:space="preserve">CAP Theorem states that a distributed system cannot guarantee Consistency, Availability, and Partition Tolerance simultaneously during a network partition. MongoDB is generally </w:t>
      </w:r>
      <w:r w:rsidRPr="00583D57">
        <w:rPr>
          <w:rStyle w:val="Strong"/>
          <w:rFonts w:asciiTheme="minorHAnsi" w:eastAsiaTheme="majorEastAsia" w:hAnsiTheme="minorHAnsi" w:cstheme="minorHAnsi"/>
        </w:rPr>
        <w:lastRenderedPageBreak/>
        <w:t>classified as a CP system because it prioritizes Consistency and Partition Tolerance over guaranteed Availability.</w:t>
      </w:r>
    </w:p>
    <w:p w:rsidR="00583D57" w:rsidRPr="00187969" w:rsidRDefault="00583D57">
      <w:pPr>
        <w:rPr>
          <w:rFonts w:cstheme="minorHAnsi"/>
        </w:rPr>
      </w:pPr>
    </w:p>
    <w:sectPr w:rsidR="00583D57" w:rsidRPr="00187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F16CD"/>
    <w:multiLevelType w:val="multilevel"/>
    <w:tmpl w:val="C13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A3350"/>
    <w:multiLevelType w:val="multilevel"/>
    <w:tmpl w:val="93FC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86C8B"/>
    <w:multiLevelType w:val="multilevel"/>
    <w:tmpl w:val="D67E1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67BCA"/>
    <w:multiLevelType w:val="multilevel"/>
    <w:tmpl w:val="69A2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B2752"/>
    <w:multiLevelType w:val="multilevel"/>
    <w:tmpl w:val="5810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26C53"/>
    <w:multiLevelType w:val="multilevel"/>
    <w:tmpl w:val="0D46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3637C"/>
    <w:multiLevelType w:val="multilevel"/>
    <w:tmpl w:val="AE48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50E7B"/>
    <w:multiLevelType w:val="multilevel"/>
    <w:tmpl w:val="896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61EDD"/>
    <w:multiLevelType w:val="multilevel"/>
    <w:tmpl w:val="58A8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76CC9"/>
    <w:multiLevelType w:val="multilevel"/>
    <w:tmpl w:val="55A8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7111E"/>
    <w:multiLevelType w:val="multilevel"/>
    <w:tmpl w:val="CF04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57E8E"/>
    <w:multiLevelType w:val="multilevel"/>
    <w:tmpl w:val="DC44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65DC7"/>
    <w:multiLevelType w:val="multilevel"/>
    <w:tmpl w:val="E2B85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B423C0"/>
    <w:multiLevelType w:val="multilevel"/>
    <w:tmpl w:val="5C9A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31407"/>
    <w:multiLevelType w:val="multilevel"/>
    <w:tmpl w:val="EADE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13"/>
  </w:num>
  <w:num w:numId="5">
    <w:abstractNumId w:val="7"/>
  </w:num>
  <w:num w:numId="6">
    <w:abstractNumId w:val="8"/>
  </w:num>
  <w:num w:numId="7">
    <w:abstractNumId w:val="5"/>
  </w:num>
  <w:num w:numId="8">
    <w:abstractNumId w:val="9"/>
  </w:num>
  <w:num w:numId="9">
    <w:abstractNumId w:val="11"/>
  </w:num>
  <w:num w:numId="10">
    <w:abstractNumId w:val="3"/>
  </w:num>
  <w:num w:numId="11">
    <w:abstractNumId w:val="14"/>
  </w:num>
  <w:num w:numId="12">
    <w:abstractNumId w:val="0"/>
  </w:num>
  <w:num w:numId="13">
    <w:abstractNumId w:val="12"/>
  </w:num>
  <w:num w:numId="14">
    <w:abstractNumId w:val="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AFC"/>
    <w:rsid w:val="00023AFC"/>
    <w:rsid w:val="00187969"/>
    <w:rsid w:val="00583D57"/>
    <w:rsid w:val="0090114D"/>
    <w:rsid w:val="00D9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58D06"/>
  <w15:chartTrackingRefBased/>
  <w15:docId w15:val="{DFDEC526-26B8-4167-A38C-22ADAE42A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D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879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7969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187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187969"/>
    <w:rPr>
      <w:b/>
      <w:bCs/>
    </w:rPr>
  </w:style>
  <w:style w:type="table" w:styleId="PlainTable1">
    <w:name w:val="Plain Table 1"/>
    <w:basedOn w:val="TableNormal"/>
    <w:uiPriority w:val="41"/>
    <w:rsid w:val="001879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583D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6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9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4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dcterms:created xsi:type="dcterms:W3CDTF">2026-08-07T18:55:00Z</dcterms:created>
  <dcterms:modified xsi:type="dcterms:W3CDTF">2026-08-08T03:53:00Z</dcterms:modified>
</cp:coreProperties>
</file>