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690" w:rsidRDefault="002152A4">
      <w:pPr>
        <w:spacing w:after="60"/>
      </w:pPr>
      <w:r>
        <w:rPr>
          <w:b/>
          <w:bCs/>
          <w:color w:val="000000"/>
          <w:sz w:val="48"/>
          <w:szCs w:val="48"/>
        </w:rPr>
        <w:t>Arthur Haerdy Jr.</w:t>
      </w:r>
    </w:p>
    <w:p w:rsidR="00232690" w:rsidRDefault="002152A4">
      <w:pPr>
        <w:spacing w:after="40"/>
      </w:pPr>
      <w:r>
        <w:rPr>
          <w:i/>
          <w:iCs/>
          <w:color w:val="444444"/>
        </w:rPr>
        <w:t>Engenheiro Eletrônico | Dados &amp; Análise (Python/Power BI) | Full-Stack (Java/Spring/React/JS) | IA &amp; Cloud | Linux SysAdmin</w:t>
      </w:r>
    </w:p>
    <w:p w:rsidR="00232690" w:rsidRDefault="002152A4">
      <w:pPr>
        <w:spacing w:after="180"/>
      </w:pPr>
      <w:r>
        <w:rPr>
          <w:color w:val="444444"/>
          <w:sz w:val="20"/>
          <w:szCs w:val="20"/>
        </w:rPr>
        <w:t xml:space="preserve">Marília (SP)  |  (14) 99106-8394  |  arthur.haerdy@gmail.com  |  linkedin.com/in/arthur-haerdy-jr  |  </w:t>
      </w:r>
      <w:r>
        <w:rPr>
          <w:color w:val="444444"/>
          <w:sz w:val="20"/>
          <w:szCs w:val="20"/>
        </w:rPr>
        <w:t>github.com/ahaerdy</w:t>
      </w:r>
    </w:p>
    <w:p w:rsidR="00232690" w:rsidRDefault="002152A4">
      <w:pPr>
        <w:pStyle w:val="Ttulo1"/>
        <w:pBdr>
          <w:bottom w:val="single" w:sz="8" w:space="4" w:color="1F4E79"/>
        </w:pBdr>
      </w:pPr>
      <w:r>
        <w:t>OBJETIVO</w:t>
      </w:r>
    </w:p>
    <w:p w:rsidR="00232690" w:rsidRDefault="002152A4">
      <w:pPr>
        <w:spacing w:before="40" w:after="60"/>
      </w:pPr>
      <w:r>
        <w:rPr>
          <w:color w:val="000000"/>
        </w:rPr>
        <w:t>Posição em desenvolvimento de software, engenharia de sistemas ou dados em empresa de tecnologia — com foco em entrega técnica e integração à equipe em ambiente profissional estruturado.</w:t>
      </w:r>
    </w:p>
    <w:p w:rsidR="00232690" w:rsidRDefault="002152A4">
      <w:pPr>
        <w:pStyle w:val="Ttulo1"/>
        <w:pBdr>
          <w:bottom w:val="single" w:sz="8" w:space="4" w:color="1F4E79"/>
        </w:pBdr>
      </w:pPr>
      <w:r>
        <w:t>RESUMO PROFISSIONAL</w:t>
      </w:r>
    </w:p>
    <w:p w:rsidR="00232690" w:rsidRDefault="002152A4">
      <w:pPr>
        <w:spacing w:before="40" w:after="60"/>
      </w:pPr>
      <w:r>
        <w:rPr>
          <w:color w:val="000000"/>
        </w:rPr>
        <w:t>Engenheiro Eletrônico</w:t>
      </w:r>
      <w:r>
        <w:rPr>
          <w:color w:val="000000"/>
        </w:rPr>
        <w:t xml:space="preserve"> (UFRJ) com carreira técnica construída em ambientes de alta exigência — Volkswagen (sistemas embarcados), Intelig Telecom (Analista de Informações Sênior) e COPPE/UFRJ (Lab. de Processamento de Sinais, infraestrutura Linux e redes). Entre 2009 e 2022, des</w:t>
      </w:r>
      <w:r>
        <w:rPr>
          <w:color w:val="000000"/>
        </w:rPr>
        <w:t>envolveu e administrou integralmente plataforma EAD proprietária em PHP/MySQL/Linux com suporte a uma base ativa de mais de 400 utilizadores, atuando simultaneamente como desenvolvedor, DBA e SysAdmin. A partir de 2023, atualização técnica intensiva com fo</w:t>
      </w:r>
      <w:r>
        <w:rPr>
          <w:color w:val="000000"/>
        </w:rPr>
        <w:t>co em Java/Spring Boot, Python e Engenharia de Dados — projetos práticos no GitHub. Inglês avançado para leitura e redação de documentação técnica.</w:t>
      </w:r>
    </w:p>
    <w:p w:rsidR="00232690" w:rsidRDefault="002152A4">
      <w:pPr>
        <w:pStyle w:val="Ttulo1"/>
        <w:pBdr>
          <w:bottom w:val="single" w:sz="8" w:space="4" w:color="1F4E79"/>
        </w:pBdr>
      </w:pPr>
      <w:r>
        <w:t>EXPERIÊNCIA PROFISSIONAL</w:t>
      </w:r>
    </w:p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t>Engenheiro de Projetos</w:t>
      </w:r>
    </w:p>
    <w:p w:rsidR="00232690" w:rsidRDefault="002152A4">
      <w:pPr>
        <w:spacing w:after="80"/>
      </w:pPr>
      <w:r>
        <w:rPr>
          <w:b/>
          <w:bCs/>
          <w:color w:val="1F4E79"/>
        </w:rPr>
        <w:t>Volkswagen do Brasil Ltda – Resende (RJ) | Operações Caminhõ</w:t>
      </w:r>
      <w:r>
        <w:rPr>
          <w:b/>
          <w:bCs/>
          <w:color w:val="1F4E79"/>
        </w:rPr>
        <w:t>es e Ônibus – Eng. do Produto</w:t>
      </w:r>
      <w:r>
        <w:rPr>
          <w:i/>
          <w:iCs/>
          <w:color w:val="444444"/>
        </w:rPr>
        <w:t xml:space="preserve">   |   09/1998 – 10/2000</w:t>
      </w:r>
    </w:p>
    <w:p w:rsidR="00232690" w:rsidRDefault="002152A4">
      <w:pPr>
        <w:spacing w:before="40" w:after="60"/>
      </w:pPr>
      <w:r>
        <w:rPr>
          <w:color w:val="000000"/>
        </w:rPr>
        <w:t>Responsável técnico pelo Projeto Caminhão Eletrônico 17.250-E, da linha "Electronic", pioneiro na aplicação de motorização Cummins Interact 6.0 com gerenciamento eletrônico, injeção common rail, transmi</w:t>
      </w:r>
      <w:r>
        <w:rPr>
          <w:color w:val="000000"/>
        </w:rPr>
        <w:t>ssão Eaton, recursos embarcados como piloto automático e sistema eletrônico de diagnóstico de falhas.</w:t>
      </w:r>
    </w:p>
    <w:p w:rsidR="00232690" w:rsidRDefault="002152A4">
      <w:pPr>
        <w:pStyle w:val="PargrafodaLista"/>
        <w:numPr>
          <w:ilvl w:val="0"/>
          <w:numId w:val="6"/>
        </w:numPr>
        <w:spacing w:after="40"/>
      </w:pPr>
      <w:r>
        <w:rPr>
          <w:color w:val="000000"/>
        </w:rPr>
        <w:t>Projeto e desenvolvimento de veículos comerciais (caminhões e ônibus).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Integração de sistemas mecânicos, eletrônicos e de controle.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Interface com forneced</w:t>
      </w:r>
      <w:r>
        <w:rPr>
          <w:color w:val="000000"/>
        </w:rPr>
        <w:t>ores e validação de componentes.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Apoio à produção e pós-venda durante o ciclo de vida do produto.</w:t>
      </w:r>
    </w:p>
    <w:p w:rsidR="00232690" w:rsidRDefault="00232690"/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t>Analista de Informações Sênior</w:t>
      </w:r>
    </w:p>
    <w:p w:rsidR="00232690" w:rsidRDefault="002152A4">
      <w:pPr>
        <w:spacing w:after="80"/>
      </w:pPr>
      <w:r>
        <w:rPr>
          <w:b/>
          <w:bCs/>
          <w:color w:val="1F4E79"/>
        </w:rPr>
        <w:t>Intelig Telecomunicações Ltda – Rio de Janeiro (RJ) | Vendas Corporativas</w:t>
      </w:r>
      <w:r>
        <w:rPr>
          <w:i/>
          <w:iCs/>
          <w:color w:val="444444"/>
        </w:rPr>
        <w:t xml:space="preserve">   |   08/2000 – 06/2002</w:t>
      </w:r>
    </w:p>
    <w:p w:rsidR="00232690" w:rsidRDefault="002152A4">
      <w:pPr>
        <w:spacing w:before="40" w:after="60"/>
      </w:pPr>
      <w:r>
        <w:rPr>
          <w:color w:val="000000"/>
        </w:rPr>
        <w:t>Atuação junto à Diretoria de</w:t>
      </w:r>
      <w:r>
        <w:rPr>
          <w:color w:val="000000"/>
        </w:rPr>
        <w:t xml:space="preserve"> Vendas, com foco em consolidação e análise de dados de performance comercial.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Recebimento, tratamento e organização de relatórios mensais de vendas de produtos empresariais oriundos das equipes regionais.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Consolidação de resultados nacionais com elaboraçã</w:t>
      </w:r>
      <w:r>
        <w:rPr>
          <w:color w:val="000000"/>
        </w:rPr>
        <w:t>o de painéis e relatórios gerenciais.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Geração de análises estratégicas e envio à diretoria executiva para suporte a decisões comerciais.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Apoio ao planejamento de metas, acompanhamento de desempenho e identificação de tendências de mercado.</w:t>
      </w:r>
    </w:p>
    <w:p w:rsidR="00232690" w:rsidRDefault="00232690"/>
    <w:p w:rsidR="00232690" w:rsidRDefault="002152A4">
      <w:pPr>
        <w:spacing w:before="2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Administrador </w:t>
      </w:r>
      <w:r>
        <w:rPr>
          <w:b/>
          <w:bCs/>
          <w:color w:val="000000"/>
          <w:sz w:val="24"/>
          <w:szCs w:val="24"/>
        </w:rPr>
        <w:t>de Sistemas e Infraestrutura de Redes</w:t>
      </w:r>
    </w:p>
    <w:p w:rsidR="00232690" w:rsidRDefault="002152A4">
      <w:pPr>
        <w:spacing w:after="80"/>
      </w:pPr>
      <w:r>
        <w:rPr>
          <w:b/>
          <w:bCs/>
          <w:color w:val="1F4E79"/>
        </w:rPr>
        <w:t>Lab. de Processamento de Sinais (LPS-I e LPS-II) – COPPE/UFRJ</w:t>
      </w:r>
      <w:r>
        <w:rPr>
          <w:i/>
          <w:iCs/>
          <w:color w:val="444444"/>
        </w:rPr>
        <w:t xml:space="preserve">   |   01/2005 – 11/2008</w:t>
      </w:r>
    </w:p>
    <w:p w:rsidR="00232690" w:rsidRDefault="002152A4">
      <w:pPr>
        <w:spacing w:before="40" w:after="60"/>
      </w:pPr>
      <w:r>
        <w:rPr>
          <w:color w:val="000000"/>
        </w:rPr>
        <w:t>Atuação na equipe de implantação da infraestrutura de rede e servidores dos laboratórios LPS-I e LPS-II da COPPE/UFRJ.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 xml:space="preserve">Projeto, </w:t>
      </w:r>
      <w:r>
        <w:rPr>
          <w:color w:val="000000"/>
        </w:rPr>
        <w:t>instalação e administração dos sistemas de rede e servidores Unix para suporte às atividades acadêmicas e de pesquisa da pós-graduação.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Participação no projeto e execução da infraestrutura completa de rede local e servidores dos dois laboratórios de Proces</w:t>
      </w:r>
      <w:r>
        <w:rPr>
          <w:color w:val="000000"/>
        </w:rPr>
        <w:t>samento de Sinais.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Implantação de salas de servidores dedicados com FreeBSD, configurados como gateways, firewalls, servidores web (Apache), banco de dados (MySQL), servidores de e-mail, intranet e autenticação.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Administração de usuários em ambiente multiu</w:t>
      </w:r>
      <w:r>
        <w:rPr>
          <w:color w:val="000000"/>
        </w:rPr>
        <w:t>suário e acesso remoto para professores e alunos.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Integração de estações Fedora Linux nos laboratórios estudantis com autenticação centralizada nos servidores FreeBSD (montagem de diretórios pessoais e login remoto).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Apoio técnico na manutenção da rede aca</w:t>
      </w:r>
      <w:r>
        <w:rPr>
          <w:color w:val="000000"/>
        </w:rPr>
        <w:t>dêmica, segurança, disponibilidade de serviços e suporte à pesquisa científica.</w:t>
      </w:r>
    </w:p>
    <w:p w:rsidR="00232690" w:rsidRDefault="00232690"/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t>Engenheiro de Software Full-Stack e SysAdmin</w:t>
      </w:r>
    </w:p>
    <w:p w:rsidR="00232690" w:rsidRDefault="002152A4">
      <w:pPr>
        <w:spacing w:after="80"/>
      </w:pPr>
      <w:r>
        <w:rPr>
          <w:b/>
          <w:bCs/>
          <w:color w:val="1F4E79"/>
        </w:rPr>
        <w:t>Sistema Web Institucional — Plataforma EAD Proprietária</w:t>
      </w:r>
      <w:r>
        <w:rPr>
          <w:i/>
          <w:iCs/>
          <w:color w:val="444444"/>
        </w:rPr>
        <w:t xml:space="preserve">   |   01/2009 – 01/2023</w:t>
      </w:r>
    </w:p>
    <w:p w:rsidR="00232690" w:rsidRDefault="002152A4">
      <w:pPr>
        <w:spacing w:before="140" w:after="40"/>
      </w:pPr>
      <w:r>
        <w:rPr>
          <w:color w:val="000000"/>
          <w:u w:val="single"/>
        </w:rPr>
        <w:t xml:space="preserve">Administração de servidor dedicado </w:t>
      </w:r>
      <w:r>
        <w:rPr>
          <w:b/>
          <w:bCs/>
          <w:color w:val="000000"/>
          <w:u w:val="single"/>
        </w:rPr>
        <w:t>Linux CentOS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Ge</w:t>
      </w:r>
      <w:r>
        <w:rPr>
          <w:color w:val="000000"/>
        </w:rPr>
        <w:t>renciamento completo de dois domínios independentes (portal público e plataforma privada).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Implantação e configuração dos serviços de hospedagem: Apache, firewall (iptables), MySQL, FTP, DNS, cron e servidor de e-mail.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Acompanhamento de desempenho, seguran</w:t>
      </w:r>
      <w:r>
        <w:rPr>
          <w:color w:val="000000"/>
        </w:rPr>
        <w:t>ça, logs e disponibilidade do servidor remoto (HostDime), com garantia de 99,9% de uptime do servidor através de rotinas automáticas de backup e monitoramento de desempenho.</w:t>
      </w:r>
    </w:p>
    <w:p w:rsidR="00232690" w:rsidRDefault="002152A4">
      <w:pPr>
        <w:spacing w:before="140" w:after="40"/>
      </w:pPr>
      <w:r>
        <w:rPr>
          <w:color w:val="000000"/>
          <w:u w:val="single"/>
        </w:rPr>
        <w:t xml:space="preserve">Desenvolvimento e manutenção da aplicação em </w:t>
      </w:r>
      <w:r>
        <w:rPr>
          <w:b/>
          <w:bCs/>
          <w:color w:val="000000"/>
          <w:u w:val="single"/>
        </w:rPr>
        <w:t>PHP/HTML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Estruturação e evolução da a</w:t>
      </w:r>
      <w:r>
        <w:rPr>
          <w:color w:val="000000"/>
        </w:rPr>
        <w:t>plicação web em PHP com HTML/CSS, com lógica de navegação personalizada e módulos independentes.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Modelagem e desenvolvimento de banco de dados MySQL para armazenar conteúdo textual estruturado (artigos, páginas de livros, metadados, links e anexos).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Integr</w:t>
      </w:r>
      <w:r>
        <w:rPr>
          <w:color w:val="000000"/>
        </w:rPr>
        <w:t>ação de APIs de pagamento (PayPal e PagSeguro), processando com sucesso mais de 400 transações mensais.</w:t>
      </w:r>
    </w:p>
    <w:p w:rsidR="00232690" w:rsidRDefault="002152A4">
      <w:pPr>
        <w:spacing w:before="140" w:after="40"/>
      </w:pPr>
      <w:r>
        <w:rPr>
          <w:color w:val="000000"/>
          <w:u w:val="single"/>
        </w:rPr>
        <w:t>Gerenciamento de conteúdo, usuários e segurança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Organização do conteúdo por tema, grau discipular e nível de profundidade, com curadoria textual e padro</w:t>
      </w:r>
      <w:r>
        <w:rPr>
          <w:color w:val="000000"/>
        </w:rPr>
        <w:t>nização editorial.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Controle de usuários, senhas, logs de acesso e níveis de permissão individualizados.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Manutenção da integridade da base de dados, revisão de conteúdo indexado e testes de consistência em novas publicações.</w:t>
      </w:r>
    </w:p>
    <w:p w:rsidR="00232690" w:rsidRDefault="002152A4">
      <w:pPr>
        <w:spacing w:before="140" w:after="40"/>
      </w:pPr>
      <w:r>
        <w:rPr>
          <w:color w:val="000000"/>
          <w:u w:val="single"/>
        </w:rPr>
        <w:t xml:space="preserve">Suporte técnico e </w:t>
      </w:r>
      <w:r>
        <w:rPr>
          <w:color w:val="000000"/>
          <w:u w:val="single"/>
        </w:rPr>
        <w:t>disponibilidade de infraestrutura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Monitoramento de uptime, testes periódicos de desempenho e intervenções para restauração imediata em caso de falha.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Atualização periódica do ambiente, incluindo infraestrutura lógica (PHP/MySQL), serviços do sistema e bibl</w:t>
      </w:r>
      <w:r>
        <w:rPr>
          <w:color w:val="000000"/>
        </w:rPr>
        <w:t>iotecas de suporte.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Documentação técnica do ambiente, orientações básicas para usuários e testes de segurança após cada atualização relevante.</w:t>
      </w:r>
    </w:p>
    <w:p w:rsidR="00232690" w:rsidRDefault="002152A4">
      <w:pPr>
        <w:pStyle w:val="Ttulo1"/>
        <w:pBdr>
          <w:bottom w:val="single" w:sz="8" w:space="4" w:color="1F4E79"/>
        </w:pBdr>
      </w:pPr>
      <w:r>
        <w:lastRenderedPageBreak/>
        <w:t>FOR</w:t>
      </w:r>
      <w:bookmarkStart w:id="0" w:name="_GoBack"/>
      <w:bookmarkEnd w:id="0"/>
      <w:r>
        <w:t>MAÇÃO ACADÊMICA</w:t>
      </w:r>
    </w:p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t>Engenharia Eletrônica</w:t>
      </w:r>
    </w:p>
    <w:p w:rsidR="00232690" w:rsidRDefault="002152A4">
      <w:pPr>
        <w:spacing w:after="80"/>
      </w:pPr>
      <w:r>
        <w:rPr>
          <w:b/>
          <w:bCs/>
          <w:color w:val="1F4E79"/>
        </w:rPr>
        <w:t>Universidade Federal do Rio de Janeiro (UFRJ)</w:t>
      </w:r>
      <w:r>
        <w:rPr>
          <w:i/>
          <w:iCs/>
          <w:color w:val="444444"/>
        </w:rPr>
        <w:t xml:space="preserve">   |   Concluído: 1998</w:t>
      </w:r>
    </w:p>
    <w:p w:rsidR="00232690" w:rsidRDefault="00232690"/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t>Mestrado em Processamento de Sinais (dois semestres cursados — encerrado por oportunidade profissional)</w:t>
      </w:r>
    </w:p>
    <w:p w:rsidR="00232690" w:rsidRDefault="002152A4">
      <w:pPr>
        <w:spacing w:after="80"/>
      </w:pPr>
      <w:r>
        <w:rPr>
          <w:b/>
          <w:bCs/>
          <w:color w:val="1F4E79"/>
        </w:rPr>
        <w:t>COPPE/UFRJ – Universidade Federal do Rio de Janeiro</w:t>
      </w:r>
      <w:r>
        <w:rPr>
          <w:i/>
          <w:iCs/>
          <w:color w:val="444444"/>
        </w:rPr>
        <w:t xml:space="preserve">   |   1998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 xml:space="preserve">Aprofundamento acadêmico sob orientação do Prof. Luiz Wagner Pereira Biscainho (D.Sc) em </w:t>
      </w:r>
      <w:r>
        <w:rPr>
          <w:color w:val="000000"/>
        </w:rPr>
        <w:t>Filtragem Digital e Restauração de Sinais de Áudio utilizando Sistemas Adaptativos, com ênfase em cancelamento ativo de ruído — pesquisa que fundamentou o Projeto Final de Graduação e motivou a contratação para o Projeto Caminhão Eletrônico VW 17.250-E.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Pa</w:t>
      </w:r>
      <w:r>
        <w:rPr>
          <w:color w:val="000000"/>
        </w:rPr>
        <w:t xml:space="preserve">rticipação em projeto de pesquisa em parceria com o </w:t>
      </w:r>
      <w:r>
        <w:rPr>
          <w:b/>
          <w:bCs/>
          <w:color w:val="000000"/>
        </w:rPr>
        <w:t>CERN</w:t>
      </w:r>
      <w:r>
        <w:rPr>
          <w:color w:val="000000"/>
        </w:rPr>
        <w:t xml:space="preserve"> (</w:t>
      </w:r>
      <w:r>
        <w:rPr>
          <w:b/>
          <w:bCs/>
          <w:color w:val="000000"/>
        </w:rPr>
        <w:t>Organização Europeia para Pesquisa Nuclear</w:t>
      </w:r>
      <w:r>
        <w:rPr>
          <w:color w:val="000000"/>
        </w:rPr>
        <w:t xml:space="preserve">), voltado à detecção de partículas no colisor </w:t>
      </w:r>
      <w:r>
        <w:rPr>
          <w:b/>
          <w:bCs/>
          <w:color w:val="000000"/>
        </w:rPr>
        <w:t>LHC</w:t>
      </w:r>
      <w:r>
        <w:rPr>
          <w:color w:val="000000"/>
        </w:rPr>
        <w:t xml:space="preserve">, utilizando modelos de </w:t>
      </w:r>
      <w:r>
        <w:rPr>
          <w:b/>
          <w:bCs/>
          <w:color w:val="000000"/>
        </w:rPr>
        <w:t>Redes Neurais</w:t>
      </w:r>
      <w:r>
        <w:rPr>
          <w:color w:val="000000"/>
        </w:rPr>
        <w:t xml:space="preserve"> artificiais:</w:t>
      </w:r>
    </w:p>
    <w:p w:rsidR="00232690" w:rsidRDefault="002152A4">
      <w:pPr>
        <w:pStyle w:val="PargrafodaLista"/>
        <w:numPr>
          <w:ilvl w:val="0"/>
          <w:numId w:val="7"/>
        </w:numPr>
        <w:spacing w:after="40"/>
      </w:pPr>
      <w:r>
        <w:rPr>
          <w:color w:val="000000"/>
        </w:rPr>
        <w:t xml:space="preserve">Programação em </w:t>
      </w:r>
      <w:r>
        <w:rPr>
          <w:b/>
          <w:bCs/>
          <w:color w:val="000000"/>
        </w:rPr>
        <w:t>linguagem C</w:t>
      </w:r>
      <w:r>
        <w:rPr>
          <w:color w:val="000000"/>
        </w:rPr>
        <w:t xml:space="preserve"> sobre o computador paralelo </w:t>
      </w:r>
      <w:r>
        <w:rPr>
          <w:color w:val="000000"/>
        </w:rPr>
        <w:t xml:space="preserve">Telmat T.Node, com arquitetura distribuída baseada em </w:t>
      </w:r>
      <w:r>
        <w:rPr>
          <w:b/>
          <w:bCs/>
          <w:color w:val="000000"/>
        </w:rPr>
        <w:t>transputers INMOS T800</w:t>
      </w:r>
      <w:r>
        <w:rPr>
          <w:color w:val="000000"/>
        </w:rPr>
        <w:t xml:space="preserve"> — equipamento cedido pela empresa francesa Telmat Informatique.</w:t>
      </w:r>
    </w:p>
    <w:p w:rsidR="00232690" w:rsidRDefault="002152A4">
      <w:pPr>
        <w:pStyle w:val="PargrafodaLista"/>
        <w:numPr>
          <w:ilvl w:val="0"/>
          <w:numId w:val="4"/>
        </w:numPr>
        <w:spacing w:after="40"/>
      </w:pPr>
      <w:r>
        <w:rPr>
          <w:color w:val="000000"/>
        </w:rPr>
        <w:t xml:space="preserve">Implementação de algoritmos de reconhecimento de padrões para filtragem online em placas de detecção, contribuindo </w:t>
      </w:r>
      <w:r>
        <w:rPr>
          <w:color w:val="000000"/>
        </w:rPr>
        <w:t>para a otimização do fluxo de dados em experimentos de física de altas energias (</w:t>
      </w:r>
      <w:r>
        <w:rPr>
          <w:b/>
          <w:bCs/>
          <w:color w:val="000000"/>
        </w:rPr>
        <w:t>ATLAS</w:t>
      </w:r>
      <w:r>
        <w:rPr>
          <w:color w:val="000000"/>
        </w:rPr>
        <w:t>).</w:t>
      </w:r>
    </w:p>
    <w:p w:rsidR="00232690" w:rsidRDefault="002152A4">
      <w:pPr>
        <w:pStyle w:val="Ttulo1"/>
        <w:pBdr>
          <w:bottom w:val="single" w:sz="8" w:space="4" w:color="1F4E79"/>
        </w:pBdr>
      </w:pPr>
      <w:r>
        <w:t>CURSOS E CERTIFICAÇÕES</w:t>
      </w:r>
    </w:p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t>Bootcamp TQI Fullstack Developer</w:t>
      </w:r>
    </w:p>
    <w:p w:rsidR="00232690" w:rsidRDefault="002152A4">
      <w:pPr>
        <w:spacing w:after="80"/>
      </w:pPr>
      <w:r>
        <w:rPr>
          <w:b/>
          <w:bCs/>
          <w:color w:val="1F4E79"/>
        </w:rPr>
        <w:t>DIO em parceria com TQI</w:t>
      </w:r>
      <w:r>
        <w:rPr>
          <w:i/>
          <w:iCs/>
          <w:color w:val="444444"/>
        </w:rPr>
        <w:t xml:space="preserve">   |   Concluído: 03/2026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b/>
          <w:bCs/>
          <w:color w:val="000000"/>
        </w:rPr>
        <w:t>Java</w:t>
      </w:r>
      <w:r>
        <w:rPr>
          <w:color w:val="000000"/>
        </w:rPr>
        <w:t xml:space="preserve"> com POO completa, coleções, estruturas de dados, JDBC/JPA</w:t>
      </w:r>
      <w:r>
        <w:rPr>
          <w:color w:val="000000"/>
        </w:rPr>
        <w:t xml:space="preserve">/Hibernate e testes unitários com </w:t>
      </w:r>
      <w:r>
        <w:rPr>
          <w:b/>
          <w:bCs/>
          <w:color w:val="000000"/>
        </w:rPr>
        <w:t>JUnit</w:t>
      </w:r>
      <w:r>
        <w:rPr>
          <w:color w:val="000000"/>
        </w:rPr>
        <w:t>.</w:t>
      </w:r>
    </w:p>
    <w:p w:rsidR="00232690" w:rsidRPr="002152A4" w:rsidRDefault="002152A4">
      <w:pPr>
        <w:pStyle w:val="PargrafodaLista"/>
        <w:numPr>
          <w:ilvl w:val="0"/>
          <w:numId w:val="3"/>
        </w:numPr>
        <w:spacing w:after="40"/>
        <w:rPr>
          <w:lang w:val="en-US"/>
        </w:rPr>
      </w:pPr>
      <w:r w:rsidRPr="002152A4">
        <w:rPr>
          <w:b/>
          <w:bCs/>
          <w:color w:val="000000"/>
          <w:lang w:val="en-US"/>
        </w:rPr>
        <w:t>Spring Boot</w:t>
      </w:r>
      <w:r w:rsidRPr="002152A4">
        <w:rPr>
          <w:color w:val="000000"/>
          <w:lang w:val="en-US"/>
        </w:rPr>
        <w:t xml:space="preserve"> com APIs REST, </w:t>
      </w:r>
      <w:r w:rsidRPr="002152A4">
        <w:rPr>
          <w:b/>
          <w:bCs/>
          <w:color w:val="000000"/>
          <w:lang w:val="en-US"/>
        </w:rPr>
        <w:t>Spring Security</w:t>
      </w:r>
      <w:r w:rsidRPr="002152A4">
        <w:rPr>
          <w:color w:val="000000"/>
          <w:lang w:val="en-US"/>
        </w:rPr>
        <w:t xml:space="preserve">, </w:t>
      </w:r>
      <w:r w:rsidRPr="002152A4">
        <w:rPr>
          <w:b/>
          <w:bCs/>
          <w:color w:val="000000"/>
          <w:lang w:val="en-US"/>
        </w:rPr>
        <w:t>Spring Data JPA</w:t>
      </w:r>
      <w:r w:rsidRPr="002152A4">
        <w:rPr>
          <w:color w:val="000000"/>
          <w:lang w:val="en-US"/>
        </w:rPr>
        <w:t xml:space="preserve"> e Design Patterns dos clássicos GoF ao Spring Framework.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b/>
          <w:bCs/>
          <w:color w:val="000000"/>
        </w:rPr>
        <w:t>JavaScript ES6+</w:t>
      </w:r>
      <w:r>
        <w:rPr>
          <w:color w:val="000000"/>
        </w:rPr>
        <w:t xml:space="preserve"> com POO, programação assíncrona e manipulação de DOM.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b/>
          <w:bCs/>
          <w:color w:val="000000"/>
        </w:rPr>
        <w:t>ReactJS</w:t>
      </w:r>
      <w:r>
        <w:rPr>
          <w:color w:val="000000"/>
        </w:rPr>
        <w:t xml:space="preserve"> com hooks, states, e</w:t>
      </w:r>
      <w:r>
        <w:rPr>
          <w:color w:val="000000"/>
        </w:rPr>
        <w:t>ffects e frontend totalmente componentizado.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b/>
          <w:bCs/>
          <w:color w:val="000000"/>
        </w:rPr>
        <w:t>SQL/MySQL</w:t>
      </w:r>
      <w:r>
        <w:rPr>
          <w:color w:val="000000"/>
        </w:rPr>
        <w:t xml:space="preserve"> com joins e modelagem relacional. Fundamentos de QA, metodologias ágeis e ciclo de desenvolvimento de software.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Projetos práticos documentados no GitHub.</w:t>
      </w:r>
    </w:p>
    <w:p w:rsidR="00232690" w:rsidRDefault="00232690"/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t>Bootcamp Suzano Python Developer</w:t>
      </w:r>
    </w:p>
    <w:p w:rsidR="00232690" w:rsidRDefault="002152A4">
      <w:pPr>
        <w:spacing w:after="80"/>
      </w:pPr>
      <w:r>
        <w:rPr>
          <w:b/>
          <w:bCs/>
          <w:color w:val="1F4E79"/>
        </w:rPr>
        <w:t xml:space="preserve">DIO em </w:t>
      </w:r>
      <w:r>
        <w:rPr>
          <w:b/>
          <w:bCs/>
          <w:color w:val="1F4E79"/>
        </w:rPr>
        <w:t>parceria com Suzano</w:t>
      </w:r>
      <w:r>
        <w:rPr>
          <w:i/>
          <w:iCs/>
          <w:color w:val="444444"/>
        </w:rPr>
        <w:t xml:space="preserve">   |   Concluído: 10/2025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b/>
          <w:bCs/>
          <w:color w:val="000000"/>
        </w:rPr>
        <w:t>Python 3+</w:t>
      </w:r>
      <w:r>
        <w:rPr>
          <w:color w:val="000000"/>
        </w:rPr>
        <w:t xml:space="preserve"> com POO completa (herança, encapsulamento, polimorfismo, classes abstratas), estruturas de dados, versionamento com Git/GitHub.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b/>
          <w:bCs/>
          <w:color w:val="000000"/>
        </w:rPr>
        <w:t>Microsoft Copilot Studio</w:t>
      </w:r>
      <w:r>
        <w:rPr>
          <w:color w:val="000000"/>
        </w:rPr>
        <w:t xml:space="preserve"> (criação de agentes conversacionais e fluxos per</w:t>
      </w:r>
      <w:r>
        <w:rPr>
          <w:color w:val="000000"/>
        </w:rPr>
        <w:t>sonalizados).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b/>
          <w:bCs/>
          <w:color w:val="000000"/>
        </w:rPr>
        <w:t>Azure AI</w:t>
      </w:r>
      <w:r>
        <w:rPr>
          <w:color w:val="000000"/>
        </w:rPr>
        <w:t>: Language Studio, análise de sentimentos, PLN, Azure OpenAI, fundamentos de IA Generativa e Aprendizado de Máquina.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 xml:space="preserve">Projetos: sistema bancário em POO, pacote de processamento de imagens publicado no </w:t>
      </w:r>
      <w:r>
        <w:rPr>
          <w:b/>
          <w:bCs/>
          <w:color w:val="000000"/>
        </w:rPr>
        <w:t>PyPI</w:t>
      </w:r>
      <w:r>
        <w:rPr>
          <w:color w:val="000000"/>
        </w:rPr>
        <w:t>, agentes conversacionais no C</w:t>
      </w:r>
      <w:r>
        <w:rPr>
          <w:color w:val="000000"/>
        </w:rPr>
        <w:t>opilot Studio.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Contribuição aceita em repositório open source na plataforma GitHub.</w:t>
      </w:r>
    </w:p>
    <w:p w:rsidR="00232690" w:rsidRDefault="002152A4">
      <w:r>
        <w:br/>
      </w:r>
      <w:r>
        <w:br/>
      </w:r>
      <w:r>
        <w:br/>
      </w:r>
    </w:p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lastRenderedPageBreak/>
        <w:t>Bootcamp NTT DATA Engenharia de Dados com Python</w:t>
      </w:r>
    </w:p>
    <w:p w:rsidR="00232690" w:rsidRDefault="002152A4">
      <w:pPr>
        <w:spacing w:after="80"/>
      </w:pPr>
      <w:r>
        <w:rPr>
          <w:b/>
          <w:bCs/>
          <w:color w:val="1F4E79"/>
        </w:rPr>
        <w:t>DIO em parceria com NTT DATA</w:t>
      </w:r>
      <w:r>
        <w:rPr>
          <w:i/>
          <w:iCs/>
          <w:color w:val="444444"/>
        </w:rPr>
        <w:t xml:space="preserve">   |   Concluído: 04/2026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 xml:space="preserve">Python para engenharia de dados, </w:t>
      </w:r>
      <w:r>
        <w:rPr>
          <w:b/>
          <w:bCs/>
          <w:color w:val="000000"/>
        </w:rPr>
        <w:t>SQL</w:t>
      </w:r>
      <w:r>
        <w:rPr>
          <w:color w:val="000000"/>
        </w:rPr>
        <w:t xml:space="preserve"> e análise de dados, fundamen</w:t>
      </w:r>
      <w:r>
        <w:rPr>
          <w:color w:val="000000"/>
        </w:rPr>
        <w:t xml:space="preserve">tos de </w:t>
      </w:r>
      <w:r>
        <w:rPr>
          <w:b/>
          <w:bCs/>
          <w:color w:val="000000"/>
        </w:rPr>
        <w:t>ETL</w:t>
      </w:r>
      <w:r>
        <w:rPr>
          <w:color w:val="000000"/>
        </w:rPr>
        <w:t xml:space="preserve"> (coleta, limpeza e transformação).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b/>
          <w:bCs/>
          <w:color w:val="000000"/>
        </w:rPr>
        <w:t>Power BI</w:t>
      </w:r>
      <w:r>
        <w:rPr>
          <w:color w:val="000000"/>
        </w:rPr>
        <w:t xml:space="preserve"> com pipeline completo: fundamentos de BI, KPIs e métricas, dashboards interativos, relatórios gerenciais, integração com MySQL e Azure.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Projetos no GitHub: dashboard de análise de vendas e lucratividad</w:t>
      </w:r>
      <w:r>
        <w:rPr>
          <w:color w:val="000000"/>
        </w:rPr>
        <w:t xml:space="preserve">e global com mapas geoespaciais, relatório gerencial com foco em UI/BI integrados, dashboard corporativo com integração </w:t>
      </w:r>
      <w:r>
        <w:rPr>
          <w:b/>
          <w:bCs/>
          <w:color w:val="000000"/>
        </w:rPr>
        <w:t>MySQL</w:t>
      </w:r>
      <w:r>
        <w:rPr>
          <w:color w:val="000000"/>
        </w:rPr>
        <w:t xml:space="preserve"> e Azure.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Python aplicado a filtragem, extração e visualização de dados via Power BI.</w:t>
      </w:r>
    </w:p>
    <w:p w:rsidR="00232690" w:rsidRDefault="00232690"/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t>Formação de Servidores Linux / Engenharia Li</w:t>
      </w:r>
      <w:r>
        <w:rPr>
          <w:b/>
          <w:bCs/>
          <w:color w:val="000000"/>
          <w:sz w:val="24"/>
          <w:szCs w:val="24"/>
        </w:rPr>
        <w:t>nux (EAD)</w:t>
      </w:r>
    </w:p>
    <w:p w:rsidR="00232690" w:rsidRDefault="002152A4">
      <w:pPr>
        <w:spacing w:after="80"/>
      </w:pPr>
      <w:r>
        <w:rPr>
          <w:b/>
          <w:bCs/>
          <w:color w:val="1F4E79"/>
        </w:rPr>
        <w:t>NETbr — Certificações NETbr</w:t>
      </w:r>
      <w:r>
        <w:rPr>
          <w:i/>
          <w:iCs/>
          <w:color w:val="444444"/>
        </w:rPr>
        <w:t xml:space="preserve">   |   Concluído: 08/2018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Administração de sistemas Linux (Debian e CentOS).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Gerenciamento de volumes lógicos com LVM (pvcreate, vgcreate, lvcreate).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Configuração de servidores: DHCP, DNS (BIND), Apache, PHP, MariaDB/My</w:t>
      </w:r>
      <w:r>
        <w:rPr>
          <w:color w:val="000000"/>
        </w:rPr>
        <w:t>SQL, Postfix (SMTP), FTP (vsftpd), OpenFire (XMPP), Samba, NFS (com interoperabilidade Debian/CentOS).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Configuração de proxy com Squid: regras de filtragem, ACLs, autenticação e listas de controle.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Implantação e gerenciamento de firewall com iptables: regr</w:t>
      </w:r>
      <w:r>
        <w:rPr>
          <w:color w:val="000000"/>
        </w:rPr>
        <w:t>as de NAT (SNAT, DNAT, Masquerade), controle de tráfego por MAC, hora, protocolo e estado da conexão, proteção contra DoS, logging e inspeção com stateful firewall.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Implantação e utilização de containers Docker para serviços e testes isolados.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Automatizaçã</w:t>
      </w:r>
      <w:r>
        <w:rPr>
          <w:color w:val="000000"/>
        </w:rPr>
        <w:t>o com scripts de inicialização (rc.local, init.d) e tratamento de dados estruturados com ipforward e iptables persistente.</w:t>
      </w:r>
    </w:p>
    <w:p w:rsidR="00232690" w:rsidRDefault="00232690"/>
    <w:p w:rsidR="00232690" w:rsidRDefault="002152A4">
      <w:pPr>
        <w:spacing w:before="220"/>
      </w:pPr>
      <w:r>
        <w:rPr>
          <w:b/>
          <w:bCs/>
          <w:color w:val="000000"/>
          <w:sz w:val="24"/>
          <w:szCs w:val="24"/>
        </w:rPr>
        <w:t>Desenvolvimento Web com PHP e HTML</w:t>
      </w:r>
    </w:p>
    <w:p w:rsidR="00232690" w:rsidRPr="002152A4" w:rsidRDefault="002152A4">
      <w:pPr>
        <w:spacing w:after="80"/>
        <w:rPr>
          <w:lang w:val="en-US"/>
        </w:rPr>
      </w:pPr>
      <w:r w:rsidRPr="002152A4">
        <w:rPr>
          <w:b/>
          <w:bCs/>
          <w:color w:val="1F4E79"/>
          <w:lang w:val="en-US"/>
        </w:rPr>
        <w:t>Treehouse – treehouse.com (EAD)</w:t>
      </w:r>
      <w:r w:rsidRPr="002152A4">
        <w:rPr>
          <w:i/>
          <w:iCs/>
          <w:color w:val="444444"/>
          <w:lang w:val="en-US"/>
        </w:rPr>
        <w:t xml:space="preserve">   |   Concluído: 06/2019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 xml:space="preserve">Fundamentos de HTML5 e CSS3: estrutura </w:t>
      </w:r>
      <w:r>
        <w:rPr>
          <w:color w:val="000000"/>
        </w:rPr>
        <w:t>de páginas, semântica, estilos, responsividade e organização do layout.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Web Design Responsivo: media queries, breakpoints, organização visual e adaptação a dispositivos.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 xml:space="preserve">PHP: sintaxe, tipos de dados, variáveis, arrays, operadores, estruturas de controle, </w:t>
      </w:r>
      <w:r>
        <w:rPr>
          <w:color w:val="000000"/>
        </w:rPr>
        <w:t>funções, escopos e funções internas.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Integração de PHP com formulários HTML e validação de entradas de usuário.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Conexão com banco de dados MySQL via PDO: CRUD, joins, consultas dinâmicas e proteção contra injeção SQL.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Projeto completo de e-commerce com con</w:t>
      </w:r>
      <w:r>
        <w:rPr>
          <w:color w:val="000000"/>
        </w:rPr>
        <w:t>trole de inventário e integração com sistemas de pagamento.</w:t>
      </w:r>
    </w:p>
    <w:p w:rsidR="00232690" w:rsidRDefault="002152A4">
      <w:pPr>
        <w:pStyle w:val="Ttulo1"/>
        <w:pBdr>
          <w:bottom w:val="single" w:sz="8" w:space="4" w:color="1F4E79"/>
        </w:pBdr>
      </w:pPr>
      <w:r>
        <w:t>IDIOMAS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Português: nativo.</w:t>
      </w:r>
    </w:p>
    <w:p w:rsidR="00232690" w:rsidRDefault="002152A4">
      <w:pPr>
        <w:pStyle w:val="PargrafodaLista"/>
        <w:numPr>
          <w:ilvl w:val="0"/>
          <w:numId w:val="3"/>
        </w:numPr>
        <w:spacing w:after="40"/>
      </w:pPr>
      <w:r>
        <w:rPr>
          <w:color w:val="000000"/>
        </w:rPr>
        <w:t>Inglês: avançado — leitura técnica fluente de documentação e artigos científicos; capacidade de redigir relatórios técnicos e documentação em inglês.</w:t>
      </w:r>
    </w:p>
    <w:sectPr w:rsidR="00232690">
      <w:pgSz w:w="11906" w:h="16838"/>
      <w:pgMar w:top="1080" w:right="1134" w:bottom="108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030DB"/>
    <w:multiLevelType w:val="multilevel"/>
    <w:tmpl w:val="FAC882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58F17F3"/>
    <w:multiLevelType w:val="multilevel"/>
    <w:tmpl w:val="17B61662"/>
    <w:lvl w:ilvl="0">
      <w:start w:val="1"/>
      <w:numFmt w:val="bullet"/>
      <w:lvlText w:val=""/>
      <w:lvlJc w:val="left"/>
      <w:pPr>
        <w:tabs>
          <w:tab w:val="num" w:pos="0"/>
        </w:tabs>
        <w:ind w:left="9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0922FD"/>
    <w:multiLevelType w:val="multilevel"/>
    <w:tmpl w:val="12BC0F18"/>
    <w:lvl w:ilvl="0">
      <w:start w:val="1"/>
      <w:numFmt w:val="bullet"/>
      <w:lvlText w:val=""/>
      <w:lvlJc w:val="left"/>
      <w:pPr>
        <w:tabs>
          <w:tab w:val="num" w:pos="0"/>
        </w:tabs>
        <w:ind w:left="9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4791715"/>
    <w:multiLevelType w:val="multilevel"/>
    <w:tmpl w:val="6C2C5898"/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2DC4382"/>
    <w:multiLevelType w:val="multilevel"/>
    <w:tmpl w:val="0700CFB8"/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690"/>
    <w:rsid w:val="002152A4"/>
    <w:rsid w:val="0023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5BE5F6-5AF8-4F69-8639-18CD6963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Ttulouser"/>
    <w:qFormat/>
    <w:pPr>
      <w:spacing w:before="320" w:after="100"/>
      <w:outlineLvl w:val="0"/>
    </w:pPr>
    <w:rPr>
      <w:rFonts w:ascii="Arial" w:eastAsia="Arial" w:hAnsi="Arial" w:cs="Arial"/>
      <w:b/>
      <w:bCs/>
      <w:color w:val="1F4E79"/>
      <w:sz w:val="24"/>
      <w:szCs w:val="24"/>
    </w:rPr>
  </w:style>
  <w:style w:type="paragraph" w:styleId="Ttulo2">
    <w:name w:val="heading 2"/>
    <w:basedOn w:val="Ttulouser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user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user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user"/>
    <w:qFormat/>
    <w:pPr>
      <w:outlineLvl w:val="4"/>
    </w:pPr>
    <w:rPr>
      <w:color w:val="2E74B5"/>
    </w:rPr>
  </w:style>
  <w:style w:type="paragraph" w:styleId="Ttulo6">
    <w:name w:val="heading 6"/>
    <w:basedOn w:val="Ttulouser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anotaderodapuser">
    <w:name w:val="Caracteres da nota de rodapé (user)"/>
    <w:uiPriority w:val="99"/>
    <w:semiHidden/>
    <w:unhideWhenUsed/>
    <w:qFormat/>
    <w:rPr>
      <w:vertAlign w:val="superscript"/>
    </w:rPr>
  </w:style>
  <w:style w:type="character" w:customStyle="1" w:styleId="Caracteresdanotaderodap">
    <w:name w:val="Caracteres da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anotafinaluser">
    <w:name w:val="Caracteres da nota final (user)"/>
    <w:uiPriority w:val="99"/>
    <w:semiHidden/>
    <w:unhideWhenUsed/>
    <w:qFormat/>
    <w:rPr>
      <w:vertAlign w:val="superscript"/>
    </w:rPr>
  </w:style>
  <w:style w:type="character" w:customStyle="1" w:styleId="Caracteresdanotafinal">
    <w:name w:val="Caracteres da nota final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Ttulouser"/>
    <w:next w:val="Corpodetexto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1630</Words>
  <Characters>8805</Characters>
  <Application>Microsoft Office Word</Application>
  <DocSecurity>0</DocSecurity>
  <Lines>73</Lines>
  <Paragraphs>20</Paragraphs>
  <ScaleCrop>false</ScaleCrop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User</cp:lastModifiedBy>
  <cp:revision>13</cp:revision>
  <dcterms:created xsi:type="dcterms:W3CDTF">2026-05-07T11:25:00Z</dcterms:created>
  <dcterms:modified xsi:type="dcterms:W3CDTF">2026-05-07T12:52:00Z</dcterms:modified>
  <dc:language>pt-BR</dc:language>
</cp:coreProperties>
</file>