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B6C0" w14:textId="3D0E247A" w:rsidR="00CA41EF" w:rsidRPr="002228F0" w:rsidRDefault="00D878BF" w:rsidP="00D878BF">
      <w:pPr>
        <w:jc w:val="center"/>
        <w:rPr>
          <w:b/>
          <w:bCs/>
          <w:color w:val="156082" w:themeColor="accent1"/>
          <w:sz w:val="32"/>
          <w:szCs w:val="32"/>
        </w:rPr>
      </w:pPr>
      <w:r w:rsidRPr="002228F0">
        <w:rPr>
          <w:b/>
          <w:bCs/>
          <w:color w:val="156082" w:themeColor="accent1"/>
          <w:sz w:val="32"/>
          <w:szCs w:val="32"/>
          <w:u w:val="single"/>
        </w:rPr>
        <w:t>C</w:t>
      </w:r>
      <w:r w:rsidRPr="00CA41EF">
        <w:rPr>
          <w:b/>
          <w:bCs/>
          <w:color w:val="156082" w:themeColor="accent1"/>
          <w:sz w:val="32"/>
          <w:szCs w:val="32"/>
          <w:u w:val="single"/>
        </w:rPr>
        <w:t>onfigur</w:t>
      </w:r>
      <w:r w:rsidRPr="002228F0">
        <w:rPr>
          <w:b/>
          <w:bCs/>
          <w:color w:val="156082" w:themeColor="accent1"/>
          <w:sz w:val="32"/>
          <w:szCs w:val="32"/>
          <w:u w:val="single"/>
        </w:rPr>
        <w:t>ation</w:t>
      </w:r>
      <w:r w:rsidRPr="00CA41EF">
        <w:rPr>
          <w:b/>
          <w:bCs/>
          <w:color w:val="156082" w:themeColor="accent1"/>
          <w:sz w:val="32"/>
          <w:szCs w:val="32"/>
          <w:u w:val="single"/>
        </w:rPr>
        <w:t xml:space="preserve"> ORDS avec un certificat SSL</w:t>
      </w:r>
      <w:r w:rsidRPr="002228F0">
        <w:rPr>
          <w:b/>
          <w:bCs/>
          <w:color w:val="156082" w:themeColor="accent1"/>
          <w:sz w:val="32"/>
          <w:szCs w:val="32"/>
          <w:u w:val="single"/>
        </w:rPr>
        <w:t xml:space="preserve"> </w:t>
      </w:r>
      <w:r w:rsidR="00CA41EF" w:rsidRPr="002228F0">
        <w:rPr>
          <w:b/>
          <w:bCs/>
          <w:color w:val="156082" w:themeColor="accent1"/>
          <w:sz w:val="32"/>
          <w:szCs w:val="32"/>
        </w:rPr>
        <w:t>:</w:t>
      </w:r>
    </w:p>
    <w:p w14:paraId="1B077096" w14:textId="77777777" w:rsidR="00D8134B" w:rsidRPr="00CA41EF" w:rsidRDefault="00D8134B" w:rsidP="00D878BF">
      <w:pPr>
        <w:jc w:val="center"/>
        <w:rPr>
          <w:b/>
          <w:bCs/>
          <w:color w:val="FF0000"/>
          <w:sz w:val="28"/>
          <w:szCs w:val="28"/>
        </w:rPr>
      </w:pPr>
    </w:p>
    <w:p w14:paraId="6BF90DF6" w14:textId="77777777" w:rsidR="00CA41EF" w:rsidRDefault="00CA41EF" w:rsidP="00CA41EF">
      <w:pPr>
        <w:rPr>
          <w:b/>
          <w:bCs/>
        </w:rPr>
      </w:pPr>
    </w:p>
    <w:p w14:paraId="692070D8" w14:textId="18552BAC" w:rsidR="00CA41EF" w:rsidRPr="00CA41EF" w:rsidRDefault="00CA41EF" w:rsidP="00CA41EF">
      <w:pPr>
        <w:rPr>
          <w:color w:val="FF0000"/>
        </w:rPr>
      </w:pPr>
      <w:r w:rsidRPr="00CA41EF">
        <w:rPr>
          <w:b/>
          <w:bCs/>
          <w:color w:val="FF0000"/>
        </w:rPr>
        <w:t>Étape 1</w:t>
      </w:r>
      <w:r w:rsidR="00593861" w:rsidRPr="00593861">
        <w:rPr>
          <w:b/>
          <w:bCs/>
          <w:color w:val="FF0000"/>
        </w:rPr>
        <w:t xml:space="preserve"> </w:t>
      </w:r>
      <w:r w:rsidRPr="00CA41EF">
        <w:rPr>
          <w:b/>
          <w:bCs/>
          <w:color w:val="FF0000"/>
        </w:rPr>
        <w:t>: Préparation du serveur</w:t>
      </w:r>
    </w:p>
    <w:p w14:paraId="1C9604A2" w14:textId="77777777" w:rsidR="00CA41EF" w:rsidRPr="00CA41EF" w:rsidRDefault="00CA41EF" w:rsidP="00CA41EF">
      <w:pPr>
        <w:numPr>
          <w:ilvl w:val="0"/>
          <w:numId w:val="1"/>
        </w:numPr>
      </w:pPr>
      <w:r w:rsidRPr="00CA41EF">
        <w:t>Assurez-vous que votre serveur dispose d'Oracle Database installé et fonctionnel, avec Oracle APEX configuré.</w:t>
      </w:r>
    </w:p>
    <w:p w14:paraId="423C7F7C" w14:textId="77777777" w:rsidR="00CA41EF" w:rsidRDefault="00CA41EF" w:rsidP="00CA41EF">
      <w:pPr>
        <w:numPr>
          <w:ilvl w:val="0"/>
          <w:numId w:val="1"/>
        </w:numPr>
      </w:pPr>
      <w:r w:rsidRPr="00CA41EF">
        <w:t>Téléchargez la dernière version d'ORDS depuis le site officiel d'Oracle et transférez-le sur votre serveur.</w:t>
      </w:r>
    </w:p>
    <w:p w14:paraId="40B0B0AA" w14:textId="77777777" w:rsidR="00593861" w:rsidRPr="00CA41EF" w:rsidRDefault="00593861" w:rsidP="00593861">
      <w:pPr>
        <w:ind w:left="720"/>
      </w:pPr>
    </w:p>
    <w:p w14:paraId="25F3A093" w14:textId="3D3E192F" w:rsidR="00CA41EF" w:rsidRPr="00CA41EF" w:rsidRDefault="00CA41EF" w:rsidP="00CA41EF">
      <w:pPr>
        <w:rPr>
          <w:color w:val="FF0000"/>
        </w:rPr>
      </w:pPr>
      <w:r w:rsidRPr="00CA41EF">
        <w:rPr>
          <w:b/>
          <w:bCs/>
          <w:color w:val="FF0000"/>
        </w:rPr>
        <w:t>Étape 2</w:t>
      </w:r>
      <w:r w:rsidR="00EB496C">
        <w:rPr>
          <w:b/>
          <w:bCs/>
          <w:color w:val="FF0000"/>
        </w:rPr>
        <w:t xml:space="preserve"> </w:t>
      </w:r>
      <w:r w:rsidRPr="00CA41EF">
        <w:rPr>
          <w:b/>
          <w:bCs/>
          <w:color w:val="FF0000"/>
        </w:rPr>
        <w:t>: Installation d'ORDS</w:t>
      </w:r>
    </w:p>
    <w:p w14:paraId="0E63E9CB" w14:textId="77777777" w:rsidR="00CA41EF" w:rsidRPr="00CA41EF" w:rsidRDefault="00CA41EF" w:rsidP="00CA41EF">
      <w:pPr>
        <w:numPr>
          <w:ilvl w:val="0"/>
          <w:numId w:val="2"/>
        </w:numPr>
      </w:pPr>
      <w:r w:rsidRPr="00CA41EF">
        <w:t>Décompressez le fichier ORDS.zip dans le répertoire de votre choix sur le serveur.</w:t>
      </w:r>
    </w:p>
    <w:p w14:paraId="56788D64" w14:textId="77777777" w:rsidR="00EB496C" w:rsidRDefault="00CA41EF" w:rsidP="00CA41EF">
      <w:pPr>
        <w:numPr>
          <w:ilvl w:val="0"/>
          <w:numId w:val="2"/>
        </w:numPr>
      </w:pPr>
      <w:r w:rsidRPr="00CA41EF">
        <w:t>Accédez au répertoire ORDS et exécutez la commande d'installation</w:t>
      </w:r>
      <w:r w:rsidR="00EB496C">
        <w:t> :</w:t>
      </w:r>
    </w:p>
    <w:p w14:paraId="2A0CC1AD" w14:textId="48F0BC67" w:rsidR="00CA41EF" w:rsidRDefault="00CA41EF" w:rsidP="00EB496C">
      <w:pPr>
        <w:ind w:left="720"/>
        <w:rPr>
          <w:color w:val="156082" w:themeColor="accent1"/>
        </w:rPr>
      </w:pPr>
      <w:r w:rsidRPr="00CA41EF">
        <w:t xml:space="preserve"> </w:t>
      </w:r>
      <w:r w:rsidRPr="00CA41EF">
        <w:rPr>
          <w:b/>
          <w:bCs/>
          <w:color w:val="156082" w:themeColor="accent1"/>
        </w:rPr>
        <w:t>java -jar ords.war install</w:t>
      </w:r>
      <w:r w:rsidRPr="00CA41EF">
        <w:rPr>
          <w:color w:val="156082" w:themeColor="accent1"/>
        </w:rPr>
        <w:t>.</w:t>
      </w:r>
    </w:p>
    <w:p w14:paraId="375F1B7C" w14:textId="77777777" w:rsidR="00593861" w:rsidRPr="00CA41EF" w:rsidRDefault="00593861" w:rsidP="00EB496C">
      <w:pPr>
        <w:ind w:left="720"/>
        <w:rPr>
          <w:color w:val="156082" w:themeColor="accent1"/>
        </w:rPr>
      </w:pPr>
    </w:p>
    <w:p w14:paraId="466ED4C7" w14:textId="1258FFE9" w:rsidR="00CA41EF" w:rsidRPr="00CA41EF" w:rsidRDefault="00CA41EF" w:rsidP="00CA41EF">
      <w:pPr>
        <w:rPr>
          <w:color w:val="FF0000"/>
        </w:rPr>
      </w:pPr>
      <w:r w:rsidRPr="00CA41EF">
        <w:rPr>
          <w:b/>
          <w:bCs/>
          <w:color w:val="FF0000"/>
        </w:rPr>
        <w:t>Étape 3</w:t>
      </w:r>
      <w:r w:rsidR="00EB496C">
        <w:rPr>
          <w:b/>
          <w:bCs/>
          <w:color w:val="FF0000"/>
        </w:rPr>
        <w:t xml:space="preserve"> </w:t>
      </w:r>
      <w:r w:rsidRPr="00CA41EF">
        <w:rPr>
          <w:b/>
          <w:bCs/>
          <w:color w:val="FF0000"/>
        </w:rPr>
        <w:t>: Configuration d'ORDS</w:t>
      </w:r>
    </w:p>
    <w:p w14:paraId="24E5A259" w14:textId="77777777" w:rsidR="00CA41EF" w:rsidRPr="00CA41EF" w:rsidRDefault="00CA41EF" w:rsidP="00CA41EF">
      <w:pPr>
        <w:numPr>
          <w:ilvl w:val="0"/>
          <w:numId w:val="3"/>
        </w:numPr>
      </w:pPr>
      <w:r w:rsidRPr="00CA41EF">
        <w:t>Suivez les instructions de l'assistant d'installation d'ORDS pour configurer les paramètres de base, y compris le nom de la base de données, le nom du pool de connexions, etc.</w:t>
      </w:r>
    </w:p>
    <w:p w14:paraId="108C2992" w14:textId="77777777" w:rsidR="00753A26" w:rsidRDefault="00CA41EF" w:rsidP="00CA41EF">
      <w:pPr>
        <w:numPr>
          <w:ilvl w:val="0"/>
          <w:numId w:val="3"/>
        </w:numPr>
      </w:pPr>
      <w:r w:rsidRPr="00CA41EF">
        <w:t xml:space="preserve">Lorsque vous atteignez la section de configuration SSL, spécifiez le chemin vers votre certificat SSL et votre clé privée. </w:t>
      </w:r>
    </w:p>
    <w:p w14:paraId="1891F1D2" w14:textId="7E4DFA66" w:rsidR="00CA41EF" w:rsidRPr="00CA41EF" w:rsidRDefault="00CA41EF" w:rsidP="00753A26">
      <w:pPr>
        <w:ind w:left="720"/>
      </w:pPr>
      <w:r w:rsidRPr="00CA41EF">
        <w:t>Assurez-vous d'utiliser un certificat SSL valide pour la production.</w:t>
      </w:r>
    </w:p>
    <w:p w14:paraId="31F6D5B0" w14:textId="77777777" w:rsidR="00CA41EF" w:rsidRDefault="00CA41EF" w:rsidP="00CA41EF">
      <w:pPr>
        <w:numPr>
          <w:ilvl w:val="0"/>
          <w:numId w:val="3"/>
        </w:numPr>
      </w:pPr>
      <w:r w:rsidRPr="00CA41EF">
        <w:t>Configurez les autres paramètres selon vos besoins, y compris les alias de base de données pour vos applications Oracle APEX.</w:t>
      </w:r>
    </w:p>
    <w:p w14:paraId="11F5E129" w14:textId="77777777" w:rsidR="007F26B4" w:rsidRPr="00CA41EF" w:rsidRDefault="007F26B4" w:rsidP="007F26B4">
      <w:pPr>
        <w:ind w:left="720"/>
      </w:pPr>
    </w:p>
    <w:p w14:paraId="657096F4" w14:textId="6C238C18" w:rsidR="00CA41EF" w:rsidRPr="00CA41EF" w:rsidRDefault="00CA41EF" w:rsidP="00CA41EF">
      <w:pPr>
        <w:rPr>
          <w:color w:val="FF0000"/>
        </w:rPr>
      </w:pPr>
      <w:r w:rsidRPr="00CA41EF">
        <w:rPr>
          <w:b/>
          <w:bCs/>
          <w:color w:val="FF0000"/>
        </w:rPr>
        <w:t>Étape 4</w:t>
      </w:r>
      <w:r w:rsidR="00753A26">
        <w:rPr>
          <w:b/>
          <w:bCs/>
          <w:color w:val="FF0000"/>
        </w:rPr>
        <w:t xml:space="preserve"> </w:t>
      </w:r>
      <w:r w:rsidRPr="00CA41EF">
        <w:rPr>
          <w:b/>
          <w:bCs/>
          <w:color w:val="FF0000"/>
        </w:rPr>
        <w:t>: Configuration du serveur web</w:t>
      </w:r>
    </w:p>
    <w:p w14:paraId="2B5BFC90" w14:textId="77777777" w:rsidR="00CA41EF" w:rsidRPr="00CA41EF" w:rsidRDefault="00CA41EF" w:rsidP="00CA41EF">
      <w:pPr>
        <w:numPr>
          <w:ilvl w:val="0"/>
          <w:numId w:val="4"/>
        </w:numPr>
        <w:rPr>
          <w:b/>
          <w:bCs/>
        </w:rPr>
      </w:pPr>
      <w:r w:rsidRPr="00CA41EF">
        <w:rPr>
          <w:b/>
          <w:bCs/>
        </w:rPr>
        <w:t>Configurez votre serveur web (Apache HTTP Server, Oracle HTTP Server, etc.) pour rediriger les requêtes HTTP(S) vers ORDS.</w:t>
      </w:r>
    </w:p>
    <w:p w14:paraId="02F4E5B3" w14:textId="77777777" w:rsidR="00CA41EF" w:rsidRDefault="00CA41EF" w:rsidP="00CA41EF">
      <w:pPr>
        <w:numPr>
          <w:ilvl w:val="0"/>
          <w:numId w:val="4"/>
        </w:numPr>
      </w:pPr>
      <w:r w:rsidRPr="00CA41EF">
        <w:rPr>
          <w:b/>
          <w:bCs/>
        </w:rPr>
        <w:t>Assurez-vous que le serveur web est configuré pour utiliser le certificat SSL que vous avez spécifié lors de la configuration d'ORDS</w:t>
      </w:r>
      <w:r w:rsidRPr="00CA41EF">
        <w:t>.</w:t>
      </w:r>
    </w:p>
    <w:p w14:paraId="0DCBEC59" w14:textId="77777777" w:rsidR="000B25D6" w:rsidRDefault="000B25D6" w:rsidP="00CE74B0">
      <w:pPr>
        <w:ind w:left="1416"/>
      </w:pPr>
    </w:p>
    <w:p w14:paraId="7ED557F7" w14:textId="77777777" w:rsidR="00CE74B0" w:rsidRPr="00CE74B0" w:rsidRDefault="00CE74B0" w:rsidP="00CE74B0">
      <w:pPr>
        <w:ind w:left="720"/>
      </w:pPr>
      <w:r w:rsidRPr="00CE74B0">
        <w:rPr>
          <w:b/>
          <w:bCs/>
        </w:rPr>
        <w:lastRenderedPageBreak/>
        <w:t>Redirection des requêtes HTTP vers ORDS :</w:t>
      </w:r>
    </w:p>
    <w:p w14:paraId="599C9950" w14:textId="77777777" w:rsidR="00CE74B0" w:rsidRPr="00CE74B0" w:rsidRDefault="00CE74B0" w:rsidP="00CE74B0">
      <w:pPr>
        <w:numPr>
          <w:ilvl w:val="1"/>
          <w:numId w:val="8"/>
        </w:numPr>
      </w:pPr>
      <w:r w:rsidRPr="00CE74B0">
        <w:t>Dans la configuration de votre serveur web (par exemple, Apache HTTP Server), vous devez configurer des règles de redirection pour diriger le trafic vers ORDS.</w:t>
      </w:r>
    </w:p>
    <w:p w14:paraId="67B27232" w14:textId="77777777" w:rsidR="00CE74B0" w:rsidRPr="00CE74B0" w:rsidRDefault="00CE74B0" w:rsidP="00CE74B0">
      <w:pPr>
        <w:numPr>
          <w:ilvl w:val="1"/>
          <w:numId w:val="8"/>
        </w:numPr>
      </w:pPr>
      <w:r w:rsidRPr="00CE74B0">
        <w:t xml:space="preserve">Utilisez les directives de configuration du serveur web (comme </w:t>
      </w:r>
      <w:proofErr w:type="spellStart"/>
      <w:r w:rsidRPr="00CE74B0">
        <w:t>mod_proxy</w:t>
      </w:r>
      <w:proofErr w:type="spellEnd"/>
      <w:r w:rsidRPr="00CE74B0">
        <w:t xml:space="preserve"> pour Apache) pour configurer la redirection. Par exemple, pour Apache, vous pouvez utiliser </w:t>
      </w:r>
      <w:proofErr w:type="spellStart"/>
      <w:r w:rsidRPr="00CE74B0">
        <w:t>ProxyPass</w:t>
      </w:r>
      <w:proofErr w:type="spellEnd"/>
      <w:r w:rsidRPr="00CE74B0">
        <w:t xml:space="preserve"> et </w:t>
      </w:r>
      <w:proofErr w:type="spellStart"/>
      <w:r w:rsidRPr="00CE74B0">
        <w:t>ProxyPassReverse</w:t>
      </w:r>
      <w:proofErr w:type="spellEnd"/>
      <w:r w:rsidRPr="00CE74B0">
        <w:t xml:space="preserve"> pour rediriger les requêtes vers ORDS.</w:t>
      </w:r>
    </w:p>
    <w:p w14:paraId="43D3C3BA" w14:textId="77777777" w:rsidR="00CE74B0" w:rsidRPr="00CE74B0" w:rsidRDefault="00CE74B0" w:rsidP="00CE74B0">
      <w:pPr>
        <w:numPr>
          <w:ilvl w:val="1"/>
          <w:numId w:val="8"/>
        </w:numPr>
      </w:pPr>
      <w:r w:rsidRPr="00CE74B0">
        <w:t>Assurez-vous que les requêtes HTTPS sont également redirigées vers ORDS si vous utilisez HTTPS pour sécuriser la communication.</w:t>
      </w:r>
    </w:p>
    <w:p w14:paraId="2E088F10" w14:textId="77777777" w:rsidR="00CE74B0" w:rsidRPr="00CE74B0" w:rsidRDefault="00CE74B0" w:rsidP="00CE74B0">
      <w:pPr>
        <w:ind w:left="720"/>
      </w:pPr>
      <w:r w:rsidRPr="00CE74B0">
        <w:rPr>
          <w:b/>
          <w:bCs/>
        </w:rPr>
        <w:t>Configuration du SSL/TLS :</w:t>
      </w:r>
    </w:p>
    <w:p w14:paraId="19652026" w14:textId="77777777" w:rsidR="00CE74B0" w:rsidRPr="00CE74B0" w:rsidRDefault="00CE74B0" w:rsidP="00CE74B0">
      <w:pPr>
        <w:numPr>
          <w:ilvl w:val="1"/>
          <w:numId w:val="8"/>
        </w:numPr>
      </w:pPr>
      <w:r w:rsidRPr="00CE74B0">
        <w:t>Assurez-vous que votre serveur web est configuré pour utiliser le certificat SSL que vous avez spécifié lors de la configuration d'ORDS.</w:t>
      </w:r>
    </w:p>
    <w:p w14:paraId="578F0248" w14:textId="77777777" w:rsidR="00CE74B0" w:rsidRPr="00CE74B0" w:rsidRDefault="00CE74B0" w:rsidP="00CE74B0">
      <w:pPr>
        <w:numPr>
          <w:ilvl w:val="1"/>
          <w:numId w:val="8"/>
        </w:numPr>
      </w:pPr>
      <w:r w:rsidRPr="00CE74B0">
        <w:t>Configurez les directives SSL/TLS dans la configuration du serveur web pour spécifier le chemin vers le certificat SSL et la clé privée.</w:t>
      </w:r>
    </w:p>
    <w:p w14:paraId="24577201" w14:textId="77777777" w:rsidR="00CE74B0" w:rsidRPr="00CE74B0" w:rsidRDefault="00CE74B0" w:rsidP="00CE74B0">
      <w:pPr>
        <w:numPr>
          <w:ilvl w:val="1"/>
          <w:numId w:val="8"/>
        </w:numPr>
      </w:pPr>
      <w:r w:rsidRPr="00CE74B0">
        <w:t>Assurez-vous que les paramètres de chiffrement SSL/TLS sont configurés de manière sécurisée pour protéger la communication avec le serveur.</w:t>
      </w:r>
    </w:p>
    <w:p w14:paraId="4EB5A073" w14:textId="77777777" w:rsidR="00CE74B0" w:rsidRDefault="00CE74B0" w:rsidP="00CE74B0">
      <w:pPr>
        <w:ind w:left="1416"/>
      </w:pPr>
    </w:p>
    <w:p w14:paraId="081CBF26" w14:textId="7F974772" w:rsidR="00CA41EF" w:rsidRDefault="00CA41EF" w:rsidP="00CA41EF">
      <w:pPr>
        <w:rPr>
          <w:b/>
          <w:bCs/>
          <w:color w:val="FF0000"/>
        </w:rPr>
      </w:pPr>
      <w:r w:rsidRPr="00CA41EF">
        <w:rPr>
          <w:b/>
          <w:bCs/>
          <w:color w:val="FF0000"/>
        </w:rPr>
        <w:t>Étape 5</w:t>
      </w:r>
      <w:r w:rsidR="007763D7">
        <w:rPr>
          <w:b/>
          <w:bCs/>
          <w:color w:val="FF0000"/>
        </w:rPr>
        <w:t xml:space="preserve"> </w:t>
      </w:r>
      <w:r w:rsidRPr="00CA41EF">
        <w:rPr>
          <w:b/>
          <w:bCs/>
          <w:color w:val="FF0000"/>
        </w:rPr>
        <w:t>: Configuration des URL publiques</w:t>
      </w:r>
    </w:p>
    <w:p w14:paraId="0D2AA95F" w14:textId="77777777" w:rsidR="003A7CAC" w:rsidRPr="00CA41EF" w:rsidRDefault="003A7CAC" w:rsidP="00CA41EF">
      <w:pPr>
        <w:rPr>
          <w:color w:val="FF0000"/>
        </w:rPr>
      </w:pPr>
    </w:p>
    <w:p w14:paraId="41F4A40F" w14:textId="2642D42B" w:rsidR="007763D7" w:rsidRDefault="00CA41EF" w:rsidP="003A7CAC">
      <w:pPr>
        <w:ind w:left="360"/>
        <w:rPr>
          <w:b/>
          <w:bCs/>
        </w:rPr>
      </w:pPr>
      <w:r w:rsidRPr="00CA41EF">
        <w:rPr>
          <w:b/>
          <w:bCs/>
        </w:rPr>
        <w:t>Dans la configuration d'ORDS, assurez-vous que les URL publiques de vos applications Oracle APEX sont correctement configurées pour refléter le serveur web et le chemin d'accès appropriés, en tenant compte de l'utilisation de HTTPS.</w:t>
      </w:r>
    </w:p>
    <w:p w14:paraId="197D84A4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Configurer les alias de base de données dans ORDS :</w:t>
      </w:r>
    </w:p>
    <w:p w14:paraId="7F563941" w14:textId="77777777" w:rsidR="003A7CAC" w:rsidRPr="003A7CAC" w:rsidRDefault="003A7CAC" w:rsidP="003A7CAC">
      <w:pPr>
        <w:ind w:left="720"/>
        <w:rPr>
          <w:b/>
          <w:bCs/>
        </w:rPr>
      </w:pPr>
    </w:p>
    <w:p w14:paraId="29DF5CDD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Dans la configuration d'ORDS, vous avez la possibilité de définir des alias de base de données pour vos applications Oracle APEX.</w:t>
      </w:r>
    </w:p>
    <w:p w14:paraId="78FA53A3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Assurez-vous que les alias de base de données sont correctement configurés pour chaque application APEX que vous souhaitez publier.</w:t>
      </w:r>
    </w:p>
    <w:p w14:paraId="36678DC0" w14:textId="77777777" w:rsid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Les alias de base de données servent à mapper les URL publiques aux applications spécifiques dans la base de données Oracle.</w:t>
      </w:r>
    </w:p>
    <w:p w14:paraId="15089F68" w14:textId="77777777" w:rsidR="003A7CAC" w:rsidRDefault="003A7CAC" w:rsidP="003A7CAC">
      <w:pPr>
        <w:ind w:left="720"/>
        <w:rPr>
          <w:b/>
          <w:bCs/>
        </w:rPr>
      </w:pPr>
    </w:p>
    <w:p w14:paraId="2CED2886" w14:textId="77777777" w:rsidR="003A7CAC" w:rsidRPr="003A7CAC" w:rsidRDefault="003A7CAC" w:rsidP="003A7CAC">
      <w:pPr>
        <w:ind w:left="720"/>
        <w:rPr>
          <w:b/>
          <w:bCs/>
        </w:rPr>
      </w:pPr>
    </w:p>
    <w:p w14:paraId="3DB5CA34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Configuration des URL publiques dans ORDS :</w:t>
      </w:r>
    </w:p>
    <w:p w14:paraId="021B035D" w14:textId="77777777" w:rsidR="003A7CAC" w:rsidRPr="003A7CAC" w:rsidRDefault="003A7CAC" w:rsidP="003A7CAC">
      <w:pPr>
        <w:ind w:left="720"/>
        <w:rPr>
          <w:b/>
          <w:bCs/>
        </w:rPr>
      </w:pPr>
    </w:p>
    <w:p w14:paraId="615CAB6C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Dans la configuration d'ORDS, spécifiez les URL publiques pour vos applications Oracle APEX.</w:t>
      </w:r>
    </w:p>
    <w:p w14:paraId="3B29479F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Assurez-vous que les URL publiques sont correctement configurées pour refléter le nom d'hôte du serveur web, le port (habituellement 80 pour HTTP, 443 pour HTTPS), et le chemin d'accès à l'application APEX sur le serveur.</w:t>
      </w:r>
    </w:p>
    <w:p w14:paraId="39AD7322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Gestion des alias et des URL dans la base de données Oracle :</w:t>
      </w:r>
    </w:p>
    <w:p w14:paraId="4E26A70F" w14:textId="77777777" w:rsidR="003A7CAC" w:rsidRPr="003A7CAC" w:rsidRDefault="003A7CAC" w:rsidP="003A7CAC">
      <w:pPr>
        <w:ind w:left="720"/>
        <w:rPr>
          <w:b/>
          <w:bCs/>
        </w:rPr>
      </w:pPr>
    </w:p>
    <w:p w14:paraId="3BE3BDC5" w14:textId="77777777" w:rsidR="003A7CAC" w:rsidRPr="003A7CAC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Assurez-vous que les URL publiques configurées dans ORDS correspondent aux alias de base de données et aux configurations de l'application APEX dans la base de données Oracle.</w:t>
      </w:r>
    </w:p>
    <w:p w14:paraId="649E4C1E" w14:textId="2AF407CF" w:rsidR="003A7CAC" w:rsidRPr="00B73100" w:rsidRDefault="003A7CAC" w:rsidP="003A7CAC">
      <w:pPr>
        <w:ind w:left="720"/>
        <w:rPr>
          <w:b/>
          <w:bCs/>
        </w:rPr>
      </w:pPr>
      <w:r w:rsidRPr="003A7CAC">
        <w:rPr>
          <w:b/>
          <w:bCs/>
        </w:rPr>
        <w:t>Dans Oracle APEX, configurez les paramètres d'application (comme l'URL de base) pour correspondre aux URL publiques configurées dans ORDS.</w:t>
      </w:r>
    </w:p>
    <w:p w14:paraId="70E590DE" w14:textId="77777777" w:rsidR="007763D7" w:rsidRPr="00CA41EF" w:rsidRDefault="007763D7" w:rsidP="007763D7"/>
    <w:p w14:paraId="46282600" w14:textId="5AFA1DE2" w:rsidR="00CA41EF" w:rsidRPr="00CA41EF" w:rsidRDefault="00CA41EF" w:rsidP="00CA41EF">
      <w:pPr>
        <w:rPr>
          <w:color w:val="FF0000"/>
        </w:rPr>
      </w:pPr>
      <w:r w:rsidRPr="00CA41EF">
        <w:rPr>
          <w:b/>
          <w:bCs/>
          <w:color w:val="FF0000"/>
        </w:rPr>
        <w:t>Étape 6</w:t>
      </w:r>
      <w:r w:rsidR="007750D6">
        <w:rPr>
          <w:b/>
          <w:bCs/>
          <w:color w:val="FF0000"/>
        </w:rPr>
        <w:t xml:space="preserve"> </w:t>
      </w:r>
      <w:r w:rsidRPr="00CA41EF">
        <w:rPr>
          <w:b/>
          <w:bCs/>
          <w:color w:val="FF0000"/>
        </w:rPr>
        <w:t>: Redémarrage des services</w:t>
      </w:r>
    </w:p>
    <w:p w14:paraId="0D46AA17" w14:textId="77777777" w:rsidR="00CA41EF" w:rsidRPr="00CA41EF" w:rsidRDefault="00CA41EF" w:rsidP="00CA41EF">
      <w:pPr>
        <w:numPr>
          <w:ilvl w:val="0"/>
          <w:numId w:val="6"/>
        </w:numPr>
      </w:pPr>
      <w:r w:rsidRPr="00CA41EF">
        <w:t>Redémarrez ORDS et votre serveur web pour appliquer les nouvelles configurations.</w:t>
      </w:r>
    </w:p>
    <w:p w14:paraId="6AF7F0E5" w14:textId="77777777" w:rsidR="00CA41EF" w:rsidRDefault="00CA41EF" w:rsidP="00CA41EF">
      <w:pPr>
        <w:numPr>
          <w:ilvl w:val="0"/>
          <w:numId w:val="6"/>
        </w:numPr>
      </w:pPr>
      <w:r w:rsidRPr="00CA41EF">
        <w:t>Vérifiez les journaux d'ORDS et du serveur web pour vous assurer qu'il n'y a pas d'erreurs lors du redémarrage.</w:t>
      </w:r>
    </w:p>
    <w:p w14:paraId="21020DC7" w14:textId="77777777" w:rsidR="00D878BF" w:rsidRPr="00CA41EF" w:rsidRDefault="00D878BF" w:rsidP="00D878BF">
      <w:pPr>
        <w:ind w:left="720"/>
      </w:pPr>
    </w:p>
    <w:p w14:paraId="44E17867" w14:textId="7C992124" w:rsidR="00CA41EF" w:rsidRPr="00CA41EF" w:rsidRDefault="00CA41EF" w:rsidP="00CA41EF">
      <w:pPr>
        <w:rPr>
          <w:color w:val="FF0000"/>
        </w:rPr>
      </w:pPr>
      <w:r w:rsidRPr="00CA41EF">
        <w:rPr>
          <w:b/>
          <w:bCs/>
          <w:color w:val="FF0000"/>
        </w:rPr>
        <w:t>Étape 7</w:t>
      </w:r>
      <w:r w:rsidR="007D0EB2">
        <w:rPr>
          <w:b/>
          <w:bCs/>
          <w:color w:val="FF0000"/>
        </w:rPr>
        <w:t xml:space="preserve"> </w:t>
      </w:r>
      <w:r w:rsidRPr="00CA41EF">
        <w:rPr>
          <w:b/>
          <w:bCs/>
          <w:color w:val="FF0000"/>
        </w:rPr>
        <w:t>: Tests et validation</w:t>
      </w:r>
    </w:p>
    <w:p w14:paraId="18D4E0F6" w14:textId="77777777" w:rsidR="00CA41EF" w:rsidRPr="00CA41EF" w:rsidRDefault="00CA41EF" w:rsidP="00CA41EF">
      <w:pPr>
        <w:numPr>
          <w:ilvl w:val="0"/>
          <w:numId w:val="7"/>
        </w:numPr>
      </w:pPr>
      <w:r w:rsidRPr="00CA41EF">
        <w:t>Accédez à vos applications Oracle APEX via HTTPS pour vous assurer qu'elles sont accessibles et fonctionnent correctement.</w:t>
      </w:r>
    </w:p>
    <w:p w14:paraId="39C6F32B" w14:textId="77777777" w:rsidR="00CA41EF" w:rsidRDefault="00CA41EF" w:rsidP="00CA41EF">
      <w:pPr>
        <w:numPr>
          <w:ilvl w:val="0"/>
          <w:numId w:val="7"/>
        </w:numPr>
      </w:pPr>
      <w:r w:rsidRPr="00CA41EF">
        <w:t>Vérifiez le certificat SSL dans le navigateur pour vous assurer qu'il est valide et correctement installé.</w:t>
      </w:r>
    </w:p>
    <w:p w14:paraId="2C43601B" w14:textId="77777777" w:rsidR="00CA41EF" w:rsidRDefault="00CA41EF"/>
    <w:sectPr w:rsidR="00CA4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C49"/>
    <w:multiLevelType w:val="multilevel"/>
    <w:tmpl w:val="FCD0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B5597"/>
    <w:multiLevelType w:val="multilevel"/>
    <w:tmpl w:val="6DA0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F1741"/>
    <w:multiLevelType w:val="multilevel"/>
    <w:tmpl w:val="7B00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A7C18"/>
    <w:multiLevelType w:val="multilevel"/>
    <w:tmpl w:val="EF16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1791F"/>
    <w:multiLevelType w:val="multilevel"/>
    <w:tmpl w:val="F524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35C98"/>
    <w:multiLevelType w:val="multilevel"/>
    <w:tmpl w:val="0D1C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77579"/>
    <w:multiLevelType w:val="multilevel"/>
    <w:tmpl w:val="F1D0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F45F0"/>
    <w:multiLevelType w:val="multilevel"/>
    <w:tmpl w:val="765A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51639">
    <w:abstractNumId w:val="3"/>
  </w:num>
  <w:num w:numId="2" w16cid:durableId="1294336245">
    <w:abstractNumId w:val="5"/>
  </w:num>
  <w:num w:numId="3" w16cid:durableId="1012679888">
    <w:abstractNumId w:val="4"/>
  </w:num>
  <w:num w:numId="4" w16cid:durableId="367338738">
    <w:abstractNumId w:val="0"/>
  </w:num>
  <w:num w:numId="5" w16cid:durableId="1762412110">
    <w:abstractNumId w:val="1"/>
  </w:num>
  <w:num w:numId="6" w16cid:durableId="1061909250">
    <w:abstractNumId w:val="6"/>
  </w:num>
  <w:num w:numId="7" w16cid:durableId="1189872003">
    <w:abstractNumId w:val="7"/>
  </w:num>
  <w:num w:numId="8" w16cid:durableId="79078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F"/>
    <w:rsid w:val="000B25D6"/>
    <w:rsid w:val="00117E03"/>
    <w:rsid w:val="002228F0"/>
    <w:rsid w:val="003A7CAC"/>
    <w:rsid w:val="0050217F"/>
    <w:rsid w:val="00547EC0"/>
    <w:rsid w:val="00593861"/>
    <w:rsid w:val="00753A26"/>
    <w:rsid w:val="007750D6"/>
    <w:rsid w:val="007763D7"/>
    <w:rsid w:val="007D0EB2"/>
    <w:rsid w:val="007F26B4"/>
    <w:rsid w:val="00A3430A"/>
    <w:rsid w:val="00A91C23"/>
    <w:rsid w:val="00B73100"/>
    <w:rsid w:val="00CA41EF"/>
    <w:rsid w:val="00CE74B0"/>
    <w:rsid w:val="00D8134B"/>
    <w:rsid w:val="00D878BF"/>
    <w:rsid w:val="00E707C9"/>
    <w:rsid w:val="00EB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1BC3"/>
  <w15:chartTrackingRefBased/>
  <w15:docId w15:val="{06910CB8-6371-4D0E-8FEB-67951264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4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4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1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1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1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1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1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1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1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1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1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1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21</cp:revision>
  <dcterms:created xsi:type="dcterms:W3CDTF">2024-02-17T08:51:00Z</dcterms:created>
  <dcterms:modified xsi:type="dcterms:W3CDTF">2024-02-17T09:24:00Z</dcterms:modified>
</cp:coreProperties>
</file>