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张炜富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1981年08月03日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山东省淄博市临淄区朱台镇张王村2组136号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370305198108035634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13468425111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2269.52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37.15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2269.52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251.16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2557.83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PPD05800010488746777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PPD05800010488746777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2269.52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37.15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2306.67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淄博市临淄区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