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罗伟强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1990年07月01日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济南市历城区王舍人庄镇杨家屯北村371号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370112199007016810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13864026824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21247.23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482.30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21247.23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481.60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22211.13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PPD09800010481635525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PPD09800010481635525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2023年08月02日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25433.48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482.30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25915.78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历城区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