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赵颖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1984年04月14日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山东省青岛市黄岛区竹子山路23号11户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370284198404140025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13675323683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15509.25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508.92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15509.25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103.40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16121.57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PPD09800010485212028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PPD09800010485212028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18500.00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15509.25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508.92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16018.17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青岛市黄岛区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