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被告：张肖江，男，汉族，1987年04月28日生，住河南省尉氏县小陈乡前张村三组，身份证号：410223198704282017，联系电话：18559965232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1、请求判令被告向原告偿还本金人民币11295.81元、利息241.73元（截至2022年8月2日）；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2、请求判令被告自2022年8月3日日起，以11295.81元为基数，年化24%的利率向原告支付逾期利息等费用，直至原告债权全部清偿之日止；截至2024年4月10日，逾期利息为4646.34元，标的合计16183.88元；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2021年8月3日，被告与京东盛京（下称“贷款人”）签订了《借款合同》（合同编号：ppdJDSJ0010428146957，下称“主合同”），由贷款人向被告发放贷款，并形成相应的电子借据。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深圳市润乾融资担保有限公司（下称“担保人”）签订了《个人贷款委托担保合同》（合同编号：ppdJDSJ0010428146957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2021年8月3日，贷款人向被告发放贷款人民币22188.00元，贷款期限为12个月，贷款年化利息为7.30%。被告收到贷款后并未按照约定的还款期限偿还贷款本息，构成逾期。担保人遂根据贷款人的要求于2022年8月2日履行了担保义务，向贷款人代偿了贷款本金11295.81元及利息241.73元，合计11537.54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