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被告：施小红，女，汉族，1973年03月21日生，住安徽省池州市贵池区池阳路2号楼502室，身份证号：342923197303216024，联系电话：18905662727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1、请求判令被告向原告偿还本金人民币15239.35元、利息203.66元（截至2024年3月5日）；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2、请求判令被告自2024年3月6日日起，以15239.35元为基数，年化24%的利率向原告支付逾期利息等费用，直至原告债权全部清偿之日止；截至2024年4月10日，逾期利息为365.74元，标的合计15808.75元；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2023年6月5日，被告与锡商银行（下称“贷款人”）签订了《借款合同》（合同编号：PPD10600010525559003，下称“主合同”），由贷款人向被告发放贷款，并形成相应的电子借据。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10600010525559003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5日，贷款人向被告发放贷款人民币30000.00元，贷款期限为12个月，贷款年化利息为6.40%。被告收到贷款后并未按照约定的还款期限偿还贷款本息，构成逾期。担保人遂根据贷款人的要求于2024年3月5日履行了担保义务，向贷款人代偿了贷款本金15239.35元及利息203.66元，合计15443.01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