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被告：汪磊，男，汉族，1986年11月26日生，住辽宁省辽中县茨于坨镇五委2组21，身份证号：210122198611260936，联系电话：13889838941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1、请求判令被告向原告偿还本金人民币7677.66元、利息281.18元（截至2024年3月5日）；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2、请求判令被告自2024年3月6日日起，以7677.66元为基数，年化24%的利率向原告支付逾期利息等费用，直至原告债权全部清偿之日止；截至2024年4月10日，逾期利息为184.26元，标的合计8143.10元；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2023年3月6日，被告与京东盛京（下称“贷款人”）签订了《借款合同》（合同编号：ppdJDSJ0010512872438，下称“主合同”），由贷款人向被告发放贷款，并形成相应的电子借据。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0010512872438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6日，贷款人向被告发放贷款人民币30000.00元，贷款期限为12个月，贷款年化利息为6.30%。被告收到贷款后并未按照约定的还款期限偿还贷款本息，构成逾期。担保人遂根据贷款人的要求于2024年3月5日履行了担保义务，向贷款人代偿了贷款本金15235.63元及利息281.18元，合计15516.81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