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被告：王永胜，男，土家族，1986年11月10日生，住湖南省石门县磨市镇九伙坪村16组，身份证号：430726198611104318，联系电话：13873603280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1、请求判令被告向原告偿还本金人民币8785.20元、利息195.69元（截至2024年4月5日）；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2、请求判令被告自2024年4月6日日起，以8785.20元为基数，年化24%的利率向原告支付逾期利息等费用，直至原告债权全部清偿之日止；截至2024年4月10日，逾期利息为29.28元，标的合计9010.17元；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2023年4月4日，被告与梅州客商银行（下称“贷款人”）签订了《借款合同》（合同编号：PPD11750010516893573，下称“主合同”），由贷款人向被告发放贷款，并形成相应的电子借据。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天津明东华融资担保有限责任公司（下称“担保人”）签订了《个人贷款委托担保合同》（合同编号：PPD11750010516893573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4月4日，贷款人向被告发放贷款人民币25813.00元，贷款期限为12个月，贷款年化利息为6.30%。被告收到贷款后并未按照约定的还款期限偿还贷款本息，构成逾期。担保人遂根据贷款人的要求于2024年4月5日履行了担保义务，向贷款人代偿了贷款本金10930.30元及利息195.69元，合计11125.99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