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被告：王雨，女，汉族，1987年06月05日生，住甘肃省华亭县西华镇菊苑路2号7号楼2单元1101室，身份证号：622725198706051424，联系电话：13993349344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1、请求判令被告向原告偿还本金人民币19441.14元、利息284.09元（截至2024年3月4日）；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2、请求判令被告自2024年3月5日日起，以19441.14元为基数，年化24%的利率向原告支付逾期利息等费用，直至原告债权全部清偿之日止；截至2024年4月10日，逾期利息为479.55元，标的合计20204.78元；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2023年8月3日，被告与百信经营贷（下称“贷款人”）签订了《借款合同》（合同编号：PPD11200010533823814，下称“主合同”），由贷款人向被告发放贷款，并形成相应的电子借据。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11200010533823814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8月3日，贷款人向被告发放贷款人民币32076.00元，贷款期限为12个月，贷款年化利息为6.00%。被告收到贷款后并未按照约定的还款期限偿还贷款本息，构成逾期。担保人遂根据贷款人的要求于2024年3月4日履行了担保义务，向贷款人代偿了贷款本金21596.59元及利息284.09元，合计21880.68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