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被告：白雪，女，汉族，1989年10月20日生，住河南省中牟县九龙镇国庄村036号，身份证号：410122198910201247，联系电话：15903672523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1、请求判令被告向原告偿还本金人民币6792.94元、利息110.36元（截至2024年2月7日）；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2、请求判令被告自2024年2月8日日起，以6792.94元为基数，年化24%的利率向原告支付逾期利息等费用，直至原告债权全部清偿之日止；截至2024年4月10日，逾期利息为285.30元，标的合计7188.60元；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2023年5月6日，被告与尚诚消金（下称“贷款人”）签订了《借款合同》（合同编号：PPD11250010521342896，下称“主合同”），由贷款人向被告发放贷款，并形成相应的电子借据。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云南鼎丰融资担保有限公司（下称“担保人”）签订了《个人贷款委托担保合同》（合同编号：PPD11250010521342896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6日，贷款人向被告发放贷款人民币16000.00元，贷款期限为12个月，贷款年化利息为6.50%。被告收到贷款后并未按照约定的还款期限偿还贷款本息，构成逾期。担保人遂根据贷款人的要求于2024年2月7日履行了担保义务，向贷款人代偿了贷款本金8129.65元及利息110.36元，合计8240.01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