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1、请求判令被告向原告偿还本金人民币8356.48元、利息153.10元（截至2022年5月8日）；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2、请求判令被告自2022年5月9日日起，以8356.48元为基数，年化24%的利率向原告支付逾期利息等费用，直至原告债权全部清偿之日止；截至2024年4月10日，逾期利息为3916.40元，标的合计12425.98元；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2021年11月9日，被告与京东盛京（下称“贷款人”）签订了《借款合同》（合同编号：ppdJDSJ0010443726521，下称“主合同”），由贷款人向被告发放贷款，并形成相应的电子借据。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0010443726521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9日，贷款人向被告发放贷款人民币10000.00元，贷款期限为6个月，贷款年化利息为7.30%。被告收到贷款后并未按照约定的还款期限偿还贷款本息，构成逾期。担保人遂根据贷款人的要求于2022年5月8日履行了担保义务，向贷款人代偿了贷款本金8356.48元及利息153.10元，合计8509.58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