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被告：钱细辉，男，汉族，1978年01月08日生，住湖南省岳阳县中洲乡仁义村第八村民组11号，身份证号：430621197801085718，联系电话：18073000277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1、请求判令被告向原告偿还本金人民币6707.15元、利息40.80元（截至2022年1月7日）；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2、请求判令被告自2022年1月8日日起，以6707.15元为基数，年化24%的利率向原告支付逾期利息等费用，直至原告债权全部清偿之日止；截至2024年4月10日，逾期利息为3684.46元，标的合计10432.41元；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2021年10月8日，被告与京东盛京（下称“贷款人”）签订了《借款合同》（合同编号：ppdJDSJ0010438697136，下称“主合同”），由贷款人向被告发放贷款，并形成相应的电子借据。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0010438697136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10月8日，贷款人向被告发放贷款人民币20000.00元，贷款期限为3个月，贷款年化利息为7.30%。被告收到贷款后并未按照约定的还款期限偿还贷款本息，构成逾期。担保人遂根据贷款人的要求于2022年1月7日履行了担保义务，向贷款人代偿了贷款本金6707.15元及利息40.80元，合计6747.95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