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被告：陈东，男，汉族，1979年10月01日生，住广西博白县径口镇大胜村石坑队018号，身份证号：45252819791001055X，联系电话：13597383552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1、请求判令被告向原告偿还本金人民币2561.10元、利息251.58元（截至2024年3月6日）；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2、请求判令被告自2024年3月7日日起，以2561.10元为基数，年化24%的利率向原告支付逾期利息等费用，直至原告债权全部清偿之日止；截至2024年4月10日，逾期利息为59.76元，标的合计2872.44元；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2023年3月6日，被告与阳光消金2期（下称“贷款人”）签订了《借款合同》（合同编号：PPD09360010512815848，下称“主合同”），由贷款人向被告发放贷款，并形成相应的电子借据。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裔信息工程融资担保有限公司（下称“担保人”）签订了《个人贷款委托担保合同》（合同编号：PPD09360010512815848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6日，贷款人向被告发放贷款人民币10000.00元，贷款期限为12个月，贷款年化利息为6.50%。被告收到贷款后并未按照约定的还款期限偿还贷款本息，构成逾期。担保人遂根据贷款人的要求于2024年3月6日履行了担保义务，向贷款人代偿了贷款本金8378.02元及利息251.58元，合计8629.60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