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郭春雨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1991年12月20日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黑龙江省齐齐哈尔市富拉尔基区杜尔门沁达斡尔族乡前罕伯岱村1组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230206199112202049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15546292008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6805.67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108.76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2024年01月10日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6805.67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385.65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7300.08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PPD05800010521334072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PPD05800010521334072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6805.67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108.76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6914.43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齐齐哈尔市富拉尔基区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