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F7" w:rsidRDefault="00922DC6" w:rsidP="00922DC6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Public Speaking Required Outline</w:t>
      </w:r>
    </w:p>
    <w:p w:rsidR="00922DC6" w:rsidRDefault="00922DC6" w:rsidP="00922DC6">
      <w:pPr>
        <w:jc w:val="center"/>
        <w:rPr>
          <w:rFonts w:ascii="Palatino Linotype" w:hAnsi="Palatino Linotype"/>
          <w:sz w:val="24"/>
          <w:szCs w:val="24"/>
        </w:rPr>
      </w:pPr>
    </w:p>
    <w:p w:rsidR="00922DC6" w:rsidRPr="00922DC6" w:rsidRDefault="00922DC6" w:rsidP="00922DC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Specific Purpose: </w:t>
      </w:r>
      <w:sdt>
        <w:sdtPr>
          <w:rPr>
            <w:rFonts w:ascii="Palatino Linotype" w:hAnsi="Palatino Linotype"/>
            <w:sz w:val="24"/>
            <w:szCs w:val="24"/>
          </w:rPr>
          <w:id w:val="1146862040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This is where you want to articulate exactly what you are going to be doing this speech on.</w:t>
          </w:r>
        </w:sdtContent>
      </w:sdt>
    </w:p>
    <w:p w:rsidR="00922DC6" w:rsidRDefault="00922DC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Thesis Statement: </w:t>
      </w:r>
      <w:sdt>
        <w:sdtPr>
          <w:rPr>
            <w:rFonts w:ascii="Palatino Linotype" w:hAnsi="Palatino Linotype"/>
            <w:sz w:val="24"/>
            <w:szCs w:val="24"/>
          </w:rPr>
          <w:id w:val="-1207629805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This is where you want to type your word for word representation of what exactly your speech will cover.</w:t>
          </w:r>
        </w:sdtContent>
      </w:sdt>
    </w:p>
    <w:p w:rsidR="00922DC6" w:rsidRDefault="00922DC6">
      <w:pPr>
        <w:rPr>
          <w:rFonts w:ascii="Palatino Linotype" w:hAnsi="Palatino Linotype"/>
          <w:sz w:val="24"/>
          <w:szCs w:val="24"/>
        </w:rPr>
      </w:pPr>
      <w:r w:rsidRPr="00BF2548">
        <w:rPr>
          <w:rFonts w:ascii="Palatino Linotype" w:hAnsi="Palatino Linotype"/>
          <w:b/>
          <w:i/>
          <w:sz w:val="24"/>
          <w:szCs w:val="24"/>
          <w:u w:val="single"/>
        </w:rPr>
        <w:t>Actual Speech Content</w:t>
      </w:r>
      <w:r>
        <w:rPr>
          <w:rFonts w:ascii="Palatino Linotype" w:hAnsi="Palatino Linotype"/>
          <w:sz w:val="24"/>
          <w:szCs w:val="24"/>
        </w:rPr>
        <w:t>:</w:t>
      </w:r>
    </w:p>
    <w:p w:rsidR="00922DC6" w:rsidRDefault="00922DC6">
      <w:pPr>
        <w:rPr>
          <w:rFonts w:ascii="Palatino Linotype" w:hAnsi="Palatino Linotype"/>
          <w:b/>
          <w:i/>
          <w:sz w:val="24"/>
          <w:szCs w:val="24"/>
          <w:u w:val="single"/>
        </w:rPr>
      </w:pPr>
      <w:r w:rsidRPr="00922DC6">
        <w:rPr>
          <w:rFonts w:ascii="Palatino Linotype" w:hAnsi="Palatino Linotype"/>
          <w:b/>
          <w:i/>
          <w:sz w:val="24"/>
          <w:szCs w:val="24"/>
          <w:u w:val="single"/>
        </w:rPr>
        <w:t>INTRODUCTION</w:t>
      </w:r>
    </w:p>
    <w:p w:rsidR="00922DC6" w:rsidRDefault="00922DC6" w:rsidP="00922DC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922DC6">
        <w:rPr>
          <w:rFonts w:ascii="Palatino Linotype" w:hAnsi="Palatino Linotype"/>
          <w:b/>
          <w:sz w:val="24"/>
          <w:szCs w:val="24"/>
        </w:rPr>
        <w:t>Attention Getter: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-1436129835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Type your attention getting statement here.</w:t>
          </w:r>
        </w:sdtContent>
      </w:sdt>
    </w:p>
    <w:p w:rsidR="00922DC6" w:rsidRPr="00922DC6" w:rsidRDefault="00922DC6" w:rsidP="00922DC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Reveal Topic:  </w:t>
      </w:r>
      <w:sdt>
        <w:sdtPr>
          <w:rPr>
            <w:rFonts w:ascii="Palatino Linotype" w:hAnsi="Palatino Linotype"/>
            <w:sz w:val="24"/>
            <w:szCs w:val="24"/>
          </w:rPr>
          <w:id w:val="953055319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Type your initial presentation of your topic here.</w:t>
          </w:r>
        </w:sdtContent>
      </w:sdt>
    </w:p>
    <w:p w:rsidR="00922DC6" w:rsidRDefault="00922DC6" w:rsidP="00922DC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Establish Credibility: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279079380"/>
          <w:placeholder>
            <w:docPart w:val="656423D10B414624ABA6DCDE2038F068"/>
          </w:placeholder>
          <w:text/>
        </w:sdtPr>
        <w:sdtContent>
          <w:r w:rsidR="00CE3EF3">
            <w:rPr>
              <w:rFonts w:ascii="Palatino Linotype" w:hAnsi="Palatino Linotype"/>
              <w:sz w:val="24"/>
              <w:szCs w:val="24"/>
            </w:rPr>
            <w:t>How are you a credible source on this topic</w:t>
          </w:r>
          <w:r>
            <w:rPr>
              <w:rFonts w:ascii="Palatino Linotype" w:hAnsi="Palatino Linotype"/>
              <w:sz w:val="24"/>
              <w:szCs w:val="24"/>
            </w:rPr>
            <w:t>?</w:t>
          </w:r>
        </w:sdtContent>
      </w:sdt>
    </w:p>
    <w:p w:rsidR="00922DC6" w:rsidRPr="00922DC6" w:rsidRDefault="00922DC6" w:rsidP="00922DC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Relevancy Statement: </w:t>
      </w:r>
      <w:sdt>
        <w:sdtPr>
          <w:rPr>
            <w:rFonts w:ascii="Palatino Linotype" w:hAnsi="Palatino Linotype"/>
            <w:sz w:val="24"/>
            <w:szCs w:val="24"/>
          </w:rPr>
          <w:id w:val="-1434207571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Why should any of us listen to this speech?</w:t>
          </w:r>
        </w:sdtContent>
      </w:sdt>
    </w:p>
    <w:p w:rsidR="00922DC6" w:rsidRPr="00922DC6" w:rsidRDefault="00922DC6" w:rsidP="003217B5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Thesis Statement: </w:t>
      </w:r>
      <w:sdt>
        <w:sdtPr>
          <w:rPr>
            <w:rFonts w:ascii="Palatino Linotype" w:hAnsi="Palatino Linotype"/>
            <w:sz w:val="24"/>
            <w:szCs w:val="24"/>
          </w:rPr>
          <w:id w:val="110276563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Preview your main points here. You can retype your thesis from above if you want.</w:t>
          </w:r>
          <w:r w:rsidR="000568E6" w:rsidRPr="001F34FD">
            <w:rPr>
              <w:rFonts w:ascii="Palatino Linotype" w:hAnsi="Palatino Linotype"/>
              <w:sz w:val="24"/>
              <w:szCs w:val="24"/>
            </w:rPr>
            <w:t xml:space="preserve"> Make sure you lead into your first main point.</w:t>
          </w:r>
        </w:sdtContent>
      </w:sdt>
    </w:p>
    <w:p w:rsidR="00922DC6" w:rsidRDefault="00922DC6" w:rsidP="00922DC6">
      <w:pPr>
        <w:rPr>
          <w:rFonts w:ascii="Palatino Linotype" w:hAnsi="Palatino Linotype"/>
          <w:sz w:val="24"/>
          <w:szCs w:val="24"/>
        </w:rPr>
      </w:pPr>
    </w:p>
    <w:p w:rsidR="00922DC6" w:rsidRDefault="00922DC6" w:rsidP="00922DC6">
      <w:pPr>
        <w:rPr>
          <w:rFonts w:ascii="Palatino Linotype" w:hAnsi="Palatino Linotype"/>
          <w:b/>
          <w:i/>
          <w:sz w:val="24"/>
          <w:szCs w:val="24"/>
          <w:u w:val="single"/>
        </w:rPr>
      </w:pPr>
      <w:r>
        <w:rPr>
          <w:rFonts w:ascii="Palatino Linotype" w:hAnsi="Palatino Linotype"/>
          <w:b/>
          <w:i/>
          <w:sz w:val="24"/>
          <w:szCs w:val="24"/>
          <w:u w:val="single"/>
        </w:rPr>
        <w:t>BODY</w:t>
      </w:r>
    </w:p>
    <w:p w:rsidR="00922DC6" w:rsidRPr="00922DC6" w:rsidRDefault="00922DC6" w:rsidP="00922DC6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First Main Point </w:t>
      </w:r>
      <w:sdt>
        <w:sdtPr>
          <w:rPr>
            <w:rFonts w:ascii="Palatino Linotype" w:hAnsi="Palatino Linotype"/>
            <w:sz w:val="24"/>
            <w:szCs w:val="24"/>
          </w:rPr>
          <w:id w:val="-1065643998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This should be a complete sentence.</w:t>
          </w:r>
        </w:sdtContent>
      </w:sdt>
      <w:r>
        <w:rPr>
          <w:rFonts w:ascii="Palatino Linotype" w:hAnsi="Palatino Linotype"/>
          <w:sz w:val="24"/>
          <w:szCs w:val="24"/>
        </w:rPr>
        <w:t xml:space="preserve"> </w:t>
      </w:r>
    </w:p>
    <w:p w:rsidR="00922DC6" w:rsidRDefault="00922DC6" w:rsidP="00922DC6">
      <w:pPr>
        <w:pStyle w:val="ListParagraph"/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(Internal Preview of SPs) </w:t>
      </w:r>
      <w:sdt>
        <w:sdtPr>
          <w:rPr>
            <w:rFonts w:ascii="Palatino Linotype" w:hAnsi="Palatino Linotype"/>
            <w:sz w:val="24"/>
            <w:szCs w:val="24"/>
          </w:rPr>
          <w:id w:val="-127756220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Talk about the upcoming sub points relative to your main point.</w:t>
          </w:r>
        </w:sdtContent>
      </w:sdt>
    </w:p>
    <w:p w:rsidR="00922DC6" w:rsidRPr="00922DC6" w:rsidRDefault="00922DC6" w:rsidP="00922DC6">
      <w:pPr>
        <w:pStyle w:val="ListParagraph"/>
        <w:numPr>
          <w:ilvl w:val="0"/>
          <w:numId w:val="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Subpoint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800496948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This supports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32343751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1718077900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-39173142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1013179916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27206377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138707394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7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194757135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7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1957010232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181830424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8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5524893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8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 xml:space="preserve">S-SP  </w:t>
      </w:r>
      <w:sdt>
        <w:sdtPr>
          <w:rPr>
            <w:rFonts w:ascii="Palatino Linotype" w:hAnsi="Palatino Linotype"/>
            <w:sz w:val="24"/>
            <w:szCs w:val="24"/>
          </w:rPr>
          <w:id w:val="515977723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Internal Summary of SPs: </w:t>
      </w:r>
      <w:sdt>
        <w:sdtPr>
          <w:rPr>
            <w:rFonts w:ascii="Palatino Linotype" w:hAnsi="Palatino Linotype"/>
            <w:sz w:val="24"/>
            <w:szCs w:val="24"/>
          </w:rPr>
          <w:id w:val="-1145507892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Provide a summary of your subpoints here</w:t>
          </w:r>
        </w:sdtContent>
      </w:sdt>
    </w:p>
    <w:p w:rsidR="00922DC6" w:rsidRDefault="00922DC6" w:rsidP="00922DC6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  <w:t xml:space="preserve">Transition: </w:t>
      </w:r>
      <w:sdt>
        <w:sdtPr>
          <w:rPr>
            <w:rFonts w:ascii="Palatino Linotype" w:hAnsi="Palatino Linotype"/>
            <w:sz w:val="24"/>
            <w:szCs w:val="24"/>
          </w:rPr>
          <w:id w:val="-53959471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This statement should take us to your second main point. It needs to be able to create a bridge from main point 1 to main point 2.</w:t>
          </w:r>
        </w:sdtContent>
      </w:sdt>
      <w:r>
        <w:rPr>
          <w:rFonts w:ascii="Palatino Linotype" w:hAnsi="Palatino Linotype"/>
          <w:sz w:val="24"/>
          <w:szCs w:val="24"/>
        </w:rPr>
        <w:t xml:space="preserve"> </w:t>
      </w:r>
    </w:p>
    <w:p w:rsidR="00922DC6" w:rsidRDefault="00922DC6" w:rsidP="00922DC6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Second Main Point:  </w:t>
      </w:r>
      <w:sdt>
        <w:sdtPr>
          <w:rPr>
            <w:rFonts w:ascii="Palatino Linotype" w:hAnsi="Palatino Linotype"/>
            <w:sz w:val="24"/>
            <w:szCs w:val="24"/>
          </w:rPr>
          <w:id w:val="-207302885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This should be a complete sentence</w:t>
          </w:r>
        </w:sdtContent>
      </w:sdt>
    </w:p>
    <w:p w:rsidR="00903F0F" w:rsidRDefault="00903F0F" w:rsidP="00903F0F">
      <w:pPr>
        <w:pStyle w:val="ListParagraph"/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(Internal Preview of SPs) </w:t>
      </w:r>
      <w:sdt>
        <w:sdtPr>
          <w:rPr>
            <w:rFonts w:ascii="Palatino Linotype" w:hAnsi="Palatino Linotype"/>
            <w:sz w:val="24"/>
            <w:szCs w:val="24"/>
          </w:rPr>
          <w:id w:val="-822351898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Talk about the upcoming sub points relative to your main point.</w:t>
          </w:r>
        </w:sdtContent>
      </w:sdt>
    </w:p>
    <w:p w:rsidR="00922DC6" w:rsidRPr="00922DC6" w:rsidRDefault="00922DC6" w:rsidP="00922DC6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Subpoint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6568217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This supports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0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1389411517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10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-7907313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10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119335132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0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39150342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0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392933845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-1670250809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1111821582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1799368373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9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-206185605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2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123511596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2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 </w:t>
      </w:r>
      <w:sdt>
        <w:sdtPr>
          <w:rPr>
            <w:rFonts w:ascii="Palatino Linotype" w:hAnsi="Palatino Linotype"/>
            <w:sz w:val="24"/>
            <w:szCs w:val="24"/>
          </w:rPr>
          <w:id w:val="255560791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Internal Summary of SPs: </w:t>
      </w:r>
      <w:sdt>
        <w:sdtPr>
          <w:rPr>
            <w:rFonts w:ascii="Palatino Linotype" w:hAnsi="Palatino Linotype"/>
            <w:sz w:val="24"/>
            <w:szCs w:val="24"/>
          </w:rPr>
          <w:id w:val="-1206554714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>Provide a summary of your subpoints here</w:t>
          </w:r>
        </w:sdtContent>
      </w:sdt>
    </w:p>
    <w:p w:rsidR="00922DC6" w:rsidRDefault="00922DC6" w:rsidP="00922DC6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  <w:t xml:space="preserve">Transition: </w:t>
      </w:r>
      <w:sdt>
        <w:sdtPr>
          <w:rPr>
            <w:rFonts w:ascii="Palatino Linotype" w:hAnsi="Palatino Linotype"/>
            <w:sz w:val="24"/>
            <w:szCs w:val="24"/>
          </w:rPr>
          <w:id w:val="92443788"/>
          <w:placeholder>
            <w:docPart w:val="656423D10B414624ABA6DCDE2038F068"/>
          </w:placeholder>
          <w:text/>
        </w:sdtPr>
        <w:sdtContent>
          <w:r w:rsidRPr="001F34FD">
            <w:rPr>
              <w:rFonts w:ascii="Palatino Linotype" w:hAnsi="Palatino Linotype"/>
              <w:sz w:val="24"/>
              <w:szCs w:val="24"/>
            </w:rPr>
            <w:t xml:space="preserve">This statement should take us to your </w:t>
          </w:r>
          <w:r w:rsidR="00AE6E59" w:rsidRPr="001F34FD">
            <w:rPr>
              <w:rFonts w:ascii="Palatino Linotype" w:hAnsi="Palatino Linotype"/>
              <w:sz w:val="24"/>
              <w:szCs w:val="24"/>
            </w:rPr>
            <w:t>third</w:t>
          </w:r>
          <w:r w:rsidRPr="001F34FD">
            <w:rPr>
              <w:rFonts w:ascii="Palatino Linotype" w:hAnsi="Palatino Linotype"/>
              <w:sz w:val="24"/>
              <w:szCs w:val="24"/>
            </w:rPr>
            <w:t xml:space="preserve"> main point. It needs to be able to create a bridge from main point </w:t>
          </w:r>
          <w:r w:rsidR="00AE6E59" w:rsidRPr="001F34FD">
            <w:rPr>
              <w:rFonts w:ascii="Palatino Linotype" w:hAnsi="Palatino Linotype"/>
              <w:sz w:val="24"/>
              <w:szCs w:val="24"/>
            </w:rPr>
            <w:t>2</w:t>
          </w:r>
          <w:r w:rsidRPr="001F34FD">
            <w:rPr>
              <w:rFonts w:ascii="Palatino Linotype" w:hAnsi="Palatino Linotype"/>
              <w:sz w:val="24"/>
              <w:szCs w:val="24"/>
            </w:rPr>
            <w:t xml:space="preserve"> to main point </w:t>
          </w:r>
          <w:r w:rsidR="00AE6E59" w:rsidRPr="001F34FD">
            <w:rPr>
              <w:rFonts w:ascii="Palatino Linotype" w:hAnsi="Palatino Linotype"/>
              <w:sz w:val="24"/>
              <w:szCs w:val="24"/>
            </w:rPr>
            <w:t>3</w:t>
          </w:r>
          <w:r w:rsidRPr="001F34FD">
            <w:rPr>
              <w:rFonts w:ascii="Palatino Linotype" w:hAnsi="Palatino Linotype"/>
              <w:sz w:val="24"/>
              <w:szCs w:val="24"/>
            </w:rPr>
            <w:t>.</w:t>
          </w:r>
        </w:sdtContent>
      </w:sdt>
      <w:r>
        <w:rPr>
          <w:rFonts w:ascii="Palatino Linotype" w:hAnsi="Palatino Linotype"/>
          <w:sz w:val="24"/>
          <w:szCs w:val="24"/>
        </w:rPr>
        <w:t xml:space="preserve"> </w:t>
      </w:r>
    </w:p>
    <w:p w:rsidR="00922DC6" w:rsidRDefault="00922DC6" w:rsidP="00922DC6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Third Main Point: </w:t>
      </w:r>
      <w:sdt>
        <w:sdtPr>
          <w:rPr>
            <w:rFonts w:ascii="Palatino Linotype" w:hAnsi="Palatino Linotype"/>
            <w:sz w:val="24"/>
            <w:szCs w:val="24"/>
          </w:rPr>
          <w:id w:val="-125009289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This should be a complete sentence</w:t>
          </w:r>
        </w:sdtContent>
      </w:sdt>
    </w:p>
    <w:p w:rsidR="00903F0F" w:rsidRPr="00903F0F" w:rsidRDefault="00903F0F" w:rsidP="00903F0F">
      <w:pPr>
        <w:pStyle w:val="ListParagraph"/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(Internal Preview of SPs) </w:t>
      </w:r>
      <w:sdt>
        <w:sdtPr>
          <w:rPr>
            <w:rFonts w:ascii="Palatino Linotype" w:hAnsi="Palatino Linotype"/>
            <w:sz w:val="24"/>
            <w:szCs w:val="24"/>
          </w:rPr>
          <w:id w:val="-690532838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Talk about the upcoming sub points relative to your main point.</w:t>
          </w:r>
        </w:sdtContent>
      </w:sdt>
    </w:p>
    <w:p w:rsidR="00922DC6" w:rsidRPr="00922DC6" w:rsidRDefault="00922DC6" w:rsidP="00922DC6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Subpoint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-249120073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This supports your main 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583612784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1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-467749875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1"/>
          <w:numId w:val="1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SSSP </w:t>
      </w:r>
      <w:sdt>
        <w:sdtPr>
          <w:rPr>
            <w:rFonts w:ascii="Palatino Linotype" w:hAnsi="Palatino Linotype"/>
            <w:sz w:val="24"/>
            <w:szCs w:val="24"/>
          </w:rPr>
          <w:id w:val="-1572880594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sub 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392969574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4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156898113"/>
          <w:placeholder>
            <w:docPart w:val="656423D10B414624ABA6DCDE2038F068"/>
          </w:placeholder>
          <w:text/>
        </w:sdtPr>
        <w:sdtContent>
          <w:r w:rsidRPr="00913C63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lastRenderedPageBreak/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1804735006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AE6E59">
      <w:pPr>
        <w:pStyle w:val="ListParagraph"/>
        <w:numPr>
          <w:ilvl w:val="0"/>
          <w:numId w:val="1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703981763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AE6E59">
      <w:pPr>
        <w:pStyle w:val="ListParagraph"/>
        <w:numPr>
          <w:ilvl w:val="0"/>
          <w:numId w:val="15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614291168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Subpoint </w:t>
      </w:r>
      <w:sdt>
        <w:sdtPr>
          <w:rPr>
            <w:rFonts w:ascii="Palatino Linotype" w:hAnsi="Palatino Linotype"/>
            <w:sz w:val="24"/>
            <w:szCs w:val="24"/>
          </w:rPr>
          <w:id w:val="833189939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Another support for your main point</w:t>
          </w:r>
        </w:sdtContent>
      </w:sdt>
    </w:p>
    <w:p w:rsidR="00922DC6" w:rsidRDefault="00922DC6" w:rsidP="00AE6E59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</w:t>
      </w:r>
      <w:sdt>
        <w:sdtPr>
          <w:rPr>
            <w:rFonts w:ascii="Palatino Linotype" w:hAnsi="Palatino Linotype"/>
            <w:sz w:val="24"/>
            <w:szCs w:val="24"/>
          </w:rPr>
          <w:id w:val="-1119598485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AE6E59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S-SP  </w:t>
      </w:r>
      <w:sdt>
        <w:sdtPr>
          <w:rPr>
            <w:rFonts w:ascii="Palatino Linotype" w:hAnsi="Palatino Linotype"/>
            <w:sz w:val="24"/>
            <w:szCs w:val="24"/>
          </w:rPr>
          <w:id w:val="-1374994955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sub subpoint</w:t>
          </w:r>
        </w:sdtContent>
      </w:sdt>
    </w:p>
    <w:p w:rsidR="00922DC6" w:rsidRDefault="00922DC6" w:rsidP="00922DC6">
      <w:pPr>
        <w:ind w:left="108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Internal Summary of SPs: </w:t>
      </w:r>
      <w:sdt>
        <w:sdtPr>
          <w:rPr>
            <w:rFonts w:ascii="Palatino Linotype" w:hAnsi="Palatino Linotype"/>
            <w:sz w:val="24"/>
            <w:szCs w:val="24"/>
          </w:rPr>
          <w:id w:val="-740093762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Provide a summary of your subpoints here</w:t>
          </w:r>
        </w:sdtContent>
      </w:sdt>
    </w:p>
    <w:p w:rsidR="00922DC6" w:rsidRDefault="00922DC6" w:rsidP="00922DC6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ab/>
        <w:t xml:space="preserve">Transition: </w:t>
      </w:r>
      <w:sdt>
        <w:sdtPr>
          <w:rPr>
            <w:rFonts w:ascii="Palatino Linotype" w:hAnsi="Palatino Linotype"/>
            <w:sz w:val="24"/>
            <w:szCs w:val="24"/>
          </w:rPr>
          <w:id w:val="943732703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 xml:space="preserve">This statement should take us to your second main point. It needs to be able to create a bridge from main </w:t>
          </w:r>
          <w:r w:rsidR="00AE6E59" w:rsidRPr="00A83075">
            <w:rPr>
              <w:rFonts w:ascii="Palatino Linotype" w:hAnsi="Palatino Linotype"/>
              <w:sz w:val="24"/>
              <w:szCs w:val="24"/>
            </w:rPr>
            <w:t>point 3</w:t>
          </w:r>
          <w:r w:rsidRPr="00A83075">
            <w:rPr>
              <w:rFonts w:ascii="Palatino Linotype" w:hAnsi="Palatino Linotype"/>
              <w:sz w:val="24"/>
              <w:szCs w:val="24"/>
            </w:rPr>
            <w:t xml:space="preserve"> to </w:t>
          </w:r>
          <w:r w:rsidR="00AE6E59" w:rsidRPr="00A83075">
            <w:rPr>
              <w:rFonts w:ascii="Palatino Linotype" w:hAnsi="Palatino Linotype"/>
              <w:sz w:val="24"/>
              <w:szCs w:val="24"/>
            </w:rPr>
            <w:t>your conclusion</w:t>
          </w:r>
          <w:r w:rsidRPr="00A83075">
            <w:rPr>
              <w:rFonts w:ascii="Palatino Linotype" w:hAnsi="Palatino Linotype"/>
              <w:sz w:val="24"/>
              <w:szCs w:val="24"/>
            </w:rPr>
            <w:t>.</w:t>
          </w:r>
        </w:sdtContent>
      </w:sdt>
      <w:r>
        <w:rPr>
          <w:rFonts w:ascii="Palatino Linotype" w:hAnsi="Palatino Linotype"/>
          <w:sz w:val="24"/>
          <w:szCs w:val="24"/>
        </w:rPr>
        <w:t xml:space="preserve"> </w:t>
      </w:r>
    </w:p>
    <w:p w:rsidR="00922DC6" w:rsidRDefault="00AE6E59" w:rsidP="00AE6E59">
      <w:pPr>
        <w:rPr>
          <w:rFonts w:ascii="Palatino Linotype" w:hAnsi="Palatino Linotype"/>
          <w:b/>
          <w:i/>
          <w:sz w:val="24"/>
          <w:szCs w:val="24"/>
          <w:u w:val="single"/>
        </w:rPr>
      </w:pPr>
      <w:r>
        <w:rPr>
          <w:rFonts w:ascii="Palatino Linotype" w:hAnsi="Palatino Linotype"/>
          <w:b/>
          <w:i/>
          <w:sz w:val="24"/>
          <w:szCs w:val="24"/>
          <w:u w:val="single"/>
        </w:rPr>
        <w:t>CONCLUSION</w:t>
      </w:r>
    </w:p>
    <w:p w:rsidR="00AE6E59" w:rsidRDefault="00AE6E59" w:rsidP="00AE6E59">
      <w:pPr>
        <w:pStyle w:val="ListParagraph"/>
        <w:numPr>
          <w:ilvl w:val="0"/>
          <w:numId w:val="18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Summary of Main Points: </w:t>
      </w:r>
      <w:sdt>
        <w:sdtPr>
          <w:rPr>
            <w:rFonts w:ascii="Palatino Linotype" w:hAnsi="Palatino Linotype"/>
            <w:sz w:val="24"/>
            <w:szCs w:val="24"/>
          </w:rPr>
          <w:id w:val="1163283462"/>
          <w:placeholder>
            <w:docPart w:val="656423D10B414624ABA6DCDE2038F068"/>
          </w:placeholder>
          <w:text/>
        </w:sdtPr>
        <w:sdtContent>
          <w:r w:rsidRPr="00A83075">
            <w:rPr>
              <w:rFonts w:ascii="Palatino Linotype" w:hAnsi="Palatino Linotype"/>
              <w:sz w:val="24"/>
              <w:szCs w:val="24"/>
            </w:rPr>
            <w:t>Recap in a synthesized manner, the main points of your speech.</w:t>
          </w:r>
        </w:sdtContent>
      </w:sdt>
    </w:p>
    <w:p w:rsidR="00AE6E59" w:rsidRPr="00AE6E59" w:rsidRDefault="00AE6E59" w:rsidP="00AE6E59">
      <w:pPr>
        <w:pStyle w:val="ListParagraph"/>
        <w:numPr>
          <w:ilvl w:val="0"/>
          <w:numId w:val="18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Closer:</w:t>
      </w:r>
      <w:r>
        <w:rPr>
          <w:rFonts w:ascii="Palatino Linotype" w:hAnsi="Palatino Linotype"/>
          <w:sz w:val="24"/>
          <w:szCs w:val="24"/>
        </w:rPr>
        <w:t xml:space="preserve"> </w:t>
      </w:r>
      <w:sdt>
        <w:sdtPr>
          <w:rPr>
            <w:rFonts w:ascii="Palatino Linotype" w:hAnsi="Palatino Linotype"/>
            <w:sz w:val="24"/>
            <w:szCs w:val="24"/>
          </w:rPr>
          <w:id w:val="-703555093"/>
          <w:placeholder>
            <w:docPart w:val="656423D10B414624ABA6DCDE2038F068"/>
          </w:placeholder>
          <w:text/>
        </w:sdtPr>
        <w:sdtContent>
          <w:r>
            <w:rPr>
              <w:rFonts w:ascii="Palatino Linotype" w:hAnsi="Palatino Linotype"/>
              <w:sz w:val="24"/>
              <w:szCs w:val="24"/>
            </w:rPr>
            <w:t>Memorable closing statement/clincher –Tie back into your introduction if possible.</w:t>
          </w:r>
        </w:sdtContent>
      </w:sdt>
    </w:p>
    <w:p w:rsidR="00AE6E59" w:rsidRDefault="00AE6E59" w:rsidP="00AE6E59">
      <w:pPr>
        <w:rPr>
          <w:rFonts w:ascii="Palatino Linotype" w:hAnsi="Palatino Linotype"/>
          <w:sz w:val="24"/>
          <w:szCs w:val="24"/>
        </w:rPr>
      </w:pPr>
    </w:p>
    <w:p w:rsidR="00AE6E59" w:rsidRDefault="00AE6E59" w:rsidP="00AE6E59">
      <w:pPr>
        <w:rPr>
          <w:rFonts w:ascii="Palatino Linotype" w:hAnsi="Palatino Linotype"/>
          <w:sz w:val="24"/>
          <w:szCs w:val="24"/>
        </w:rPr>
      </w:pPr>
    </w:p>
    <w:p w:rsidR="00AE6E59" w:rsidRDefault="00AE6E59" w:rsidP="00AE6E59">
      <w:pPr>
        <w:jc w:val="center"/>
        <w:rPr>
          <w:rFonts w:ascii="Palatino Linotype" w:hAnsi="Palatino Linotype"/>
          <w:b/>
          <w:i/>
          <w:sz w:val="24"/>
          <w:szCs w:val="24"/>
          <w:u w:val="single"/>
        </w:rPr>
      </w:pPr>
      <w:r>
        <w:rPr>
          <w:rFonts w:ascii="Palatino Linotype" w:hAnsi="Palatino Linotype"/>
          <w:b/>
          <w:i/>
          <w:sz w:val="24"/>
          <w:szCs w:val="24"/>
          <w:u w:val="single"/>
        </w:rPr>
        <w:t>REFERENCES</w:t>
      </w:r>
    </w:p>
    <w:p w:rsidR="00AE6E59" w:rsidRDefault="00AE6E59" w:rsidP="00AE6E5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 complete citations to cite your sources</w:t>
      </w:r>
    </w:p>
    <w:p w:rsidR="00A02279" w:rsidRDefault="00A02279" w:rsidP="00AE6E59">
      <w:pPr>
        <w:rPr>
          <w:rFonts w:ascii="Palatino Linotype" w:hAnsi="Palatino Linotype"/>
          <w:sz w:val="24"/>
          <w:szCs w:val="24"/>
        </w:rPr>
      </w:pPr>
    </w:p>
    <w:p w:rsidR="00A02279" w:rsidRPr="00AE6E59" w:rsidRDefault="00A02279" w:rsidP="00AE6E59">
      <w:pPr>
        <w:rPr>
          <w:rFonts w:ascii="Palatino Linotype" w:hAnsi="Palatino Linotype"/>
          <w:sz w:val="24"/>
          <w:szCs w:val="24"/>
        </w:rPr>
      </w:pPr>
    </w:p>
    <w:sectPr w:rsidR="00A02279" w:rsidRPr="00AE6E59" w:rsidSect="007B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62D7"/>
    <w:multiLevelType w:val="hybridMultilevel"/>
    <w:tmpl w:val="547EBBAE"/>
    <w:lvl w:ilvl="0" w:tplc="76481E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056AF0"/>
    <w:multiLevelType w:val="hybridMultilevel"/>
    <w:tmpl w:val="547EBBAE"/>
    <w:lvl w:ilvl="0" w:tplc="76481E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12101F"/>
    <w:multiLevelType w:val="hybridMultilevel"/>
    <w:tmpl w:val="DB12F64E"/>
    <w:lvl w:ilvl="0" w:tplc="637AD5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877078"/>
    <w:multiLevelType w:val="hybridMultilevel"/>
    <w:tmpl w:val="76089FAA"/>
    <w:lvl w:ilvl="0" w:tplc="200E3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125A5D"/>
    <w:multiLevelType w:val="hybridMultilevel"/>
    <w:tmpl w:val="DBB8D5A4"/>
    <w:lvl w:ilvl="0" w:tplc="0EC84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E6D05"/>
    <w:multiLevelType w:val="hybridMultilevel"/>
    <w:tmpl w:val="817C0472"/>
    <w:lvl w:ilvl="0" w:tplc="45C2A6D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E95CC3"/>
    <w:multiLevelType w:val="hybridMultilevel"/>
    <w:tmpl w:val="9B72051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A58AF"/>
    <w:multiLevelType w:val="hybridMultilevel"/>
    <w:tmpl w:val="44C47828"/>
    <w:lvl w:ilvl="0" w:tplc="F704F2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A5EB5"/>
    <w:multiLevelType w:val="hybridMultilevel"/>
    <w:tmpl w:val="76089FAA"/>
    <w:lvl w:ilvl="0" w:tplc="200E3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CA10F94"/>
    <w:multiLevelType w:val="hybridMultilevel"/>
    <w:tmpl w:val="DB12F64E"/>
    <w:lvl w:ilvl="0" w:tplc="637AD5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EE0491"/>
    <w:multiLevelType w:val="hybridMultilevel"/>
    <w:tmpl w:val="547EBBAE"/>
    <w:lvl w:ilvl="0" w:tplc="76481E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FC6783B"/>
    <w:multiLevelType w:val="hybridMultilevel"/>
    <w:tmpl w:val="817C0472"/>
    <w:lvl w:ilvl="0" w:tplc="45C2A6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F912C2"/>
    <w:multiLevelType w:val="hybridMultilevel"/>
    <w:tmpl w:val="76089FAA"/>
    <w:lvl w:ilvl="0" w:tplc="200E3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8407B73"/>
    <w:multiLevelType w:val="hybridMultilevel"/>
    <w:tmpl w:val="BA8ABE3A"/>
    <w:lvl w:ilvl="0" w:tplc="52781E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4B7963"/>
    <w:multiLevelType w:val="hybridMultilevel"/>
    <w:tmpl w:val="817C0472"/>
    <w:lvl w:ilvl="0" w:tplc="45C2A6D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E95FB8"/>
    <w:multiLevelType w:val="hybridMultilevel"/>
    <w:tmpl w:val="4C1EA7A4"/>
    <w:lvl w:ilvl="0" w:tplc="45543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17CE1"/>
    <w:multiLevelType w:val="hybridMultilevel"/>
    <w:tmpl w:val="DB12F64E"/>
    <w:lvl w:ilvl="0" w:tplc="637AD5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86CDF"/>
    <w:multiLevelType w:val="hybridMultilevel"/>
    <w:tmpl w:val="88D6F5CC"/>
    <w:lvl w:ilvl="0" w:tplc="EB388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7"/>
  </w:num>
  <w:num w:numId="5">
    <w:abstractNumId w:val="14"/>
  </w:num>
  <w:num w:numId="6">
    <w:abstractNumId w:val="12"/>
  </w:num>
  <w:num w:numId="7">
    <w:abstractNumId w:val="10"/>
  </w:num>
  <w:num w:numId="8">
    <w:abstractNumId w:val="16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  <w:num w:numId="13">
    <w:abstractNumId w:val="5"/>
  </w:num>
  <w:num w:numId="14">
    <w:abstractNumId w:val="3"/>
  </w:num>
  <w:num w:numId="15">
    <w:abstractNumId w:val="0"/>
  </w:num>
  <w:num w:numId="16">
    <w:abstractNumId w:val="2"/>
  </w:num>
  <w:num w:numId="17">
    <w:abstractNumId w:val="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cumentProtection w:edit="forms" w:enforcement="0"/>
  <w:defaultTabStop w:val="720"/>
  <w:characterSpacingControl w:val="doNotCompress"/>
  <w:compat>
    <w:useFELayout/>
  </w:compat>
  <w:rsids>
    <w:rsidRoot w:val="00497916"/>
    <w:rsid w:val="00012E1C"/>
    <w:rsid w:val="000568E6"/>
    <w:rsid w:val="000B469A"/>
    <w:rsid w:val="000F5C10"/>
    <w:rsid w:val="001F34FD"/>
    <w:rsid w:val="00253266"/>
    <w:rsid w:val="002A57AC"/>
    <w:rsid w:val="002B7A0C"/>
    <w:rsid w:val="003217B5"/>
    <w:rsid w:val="003C63D2"/>
    <w:rsid w:val="00497916"/>
    <w:rsid w:val="0056483D"/>
    <w:rsid w:val="007314A2"/>
    <w:rsid w:val="00737668"/>
    <w:rsid w:val="00751F02"/>
    <w:rsid w:val="007B15F7"/>
    <w:rsid w:val="008520AC"/>
    <w:rsid w:val="008A2733"/>
    <w:rsid w:val="00903F0F"/>
    <w:rsid w:val="00913C63"/>
    <w:rsid w:val="00922DC6"/>
    <w:rsid w:val="0098005A"/>
    <w:rsid w:val="00A02279"/>
    <w:rsid w:val="00A83075"/>
    <w:rsid w:val="00AE6E59"/>
    <w:rsid w:val="00BC63CD"/>
    <w:rsid w:val="00BF2548"/>
    <w:rsid w:val="00CE3EF3"/>
    <w:rsid w:val="00D14CF4"/>
    <w:rsid w:val="00E43D44"/>
    <w:rsid w:val="00E8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dt\AppData\Local\Temp\XPgrpwise\Public_Speaking_Required_Outline-New_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6423D10B414624ABA6DCDE2038F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CACB-0777-4B4A-92C3-D34D42177D40}"/>
      </w:docPartPr>
      <w:docPartBody>
        <w:p w:rsidR="00000000" w:rsidRDefault="00DF0A84">
          <w:pPr>
            <w:pStyle w:val="656423D10B414624ABA6DCDE2038F068"/>
          </w:pPr>
          <w:r w:rsidRPr="00C763E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0A84"/>
    <w:rsid w:val="00DF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6423D10B414624ABA6DCDE2038F068">
    <w:name w:val="656423D10B414624ABA6DCDE2038F0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663-C534-4AF3-ABC9-BA467EC5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Public_Speaking_Required_Outline-New_1.dotm</Template>
  <TotalTime>1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1</cp:revision>
  <dcterms:created xsi:type="dcterms:W3CDTF">2013-09-16T17:38:00Z</dcterms:created>
  <dcterms:modified xsi:type="dcterms:W3CDTF">2013-09-16T17:39:00Z</dcterms:modified>
</cp:coreProperties>
</file>