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5274" w:rsidRPr="00B57786" w:rsidRDefault="00FF5274">
      <w:pPr>
        <w:rPr>
          <w:rFonts w:ascii="Times New Roman" w:hAnsi="Times New Roman" w:cs="Times New Roman"/>
          <w:b/>
          <w:sz w:val="24"/>
          <w:szCs w:val="24"/>
          <w:u w:val="single"/>
        </w:rPr>
      </w:pPr>
      <w:r w:rsidRPr="00B57786">
        <w:rPr>
          <w:rFonts w:ascii="Times New Roman" w:hAnsi="Times New Roman" w:cs="Times New Roman"/>
          <w:b/>
          <w:sz w:val="24"/>
          <w:szCs w:val="24"/>
          <w:u w:val="single"/>
        </w:rPr>
        <w:t>I) Introduction to</w:t>
      </w:r>
      <w:r w:rsidR="00C84AAB" w:rsidRPr="00B57786">
        <w:rPr>
          <w:rFonts w:ascii="Times New Roman" w:hAnsi="Times New Roman" w:cs="Times New Roman"/>
          <w:b/>
          <w:sz w:val="24"/>
          <w:szCs w:val="24"/>
          <w:u w:val="single"/>
        </w:rPr>
        <w:t xml:space="preserve"> Structure and Function</w:t>
      </w:r>
      <w:r w:rsidRPr="00B57786">
        <w:rPr>
          <w:rFonts w:ascii="Times New Roman" w:hAnsi="Times New Roman" w:cs="Times New Roman"/>
          <w:b/>
          <w:sz w:val="24"/>
          <w:szCs w:val="24"/>
          <w:u w:val="single"/>
        </w:rPr>
        <w:t xml:space="preserve"> collagen alpha 1 type 1 protein chain</w:t>
      </w:r>
    </w:p>
    <w:p w:rsidR="00FF5274" w:rsidRDefault="00E36D3C">
      <w:pPr>
        <w:rPr>
          <w:rFonts w:ascii="Times New Roman" w:hAnsi="Times New Roman" w:cs="Times New Roman"/>
          <w:sz w:val="24"/>
          <w:szCs w:val="24"/>
        </w:rPr>
      </w:pPr>
      <w:r>
        <w:rPr>
          <w:rFonts w:ascii="Times New Roman" w:hAnsi="Times New Roman" w:cs="Times New Roman"/>
          <w:sz w:val="24"/>
          <w:szCs w:val="24"/>
        </w:rPr>
        <w:tab/>
        <w:t xml:space="preserve">a) </w:t>
      </w:r>
      <w:r w:rsidRPr="00E36D3C">
        <w:rPr>
          <w:rFonts w:ascii="Times New Roman" w:eastAsia="Times New Roman" w:hAnsi="Times New Roman" w:cs="Times New Roman"/>
          <w:sz w:val="24"/>
          <w:szCs w:val="24"/>
        </w:rPr>
        <w:t xml:space="preserve">COL1A1 and collagen type I alpha 1 are the official symbol and official gene name corresponding to </w:t>
      </w:r>
      <w:proofErr w:type="spellStart"/>
      <w:r w:rsidRPr="00E36D3C">
        <w:rPr>
          <w:rFonts w:ascii="Times New Roman" w:eastAsia="Times New Roman" w:hAnsi="Times New Roman" w:cs="Times New Roman"/>
          <w:sz w:val="24"/>
          <w:szCs w:val="24"/>
        </w:rPr>
        <w:t>RefSeq</w:t>
      </w:r>
      <w:proofErr w:type="spellEnd"/>
      <w:r w:rsidRPr="00E36D3C">
        <w:rPr>
          <w:rFonts w:ascii="Times New Roman" w:eastAsia="Times New Roman" w:hAnsi="Times New Roman" w:cs="Times New Roman"/>
          <w:sz w:val="24"/>
          <w:szCs w:val="24"/>
        </w:rPr>
        <w:t xml:space="preserve"> accession #</w:t>
      </w:r>
      <w:r w:rsidRPr="00E36D3C">
        <w:rPr>
          <w:rFonts w:ascii="Times New Roman" w:hAnsi="Times New Roman" w:cs="Times New Roman"/>
          <w:sz w:val="24"/>
          <w:szCs w:val="24"/>
        </w:rPr>
        <w:t xml:space="preserve"> NG_007400.1</w:t>
      </w:r>
      <w:r w:rsidRPr="00E36D3C">
        <w:rPr>
          <w:rFonts w:ascii="Times New Roman" w:eastAsia="Times New Roman" w:hAnsi="Times New Roman" w:cs="Times New Roman"/>
          <w:sz w:val="24"/>
          <w:szCs w:val="24"/>
        </w:rPr>
        <w:t xml:space="preserve">.  </w:t>
      </w:r>
      <w:proofErr w:type="spellStart"/>
      <w:r w:rsidRPr="00E36D3C">
        <w:rPr>
          <w:rFonts w:ascii="Times New Roman" w:eastAsia="Times New Roman" w:hAnsi="Times New Roman" w:cs="Times New Roman"/>
          <w:sz w:val="24"/>
          <w:szCs w:val="24"/>
        </w:rPr>
        <w:t>RefSeq</w:t>
      </w:r>
      <w:proofErr w:type="spellEnd"/>
      <w:r w:rsidRPr="00E36D3C">
        <w:rPr>
          <w:rFonts w:ascii="Times New Roman" w:eastAsia="Times New Roman" w:hAnsi="Times New Roman" w:cs="Times New Roman"/>
          <w:sz w:val="24"/>
          <w:szCs w:val="24"/>
        </w:rPr>
        <w:t xml:space="preserve"> also includes </w:t>
      </w:r>
      <w:r w:rsidRPr="00E36D3C">
        <w:rPr>
          <w:rFonts w:ascii="Times New Roman" w:hAnsi="Times New Roman" w:cs="Times New Roman"/>
          <w:sz w:val="24"/>
          <w:szCs w:val="24"/>
        </w:rPr>
        <w:t>EDSC, OI1, OI2, OI3, and OI4 as aliases of the COL1A1 gene.  The COL1A1 gene codes for collagen alpha-1(I) chain protein, also known as</w:t>
      </w:r>
      <w:r w:rsidRPr="00E36D3C">
        <w:rPr>
          <w:rFonts w:ascii="Times New Roman" w:eastAsia="Times New Roman" w:hAnsi="Times New Roman" w:cs="Times New Roman"/>
          <w:sz w:val="24"/>
          <w:szCs w:val="24"/>
        </w:rPr>
        <w:t xml:space="preserve"> alpha-1 type I collagen, alpha1(I) procollagen, collagen alpha 1 chain type I, collagen alpha-1(I) chain preproprotein, collagen of skin, tendon and bone, alpha-1 chain pro-alpha-1 collagen type 1, type I </w:t>
      </w:r>
      <w:proofErr w:type="spellStart"/>
      <w:r w:rsidRPr="00E36D3C">
        <w:rPr>
          <w:rFonts w:ascii="Times New Roman" w:eastAsia="Times New Roman" w:hAnsi="Times New Roman" w:cs="Times New Roman"/>
          <w:sz w:val="24"/>
          <w:szCs w:val="24"/>
        </w:rPr>
        <w:t>proalpha</w:t>
      </w:r>
      <w:proofErr w:type="spellEnd"/>
      <w:r w:rsidRPr="00E36D3C">
        <w:rPr>
          <w:rFonts w:ascii="Times New Roman" w:eastAsia="Times New Roman" w:hAnsi="Times New Roman" w:cs="Times New Roman"/>
          <w:sz w:val="24"/>
          <w:szCs w:val="24"/>
        </w:rPr>
        <w:t xml:space="preserve"> 1, and type I procollagen alpha 1 chain</w:t>
      </w:r>
      <w:r w:rsidRPr="00E36D3C">
        <w:rPr>
          <w:rFonts w:ascii="Times New Roman" w:hAnsi="Times New Roman" w:cs="Times New Roman"/>
          <w:sz w:val="24"/>
          <w:szCs w:val="24"/>
        </w:rPr>
        <w:t>.  The protein coded by COL1A2, alpha 2 type I procollagen chain combines in a 1:2 ratio with the protein coded by the COL1A1 gene to form type I collagen in a triple helix structure (1).  Small alpha 1 chains act on either end of the three chain arrangement to twist the chains into the helical structure (1).  Type I collagen is a fibril protein and a structural component of bones, ligaments, tendons and the dermal layer of epithelial tissue (1).</w:t>
      </w:r>
      <w:r w:rsidR="00B57786" w:rsidRPr="00B57786">
        <w:rPr>
          <w:rFonts w:ascii="Times New Roman" w:eastAsia="Times New Roman" w:hAnsi="Times New Roman" w:cs="Times New Roman"/>
          <w:sz w:val="24"/>
          <w:szCs w:val="24"/>
        </w:rPr>
        <w:t xml:space="preserve"> </w:t>
      </w:r>
    </w:p>
    <w:p w:rsidR="00FF5274" w:rsidRDefault="00FF5274">
      <w:pPr>
        <w:rPr>
          <w:rFonts w:ascii="Times New Roman" w:hAnsi="Times New Roman" w:cs="Times New Roman"/>
          <w:sz w:val="24"/>
          <w:szCs w:val="24"/>
        </w:rPr>
      </w:pPr>
      <w:r>
        <w:rPr>
          <w:rFonts w:ascii="Times New Roman" w:hAnsi="Times New Roman" w:cs="Times New Roman"/>
          <w:sz w:val="24"/>
          <w:szCs w:val="24"/>
        </w:rPr>
        <w:tab/>
      </w:r>
    </w:p>
    <w:p w:rsidR="00C84AAB" w:rsidRPr="00B57786" w:rsidRDefault="00C84AAB">
      <w:pPr>
        <w:rPr>
          <w:rFonts w:ascii="Times New Roman" w:hAnsi="Times New Roman" w:cs="Times New Roman"/>
          <w:b/>
          <w:sz w:val="24"/>
          <w:szCs w:val="24"/>
          <w:u w:val="single"/>
        </w:rPr>
      </w:pPr>
      <w:r w:rsidRPr="00B57786">
        <w:rPr>
          <w:rFonts w:ascii="Times New Roman" w:hAnsi="Times New Roman" w:cs="Times New Roman"/>
          <w:b/>
          <w:sz w:val="24"/>
          <w:szCs w:val="24"/>
          <w:u w:val="single"/>
        </w:rPr>
        <w:t xml:space="preserve">II)  In depth structure </w:t>
      </w:r>
      <w:proofErr w:type="spellStart"/>
      <w:r w:rsidRPr="00B57786">
        <w:rPr>
          <w:rFonts w:ascii="Times New Roman" w:hAnsi="Times New Roman" w:cs="Times New Roman"/>
          <w:b/>
          <w:sz w:val="24"/>
          <w:szCs w:val="24"/>
          <w:u w:val="single"/>
        </w:rPr>
        <w:t>anlaysis</w:t>
      </w:r>
      <w:proofErr w:type="spellEnd"/>
    </w:p>
    <w:p w:rsidR="00B57786" w:rsidRDefault="00BD6F6D">
      <w:pPr>
        <w:rPr>
          <w:rFonts w:ascii="Times New Roman" w:hAnsi="Times New Roman" w:cs="Times New Roman"/>
          <w:sz w:val="24"/>
          <w:szCs w:val="24"/>
        </w:rPr>
      </w:pPr>
      <w:r>
        <w:rPr>
          <w:rFonts w:ascii="Times New Roman" w:hAnsi="Times New Roman" w:cs="Times New Roman"/>
          <w:sz w:val="24"/>
          <w:szCs w:val="24"/>
        </w:rPr>
        <w:tab/>
        <w:t>a)</w:t>
      </w:r>
      <w:r w:rsidR="00B57786">
        <w:rPr>
          <w:rFonts w:ascii="Times New Roman" w:hAnsi="Times New Roman" w:cs="Times New Roman"/>
          <w:sz w:val="24"/>
          <w:szCs w:val="24"/>
        </w:rPr>
        <w:t xml:space="preserve"> </w:t>
      </w:r>
      <w:r>
        <w:rPr>
          <w:rFonts w:ascii="Times New Roman" w:hAnsi="Times New Roman" w:cs="Times New Roman"/>
          <w:sz w:val="24"/>
          <w:szCs w:val="24"/>
        </w:rPr>
        <w:t>COL1A</w:t>
      </w:r>
      <w:r w:rsidRPr="00E871C5">
        <w:rPr>
          <w:rFonts w:ascii="Times New Roman" w:hAnsi="Times New Roman" w:cs="Times New Roman"/>
          <w:sz w:val="24"/>
          <w:szCs w:val="24"/>
        </w:rPr>
        <w:t xml:space="preserve">1 is a gene contained in the </w:t>
      </w:r>
      <w:proofErr w:type="spellStart"/>
      <w:r w:rsidRPr="00E871C5">
        <w:rPr>
          <w:rFonts w:ascii="Times New Roman" w:hAnsi="Times New Roman" w:cs="Times New Roman"/>
          <w:sz w:val="24"/>
          <w:szCs w:val="24"/>
        </w:rPr>
        <w:t>Refseq’s</w:t>
      </w:r>
      <w:proofErr w:type="spellEnd"/>
      <w:r w:rsidRPr="00E871C5">
        <w:rPr>
          <w:rFonts w:ascii="Times New Roman" w:hAnsi="Times New Roman" w:cs="Times New Roman"/>
          <w:sz w:val="24"/>
          <w:szCs w:val="24"/>
        </w:rPr>
        <w:t xml:space="preserve"> human genome (hg38) assembly of chromosome 17 </w:t>
      </w:r>
      <w:r>
        <w:rPr>
          <w:rFonts w:ascii="Times New Roman" w:hAnsi="Times New Roman" w:cs="Times New Roman"/>
          <w:sz w:val="24"/>
          <w:szCs w:val="24"/>
        </w:rPr>
        <w:t xml:space="preserve">connected to </w:t>
      </w:r>
      <w:r w:rsidRPr="00E871C5">
        <w:rPr>
          <w:rFonts w:ascii="Times New Roman" w:hAnsi="Times New Roman" w:cs="Times New Roman"/>
          <w:sz w:val="24"/>
          <w:szCs w:val="24"/>
        </w:rPr>
        <w:t xml:space="preserve">accession number NC_000017.11.  The COL1A1 gene sequence is contained in the </w:t>
      </w:r>
      <w:proofErr w:type="spellStart"/>
      <w:r w:rsidRPr="00E871C5">
        <w:rPr>
          <w:rFonts w:ascii="Times New Roman" w:hAnsi="Times New Roman" w:cs="Times New Roman"/>
          <w:sz w:val="24"/>
          <w:szCs w:val="24"/>
        </w:rPr>
        <w:t>RefSeq</w:t>
      </w:r>
      <w:proofErr w:type="spellEnd"/>
      <w:r>
        <w:rPr>
          <w:rFonts w:ascii="Times New Roman" w:hAnsi="Times New Roman" w:cs="Times New Roman"/>
          <w:sz w:val="24"/>
          <w:szCs w:val="24"/>
        </w:rPr>
        <w:t xml:space="preserve"> g</w:t>
      </w:r>
      <w:r w:rsidRPr="00E871C5">
        <w:rPr>
          <w:rFonts w:ascii="Times New Roman" w:hAnsi="Times New Roman" w:cs="Times New Roman"/>
          <w:sz w:val="24"/>
          <w:szCs w:val="24"/>
        </w:rPr>
        <w:t>en</w:t>
      </w:r>
      <w:r>
        <w:rPr>
          <w:rFonts w:ascii="Times New Roman" w:hAnsi="Times New Roman" w:cs="Times New Roman"/>
          <w:sz w:val="24"/>
          <w:szCs w:val="24"/>
        </w:rPr>
        <w:t>e</w:t>
      </w:r>
      <w:r w:rsidRPr="00E871C5">
        <w:rPr>
          <w:rFonts w:ascii="Times New Roman" w:hAnsi="Times New Roman" w:cs="Times New Roman"/>
          <w:sz w:val="24"/>
          <w:szCs w:val="24"/>
        </w:rPr>
        <w:t xml:space="preserve"> database connected to accession number NG_007400.1.  There are curated mRNA and protein </w:t>
      </w:r>
      <w:r>
        <w:rPr>
          <w:rFonts w:ascii="Times New Roman" w:hAnsi="Times New Roman" w:cs="Times New Roman"/>
          <w:sz w:val="24"/>
          <w:szCs w:val="24"/>
        </w:rPr>
        <w:t>sequences for theCOL1A1 genes</w:t>
      </w:r>
      <w:r w:rsidRPr="00E871C5">
        <w:rPr>
          <w:rFonts w:ascii="Times New Roman" w:hAnsi="Times New Roman" w:cs="Times New Roman"/>
          <w:sz w:val="24"/>
          <w:szCs w:val="24"/>
        </w:rPr>
        <w:t xml:space="preserve"> connected to</w:t>
      </w:r>
      <w:r>
        <w:rPr>
          <w:rFonts w:ascii="Times New Roman" w:hAnsi="Times New Roman" w:cs="Times New Roman"/>
          <w:sz w:val="24"/>
          <w:szCs w:val="24"/>
        </w:rPr>
        <w:t xml:space="preserve"> accession numbers</w:t>
      </w:r>
      <w:r w:rsidRPr="00E871C5">
        <w:rPr>
          <w:rFonts w:ascii="Times New Roman" w:hAnsi="Times New Roman" w:cs="Times New Roman"/>
          <w:sz w:val="24"/>
          <w:szCs w:val="24"/>
        </w:rPr>
        <w:t xml:space="preserve"> </w:t>
      </w:r>
      <w:hyperlink r:id="rId5" w:history="1">
        <w:r w:rsidRPr="00E871C5">
          <w:rPr>
            <w:rStyle w:val="Hyperlink"/>
            <w:rFonts w:ascii="Times New Roman" w:hAnsi="Times New Roman" w:cs="Times New Roman"/>
            <w:sz w:val="24"/>
            <w:szCs w:val="24"/>
          </w:rPr>
          <w:t>NM_000088.3</w:t>
        </w:r>
      </w:hyperlink>
      <w:r w:rsidRPr="00E871C5">
        <w:rPr>
          <w:rFonts w:ascii="Times New Roman" w:hAnsi="Times New Roman" w:cs="Times New Roman"/>
          <w:sz w:val="24"/>
          <w:szCs w:val="24"/>
        </w:rPr>
        <w:t xml:space="preserve"> and </w:t>
      </w:r>
      <w:hyperlink r:id="rId6" w:history="1">
        <w:r w:rsidRPr="00E871C5">
          <w:rPr>
            <w:rStyle w:val="Hyperlink"/>
            <w:rFonts w:ascii="Times New Roman" w:hAnsi="Times New Roman" w:cs="Times New Roman"/>
            <w:sz w:val="24"/>
            <w:szCs w:val="24"/>
          </w:rPr>
          <w:t>NP_000079.2</w:t>
        </w:r>
      </w:hyperlink>
      <w:r w:rsidRPr="00E871C5">
        <w:rPr>
          <w:rFonts w:ascii="Times New Roman" w:hAnsi="Times New Roman" w:cs="Times New Roman"/>
          <w:sz w:val="24"/>
          <w:szCs w:val="24"/>
        </w:rPr>
        <w:t xml:space="preserve"> respectively.</w:t>
      </w:r>
      <w:r>
        <w:rPr>
          <w:rFonts w:ascii="Times New Roman" w:hAnsi="Times New Roman" w:cs="Times New Roman"/>
          <w:sz w:val="24"/>
          <w:szCs w:val="24"/>
        </w:rPr>
        <w:t xml:space="preserve">  The COL1A1 gene codes for a 1464 amino acids collagen alpha-1(I) chains. </w:t>
      </w:r>
    </w:p>
    <w:p w:rsidR="00C84AAB" w:rsidRDefault="00B57786">
      <w:pPr>
        <w:rPr>
          <w:rFonts w:ascii="Times New Roman" w:hAnsi="Times New Roman" w:cs="Times New Roman"/>
          <w:sz w:val="24"/>
          <w:szCs w:val="24"/>
        </w:rPr>
      </w:pPr>
      <w:r>
        <w:rPr>
          <w:rFonts w:ascii="Times New Roman" w:hAnsi="Times New Roman" w:cs="Times New Roman"/>
          <w:sz w:val="24"/>
          <w:szCs w:val="24"/>
        </w:rPr>
        <w:tab/>
        <w:t>b</w:t>
      </w:r>
      <w:r w:rsidR="00C84AAB">
        <w:rPr>
          <w:rFonts w:ascii="Times New Roman" w:hAnsi="Times New Roman" w:cs="Times New Roman"/>
          <w:sz w:val="24"/>
          <w:szCs w:val="24"/>
        </w:rPr>
        <w:t>) Domains</w:t>
      </w:r>
    </w:p>
    <w:p w:rsidR="00C84AAB" w:rsidRDefault="00C84AA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2A4CE1">
        <w:rPr>
          <w:rFonts w:ascii="Times New Roman" w:hAnsi="Times New Roman" w:cs="Times New Roman"/>
          <w:sz w:val="24"/>
          <w:szCs w:val="24"/>
        </w:rPr>
        <w:t>i</w:t>
      </w:r>
      <w:proofErr w:type="spellEnd"/>
      <w:r w:rsidR="002A4CE1">
        <w:rPr>
          <w:rFonts w:ascii="Times New Roman" w:hAnsi="Times New Roman" w:cs="Times New Roman"/>
          <w:sz w:val="24"/>
          <w:szCs w:val="24"/>
        </w:rPr>
        <w:t>) VWC pfam00093</w:t>
      </w:r>
    </w:p>
    <w:p w:rsidR="002A4CE1" w:rsidRDefault="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w:t>
      </w:r>
      <w:r w:rsidRPr="002A4CE1">
        <w:t xml:space="preserve"> </w:t>
      </w:r>
      <w:r>
        <w:rPr>
          <w:rFonts w:ascii="Times New Roman" w:hAnsi="Times New Roman" w:cs="Times New Roman"/>
          <w:sz w:val="24"/>
          <w:szCs w:val="24"/>
        </w:rPr>
        <w:t>V</w:t>
      </w:r>
      <w:r w:rsidRPr="002A4CE1">
        <w:rPr>
          <w:rFonts w:ascii="Times New Roman" w:hAnsi="Times New Roman" w:cs="Times New Roman"/>
          <w:sz w:val="24"/>
          <w:szCs w:val="24"/>
        </w:rPr>
        <w:t xml:space="preserve">on </w:t>
      </w:r>
      <w:proofErr w:type="spellStart"/>
      <w:r w:rsidRPr="002A4CE1">
        <w:rPr>
          <w:rFonts w:ascii="Times New Roman" w:hAnsi="Times New Roman" w:cs="Times New Roman"/>
          <w:sz w:val="24"/>
          <w:szCs w:val="24"/>
        </w:rPr>
        <w:t>Willebrand</w:t>
      </w:r>
      <w:proofErr w:type="spellEnd"/>
      <w:r w:rsidRPr="002A4CE1">
        <w:rPr>
          <w:rFonts w:ascii="Times New Roman" w:hAnsi="Times New Roman" w:cs="Times New Roman"/>
          <w:sz w:val="24"/>
          <w:szCs w:val="24"/>
        </w:rPr>
        <w:t xml:space="preserve"> factor type C domain</w:t>
      </w:r>
    </w:p>
    <w:p w:rsidR="002A4CE1" w:rsidRPr="002A4CE1" w:rsidRDefault="00C84AAB" w:rsidP="002A4CE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ii) </w:t>
      </w:r>
      <w:proofErr w:type="gramStart"/>
      <w:r w:rsidR="002A4CE1">
        <w:rPr>
          <w:rFonts w:ascii="Times New Roman" w:hAnsi="Times New Roman" w:cs="Times New Roman"/>
          <w:sz w:val="24"/>
          <w:szCs w:val="24"/>
        </w:rPr>
        <w:t>several</w:t>
      </w:r>
      <w:proofErr w:type="gramEnd"/>
      <w:r w:rsidR="002A4CE1">
        <w:rPr>
          <w:rFonts w:ascii="Times New Roman" w:hAnsi="Times New Roman" w:cs="Times New Roman"/>
          <w:sz w:val="24"/>
          <w:szCs w:val="24"/>
        </w:rPr>
        <w:t xml:space="preserve"> </w:t>
      </w:r>
      <w:r>
        <w:rPr>
          <w:rFonts w:ascii="Times New Roman" w:hAnsi="Times New Roman" w:cs="Times New Roman"/>
          <w:sz w:val="24"/>
          <w:szCs w:val="24"/>
        </w:rPr>
        <w:t xml:space="preserve">collagen </w:t>
      </w:r>
      <w:r w:rsidR="002A4CE1">
        <w:rPr>
          <w:rFonts w:ascii="Times New Roman" w:hAnsi="Times New Roman" w:cs="Times New Roman"/>
          <w:sz w:val="24"/>
          <w:szCs w:val="24"/>
        </w:rPr>
        <w:t xml:space="preserve">triple </w:t>
      </w:r>
      <w:r>
        <w:rPr>
          <w:rFonts w:ascii="Times New Roman" w:hAnsi="Times New Roman" w:cs="Times New Roman"/>
          <w:sz w:val="24"/>
          <w:szCs w:val="24"/>
        </w:rPr>
        <w:t>helix repeats</w:t>
      </w:r>
      <w:r w:rsidR="002A4CE1">
        <w:rPr>
          <w:rFonts w:ascii="Times New Roman" w:hAnsi="Times New Roman" w:cs="Times New Roman"/>
          <w:sz w:val="24"/>
          <w:szCs w:val="24"/>
        </w:rPr>
        <w:t xml:space="preserve">  </w:t>
      </w:r>
      <w:r w:rsidR="002A4CE1" w:rsidRPr="002A4CE1">
        <w:rPr>
          <w:rFonts w:ascii="Times New Roman" w:hAnsi="Times New Roman" w:cs="Times New Roman"/>
          <w:sz w:val="24"/>
          <w:szCs w:val="24"/>
        </w:rPr>
        <w:t xml:space="preserve">pfam01391 </w:t>
      </w:r>
      <w:r w:rsidR="002A4CE1" w:rsidRPr="002A4CE1">
        <w:rPr>
          <w:rFonts w:ascii="Times New Roman" w:hAnsi="Times New Roman" w:cs="Times New Roman"/>
          <w:sz w:val="24"/>
          <w:szCs w:val="24"/>
        </w:rPr>
        <w:tab/>
      </w:r>
    </w:p>
    <w:p w:rsidR="002A4CE1" w:rsidRDefault="002A4CE1" w:rsidP="00B57786">
      <w:pPr>
        <w:rPr>
          <w:rFonts w:ascii="Times New Roman" w:hAnsi="Times New Roman" w:cs="Times New Roman"/>
          <w:sz w:val="24"/>
          <w:szCs w:val="24"/>
        </w:rPr>
      </w:pPr>
    </w:p>
    <w:p w:rsidR="00C84AAB" w:rsidRDefault="00C84AAB" w:rsidP="00B577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iii) </w:t>
      </w:r>
      <w:proofErr w:type="gramStart"/>
      <w:r>
        <w:rPr>
          <w:rFonts w:ascii="Times New Roman" w:hAnsi="Times New Roman" w:cs="Times New Roman"/>
          <w:sz w:val="24"/>
          <w:szCs w:val="24"/>
        </w:rPr>
        <w:t>COLFI</w:t>
      </w:r>
      <w:r w:rsidR="002A4CE1">
        <w:rPr>
          <w:rFonts w:ascii="Times New Roman" w:hAnsi="Times New Roman" w:cs="Times New Roman"/>
          <w:sz w:val="24"/>
          <w:szCs w:val="24"/>
        </w:rPr>
        <w:t xml:space="preserve">  smart</w:t>
      </w:r>
      <w:proofErr w:type="gramEnd"/>
      <w:r w:rsidR="002A4CE1">
        <w:rPr>
          <w:rFonts w:ascii="Times New Roman" w:hAnsi="Times New Roman" w:cs="Times New Roman"/>
          <w:sz w:val="24"/>
          <w:szCs w:val="24"/>
        </w:rPr>
        <w:t xml:space="preserve"> 00038</w:t>
      </w:r>
      <w:r>
        <w:rPr>
          <w:rFonts w:ascii="Times New Roman" w:hAnsi="Times New Roman" w:cs="Times New Roman"/>
          <w:sz w:val="24"/>
          <w:szCs w:val="24"/>
        </w:rPr>
        <w:tab/>
      </w:r>
    </w:p>
    <w:p w:rsidR="002A4CE1" w:rsidRPr="002A4CE1" w:rsidRDefault="002A4CE1" w:rsidP="002A4CE1">
      <w:pPr>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 </w:t>
      </w:r>
      <w:proofErr w:type="spellStart"/>
      <w:r w:rsidRPr="002A4CE1">
        <w:rPr>
          <w:rFonts w:ascii="Times New Roman" w:eastAsia="Times New Roman" w:hAnsi="Times New Roman" w:cs="Times New Roman"/>
          <w:sz w:val="24"/>
          <w:szCs w:val="24"/>
        </w:rPr>
        <w:t>Fibrillar</w:t>
      </w:r>
      <w:proofErr w:type="spellEnd"/>
      <w:r w:rsidRPr="002A4CE1">
        <w:rPr>
          <w:rFonts w:ascii="Times New Roman" w:eastAsia="Times New Roman" w:hAnsi="Times New Roman" w:cs="Times New Roman"/>
          <w:sz w:val="24"/>
          <w:szCs w:val="24"/>
        </w:rPr>
        <w:t xml:space="preserve"> collagen C-terminal </w:t>
      </w:r>
      <w:proofErr w:type="gramStart"/>
      <w:r w:rsidRPr="002A4CE1">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w:t>
      </w:r>
      <w:r w:rsidRPr="002A4CE1">
        <w:rPr>
          <w:rFonts w:ascii="Times New Roman" w:eastAsia="Times New Roman" w:hAnsi="Times New Roman" w:cs="Times New Roman"/>
          <w:sz w:val="24"/>
          <w:szCs w:val="24"/>
        </w:rPr>
        <w:t>Found</w:t>
      </w:r>
      <w:proofErr w:type="gramEnd"/>
      <w:r w:rsidRPr="002A4CE1">
        <w:rPr>
          <w:rFonts w:ascii="Times New Roman" w:eastAsia="Times New Roman" w:hAnsi="Times New Roman" w:cs="Times New Roman"/>
          <w:sz w:val="24"/>
          <w:szCs w:val="24"/>
        </w:rPr>
        <w:t xml:space="preserve"> at C-termini of </w:t>
      </w:r>
      <w:proofErr w:type="spellStart"/>
      <w:r w:rsidRPr="002A4CE1">
        <w:rPr>
          <w:rFonts w:ascii="Times New Roman" w:eastAsia="Times New Roman" w:hAnsi="Times New Roman" w:cs="Times New Roman"/>
          <w:sz w:val="24"/>
          <w:szCs w:val="24"/>
        </w:rPr>
        <w:t>fibrillar</w:t>
      </w:r>
      <w:proofErr w:type="spellEnd"/>
      <w:r w:rsidRPr="002A4CE1">
        <w:rPr>
          <w:rFonts w:ascii="Times New Roman" w:eastAsia="Times New Roman" w:hAnsi="Times New Roman" w:cs="Times New Roman"/>
          <w:sz w:val="24"/>
          <w:szCs w:val="24"/>
        </w:rPr>
        <w:t xml:space="preserve"> collagens: </w:t>
      </w:r>
      <w:proofErr w:type="spellStart"/>
      <w:r w:rsidRPr="002A4CE1">
        <w:rPr>
          <w:rFonts w:ascii="Times New Roman" w:eastAsia="Times New Roman" w:hAnsi="Times New Roman" w:cs="Times New Roman"/>
          <w:sz w:val="24"/>
          <w:szCs w:val="24"/>
        </w:rPr>
        <w:t>Ephydatia</w:t>
      </w:r>
      <w:proofErr w:type="spellEnd"/>
      <w:r w:rsidRPr="002A4CE1">
        <w:rPr>
          <w:rFonts w:ascii="Times New Roman" w:eastAsia="Times New Roman" w:hAnsi="Times New Roman" w:cs="Times New Roman"/>
          <w:sz w:val="24"/>
          <w:szCs w:val="24"/>
        </w:rPr>
        <w:t xml:space="preserve"> </w:t>
      </w:r>
      <w:proofErr w:type="spellStart"/>
      <w:r w:rsidRPr="002A4CE1">
        <w:rPr>
          <w:rFonts w:ascii="Times New Roman" w:eastAsia="Times New Roman" w:hAnsi="Times New Roman" w:cs="Times New Roman"/>
          <w:sz w:val="24"/>
          <w:szCs w:val="24"/>
        </w:rPr>
        <w:t>muelleri</w:t>
      </w:r>
      <w:proofErr w:type="spellEnd"/>
      <w:r w:rsidRPr="002A4CE1">
        <w:rPr>
          <w:rFonts w:ascii="Times New Roman" w:eastAsia="Times New Roman" w:hAnsi="Times New Roman" w:cs="Times New Roman"/>
          <w:sz w:val="24"/>
          <w:szCs w:val="24"/>
        </w:rPr>
        <w:t xml:space="preserve"> procollagen EMF1 alpha, vertebrate collagens alpha(1)III, alpha(1)II, alpha(2)V etc.</w:t>
      </w:r>
    </w:p>
    <w:p w:rsidR="00C84AAB" w:rsidRPr="00B57786" w:rsidRDefault="00160BAF">
      <w:pPr>
        <w:rPr>
          <w:rFonts w:ascii="Times New Roman" w:hAnsi="Times New Roman" w:cs="Times New Roman"/>
          <w:b/>
          <w:sz w:val="24"/>
          <w:szCs w:val="24"/>
          <w:u w:val="single"/>
        </w:rPr>
      </w:pPr>
      <w:r w:rsidRPr="00B57786">
        <w:rPr>
          <w:rFonts w:ascii="Times New Roman" w:hAnsi="Times New Roman" w:cs="Times New Roman"/>
          <w:b/>
          <w:sz w:val="24"/>
          <w:szCs w:val="24"/>
          <w:u w:val="single"/>
        </w:rPr>
        <w:t>I</w:t>
      </w:r>
      <w:r w:rsidR="00B57786">
        <w:rPr>
          <w:rFonts w:ascii="Times New Roman" w:hAnsi="Times New Roman" w:cs="Times New Roman"/>
          <w:b/>
          <w:sz w:val="24"/>
          <w:szCs w:val="24"/>
          <w:u w:val="single"/>
        </w:rPr>
        <w:t>II</w:t>
      </w:r>
      <w:r w:rsidR="00C84AAB" w:rsidRPr="00B57786">
        <w:rPr>
          <w:rFonts w:ascii="Times New Roman" w:hAnsi="Times New Roman" w:cs="Times New Roman"/>
          <w:b/>
          <w:sz w:val="24"/>
          <w:szCs w:val="24"/>
          <w:u w:val="single"/>
        </w:rPr>
        <w:t>) Bioinformatics Analysis</w:t>
      </w:r>
    </w:p>
    <w:p w:rsidR="00C84AAB" w:rsidRPr="00B57786" w:rsidRDefault="00C84AAB">
      <w:pPr>
        <w:rPr>
          <w:rFonts w:ascii="Times New Roman" w:hAnsi="Times New Roman" w:cs="Times New Roman"/>
          <w:sz w:val="24"/>
          <w:szCs w:val="24"/>
          <w:u w:val="single"/>
        </w:rPr>
      </w:pPr>
      <w:r>
        <w:rPr>
          <w:rFonts w:ascii="Times New Roman" w:hAnsi="Times New Roman" w:cs="Times New Roman"/>
          <w:sz w:val="24"/>
          <w:szCs w:val="24"/>
        </w:rPr>
        <w:tab/>
      </w:r>
      <w:r w:rsidRPr="00B57786">
        <w:rPr>
          <w:rFonts w:ascii="Times New Roman" w:hAnsi="Times New Roman" w:cs="Times New Roman"/>
          <w:sz w:val="24"/>
          <w:szCs w:val="24"/>
          <w:u w:val="single"/>
        </w:rPr>
        <w:t>A) BLAST</w:t>
      </w:r>
      <w:r w:rsidR="00CB220F">
        <w:rPr>
          <w:rFonts w:ascii="Times New Roman" w:hAnsi="Times New Roman" w:cs="Times New Roman"/>
          <w:sz w:val="24"/>
          <w:szCs w:val="24"/>
          <w:u w:val="single"/>
        </w:rPr>
        <w:t>---Section needs editing and the addition of a more thorough paralog search</w:t>
      </w:r>
    </w:p>
    <w:p w:rsidR="00CB220F" w:rsidRDefault="00C84AAB" w:rsidP="00CB22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sidR="00B57786">
        <w:rPr>
          <w:rFonts w:ascii="Times New Roman" w:hAnsi="Times New Roman" w:cs="Times New Roman"/>
          <w:sz w:val="24"/>
          <w:szCs w:val="24"/>
        </w:rPr>
        <w:t xml:space="preserve">) </w:t>
      </w:r>
      <w:r w:rsidR="00CB220F">
        <w:rPr>
          <w:rFonts w:ascii="Times New Roman" w:hAnsi="Times New Roman" w:cs="Times New Roman"/>
          <w:sz w:val="24"/>
          <w:szCs w:val="24"/>
        </w:rPr>
        <w:t xml:space="preserve">The COL1A1 gene codes for collagen alpha (1) chain protein.  The structural protein is associated with </w:t>
      </w:r>
      <w:proofErr w:type="spellStart"/>
      <w:r w:rsidR="00CB220F">
        <w:rPr>
          <w:rFonts w:ascii="Times New Roman" w:hAnsi="Times New Roman" w:cs="Times New Roman"/>
          <w:sz w:val="24"/>
          <w:szCs w:val="24"/>
        </w:rPr>
        <w:t>RefSeq</w:t>
      </w:r>
      <w:proofErr w:type="spellEnd"/>
      <w:r w:rsidR="00CB220F">
        <w:rPr>
          <w:rFonts w:ascii="Times New Roman" w:hAnsi="Times New Roman" w:cs="Times New Roman"/>
          <w:sz w:val="24"/>
          <w:szCs w:val="24"/>
        </w:rPr>
        <w:t xml:space="preserve"> accession # NP_000079.2.  Using this accession number a BLASTP search was performed with a words size of 6, an expect threshold of 10, the BLOSUM62 substitution matrix, gap extension cost of 1, gap existence cost of 11.  Seven in-species protein hits resulted from this query [(</w:t>
      </w:r>
      <w:r w:rsidR="00CB220F" w:rsidRPr="00354639">
        <w:rPr>
          <w:rFonts w:ascii="Times New Roman" w:hAnsi="Times New Roman" w:cs="Times New Roman"/>
          <w:sz w:val="24"/>
          <w:szCs w:val="24"/>
        </w:rPr>
        <w:t>AFD28984.1</w:t>
      </w:r>
      <w:r w:rsidR="00CB220F">
        <w:rPr>
          <w:rFonts w:ascii="Times New Roman" w:hAnsi="Times New Roman" w:cs="Times New Roman"/>
          <w:sz w:val="24"/>
          <w:szCs w:val="24"/>
        </w:rPr>
        <w:t>), (</w:t>
      </w:r>
      <w:r w:rsidR="00CB220F" w:rsidRPr="00354639">
        <w:rPr>
          <w:rFonts w:ascii="Times New Roman" w:hAnsi="Times New Roman" w:cs="Times New Roman"/>
          <w:sz w:val="24"/>
          <w:szCs w:val="24"/>
        </w:rPr>
        <w:t>AAB94054.3</w:t>
      </w:r>
      <w:r w:rsidR="00CB220F">
        <w:rPr>
          <w:rFonts w:ascii="Times New Roman" w:hAnsi="Times New Roman" w:cs="Times New Roman"/>
          <w:sz w:val="24"/>
          <w:szCs w:val="24"/>
        </w:rPr>
        <w:t>), (</w:t>
      </w:r>
      <w:r w:rsidR="00CB220F" w:rsidRPr="00354639">
        <w:rPr>
          <w:rFonts w:ascii="Times New Roman" w:hAnsi="Times New Roman" w:cs="Times New Roman"/>
          <w:sz w:val="24"/>
          <w:szCs w:val="24"/>
        </w:rPr>
        <w:t>AAH36531.1</w:t>
      </w:r>
      <w:r w:rsidR="00CB220F">
        <w:rPr>
          <w:rFonts w:ascii="Times New Roman" w:hAnsi="Times New Roman" w:cs="Times New Roman"/>
          <w:sz w:val="24"/>
          <w:szCs w:val="24"/>
        </w:rPr>
        <w:t>),</w:t>
      </w:r>
      <w:r w:rsidR="00CB220F" w:rsidRPr="002231E8">
        <w:rPr>
          <w:rFonts w:ascii="Times New Roman" w:hAnsi="Times New Roman" w:cs="Times New Roman"/>
          <w:sz w:val="24"/>
          <w:szCs w:val="24"/>
        </w:rPr>
        <w:t xml:space="preserve"> </w:t>
      </w:r>
      <w:r w:rsidR="00CB220F">
        <w:rPr>
          <w:rFonts w:ascii="Times New Roman" w:hAnsi="Times New Roman" w:cs="Times New Roman"/>
          <w:sz w:val="24"/>
          <w:szCs w:val="24"/>
        </w:rPr>
        <w:t>(</w:t>
      </w:r>
      <w:r w:rsidR="00CB220F" w:rsidRPr="00354639">
        <w:rPr>
          <w:rFonts w:ascii="Times New Roman" w:hAnsi="Times New Roman" w:cs="Times New Roman"/>
          <w:sz w:val="24"/>
          <w:szCs w:val="24"/>
        </w:rPr>
        <w:t>BAD92834.1</w:t>
      </w:r>
      <w:r w:rsidR="00CB220F">
        <w:rPr>
          <w:rFonts w:ascii="Times New Roman" w:hAnsi="Times New Roman" w:cs="Times New Roman"/>
          <w:sz w:val="24"/>
          <w:szCs w:val="24"/>
        </w:rPr>
        <w:t>), (</w:t>
      </w:r>
      <w:r w:rsidR="00CB220F" w:rsidRPr="00354639">
        <w:rPr>
          <w:rFonts w:ascii="Times New Roman" w:hAnsi="Times New Roman" w:cs="Times New Roman"/>
          <w:sz w:val="24"/>
          <w:szCs w:val="24"/>
        </w:rPr>
        <w:t>CAA67261.1</w:t>
      </w:r>
      <w:r w:rsidR="00CB220F">
        <w:rPr>
          <w:rFonts w:ascii="Times New Roman" w:hAnsi="Times New Roman" w:cs="Times New Roman"/>
          <w:sz w:val="24"/>
          <w:szCs w:val="24"/>
        </w:rPr>
        <w:t>),</w:t>
      </w:r>
      <w:r w:rsidR="00CB220F" w:rsidRPr="002231E8">
        <w:rPr>
          <w:rFonts w:ascii="Times New Roman" w:hAnsi="Times New Roman" w:cs="Times New Roman"/>
          <w:sz w:val="24"/>
          <w:szCs w:val="24"/>
        </w:rPr>
        <w:t xml:space="preserve"> </w:t>
      </w:r>
      <w:r w:rsidR="00CB220F">
        <w:rPr>
          <w:rFonts w:ascii="Times New Roman" w:hAnsi="Times New Roman" w:cs="Times New Roman"/>
          <w:sz w:val="24"/>
          <w:szCs w:val="24"/>
        </w:rPr>
        <w:t>(</w:t>
      </w:r>
      <w:r w:rsidR="00CB220F" w:rsidRPr="00354639">
        <w:rPr>
          <w:rFonts w:ascii="Times New Roman" w:hAnsi="Times New Roman" w:cs="Times New Roman"/>
          <w:sz w:val="24"/>
          <w:szCs w:val="24"/>
        </w:rPr>
        <w:t>P02452.5</w:t>
      </w:r>
      <w:r w:rsidR="00CB220F">
        <w:rPr>
          <w:rFonts w:ascii="Times New Roman" w:hAnsi="Times New Roman" w:cs="Times New Roman"/>
          <w:sz w:val="24"/>
          <w:szCs w:val="24"/>
        </w:rPr>
        <w:t>), and (</w:t>
      </w:r>
      <w:r w:rsidR="00CB220F" w:rsidRPr="00354639">
        <w:rPr>
          <w:rFonts w:ascii="Times New Roman" w:hAnsi="Times New Roman" w:cs="Times New Roman"/>
          <w:sz w:val="24"/>
          <w:szCs w:val="24"/>
        </w:rPr>
        <w:t>CAA98968.1</w:t>
      </w:r>
      <w:r w:rsidR="00CB220F">
        <w:rPr>
          <w:rFonts w:ascii="Times New Roman" w:hAnsi="Times New Roman" w:cs="Times New Roman"/>
          <w:sz w:val="24"/>
          <w:szCs w:val="24"/>
        </w:rPr>
        <w:t>)].  These hits are better described as variants with single point mutations than isoforms or homologues.  Of the seven in-species hits most had 100% identity</w:t>
      </w:r>
      <w:r w:rsidR="00CB220F">
        <w:rPr>
          <w:rFonts w:ascii="Times New Roman" w:eastAsia="Times New Roman" w:hAnsi="Times New Roman" w:cs="Times New Roman"/>
          <w:color w:val="0000FF"/>
          <w:sz w:val="24"/>
          <w:szCs w:val="24"/>
        </w:rPr>
        <w:t xml:space="preserve">, </w:t>
      </w:r>
      <w:r w:rsidR="00CB220F">
        <w:rPr>
          <w:rFonts w:ascii="Times New Roman" w:hAnsi="Times New Roman" w:cs="Times New Roman"/>
          <w:sz w:val="24"/>
          <w:szCs w:val="24"/>
        </w:rPr>
        <w:t>several had one residue substitutions, and one had two residue substitutions.  The seven in-species hits couldn’t possibly be pseudogenes because they are derived from a sequenced protein.  Pseudogenes do no code for a protein.  The BLAST hits from this query were highly conserved, the lowest percent identity hit was 85% with an E-value of 0.</w:t>
      </w:r>
    </w:p>
    <w:p w:rsidR="00CB220F" w:rsidRPr="0024668A" w:rsidRDefault="00CB220F" w:rsidP="00CB220F">
      <w:pPr>
        <w:rPr>
          <w:rFonts w:ascii="Times New Roman" w:eastAsia="Times New Roman" w:hAnsi="Times New Roman" w:cs="Times New Roman"/>
          <w:sz w:val="24"/>
          <w:szCs w:val="24"/>
        </w:rPr>
      </w:pPr>
      <w:r>
        <w:rPr>
          <w:rFonts w:ascii="Times New Roman" w:hAnsi="Times New Roman" w:cs="Times New Roman"/>
          <w:sz w:val="24"/>
          <w:szCs w:val="24"/>
        </w:rPr>
        <w:tab/>
        <w:t xml:space="preserve">A second BLAST was performed with reduced sensitivity by increasing the expect threshold to 12 and the maximum hits to 500.  This query produced 24 in-species hits with several possible homologues.  </w:t>
      </w:r>
      <w:r w:rsidRPr="00FE1C5B">
        <w:rPr>
          <w:rFonts w:ascii="Times New Roman" w:hAnsi="Times New Roman" w:cs="Times New Roman"/>
          <w:sz w:val="24"/>
          <w:szCs w:val="24"/>
        </w:rPr>
        <w:t>(EAW94630.1)</w:t>
      </w:r>
      <w:r>
        <w:rPr>
          <w:rFonts w:ascii="Times New Roman" w:hAnsi="Times New Roman" w:cs="Times New Roman"/>
          <w:sz w:val="24"/>
          <w:szCs w:val="24"/>
        </w:rPr>
        <w:t xml:space="preserve"> is a COL1A1 isoform with perfect contiguous alignment to half of the amino acid sequence of NP_000079.2.  However, this hit is more likely </w:t>
      </w:r>
      <w:r>
        <w:rPr>
          <w:rFonts w:ascii="Times New Roman" w:hAnsi="Times New Roman" w:cs="Times New Roman"/>
          <w:sz w:val="24"/>
          <w:szCs w:val="24"/>
        </w:rPr>
        <w:lastRenderedPageBreak/>
        <w:t>the result of alternative splicing than a duplication event.  Many in-species hits for collagen alpha-1(II) chain proteins are possible candidates of duplication event but this protein is ubiquitous among vertebrates and maximum parsimony suggests they are not paralogs.  It is unlikely that many species experienced a similar duplication event.</w:t>
      </w:r>
    </w:p>
    <w:p w:rsidR="00CB220F" w:rsidRPr="004317C0" w:rsidRDefault="00CB220F" w:rsidP="00CB220F">
      <w:pPr>
        <w:pStyle w:val="HTMLPreformatted"/>
        <w:spacing w:line="480" w:lineRule="auto"/>
        <w:rPr>
          <w:rFonts w:ascii="Times New Roman" w:eastAsia="Times New Roman" w:hAnsi="Times New Roman" w:cs="Times New Roman"/>
          <w:sz w:val="24"/>
          <w:szCs w:val="24"/>
        </w:rPr>
      </w:pPr>
      <w:r>
        <w:rPr>
          <w:rFonts w:ascii="Times New Roman" w:hAnsi="Times New Roman" w:cs="Times New Roman"/>
          <w:sz w:val="24"/>
          <w:szCs w:val="24"/>
        </w:rPr>
        <w:tab/>
        <w:t>Based on percent identity and e-value, the BLAST produced several possible orthologues.  A possible</w:t>
      </w:r>
      <w:r w:rsidRPr="002F5BBB">
        <w:rPr>
          <w:rFonts w:ascii="Times New Roman" w:hAnsi="Times New Roman" w:cs="Times New Roman"/>
          <w:sz w:val="24"/>
          <w:szCs w:val="24"/>
        </w:rPr>
        <w:t xml:space="preserve"> </w:t>
      </w:r>
      <w:r>
        <w:rPr>
          <w:rFonts w:ascii="Times New Roman" w:hAnsi="Times New Roman" w:cs="Times New Roman"/>
          <w:sz w:val="24"/>
          <w:szCs w:val="24"/>
        </w:rPr>
        <w:t xml:space="preserve">vertebrate </w:t>
      </w:r>
      <w:proofErr w:type="spellStart"/>
      <w:r>
        <w:rPr>
          <w:rFonts w:ascii="Times New Roman" w:hAnsi="Times New Roman" w:cs="Times New Roman"/>
          <w:sz w:val="24"/>
          <w:szCs w:val="24"/>
        </w:rPr>
        <w:t>ortholog</w:t>
      </w:r>
      <w:proofErr w:type="spellEnd"/>
      <w:r>
        <w:rPr>
          <w:rFonts w:ascii="Times New Roman" w:hAnsi="Times New Roman" w:cs="Times New Roman"/>
          <w:sz w:val="24"/>
          <w:szCs w:val="24"/>
        </w:rPr>
        <w:t xml:space="preserve"> due to an e-value of 0.0 and 97% identity, is the bovine COL1A1 gene that codes for a protein connected to accession number P02453.  Another possible vertebrate orthologue is the canine COL1A1 gene connected to accession number </w:t>
      </w:r>
      <w:hyperlink r:id="rId7" w:history="1">
        <w:r w:rsidRPr="004317C0">
          <w:rPr>
            <w:rFonts w:ascii="Times New Roman" w:eastAsia="Times New Roman" w:hAnsi="Times New Roman" w:cs="Times New Roman"/>
            <w:sz w:val="24"/>
            <w:szCs w:val="24"/>
          </w:rPr>
          <w:t>NM_001003090.1</w:t>
        </w:r>
      </w:hyperlink>
      <w:r>
        <w:rPr>
          <w:rFonts w:ascii="Times New Roman" w:eastAsia="Times New Roman" w:hAnsi="Times New Roman" w:cs="Times New Roman"/>
          <w:sz w:val="24"/>
          <w:szCs w:val="24"/>
        </w:rPr>
        <w:t xml:space="preserve"> with an e-value of 0.0.</w:t>
      </w:r>
    </w:p>
    <w:p w:rsidR="007D2CE3" w:rsidRDefault="00CB220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There seem to be well over 100 possible orthologues with e-values of 0 and greater than 70% identity.  The two BLASTs did not produce any possible plant, insect, or prokaryote homolog hits.  </w:t>
      </w:r>
    </w:p>
    <w:p w:rsidR="007D2CE3" w:rsidRDefault="007D2CE3">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HomoloGene</w:t>
      </w:r>
      <w:proofErr w:type="spellEnd"/>
      <w:r>
        <w:rPr>
          <w:rFonts w:ascii="Times New Roman" w:hAnsi="Times New Roman" w:cs="Times New Roman"/>
          <w:sz w:val="24"/>
          <w:szCs w:val="24"/>
        </w:rPr>
        <w:t xml:space="preserve"> Accession number associated with the COL1A1 protein is </w:t>
      </w:r>
      <w:r>
        <w:rPr>
          <w:rStyle w:val="heading4"/>
        </w:rPr>
        <w:t>HomoloGene</w:t>
      </w:r>
      <w:proofErr w:type="gramStart"/>
      <w:r>
        <w:rPr>
          <w:rStyle w:val="heading4"/>
        </w:rPr>
        <w:t>:73874</w:t>
      </w:r>
      <w:proofErr w:type="gramEnd"/>
    </w:p>
    <w:p w:rsidR="00C84AAB" w:rsidRDefault="007D2CE3">
      <w:pPr>
        <w:rPr>
          <w:rFonts w:ascii="Times New Roman" w:hAnsi="Times New Roman" w:cs="Times New Roman"/>
          <w:sz w:val="24"/>
          <w:szCs w:val="24"/>
        </w:rPr>
      </w:pPr>
      <w:r>
        <w:rPr>
          <w:rFonts w:ascii="Times New Roman" w:hAnsi="Times New Roman" w:cs="Times New Roman"/>
          <w:sz w:val="24"/>
          <w:szCs w:val="24"/>
        </w:rPr>
        <w:tab/>
      </w:r>
      <w:r w:rsidR="00CB220F">
        <w:rPr>
          <w:rFonts w:ascii="Times New Roman" w:hAnsi="Times New Roman" w:cs="Times New Roman"/>
          <w:sz w:val="24"/>
          <w:szCs w:val="24"/>
        </w:rPr>
        <w:t xml:space="preserve">The </w:t>
      </w:r>
      <w:proofErr w:type="spellStart"/>
      <w:r w:rsidR="00CB220F">
        <w:rPr>
          <w:rFonts w:ascii="Times New Roman" w:hAnsi="Times New Roman" w:cs="Times New Roman"/>
          <w:sz w:val="24"/>
          <w:szCs w:val="24"/>
        </w:rPr>
        <w:t>HomoloGene</w:t>
      </w:r>
      <w:proofErr w:type="spellEnd"/>
      <w:r w:rsidR="00CB220F">
        <w:rPr>
          <w:rFonts w:ascii="Times New Roman" w:hAnsi="Times New Roman" w:cs="Times New Roman"/>
          <w:sz w:val="24"/>
          <w:szCs w:val="24"/>
        </w:rPr>
        <w:t xml:space="preserve"> hits for the COL1A1 protein were significantly fewer in quantity than the BLAST hits.  This is due to differences in the tools’ algorithms.  </w:t>
      </w:r>
      <w:proofErr w:type="spellStart"/>
      <w:r w:rsidR="00CB220F">
        <w:rPr>
          <w:rFonts w:ascii="Times New Roman" w:hAnsi="Times New Roman" w:cs="Times New Roman"/>
          <w:sz w:val="24"/>
          <w:szCs w:val="24"/>
        </w:rPr>
        <w:t>Homologene</w:t>
      </w:r>
      <w:proofErr w:type="spellEnd"/>
      <w:r w:rsidR="00CB220F">
        <w:rPr>
          <w:rFonts w:ascii="Times New Roman" w:hAnsi="Times New Roman" w:cs="Times New Roman"/>
          <w:sz w:val="24"/>
          <w:szCs w:val="24"/>
        </w:rPr>
        <w:t xml:space="preserve"> is a more stringent search due to its global comparison rather than local alignment.  </w:t>
      </w:r>
      <w:proofErr w:type="spellStart"/>
      <w:r w:rsidR="00CB220F">
        <w:rPr>
          <w:rFonts w:ascii="Times New Roman" w:hAnsi="Times New Roman" w:cs="Times New Roman"/>
          <w:sz w:val="24"/>
          <w:szCs w:val="24"/>
        </w:rPr>
        <w:t>HomoloGene</w:t>
      </w:r>
      <w:proofErr w:type="spellEnd"/>
      <w:r w:rsidR="00CB220F">
        <w:rPr>
          <w:rFonts w:ascii="Times New Roman" w:hAnsi="Times New Roman" w:cs="Times New Roman"/>
          <w:sz w:val="24"/>
          <w:szCs w:val="24"/>
        </w:rPr>
        <w:t xml:space="preserve"> compares sequences at the domain level, rather than the sequence level.  This accounts for the fewer returned hits from the </w:t>
      </w:r>
      <w:proofErr w:type="spellStart"/>
      <w:r w:rsidR="00CB220F">
        <w:rPr>
          <w:rFonts w:ascii="Times New Roman" w:hAnsi="Times New Roman" w:cs="Times New Roman"/>
          <w:sz w:val="24"/>
          <w:szCs w:val="24"/>
        </w:rPr>
        <w:t>HomoloGene</w:t>
      </w:r>
      <w:proofErr w:type="spellEnd"/>
      <w:r w:rsidR="00CB220F">
        <w:rPr>
          <w:rFonts w:ascii="Times New Roman" w:hAnsi="Times New Roman" w:cs="Times New Roman"/>
          <w:sz w:val="24"/>
          <w:szCs w:val="24"/>
        </w:rPr>
        <w:t xml:space="preserve"> query.</w:t>
      </w:r>
    </w:p>
    <w:p w:rsidR="00CB220F" w:rsidRDefault="00CB220F">
      <w:pPr>
        <w:rPr>
          <w:rFonts w:ascii="Times New Roman" w:hAnsi="Times New Roman" w:cs="Times New Roman"/>
          <w:sz w:val="24"/>
          <w:szCs w:val="24"/>
        </w:rPr>
      </w:pPr>
    </w:p>
    <w:p w:rsidR="00F15B80" w:rsidRDefault="00B57786">
      <w:pPr>
        <w:rPr>
          <w:rFonts w:ascii="Times New Roman" w:hAnsi="Times New Roman" w:cs="Times New Roman"/>
          <w:sz w:val="24"/>
          <w:szCs w:val="24"/>
          <w:u w:val="single"/>
        </w:rPr>
      </w:pPr>
      <w:r>
        <w:rPr>
          <w:rFonts w:ascii="Times New Roman" w:hAnsi="Times New Roman" w:cs="Times New Roman"/>
          <w:sz w:val="24"/>
          <w:szCs w:val="24"/>
        </w:rPr>
        <w:tab/>
      </w:r>
      <w:r w:rsidRPr="00B57786">
        <w:rPr>
          <w:rFonts w:ascii="Times New Roman" w:hAnsi="Times New Roman" w:cs="Times New Roman"/>
          <w:sz w:val="24"/>
          <w:szCs w:val="24"/>
          <w:u w:val="single"/>
        </w:rPr>
        <w:t xml:space="preserve">B) </w:t>
      </w:r>
      <w:r w:rsidR="00F15B80">
        <w:rPr>
          <w:rFonts w:ascii="Times New Roman" w:hAnsi="Times New Roman" w:cs="Times New Roman"/>
          <w:sz w:val="24"/>
          <w:szCs w:val="24"/>
          <w:u w:val="single"/>
        </w:rPr>
        <w:t>Amalgamation of the multiple runs of different</w:t>
      </w:r>
      <w:r w:rsidRPr="00B57786">
        <w:rPr>
          <w:rFonts w:ascii="Times New Roman" w:hAnsi="Times New Roman" w:cs="Times New Roman"/>
          <w:sz w:val="24"/>
          <w:szCs w:val="24"/>
          <w:u w:val="single"/>
        </w:rPr>
        <w:t xml:space="preserve"> Multiple Sequence Alignme</w:t>
      </w:r>
      <w:r w:rsidR="00F15B80">
        <w:rPr>
          <w:rFonts w:ascii="Times New Roman" w:hAnsi="Times New Roman" w:cs="Times New Roman"/>
          <w:sz w:val="24"/>
          <w:szCs w:val="24"/>
          <w:u w:val="single"/>
        </w:rPr>
        <w:t>nt</w:t>
      </w:r>
    </w:p>
    <w:p w:rsidR="00F15B80" w:rsidRPr="00F15B80" w:rsidRDefault="00F15B80">
      <w:pPr>
        <w:rPr>
          <w:rFonts w:ascii="Times New Roman" w:hAnsi="Times New Roman" w:cs="Times New Roman"/>
          <w:sz w:val="24"/>
          <w:szCs w:val="24"/>
          <w:u w:val="single"/>
        </w:rPr>
      </w:pPr>
      <w:r w:rsidRPr="00F15B80">
        <w:rPr>
          <w:rFonts w:ascii="Times New Roman" w:hAnsi="Times New Roman" w:cs="Times New Roman"/>
          <w:sz w:val="24"/>
          <w:szCs w:val="24"/>
        </w:rPr>
        <w:tab/>
      </w:r>
      <w:r w:rsidRPr="00F15B80">
        <w:rPr>
          <w:rFonts w:ascii="Times New Roman" w:hAnsi="Times New Roman" w:cs="Times New Roman"/>
          <w:sz w:val="24"/>
          <w:szCs w:val="24"/>
        </w:rPr>
        <w:tab/>
        <w:t xml:space="preserve"> </w:t>
      </w:r>
      <w:proofErr w:type="spellStart"/>
      <w:r w:rsidRPr="00F15B80">
        <w:rPr>
          <w:rFonts w:ascii="Times New Roman" w:hAnsi="Times New Roman" w:cs="Times New Roman"/>
          <w:sz w:val="24"/>
          <w:szCs w:val="24"/>
        </w:rPr>
        <w:t>i</w:t>
      </w:r>
      <w:proofErr w:type="spellEnd"/>
      <w:r w:rsidRPr="00F15B80">
        <w:rPr>
          <w:rFonts w:ascii="Times New Roman" w:hAnsi="Times New Roman" w:cs="Times New Roman"/>
          <w:sz w:val="24"/>
          <w:szCs w:val="24"/>
        </w:rPr>
        <w:t xml:space="preserve">) To </w:t>
      </w:r>
      <w:r>
        <w:rPr>
          <w:rFonts w:ascii="Times New Roman" w:hAnsi="Times New Roman" w:cs="Times New Roman"/>
          <w:sz w:val="24"/>
          <w:szCs w:val="24"/>
        </w:rPr>
        <w:t xml:space="preserve">produce several global alignments for comparison, T-COFFEE and COBALT were used.  Although not included as an option in the Edgar paper, I chose to use COLBALT because of personal familiarity.  T-COFFEE was chosen because it is one of the </w:t>
      </w:r>
      <w:r>
        <w:rPr>
          <w:rFonts w:ascii="Times New Roman" w:hAnsi="Times New Roman" w:cs="Times New Roman"/>
          <w:sz w:val="24"/>
          <w:szCs w:val="24"/>
        </w:rPr>
        <w:lastRenderedPageBreak/>
        <w:t xml:space="preserve">more accurate multiple sequence aligners for under 100 sequences for proteins of under 10,000 residue length.  For both tools, regions of low percent identity caused differential alignment.  The globally aligning multiple sequence tools produced a different output from BLAST due to model fit.  BLAST fits every sequence to one model, the query sequence, while global aligners fit multiple sequences to each-other.  Based on the very similar output from the two global aligners, T-COFFEE may be the better option due to its user friendly interface with color coding sequence differentiation.  T-COFFEE also produces helpful alignment scores, an option not produced by COBALT.  However, it may be useful to use a hybridized approach.  COBALT produces useful output regarding to location of a particular sequence’s alignment while T-COFFEE does not.  Both T-COFFEE and COBALT found near perfect alignment between the 10 sequences for 250 residues.  Within this 250 residue alignment, all but one sequence exhibited an identical deletion of 10 residues.  Throughout the rest of the alignment of the sequences there was a high degree of variation.  Based on the results of the multiple sequence alignments, the highly conserved areas between the sequences are most likely influenced by selective pressure and any mutation is deleterious.  The areas of high variation are most likely under far less selective pressure, indicated by their high degree of variability.  Overall, it is very likely that these 10 sequences are orthologues of the human COL1A1 protein.   </w:t>
      </w:r>
    </w:p>
    <w:p w:rsidR="00F15B80" w:rsidRDefault="00F15B80" w:rsidP="00F15B8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ii)</w:t>
      </w:r>
      <w:r w:rsidRPr="00F15B80">
        <w:rPr>
          <w:rFonts w:ascii="Times New Roman" w:hAnsi="Times New Roman" w:cs="Times New Roman"/>
          <w:sz w:val="24"/>
          <w:szCs w:val="24"/>
        </w:rPr>
        <w:t xml:space="preserve"> </w:t>
      </w:r>
      <w:r>
        <w:rPr>
          <w:rFonts w:ascii="Times New Roman" w:hAnsi="Times New Roman" w:cs="Times New Roman"/>
          <w:sz w:val="24"/>
          <w:szCs w:val="24"/>
        </w:rPr>
        <w:t xml:space="preserve">The possible homologs were identified using the T-COFFEE multiple sequence aligner initially but the best pipeline results were produced with the MUSCLE multiple sequence aligner.  The BLASTP results for the COL1A1 protein query exhibited poor global alignment to the almost 1500 amino acid sequence.  Many of the hits exhibited conserved domains for roughly 300 contiguous amino acids.  These unique characteristics of the alignments and their biological significance was overly scrutinized by the more stringent aligners like T-COFFEE.  These </w:t>
      </w:r>
      <w:r>
        <w:rPr>
          <w:rFonts w:ascii="Times New Roman" w:hAnsi="Times New Roman" w:cs="Times New Roman"/>
          <w:sz w:val="24"/>
          <w:szCs w:val="24"/>
        </w:rPr>
        <w:lastRenderedPageBreak/>
        <w:t>proteins were identified as possible homologs despite these inconsistencies through BLASTP parameter manipulation and were less scrutinized by the MUSCLE multiple sequencer aligner.</w:t>
      </w:r>
    </w:p>
    <w:p w:rsidR="00F15B80" w:rsidRDefault="00F15B80" w:rsidP="00F15B80">
      <w:pPr>
        <w:rPr>
          <w:rFonts w:ascii="Times New Roman" w:hAnsi="Times New Roman" w:cs="Times New Roman"/>
          <w:sz w:val="24"/>
          <w:szCs w:val="24"/>
        </w:rPr>
      </w:pPr>
      <w:r>
        <w:rPr>
          <w:rFonts w:ascii="Times New Roman" w:hAnsi="Times New Roman" w:cs="Times New Roman"/>
          <w:sz w:val="24"/>
          <w:szCs w:val="24"/>
        </w:rPr>
        <w:tab/>
        <w:t xml:space="preserve">The FASTA amino acid sequences of the ten possible orthologues, the </w:t>
      </w: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curated COL1A1 protein sequence, and a plant structural protein outgroup were loaded as input to the MUSCLE multiple sequence aligner.  Since only proteins produced by vertebrates were identified as possible orthologues in the initial BLASTP output,  the collagen-like protein produced by </w:t>
      </w:r>
      <w:proofErr w:type="spellStart"/>
      <w:r w:rsidRPr="005A483B">
        <w:rPr>
          <w:rFonts w:ascii="Times New Roman" w:hAnsi="Times New Roman" w:cs="Times New Roman"/>
          <w:sz w:val="24"/>
          <w:szCs w:val="24"/>
        </w:rPr>
        <w:t>Chlamydomonas</w:t>
      </w:r>
      <w:proofErr w:type="spellEnd"/>
      <w:r w:rsidRPr="005A483B">
        <w:rPr>
          <w:rFonts w:ascii="Times New Roman" w:hAnsi="Times New Roman" w:cs="Times New Roman"/>
          <w:sz w:val="24"/>
          <w:szCs w:val="24"/>
        </w:rPr>
        <w:t xml:space="preserve"> </w:t>
      </w:r>
      <w:proofErr w:type="spellStart"/>
      <w:r w:rsidRPr="005A483B">
        <w:rPr>
          <w:rFonts w:ascii="Times New Roman" w:hAnsi="Times New Roman" w:cs="Times New Roman"/>
          <w:sz w:val="24"/>
          <w:szCs w:val="24"/>
        </w:rPr>
        <w:t>reinhardtii</w:t>
      </w:r>
      <w:proofErr w:type="spellEnd"/>
      <w:r>
        <w:rPr>
          <w:rFonts w:ascii="Times New Roman" w:hAnsi="Times New Roman" w:cs="Times New Roman"/>
          <w:sz w:val="24"/>
          <w:szCs w:val="24"/>
        </w:rPr>
        <w:t xml:space="preserve"> (a type of algae) associated with accession number XP_001697073 was selected to be the outgroup the phylogenic analysis of the COL1A1 protein.  The algae’s collagen-like protein consists of a similar quantity of conserved amino acids, 387 and was not identified by the BLASTP query.  The protein has a similar function to the COL1A1 protein but the producing species is biologically dissimilar to the producing species of the ten possible orthologous proteins under observation.  MUSCLE produced the best alignment with the BLOSUM62 substitution matrix and identified the most conserved amino acids with a light blue color.  The MUSCLE output consisted of three colors, far fewer than the T-COFFEE output but adequate for the purposes of this analysis.  Many of the sequences were of differing length, evident from dashes in place of amino acid letter representatives at the beginning of the alignment.  Although the COL1A1 protein consists of almost 1500 residues, the other proteins only aligned to roughly 400 residues.  Within the conserved sequence, there is very low variation between the proteins.  This high degree of conservation suggests homology or at the very least, similar structure and function.</w:t>
      </w:r>
    </w:p>
    <w:p w:rsidR="00F15B80" w:rsidRPr="006017C4" w:rsidRDefault="00F15B80" w:rsidP="00F15B80">
      <w:pPr>
        <w:rPr>
          <w:rFonts w:ascii="Times New Roman" w:hAnsi="Times New Roman" w:cs="Times New Roman"/>
          <w:sz w:val="24"/>
          <w:szCs w:val="24"/>
          <w:u w:val="single"/>
        </w:rPr>
      </w:pPr>
      <w:r w:rsidRPr="00493667">
        <w:rPr>
          <w:rFonts w:ascii="Times New Roman" w:hAnsi="Times New Roman" w:cs="Times New Roman"/>
          <w:sz w:val="24"/>
          <w:szCs w:val="24"/>
          <w:u w:val="single"/>
        </w:rPr>
        <w:t>Partial MUSCLE Output</w:t>
      </w:r>
      <w:r>
        <w:rPr>
          <w:rFonts w:ascii="Times New Roman" w:hAnsi="Times New Roman" w:cs="Times New Roman"/>
          <w:sz w:val="24"/>
          <w:szCs w:val="24"/>
          <w:u w:val="single"/>
        </w:rPr>
        <w:t>:</w:t>
      </w:r>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8" w:anchor="." w:history="1">
        <w:proofErr w:type="spellStart"/>
        <w:r w:rsidR="00F15B80" w:rsidRPr="006017C4">
          <w:rPr>
            <w:rFonts w:ascii="Courier New" w:eastAsia="Times New Roman" w:hAnsi="Courier New" w:cs="Courier New"/>
            <w:color w:val="0000FF"/>
            <w:sz w:val="20"/>
            <w:szCs w:val="20"/>
            <w:u w:val="single"/>
            <w:shd w:val="clear" w:color="auto" w:fill="E0EBF0"/>
          </w:rPr>
          <w:t>gi|algea</w:t>
        </w:r>
        <w:proofErr w:type="spellEnd"/>
        <w:proofErr w:type="gramStart"/>
        <w:r w:rsidR="00F15B80" w:rsidRPr="006017C4">
          <w:rPr>
            <w:rFonts w:ascii="Courier New" w:eastAsia="Times New Roman" w:hAnsi="Courier New" w:cs="Courier New"/>
            <w:color w:val="0000FF"/>
            <w:sz w:val="20"/>
            <w:szCs w:val="20"/>
            <w:u w:val="single"/>
            <w:shd w:val="clear" w:color="auto" w:fill="E0EBF0"/>
          </w:rPr>
          <w:t xml:space="preserve">|  </w:t>
        </w:r>
        <w:proofErr w:type="gramEnd"/>
      </w:hyperlink>
      <w:proofErr w:type="spellStart"/>
      <w:r w:rsidR="00F15B80" w:rsidRPr="006017C4">
        <w:rPr>
          <w:rFonts w:ascii="Courier New" w:eastAsia="Times New Roman" w:hAnsi="Courier New" w:cs="Courier New"/>
          <w:sz w:val="20"/>
          <w:szCs w:val="20"/>
          <w:shd w:val="clear" w:color="auto" w:fill="FFFFFF"/>
        </w:rPr>
        <w:t>rvds</w:t>
      </w:r>
      <w:r w:rsidR="00F15B80" w:rsidRPr="006017C4">
        <w:rPr>
          <w:rFonts w:ascii="Courier New" w:eastAsia="Times New Roman" w:hAnsi="Courier New" w:cs="Courier New"/>
          <w:sz w:val="20"/>
          <w:szCs w:val="20"/>
          <w:shd w:val="clear" w:color="auto" w:fill="77FFFF"/>
        </w:rPr>
        <w:t>Y</w:t>
      </w:r>
      <w:r w:rsidR="00F15B80" w:rsidRPr="006017C4">
        <w:rPr>
          <w:rFonts w:ascii="Courier New" w:eastAsia="Times New Roman" w:hAnsi="Courier New" w:cs="Courier New"/>
          <w:sz w:val="20"/>
          <w:szCs w:val="20"/>
          <w:shd w:val="clear" w:color="auto" w:fill="FFFFFF"/>
        </w:rPr>
        <w:t>qahearqvad</w:t>
      </w:r>
      <w:proofErr w:type="spellEnd"/>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FFFFFF"/>
        </w:rPr>
        <w:t>qlad</w:t>
      </w:r>
      <w:r w:rsidR="00F15B80" w:rsidRPr="006017C4">
        <w:rPr>
          <w:rFonts w:ascii="Courier New" w:eastAsia="Times New Roman" w:hAnsi="Courier New" w:cs="Courier New"/>
          <w:sz w:val="20"/>
          <w:szCs w:val="20"/>
          <w:shd w:val="clear" w:color="auto" w:fill="77FFFF"/>
        </w:rPr>
        <w:t>E</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t>
      </w:r>
      <w:r w:rsidR="00F15B80" w:rsidRPr="006017C4">
        <w:rPr>
          <w:rFonts w:ascii="Courier New" w:eastAsia="Times New Roman" w:hAnsi="Courier New" w:cs="Courier New"/>
          <w:sz w:val="20"/>
          <w:szCs w:val="20"/>
          <w:shd w:val="clear" w:color="auto" w:fill="FFFFFF"/>
        </w:rPr>
        <w:t>sl</w:t>
      </w:r>
      <w:proofErr w:type="spellEnd"/>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77FFFF"/>
        </w:rPr>
        <w:t>F</w:t>
      </w:r>
      <w:r w:rsidR="00F15B80" w:rsidRPr="006017C4">
        <w:rPr>
          <w:rFonts w:ascii="Courier New" w:eastAsia="Times New Roman" w:hAnsi="Courier New" w:cs="Courier New"/>
          <w:sz w:val="20"/>
          <w:szCs w:val="20"/>
          <w:shd w:val="clear" w:color="auto" w:fill="FFFFFF"/>
        </w:rPr>
        <w:t>a</w:t>
      </w:r>
      <w:r w:rsidR="00F15B80" w:rsidRPr="006017C4">
        <w:rPr>
          <w:rFonts w:ascii="Courier New" w:eastAsia="Times New Roman" w:hAnsi="Courier New" w:cs="Courier New"/>
          <w:sz w:val="20"/>
          <w:szCs w:val="20"/>
          <w:shd w:val="clear" w:color="auto" w:fill="77FFFF"/>
        </w:rPr>
        <w:t>YG</w:t>
      </w:r>
      <w:r w:rsidR="00F15B80" w:rsidRPr="006017C4">
        <w:rPr>
          <w:rFonts w:ascii="Courier New" w:eastAsia="Times New Roman" w:hAnsi="Courier New" w:cs="Courier New"/>
          <w:sz w:val="20"/>
          <w:szCs w:val="20"/>
          <w:shd w:val="clear" w:color="auto" w:fill="FFFFFF"/>
        </w:rPr>
        <w:t>v</w:t>
      </w:r>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r</w:t>
      </w:r>
      <w:r w:rsidR="00F15B80" w:rsidRPr="006017C4">
        <w:rPr>
          <w:rFonts w:ascii="Courier New" w:eastAsia="Times New Roman" w:hAnsi="Courier New" w:cs="Courier New"/>
          <w:sz w:val="20"/>
          <w:szCs w:val="20"/>
          <w:shd w:val="clear" w:color="auto" w:fill="77FFFF"/>
        </w:rPr>
        <w:t>G</w:t>
      </w:r>
      <w:r w:rsidR="00F15B80" w:rsidRPr="006017C4">
        <w:rPr>
          <w:rFonts w:ascii="Courier New" w:eastAsia="Times New Roman" w:hAnsi="Courier New" w:cs="Courier New"/>
          <w:sz w:val="20"/>
          <w:szCs w:val="20"/>
          <w:shd w:val="clear" w:color="auto" w:fill="FFFFFF"/>
        </w:rPr>
        <w:t>v</w:t>
      </w:r>
      <w:r w:rsidR="00F15B80" w:rsidRPr="006017C4">
        <w:rPr>
          <w:rFonts w:ascii="Courier New" w:eastAsia="Times New Roman" w:hAnsi="Courier New" w:cs="Courier New"/>
          <w:sz w:val="20"/>
          <w:szCs w:val="20"/>
          <w:shd w:val="clear" w:color="auto" w:fill="77FFFF"/>
        </w:rPr>
        <w:t>D</w:t>
      </w:r>
      <w:r w:rsidR="00F15B80" w:rsidRPr="006017C4">
        <w:rPr>
          <w:rFonts w:ascii="Courier New" w:eastAsia="Times New Roman" w:hAnsi="Courier New" w:cs="Courier New"/>
          <w:sz w:val="20"/>
          <w:szCs w:val="20"/>
          <w:shd w:val="clear" w:color="auto" w:fill="FFFFFF"/>
        </w:rPr>
        <w:t>r</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9"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gi|seaturt</w:t>
        </w:r>
        <w:proofErr w:type="spellEnd"/>
        <w:proofErr w:type="gramEnd"/>
      </w:hyperlink>
      <w:r w:rsidR="00F15B80">
        <w:rPr>
          <w:rFonts w:ascii="Courier New" w:eastAsia="Times New Roman" w:hAnsi="Courier New" w:cs="Courier New"/>
          <w:sz w:val="20"/>
          <w:szCs w:val="20"/>
          <w:shd w:val="clear" w:color="auto" w:fill="E0EBF0"/>
        </w:rPr>
        <w:t xml:space="preserve"> </w:t>
      </w:r>
      <w:proofErr w:type="spellStart"/>
      <w:r w:rsidR="00F15B80" w:rsidRPr="006017C4">
        <w:rPr>
          <w:rFonts w:ascii="Courier New" w:eastAsia="Times New Roman" w:hAnsi="Courier New" w:cs="Courier New"/>
          <w:sz w:val="20"/>
          <w:szCs w:val="20"/>
          <w:shd w:val="clear" w:color="auto" w:fill="77FFFF"/>
        </w:rPr>
        <w:t>ETCVYPTQ</w:t>
      </w:r>
      <w:r w:rsidR="00F15B80" w:rsidRPr="006017C4">
        <w:rPr>
          <w:rFonts w:ascii="Courier New" w:eastAsia="Times New Roman" w:hAnsi="Courier New" w:cs="Courier New"/>
          <w:sz w:val="20"/>
          <w:szCs w:val="20"/>
          <w:shd w:val="clear" w:color="auto" w:fill="FFFFFF"/>
        </w:rPr>
        <w:t>att</w:t>
      </w:r>
      <w:r w:rsidR="00F15B80" w:rsidRPr="006017C4">
        <w:rPr>
          <w:rFonts w:ascii="Courier New" w:eastAsia="Times New Roman" w:hAnsi="Courier New" w:cs="Courier New"/>
          <w:sz w:val="20"/>
          <w:szCs w:val="20"/>
          <w:shd w:val="clear" w:color="auto" w:fill="C0C0C0"/>
        </w:rPr>
        <w:t>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HVWFGE</w:t>
      </w:r>
      <w:r w:rsidR="00F15B80" w:rsidRPr="006017C4">
        <w:rPr>
          <w:rFonts w:ascii="Courier New" w:eastAsia="Times New Roman" w:hAnsi="Courier New" w:cs="Courier New"/>
          <w:sz w:val="20"/>
          <w:szCs w:val="20"/>
          <w:shd w:val="clear" w:color="auto" w:fill="FFFFFF"/>
        </w:rPr>
        <w:t>t</w:t>
      </w:r>
      <w:r w:rsidR="00F15B80" w:rsidRPr="006017C4">
        <w:rPr>
          <w:rFonts w:ascii="Courier New" w:eastAsia="Times New Roman" w:hAnsi="Courier New" w:cs="Courier New"/>
          <w:sz w:val="20"/>
          <w:szCs w:val="20"/>
          <w:shd w:val="clear" w:color="auto" w:fill="77FFFF"/>
        </w:rPr>
        <w:t>M</w:t>
      </w:r>
      <w:r w:rsidR="00F15B80" w:rsidRPr="006017C4">
        <w:rPr>
          <w:rFonts w:ascii="Courier New" w:eastAsia="Times New Roman" w:hAnsi="Courier New" w:cs="Courier New"/>
          <w:sz w:val="20"/>
          <w:szCs w:val="20"/>
          <w:shd w:val="clear" w:color="auto" w:fill="FFFFFF"/>
        </w:rPr>
        <w:t>s</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GE</w:t>
      </w:r>
      <w:r w:rsidR="00F15B80" w:rsidRPr="006017C4">
        <w:rPr>
          <w:rFonts w:ascii="Courier New" w:eastAsia="Times New Roman" w:hAnsi="Courier New" w:cs="Courier New"/>
          <w:sz w:val="20"/>
          <w:szCs w:val="20"/>
          <w:shd w:val="clear" w:color="auto" w:fill="77FFFF"/>
        </w:rPr>
        <w:t>GS</w:t>
      </w:r>
      <w:r w:rsidR="00F15B80" w:rsidRPr="006017C4">
        <w:rPr>
          <w:rFonts w:ascii="Courier New" w:eastAsia="Times New Roman" w:hAnsi="Courier New" w:cs="Courier New"/>
          <w:sz w:val="20"/>
          <w:szCs w:val="20"/>
          <w:shd w:val="clear" w:color="auto" w:fill="FFFFFF"/>
        </w:rPr>
        <w:t>n</w:t>
      </w:r>
      <w:r w:rsidR="00F15B80" w:rsidRPr="006017C4">
        <w:rPr>
          <w:rFonts w:ascii="Courier New" w:eastAsia="Times New Roman" w:hAnsi="Courier New" w:cs="Courier New"/>
          <w:sz w:val="20"/>
          <w:szCs w:val="20"/>
          <w:shd w:val="clear" w:color="auto" w:fill="77FFFF"/>
        </w:rPr>
        <w:t>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0"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gi|Alligat</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w:t>
      </w:r>
      <w:r w:rsidR="00F15B80" w:rsidRPr="006017C4">
        <w:rPr>
          <w:rFonts w:ascii="Courier New" w:eastAsia="Times New Roman" w:hAnsi="Courier New" w:cs="Courier New"/>
          <w:sz w:val="20"/>
          <w:szCs w:val="20"/>
          <w:shd w:val="clear" w:color="auto" w:fill="FFFFFF"/>
        </w:rPr>
        <w:t>h</w:t>
      </w:r>
      <w:r w:rsidR="00F15B80" w:rsidRPr="006017C4">
        <w:rPr>
          <w:rFonts w:ascii="Courier New" w:eastAsia="Times New Roman" w:hAnsi="Courier New" w:cs="Courier New"/>
          <w:sz w:val="20"/>
          <w:szCs w:val="20"/>
          <w:shd w:val="clear" w:color="auto" w:fill="77FFFF"/>
        </w:rPr>
        <w:t>PTQ</w:t>
      </w:r>
      <w:r w:rsidR="00F15B80" w:rsidRPr="006017C4">
        <w:rPr>
          <w:rFonts w:ascii="Courier New" w:eastAsia="Times New Roman" w:hAnsi="Courier New" w:cs="Courier New"/>
          <w:sz w:val="20"/>
          <w:szCs w:val="20"/>
          <w:shd w:val="clear" w:color="auto" w:fill="FFFFFF"/>
        </w:rPr>
        <w:t>at</w:t>
      </w:r>
      <w:r w:rsidR="00F15B80" w:rsidRPr="006017C4">
        <w:rPr>
          <w:rFonts w:ascii="Courier New" w:eastAsia="Times New Roman" w:hAnsi="Courier New" w:cs="Courier New"/>
          <w:sz w:val="20"/>
          <w:szCs w:val="20"/>
          <w:shd w:val="clear" w:color="auto" w:fill="C0C0C0"/>
        </w:rPr>
        <w:t>IA</w:t>
      </w:r>
      <w:r w:rsidR="00F15B80" w:rsidRPr="006017C4">
        <w:rPr>
          <w:rFonts w:ascii="Courier New" w:eastAsia="Times New Roman" w:hAnsi="Courier New" w:cs="Courier New"/>
          <w:sz w:val="20"/>
          <w:szCs w:val="20"/>
          <w:shd w:val="clear" w:color="auto" w:fill="77FFFF"/>
        </w:rPr>
        <w:t>QKNWY</w:t>
      </w:r>
      <w:r w:rsidR="00F15B80" w:rsidRPr="006017C4">
        <w:rPr>
          <w:rFonts w:ascii="Courier New" w:eastAsia="Times New Roman" w:hAnsi="Courier New" w:cs="Courier New"/>
          <w:sz w:val="20"/>
          <w:szCs w:val="20"/>
          <w:shd w:val="clear" w:color="auto" w:fill="FFFFFF"/>
        </w:rPr>
        <w:t>m</w:t>
      </w:r>
      <w:r w:rsidR="00F15B80" w:rsidRPr="006017C4">
        <w:rPr>
          <w:rFonts w:ascii="Courier New" w:eastAsia="Times New Roman" w:hAnsi="Courier New" w:cs="Courier New"/>
          <w:sz w:val="20"/>
          <w:szCs w:val="20"/>
          <w:shd w:val="clear" w:color="auto" w:fill="77FFFF"/>
        </w:rPr>
        <w:t>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H</w:t>
      </w:r>
      <w:r w:rsidR="00F15B80" w:rsidRPr="006017C4">
        <w:rPr>
          <w:rFonts w:ascii="Courier New" w:eastAsia="Times New Roman" w:hAnsi="Courier New" w:cs="Courier New"/>
          <w:sz w:val="20"/>
          <w:szCs w:val="20"/>
          <w:shd w:val="clear" w:color="auto" w:fill="FFFFFF"/>
        </w:rPr>
        <w:t>i</w:t>
      </w:r>
      <w:r w:rsidR="00F15B80" w:rsidRPr="006017C4">
        <w:rPr>
          <w:rFonts w:ascii="Courier New" w:eastAsia="Times New Roman" w:hAnsi="Courier New" w:cs="Courier New"/>
          <w:sz w:val="20"/>
          <w:szCs w:val="20"/>
          <w:shd w:val="clear" w:color="auto" w:fill="77FFFF"/>
        </w:rPr>
        <w:t>WFGE</w:t>
      </w:r>
      <w:r w:rsidR="00F15B80" w:rsidRPr="006017C4">
        <w:rPr>
          <w:rFonts w:ascii="Courier New" w:eastAsia="Times New Roman" w:hAnsi="Courier New" w:cs="Courier New"/>
          <w:sz w:val="20"/>
          <w:szCs w:val="20"/>
          <w:shd w:val="clear" w:color="auto" w:fill="FFFFFF"/>
        </w:rPr>
        <w:t>t</w:t>
      </w:r>
      <w:r w:rsidR="00F15B80" w:rsidRPr="006017C4">
        <w:rPr>
          <w:rFonts w:ascii="Courier New" w:eastAsia="Times New Roman" w:hAnsi="Courier New" w:cs="Courier New"/>
          <w:sz w:val="20"/>
          <w:szCs w:val="20"/>
          <w:shd w:val="clear" w:color="auto" w:fill="77FFFF"/>
        </w:rPr>
        <w:t>M</w:t>
      </w:r>
      <w:r w:rsidR="00F15B80" w:rsidRPr="006017C4">
        <w:rPr>
          <w:rFonts w:ascii="Courier New" w:eastAsia="Times New Roman" w:hAnsi="Courier New" w:cs="Courier New"/>
          <w:sz w:val="20"/>
          <w:szCs w:val="20"/>
          <w:shd w:val="clear" w:color="auto" w:fill="FFFFFF"/>
        </w:rPr>
        <w:t>s</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GE</w:t>
      </w:r>
      <w:r w:rsidR="00F15B80" w:rsidRPr="006017C4">
        <w:rPr>
          <w:rFonts w:ascii="Courier New" w:eastAsia="Times New Roman" w:hAnsi="Courier New" w:cs="Courier New"/>
          <w:sz w:val="20"/>
          <w:szCs w:val="20"/>
          <w:shd w:val="clear" w:color="auto" w:fill="77FFFF"/>
        </w:rPr>
        <w:t>GS</w:t>
      </w:r>
      <w:r w:rsidR="00F15B80" w:rsidRPr="006017C4">
        <w:rPr>
          <w:rFonts w:ascii="Courier New" w:eastAsia="Times New Roman" w:hAnsi="Courier New" w:cs="Courier New"/>
          <w:sz w:val="20"/>
          <w:szCs w:val="20"/>
          <w:shd w:val="clear" w:color="auto" w:fill="FFFFFF"/>
        </w:rPr>
        <w:t>n</w:t>
      </w:r>
      <w:r w:rsidR="00F15B80" w:rsidRPr="006017C4">
        <w:rPr>
          <w:rFonts w:ascii="Courier New" w:eastAsia="Times New Roman" w:hAnsi="Courier New" w:cs="Courier New"/>
          <w:sz w:val="20"/>
          <w:szCs w:val="20"/>
          <w:shd w:val="clear" w:color="auto" w:fill="77FFFF"/>
        </w:rPr>
        <w:t>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1"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gi|Cricetu</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TCV</w:t>
      </w:r>
      <w:r w:rsidR="00F15B80" w:rsidRPr="006017C4">
        <w:rPr>
          <w:rFonts w:ascii="Courier New" w:eastAsia="Times New Roman" w:hAnsi="Courier New" w:cs="Courier New"/>
          <w:sz w:val="20"/>
          <w:szCs w:val="20"/>
          <w:shd w:val="clear" w:color="auto" w:fill="FFFFFF"/>
        </w:rPr>
        <w:t>f</w:t>
      </w:r>
      <w:r w:rsidR="00F15B80" w:rsidRPr="006017C4">
        <w:rPr>
          <w:rFonts w:ascii="Courier New" w:eastAsia="Times New Roman" w:hAnsi="Courier New" w:cs="Courier New"/>
          <w:sz w:val="20"/>
          <w:szCs w:val="20"/>
          <w:shd w:val="clear" w:color="auto" w:fill="77FFFF"/>
        </w:rPr>
        <w:t>PTQP</w:t>
      </w:r>
      <w:r w:rsidR="00F15B80" w:rsidRPr="006017C4">
        <w:rPr>
          <w:rFonts w:ascii="Courier New" w:eastAsia="Times New Roman" w:hAnsi="Courier New" w:cs="Courier New"/>
          <w:sz w:val="20"/>
          <w:szCs w:val="20"/>
          <w:shd w:val="clear" w:color="auto" w:fill="FFFFFF"/>
        </w:rPr>
        <w:t>t</w:t>
      </w:r>
      <w:r w:rsidR="00F15B80" w:rsidRPr="006017C4">
        <w:rPr>
          <w:rFonts w:ascii="Courier New" w:eastAsia="Times New Roman" w:hAnsi="Courier New" w:cs="Courier New"/>
          <w:sz w:val="20"/>
          <w:szCs w:val="20"/>
          <w:shd w:val="clear" w:color="auto" w:fill="C0C0C0"/>
        </w:rPr>
        <w:t>V</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e</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FFFFFF"/>
        </w:rPr>
        <w:t>s</w:t>
      </w:r>
      <w:r w:rsidR="00F15B80" w:rsidRPr="006017C4">
        <w:rPr>
          <w:rFonts w:ascii="Courier New" w:eastAsia="Times New Roman" w:hAnsi="Courier New" w:cs="Courier New"/>
          <w:sz w:val="20"/>
          <w:szCs w:val="20"/>
          <w:shd w:val="clear" w:color="auto" w:fill="C0C0C0"/>
        </w:rPr>
        <w:t>E</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2" w:anchor="." w:history="1">
        <w:proofErr w:type="spellStart"/>
        <w:r w:rsidR="00F15B80" w:rsidRPr="006017C4">
          <w:rPr>
            <w:rFonts w:ascii="Courier New" w:eastAsia="Times New Roman" w:hAnsi="Courier New" w:cs="Courier New"/>
            <w:color w:val="0000FF"/>
            <w:sz w:val="20"/>
            <w:szCs w:val="20"/>
            <w:u w:val="single"/>
            <w:shd w:val="clear" w:color="auto" w:fill="E0EBF0"/>
          </w:rPr>
          <w:t>gi|shrew</w:t>
        </w:r>
        <w:proofErr w:type="spellEnd"/>
        <w:proofErr w:type="gramStart"/>
        <w:r w:rsidR="00F15B80" w:rsidRPr="006017C4">
          <w:rPr>
            <w:rFonts w:ascii="Courier New" w:eastAsia="Times New Roman" w:hAnsi="Courier New" w:cs="Courier New"/>
            <w:color w:val="0000FF"/>
            <w:sz w:val="20"/>
            <w:szCs w:val="20"/>
            <w:u w:val="single"/>
            <w:shd w:val="clear" w:color="auto" w:fill="E0EBF0"/>
          </w:rPr>
          <w:t xml:space="preserve">|  </w:t>
        </w:r>
        <w:proofErr w:type="gramEnd"/>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C0C0C0"/>
        </w:rPr>
        <w:t>SVA</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KNWY</w:t>
      </w:r>
      <w:r w:rsidR="00F15B80" w:rsidRPr="006017C4">
        <w:rPr>
          <w:rFonts w:ascii="Courier New" w:eastAsia="Times New Roman" w:hAnsi="Courier New" w:cs="Courier New"/>
          <w:sz w:val="20"/>
          <w:szCs w:val="20"/>
          <w:shd w:val="clear" w:color="auto" w:fill="FFFFFF"/>
        </w:rPr>
        <w:t>v</w:t>
      </w:r>
      <w:r w:rsidR="00F15B80" w:rsidRPr="006017C4">
        <w:rPr>
          <w:rFonts w:ascii="Courier New" w:eastAsia="Times New Roman" w:hAnsi="Courier New" w:cs="Courier New"/>
          <w:sz w:val="20"/>
          <w:szCs w:val="20"/>
          <w:shd w:val="clear" w:color="auto" w:fill="77FFFF"/>
        </w:rPr>
        <w:t>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w:t>
      </w:r>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K</w:t>
      </w:r>
      <w:r w:rsidR="00F15B80" w:rsidRPr="006017C4">
        <w:rPr>
          <w:rFonts w:ascii="Courier New" w:eastAsia="Times New Roman" w:hAnsi="Courier New" w:cs="Courier New"/>
          <w:sz w:val="20"/>
          <w:szCs w:val="20"/>
          <w:shd w:val="clear" w:color="auto" w:fill="FFFFFF"/>
        </w:rPr>
        <w:t>d</w:t>
      </w:r>
      <w:r w:rsidR="00F15B80" w:rsidRPr="006017C4">
        <w:rPr>
          <w:rFonts w:ascii="Courier New" w:eastAsia="Times New Roman" w:hAnsi="Courier New" w:cs="Courier New"/>
          <w:sz w:val="20"/>
          <w:szCs w:val="20"/>
          <w:shd w:val="clear" w:color="auto" w:fill="77FFFF"/>
        </w:rPr>
        <w:t>K</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FFFFFF"/>
        </w:rPr>
        <w:t>h</w:t>
      </w:r>
      <w:r w:rsidR="00F15B80" w:rsidRPr="006017C4">
        <w:rPr>
          <w:rFonts w:ascii="Courier New" w:eastAsia="Times New Roman" w:hAnsi="Courier New" w:cs="Courier New"/>
          <w:sz w:val="20"/>
          <w:szCs w:val="20"/>
          <w:shd w:val="clear" w:color="auto" w:fill="77FFFF"/>
        </w:rPr>
        <w:t>GFQ</w:t>
      </w:r>
      <w:r w:rsidR="00F15B80" w:rsidRPr="006017C4">
        <w:rPr>
          <w:rFonts w:ascii="Courier New" w:eastAsia="Times New Roman" w:hAnsi="Courier New" w:cs="Courier New"/>
          <w:sz w:val="20"/>
          <w:szCs w:val="20"/>
          <w:shd w:val="clear" w:color="auto" w:fill="FFFFFF"/>
        </w:rPr>
        <w:t>vltrsslfss</w:t>
      </w:r>
      <w:r w:rsidR="00F15B80" w:rsidRPr="006017C4">
        <w:rPr>
          <w:rFonts w:ascii="Courier New" w:eastAsia="Times New Roman" w:hAnsi="Courier New" w:cs="Courier New"/>
          <w:sz w:val="20"/>
          <w:szCs w:val="20"/>
          <w:shd w:val="clear" w:color="auto" w:fill="77FFFF"/>
        </w:rPr>
        <w:t>F</w:t>
      </w:r>
      <w:r w:rsidR="00F15B80" w:rsidRPr="006017C4">
        <w:rPr>
          <w:rFonts w:ascii="Courier New" w:eastAsia="Times New Roman" w:hAnsi="Courier New" w:cs="Courier New"/>
          <w:sz w:val="20"/>
          <w:szCs w:val="20"/>
          <w:shd w:val="clear" w:color="auto" w:fill="FFFFFF"/>
        </w:rPr>
        <w:t>pcs-ssd</w:t>
      </w:r>
      <w:r w:rsidR="00F15B80" w:rsidRPr="006017C4">
        <w:rPr>
          <w:rFonts w:ascii="Courier New" w:eastAsia="Times New Roman" w:hAnsi="Courier New" w:cs="Courier New"/>
          <w:sz w:val="20"/>
          <w:szCs w:val="20"/>
          <w:shd w:val="clear" w:color="auto" w:fill="77FFFF"/>
        </w:rPr>
        <w:t>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3"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gi|Brandtb</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FFFFFF"/>
        </w:rPr>
        <w:t>t</w:t>
      </w:r>
      <w:r w:rsidR="00F15B80" w:rsidRPr="006017C4">
        <w:rPr>
          <w:rFonts w:ascii="Courier New" w:eastAsia="Times New Roman" w:hAnsi="Courier New" w:cs="Courier New"/>
          <w:sz w:val="20"/>
          <w:szCs w:val="20"/>
          <w:shd w:val="clear" w:color="auto" w:fill="C0C0C0"/>
        </w:rPr>
        <w:t>VA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FFFFFF"/>
        </w:rPr>
        <w:t>g</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qd</w:t>
      </w:r>
      <w:r w:rsidR="00F15B80" w:rsidRPr="006017C4">
        <w:rPr>
          <w:rFonts w:ascii="Courier New" w:eastAsia="Times New Roman" w:hAnsi="Courier New" w:cs="Courier New"/>
          <w:sz w:val="20"/>
          <w:szCs w:val="20"/>
          <w:shd w:val="clear" w:color="auto" w:fill="77FFFF"/>
        </w:rPr>
        <w:t>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4" w:anchor="." w:history="1">
        <w:proofErr w:type="spellStart"/>
        <w:r w:rsidR="00F15B80" w:rsidRPr="006017C4">
          <w:rPr>
            <w:rFonts w:ascii="Courier New" w:eastAsia="Times New Roman" w:hAnsi="Courier New" w:cs="Courier New"/>
            <w:color w:val="0000FF"/>
            <w:sz w:val="20"/>
            <w:szCs w:val="20"/>
            <w:u w:val="single"/>
            <w:shd w:val="clear" w:color="auto" w:fill="E0EBF0"/>
          </w:rPr>
          <w:t>gi|mouse</w:t>
        </w:r>
        <w:proofErr w:type="spellEnd"/>
        <w:proofErr w:type="gramStart"/>
        <w:r w:rsidR="00F15B80" w:rsidRPr="006017C4">
          <w:rPr>
            <w:rFonts w:ascii="Courier New" w:eastAsia="Times New Roman" w:hAnsi="Courier New" w:cs="Courier New"/>
            <w:color w:val="0000FF"/>
            <w:sz w:val="20"/>
            <w:szCs w:val="20"/>
            <w:u w:val="single"/>
            <w:shd w:val="clear" w:color="auto" w:fill="E0EBF0"/>
          </w:rPr>
          <w:t xml:space="preserve">|  </w:t>
        </w:r>
        <w:proofErr w:type="gramEnd"/>
      </w:hyperlink>
      <w:proofErr w:type="spellStart"/>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TCV</w:t>
      </w:r>
      <w:r w:rsidR="00F15B80" w:rsidRPr="006017C4">
        <w:rPr>
          <w:rFonts w:ascii="Courier New" w:eastAsia="Times New Roman" w:hAnsi="Courier New" w:cs="Courier New"/>
          <w:sz w:val="20"/>
          <w:szCs w:val="20"/>
          <w:shd w:val="clear" w:color="auto" w:fill="FFFFFF"/>
        </w:rPr>
        <w:t>f</w:t>
      </w:r>
      <w:r w:rsidR="00F15B80" w:rsidRPr="006017C4">
        <w:rPr>
          <w:rFonts w:ascii="Courier New" w:eastAsia="Times New Roman" w:hAnsi="Courier New" w:cs="Courier New"/>
          <w:sz w:val="20"/>
          <w:szCs w:val="20"/>
          <w:shd w:val="clear" w:color="auto" w:fill="77FFFF"/>
        </w:rPr>
        <w:t>PTQP</w:t>
      </w:r>
      <w:r w:rsidR="00F15B80" w:rsidRPr="006017C4">
        <w:rPr>
          <w:rFonts w:ascii="Courier New" w:eastAsia="Times New Roman" w:hAnsi="Courier New" w:cs="Courier New"/>
          <w:sz w:val="20"/>
          <w:szCs w:val="20"/>
          <w:shd w:val="clear" w:color="auto" w:fill="C0C0C0"/>
        </w:rPr>
        <w:t>SV</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w:t>
      </w:r>
      <w:r w:rsidR="00F15B80" w:rsidRPr="006017C4">
        <w:rPr>
          <w:rFonts w:ascii="Courier New" w:eastAsia="Times New Roman" w:hAnsi="Courier New" w:cs="Courier New"/>
          <w:sz w:val="20"/>
          <w:szCs w:val="20"/>
          <w:shd w:val="clear" w:color="auto" w:fill="FFFFFF"/>
        </w:rPr>
        <w:t>p</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FFFFFF"/>
        </w:rPr>
        <w:t>s</w:t>
      </w:r>
      <w:r w:rsidR="00F15B80" w:rsidRPr="006017C4">
        <w:rPr>
          <w:rFonts w:ascii="Courier New" w:eastAsia="Times New Roman" w:hAnsi="Courier New" w:cs="Courier New"/>
          <w:sz w:val="20"/>
          <w:szCs w:val="20"/>
          <w:shd w:val="clear" w:color="auto" w:fill="C0C0C0"/>
        </w:rPr>
        <w:t>E</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5"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gi|rat</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TCV</w:t>
      </w:r>
      <w:r w:rsidR="00F15B80" w:rsidRPr="006017C4">
        <w:rPr>
          <w:rFonts w:ascii="Courier New" w:eastAsia="Times New Roman" w:hAnsi="Courier New" w:cs="Courier New"/>
          <w:sz w:val="20"/>
          <w:szCs w:val="20"/>
          <w:shd w:val="clear" w:color="auto" w:fill="FFFFFF"/>
        </w:rPr>
        <w:t>f</w:t>
      </w:r>
      <w:r w:rsidR="00F15B80" w:rsidRPr="006017C4">
        <w:rPr>
          <w:rFonts w:ascii="Courier New" w:eastAsia="Times New Roman" w:hAnsi="Courier New" w:cs="Courier New"/>
          <w:sz w:val="20"/>
          <w:szCs w:val="20"/>
          <w:shd w:val="clear" w:color="auto" w:fill="77FFFF"/>
        </w:rPr>
        <w:t>PTQP</w:t>
      </w:r>
      <w:r w:rsidR="00F15B80" w:rsidRPr="006017C4">
        <w:rPr>
          <w:rFonts w:ascii="Courier New" w:eastAsia="Times New Roman" w:hAnsi="Courier New" w:cs="Courier New"/>
          <w:sz w:val="20"/>
          <w:szCs w:val="20"/>
          <w:shd w:val="clear" w:color="auto" w:fill="C0C0C0"/>
        </w:rPr>
        <w:t>SV</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FFFFFF"/>
        </w:rPr>
        <w:t>p</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FFFFFF"/>
        </w:rPr>
        <w:t>k</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FFFFFF"/>
        </w:rPr>
        <w:t>s</w:t>
      </w:r>
      <w:r w:rsidR="00F15B80" w:rsidRPr="006017C4">
        <w:rPr>
          <w:rFonts w:ascii="Courier New" w:eastAsia="Times New Roman" w:hAnsi="Courier New" w:cs="Courier New"/>
          <w:sz w:val="20"/>
          <w:szCs w:val="20"/>
          <w:shd w:val="clear" w:color="auto" w:fill="C0C0C0"/>
        </w:rPr>
        <w:t>E</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6"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gi|Donkey</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C0C0C0"/>
        </w:rPr>
        <w:t>VA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w:t>
      </w:r>
      <w:r w:rsidR="00F15B80" w:rsidRPr="006017C4">
        <w:rPr>
          <w:rFonts w:ascii="Courier New" w:eastAsia="Times New Roman" w:hAnsi="Courier New" w:cs="Courier New"/>
          <w:sz w:val="20"/>
          <w:szCs w:val="20"/>
          <w:shd w:val="clear" w:color="auto" w:fill="FFFFFF"/>
        </w:rPr>
        <w:t>d</w:t>
      </w:r>
      <w:r w:rsidR="00F15B80" w:rsidRPr="006017C4">
        <w:rPr>
          <w:rFonts w:ascii="Courier New" w:eastAsia="Times New Roman" w:hAnsi="Courier New" w:cs="Courier New"/>
          <w:sz w:val="20"/>
          <w:szCs w:val="20"/>
          <w:shd w:val="clear" w:color="auto" w:fill="77FFFF"/>
        </w:rPr>
        <w:t>K</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w:t>
      </w:r>
      <w:r w:rsidR="00F15B80" w:rsidRPr="006017C4">
        <w:rPr>
          <w:rFonts w:ascii="Courier New" w:eastAsia="Times New Roman" w:hAnsi="Courier New" w:cs="Courier New"/>
          <w:sz w:val="20"/>
          <w:szCs w:val="20"/>
          <w:shd w:val="clear" w:color="auto" w:fill="FFFFFF"/>
        </w:rPr>
        <w:t>y</w:t>
      </w:r>
      <w:r w:rsidR="00F15B80" w:rsidRPr="006017C4">
        <w:rPr>
          <w:rFonts w:ascii="Courier New" w:eastAsia="Times New Roman" w:hAnsi="Courier New" w:cs="Courier New"/>
          <w:sz w:val="20"/>
          <w:szCs w:val="20"/>
          <w:shd w:val="clear" w:color="auto" w:fill="77FFFF"/>
        </w:rPr>
        <w:t>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7"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gi|HumanCO</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C0C0C0"/>
        </w:rPr>
        <w:t>SVA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w:t>
      </w:r>
      <w:r w:rsidR="00F15B80" w:rsidRPr="006017C4">
        <w:rPr>
          <w:rFonts w:ascii="Courier New" w:eastAsia="Times New Roman" w:hAnsi="Courier New" w:cs="Courier New"/>
          <w:sz w:val="20"/>
          <w:szCs w:val="20"/>
          <w:shd w:val="clear" w:color="auto" w:fill="FFFFFF"/>
        </w:rPr>
        <w:t>d</w:t>
      </w:r>
      <w:r w:rsidR="00F15B80" w:rsidRPr="006017C4">
        <w:rPr>
          <w:rFonts w:ascii="Courier New" w:eastAsia="Times New Roman" w:hAnsi="Courier New" w:cs="Courier New"/>
          <w:sz w:val="20"/>
          <w:szCs w:val="20"/>
          <w:shd w:val="clear" w:color="auto" w:fill="77FFFF"/>
        </w:rPr>
        <w:t>K</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HVWFGESMT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8"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gi|Cow</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C0C0C0"/>
        </w:rPr>
        <w:t>SVA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w:t>
      </w:r>
      <w:r w:rsidR="00F15B80" w:rsidRPr="006017C4">
        <w:rPr>
          <w:rFonts w:ascii="Courier New" w:eastAsia="Times New Roman" w:hAnsi="Courier New" w:cs="Courier New"/>
          <w:sz w:val="20"/>
          <w:szCs w:val="20"/>
          <w:shd w:val="clear" w:color="auto" w:fill="FFFFFF"/>
        </w:rPr>
        <w:t>y</w:t>
      </w:r>
      <w:r w:rsidR="00F15B80" w:rsidRPr="006017C4">
        <w:rPr>
          <w:rFonts w:ascii="Courier New" w:eastAsia="Times New Roman" w:hAnsi="Courier New" w:cs="Courier New"/>
          <w:sz w:val="20"/>
          <w:szCs w:val="20"/>
          <w:shd w:val="clear" w:color="auto" w:fill="77FFFF"/>
        </w:rPr>
        <w:t>GESMT</w:t>
      </w:r>
      <w:r w:rsidR="00F15B80" w:rsidRPr="006017C4">
        <w:rPr>
          <w:rFonts w:ascii="Courier New" w:eastAsia="Times New Roman" w:hAnsi="Courier New" w:cs="Courier New"/>
          <w:sz w:val="20"/>
          <w:szCs w:val="20"/>
          <w:shd w:val="clear" w:color="auto" w:fill="FFFFFF"/>
        </w:rPr>
        <w:t>g</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GSDP</w:t>
      </w:r>
      <w:proofErr w:type="spellEnd"/>
    </w:p>
    <w:p w:rsidR="00F15B80" w:rsidRPr="006017C4"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9" w:anchor="." w:history="1">
        <w:proofErr w:type="spellStart"/>
        <w:proofErr w:type="gramStart"/>
        <w:r w:rsidR="00F15B80" w:rsidRPr="006017C4">
          <w:rPr>
            <w:rFonts w:ascii="Courier New" w:eastAsia="Times New Roman" w:hAnsi="Courier New" w:cs="Courier New"/>
            <w:color w:val="0000FF"/>
            <w:sz w:val="20"/>
            <w:szCs w:val="20"/>
            <w:u w:val="single"/>
            <w:shd w:val="clear" w:color="auto" w:fill="E0EBF0"/>
          </w:rPr>
          <w:t>gi|Doggie</w:t>
        </w:r>
        <w:proofErr w:type="spellEnd"/>
        <w:proofErr w:type="gramEnd"/>
        <w:r w:rsidR="00F15B80" w:rsidRPr="006017C4">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6017C4">
        <w:rPr>
          <w:rFonts w:ascii="Courier New" w:eastAsia="Times New Roman" w:hAnsi="Courier New" w:cs="Courier New"/>
          <w:sz w:val="20"/>
          <w:szCs w:val="20"/>
          <w:shd w:val="clear" w:color="auto" w:fill="77FFFF"/>
        </w:rPr>
        <w:t>ETCVYPTQP</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C0C0C0"/>
        </w:rPr>
        <w:t>VA</w:t>
      </w:r>
      <w:r w:rsidR="00F15B80" w:rsidRPr="006017C4">
        <w:rPr>
          <w:rFonts w:ascii="Courier New" w:eastAsia="Times New Roman" w:hAnsi="Courier New" w:cs="Courier New"/>
          <w:sz w:val="20"/>
          <w:szCs w:val="20"/>
          <w:shd w:val="clear" w:color="auto" w:fill="77FFFF"/>
        </w:rPr>
        <w:t>QKNWYIS</w:t>
      </w:r>
      <w:r w:rsidR="00F15B80" w:rsidRPr="006017C4">
        <w:rPr>
          <w:rFonts w:ascii="Courier New" w:eastAsia="Times New Roman" w:hAnsi="Courier New" w:cs="Courier New"/>
          <w:sz w:val="20"/>
          <w:szCs w:val="20"/>
          <w:shd w:val="clear" w:color="auto" w:fill="C0C0C0"/>
        </w:rPr>
        <w:t>K</w:t>
      </w:r>
      <w:r w:rsidR="00F15B80" w:rsidRPr="006017C4">
        <w:rPr>
          <w:rFonts w:ascii="Courier New" w:eastAsia="Times New Roman" w:hAnsi="Courier New" w:cs="Courier New"/>
          <w:sz w:val="20"/>
          <w:szCs w:val="20"/>
          <w:shd w:val="clear" w:color="auto" w:fill="77FFFF"/>
        </w:rPr>
        <w:t>NPKEK</w:t>
      </w:r>
      <w:r w:rsidR="00F15B80" w:rsidRPr="006017C4">
        <w:rPr>
          <w:rFonts w:ascii="Courier New" w:eastAsia="Times New Roman" w:hAnsi="Courier New" w:cs="Courier New"/>
          <w:sz w:val="20"/>
          <w:szCs w:val="20"/>
          <w:shd w:val="clear" w:color="auto" w:fill="C0C0C0"/>
        </w:rPr>
        <w:t>R</w:t>
      </w:r>
      <w:r w:rsidR="00F15B80" w:rsidRPr="006017C4">
        <w:rPr>
          <w:rFonts w:ascii="Courier New" w:eastAsia="Times New Roman" w:hAnsi="Courier New" w:cs="Courier New"/>
          <w:sz w:val="20"/>
          <w:szCs w:val="20"/>
          <w:shd w:val="clear" w:color="auto" w:fill="77FFFF"/>
        </w:rPr>
        <w:t>HVW</w:t>
      </w:r>
      <w:r w:rsidR="00F15B80" w:rsidRPr="006017C4">
        <w:rPr>
          <w:rFonts w:ascii="Courier New" w:eastAsia="Times New Roman" w:hAnsi="Courier New" w:cs="Courier New"/>
          <w:sz w:val="20"/>
          <w:szCs w:val="20"/>
          <w:shd w:val="clear" w:color="auto" w:fill="FFFFFF"/>
        </w:rPr>
        <w:t>y</w:t>
      </w:r>
      <w:r w:rsidR="00F15B80" w:rsidRPr="006017C4">
        <w:rPr>
          <w:rFonts w:ascii="Courier New" w:eastAsia="Times New Roman" w:hAnsi="Courier New" w:cs="Courier New"/>
          <w:sz w:val="20"/>
          <w:szCs w:val="20"/>
          <w:shd w:val="clear" w:color="auto" w:fill="77FFFF"/>
        </w:rPr>
        <w:t>GESMT</w:t>
      </w:r>
      <w:r w:rsidR="00F15B80" w:rsidRPr="006017C4">
        <w:rPr>
          <w:rFonts w:ascii="Courier New" w:eastAsia="Times New Roman" w:hAnsi="Courier New" w:cs="Courier New"/>
          <w:sz w:val="20"/>
          <w:szCs w:val="20"/>
          <w:shd w:val="clear" w:color="auto" w:fill="C0C0C0"/>
        </w:rPr>
        <w:t>D</w:t>
      </w:r>
      <w:r w:rsidR="00F15B80" w:rsidRPr="006017C4">
        <w:rPr>
          <w:rFonts w:ascii="Courier New" w:eastAsia="Times New Roman" w:hAnsi="Courier New" w:cs="Courier New"/>
          <w:sz w:val="20"/>
          <w:szCs w:val="20"/>
          <w:shd w:val="clear" w:color="auto" w:fill="77FFFF"/>
        </w:rPr>
        <w:t>GFQ</w:t>
      </w:r>
      <w:proofErr w:type="spellEnd"/>
      <w:r w:rsidR="00F15B80" w:rsidRPr="006017C4">
        <w:rPr>
          <w:rFonts w:ascii="Courier New" w:eastAsia="Times New Roman" w:hAnsi="Courier New" w:cs="Courier New"/>
          <w:sz w:val="20"/>
          <w:szCs w:val="20"/>
          <w:shd w:val="clear" w:color="auto" w:fill="FFFFFF"/>
        </w:rPr>
        <w:t>----------</w:t>
      </w:r>
      <w:r w:rsidR="00F15B80" w:rsidRPr="006017C4">
        <w:rPr>
          <w:rFonts w:ascii="Courier New" w:eastAsia="Times New Roman" w:hAnsi="Courier New" w:cs="Courier New"/>
          <w:sz w:val="20"/>
          <w:szCs w:val="20"/>
          <w:shd w:val="clear" w:color="auto" w:fill="77FFFF"/>
        </w:rPr>
        <w:t>FEYG</w:t>
      </w:r>
      <w:r w:rsidR="00F15B80" w:rsidRPr="006017C4">
        <w:rPr>
          <w:rFonts w:ascii="Courier New" w:eastAsia="Times New Roman" w:hAnsi="Courier New" w:cs="Courier New"/>
          <w:sz w:val="20"/>
          <w:szCs w:val="20"/>
          <w:shd w:val="clear" w:color="auto" w:fill="FFFFFF"/>
        </w:rPr>
        <w:t>-</w:t>
      </w:r>
      <w:proofErr w:type="spellStart"/>
      <w:r w:rsidR="00F15B80" w:rsidRPr="006017C4">
        <w:rPr>
          <w:rFonts w:ascii="Courier New" w:eastAsia="Times New Roman" w:hAnsi="Courier New" w:cs="Courier New"/>
          <w:sz w:val="20"/>
          <w:szCs w:val="20"/>
          <w:shd w:val="clear" w:color="auto" w:fill="C0C0C0"/>
        </w:rPr>
        <w:t>G</w:t>
      </w:r>
      <w:r w:rsidR="00F15B80" w:rsidRPr="006017C4">
        <w:rPr>
          <w:rFonts w:ascii="Courier New" w:eastAsia="Times New Roman" w:hAnsi="Courier New" w:cs="Courier New"/>
          <w:sz w:val="20"/>
          <w:szCs w:val="20"/>
          <w:shd w:val="clear" w:color="auto" w:fill="FFFFFF"/>
        </w:rPr>
        <w:t>q</w:t>
      </w:r>
      <w:r w:rsidR="00F15B80" w:rsidRPr="006017C4">
        <w:rPr>
          <w:rFonts w:ascii="Courier New" w:eastAsia="Times New Roman" w:hAnsi="Courier New" w:cs="Courier New"/>
          <w:sz w:val="20"/>
          <w:szCs w:val="20"/>
          <w:shd w:val="clear" w:color="auto" w:fill="77FFFF"/>
        </w:rPr>
        <w:t>GSDP</w:t>
      </w:r>
      <w:proofErr w:type="spellEnd"/>
    </w:p>
    <w:p w:rsidR="00F15B80" w:rsidRDefault="00F15B80" w:rsidP="00F15B80">
      <w:pPr>
        <w:spacing w:line="240" w:lineRule="auto"/>
        <w:rPr>
          <w:rFonts w:ascii="Times New Roman" w:hAnsi="Times New Roman" w:cs="Times New Roman"/>
          <w:sz w:val="24"/>
          <w:szCs w:val="24"/>
        </w:rPr>
      </w:pPr>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0"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gi|algea</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FFFFFF"/>
        </w:rPr>
        <w:t>nvvflvdgs</w:t>
      </w:r>
      <w:r w:rsidR="00F15B80" w:rsidRPr="00487177">
        <w:rPr>
          <w:rFonts w:ascii="Courier New" w:eastAsia="Times New Roman" w:hAnsi="Courier New" w:cs="Courier New"/>
          <w:sz w:val="20"/>
          <w:szCs w:val="20"/>
          <w:shd w:val="clear" w:color="auto" w:fill="77FFFF"/>
        </w:rPr>
        <w:t>G</w:t>
      </w:r>
      <w:r w:rsidR="00F15B80" w:rsidRPr="00487177">
        <w:rPr>
          <w:rFonts w:ascii="Courier New" w:eastAsia="Times New Roman" w:hAnsi="Courier New" w:cs="Courier New"/>
          <w:sz w:val="20"/>
          <w:szCs w:val="20"/>
          <w:shd w:val="clear" w:color="auto" w:fill="FFFFFF"/>
        </w:rPr>
        <w:t>svnaeefeamlg</w:t>
      </w:r>
      <w:r w:rsidR="00F15B80" w:rsidRPr="00487177">
        <w:rPr>
          <w:rFonts w:ascii="Courier New" w:eastAsia="Times New Roman" w:hAnsi="Courier New" w:cs="Courier New"/>
          <w:sz w:val="20"/>
          <w:szCs w:val="20"/>
          <w:shd w:val="clear" w:color="auto" w:fill="77FFFF"/>
        </w:rPr>
        <w:t>F</w:t>
      </w:r>
      <w:r w:rsidR="00F15B80" w:rsidRPr="00487177">
        <w:rPr>
          <w:rFonts w:ascii="Courier New" w:eastAsia="Times New Roman" w:hAnsi="Courier New" w:cs="Courier New"/>
          <w:sz w:val="20"/>
          <w:szCs w:val="20"/>
          <w:shd w:val="clear" w:color="auto" w:fill="FFFFFF"/>
        </w:rPr>
        <w:t>cvdasnql</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FFFFFF"/>
        </w:rPr>
        <w:t>esvpnl</w:t>
      </w:r>
      <w:proofErr w:type="spellEnd"/>
      <w:r w:rsidR="00F15B80" w:rsidRPr="00487177">
        <w:rPr>
          <w:rFonts w:ascii="Courier New" w:eastAsia="Times New Roman" w:hAnsi="Courier New" w:cs="Courier New"/>
          <w:sz w:val="20"/>
          <w:szCs w:val="20"/>
          <w:shd w:val="clear" w:color="auto" w:fill="FFFFFF"/>
        </w:rPr>
        <w:t>---</w:t>
      </w:r>
      <w:proofErr w:type="spellStart"/>
      <w:r w:rsidR="00F15B80" w:rsidRPr="00487177">
        <w:rPr>
          <w:rFonts w:ascii="Courier New" w:eastAsia="Times New Roman" w:hAnsi="Courier New" w:cs="Courier New"/>
          <w:sz w:val="20"/>
          <w:szCs w:val="20"/>
          <w:shd w:val="clear" w:color="auto" w:fill="FFFFFF"/>
        </w:rPr>
        <w:t>qv</w:t>
      </w:r>
      <w:r w:rsidR="00F15B80" w:rsidRPr="00487177">
        <w:rPr>
          <w:rFonts w:ascii="Courier New" w:eastAsia="Times New Roman" w:hAnsi="Courier New" w:cs="Courier New"/>
          <w:sz w:val="20"/>
          <w:szCs w:val="20"/>
          <w:shd w:val="clear" w:color="auto" w:fill="77FFFF"/>
        </w:rPr>
        <w:t>A</w:t>
      </w:r>
      <w:r w:rsidR="00F15B80" w:rsidRPr="00487177">
        <w:rPr>
          <w:rFonts w:ascii="Courier New" w:eastAsia="Times New Roman" w:hAnsi="Courier New" w:cs="Courier New"/>
          <w:sz w:val="20"/>
          <w:szCs w:val="20"/>
          <w:shd w:val="clear" w:color="auto" w:fill="FFFFFF"/>
        </w:rPr>
        <w:t>v</w:t>
      </w:r>
      <w:r w:rsidR="00F15B80" w:rsidRPr="00487177">
        <w:rPr>
          <w:rFonts w:ascii="Courier New" w:eastAsia="Times New Roman" w:hAnsi="Courier New" w:cs="Courier New"/>
          <w:sz w:val="20"/>
          <w:szCs w:val="20"/>
          <w:shd w:val="clear" w:color="auto" w:fill="77FFFF"/>
        </w:rPr>
        <w:t>V</w:t>
      </w:r>
      <w:r w:rsidR="00F15B80" w:rsidRPr="00487177">
        <w:rPr>
          <w:rFonts w:ascii="Courier New" w:eastAsia="Times New Roman" w:hAnsi="Courier New" w:cs="Courier New"/>
          <w:sz w:val="20"/>
          <w:szCs w:val="20"/>
          <w:shd w:val="clear" w:color="auto" w:fill="FFFFFF"/>
        </w:rPr>
        <w:t>qfsn</w:t>
      </w:r>
      <w:r w:rsidR="00F15B80" w:rsidRPr="00487177">
        <w:rPr>
          <w:rFonts w:ascii="Courier New" w:eastAsia="Times New Roman" w:hAnsi="Courier New" w:cs="Courier New"/>
          <w:sz w:val="20"/>
          <w:szCs w:val="20"/>
          <w:shd w:val="clear" w:color="auto" w:fill="77FFFF"/>
        </w:rPr>
        <w:t>D</w:t>
      </w:r>
      <w:r w:rsidR="00F15B80" w:rsidRPr="00487177">
        <w:rPr>
          <w:rFonts w:ascii="Courier New" w:eastAsia="Times New Roman" w:hAnsi="Courier New" w:cs="Courier New"/>
          <w:sz w:val="20"/>
          <w:szCs w:val="20"/>
          <w:shd w:val="clear" w:color="auto" w:fill="FFFFFF"/>
        </w:rPr>
        <w:t>vr</w:t>
      </w:r>
      <w:r w:rsidR="00F15B80" w:rsidRPr="00487177">
        <w:rPr>
          <w:rFonts w:ascii="Courier New" w:eastAsia="Times New Roman" w:hAnsi="Courier New" w:cs="Courier New"/>
          <w:sz w:val="20"/>
          <w:szCs w:val="20"/>
          <w:shd w:val="clear" w:color="auto" w:fill="77FFFF"/>
        </w:rPr>
        <w:t>V</w:t>
      </w:r>
      <w:r w:rsidR="00F15B80" w:rsidRPr="00487177">
        <w:rPr>
          <w:rFonts w:ascii="Courier New" w:eastAsia="Times New Roman" w:hAnsi="Courier New" w:cs="Courier New"/>
          <w:sz w:val="20"/>
          <w:szCs w:val="20"/>
          <w:shd w:val="clear" w:color="auto" w:fill="FFFFFF"/>
        </w:rPr>
        <w:t>evg</w:t>
      </w:r>
      <w:r w:rsidR="00F15B80" w:rsidRPr="00487177">
        <w:rPr>
          <w:rFonts w:ascii="Courier New" w:eastAsia="Times New Roman" w:hAnsi="Courier New" w:cs="Courier New"/>
          <w:sz w:val="20"/>
          <w:szCs w:val="20"/>
          <w:shd w:val="clear" w:color="auto" w:fill="77FFFF"/>
        </w:rPr>
        <w:t>L</w:t>
      </w:r>
      <w:r w:rsidR="00F15B80" w:rsidRPr="00487177">
        <w:rPr>
          <w:rFonts w:ascii="Courier New" w:eastAsia="Times New Roman" w:hAnsi="Courier New" w:cs="Courier New"/>
          <w:sz w:val="20"/>
          <w:szCs w:val="20"/>
          <w:shd w:val="clear" w:color="auto" w:fill="FFFFFF"/>
        </w:rPr>
        <w:t>ap</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1"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gi|seaturt</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w:t>
      </w:r>
      <w:r w:rsidR="00F15B80" w:rsidRPr="00487177">
        <w:rPr>
          <w:rFonts w:ascii="Courier New" w:eastAsia="Times New Roman" w:hAnsi="Courier New" w:cs="Courier New"/>
          <w:sz w:val="20"/>
          <w:szCs w:val="20"/>
          <w:shd w:val="clear" w:color="auto" w:fill="FFFFFF"/>
        </w:rPr>
        <w:t>tds</w:t>
      </w:r>
      <w:r w:rsidR="00F15B80" w:rsidRPr="00487177">
        <w:rPr>
          <w:rFonts w:ascii="Courier New" w:eastAsia="Times New Roman" w:hAnsi="Courier New" w:cs="Courier New"/>
          <w:sz w:val="20"/>
          <w:szCs w:val="20"/>
          <w:shd w:val="clear" w:color="auto" w:fill="77FFFF"/>
        </w:rPr>
        <w:t>RYYRADDANV</w:t>
      </w:r>
      <w:r w:rsidR="00F15B80" w:rsidRPr="00487177">
        <w:rPr>
          <w:rFonts w:ascii="Courier New" w:eastAsia="Times New Roman" w:hAnsi="Courier New" w:cs="Courier New"/>
          <w:sz w:val="20"/>
          <w:szCs w:val="20"/>
          <w:shd w:val="clear" w:color="auto" w:fill="FFFFFF"/>
        </w:rPr>
        <w:t>m</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2"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gi|Alligat</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w:t>
      </w:r>
      <w:r w:rsidR="00F15B80" w:rsidRPr="00487177">
        <w:rPr>
          <w:rFonts w:ascii="Courier New" w:eastAsia="Times New Roman" w:hAnsi="Courier New" w:cs="Courier New"/>
          <w:sz w:val="20"/>
          <w:szCs w:val="20"/>
          <w:shd w:val="clear" w:color="auto" w:fill="FFFFFF"/>
        </w:rPr>
        <w:t>a</w:t>
      </w:r>
      <w:r w:rsidR="00F15B80" w:rsidRPr="00487177">
        <w:rPr>
          <w:rFonts w:ascii="Courier New" w:eastAsia="Times New Roman" w:hAnsi="Courier New" w:cs="Courier New"/>
          <w:sz w:val="20"/>
          <w:szCs w:val="20"/>
          <w:shd w:val="clear" w:color="auto" w:fill="77FFFF"/>
        </w:rPr>
        <w:t>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FFFFFF"/>
        </w:rPr>
        <w:t>m</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FFFFFF"/>
        </w:rPr>
        <w:t>p</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FFFFFF"/>
        </w:rPr>
        <w:t>m</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3"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gi|Cricetu</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w:t>
      </w:r>
      <w:r w:rsidR="00F15B80" w:rsidRPr="00487177">
        <w:rPr>
          <w:rFonts w:ascii="Courier New" w:eastAsia="Times New Roman" w:hAnsi="Courier New" w:cs="Courier New"/>
          <w:sz w:val="20"/>
          <w:szCs w:val="20"/>
          <w:shd w:val="clear" w:color="auto" w:fill="FFFFFF"/>
        </w:rPr>
        <w:t>y</w:t>
      </w:r>
      <w:r w:rsidR="00F15B80" w:rsidRPr="00487177">
        <w:rPr>
          <w:rFonts w:ascii="Courier New" w:eastAsia="Times New Roman" w:hAnsi="Courier New" w:cs="Courier New"/>
          <w:sz w:val="20"/>
          <w:szCs w:val="20"/>
          <w:shd w:val="clear" w:color="auto" w:fill="77FFFF"/>
        </w:rPr>
        <w:t>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FFFFFF"/>
        </w:rPr>
        <w:t>s</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4"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gi|shrew</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FFFFFF"/>
        </w:rPr>
        <w:t>q</w:t>
      </w:r>
      <w:r w:rsidR="00F15B80" w:rsidRPr="00487177">
        <w:rPr>
          <w:rFonts w:ascii="Courier New" w:eastAsia="Times New Roman" w:hAnsi="Courier New" w:cs="Courier New"/>
          <w:sz w:val="20"/>
          <w:szCs w:val="20"/>
          <w:shd w:val="clear" w:color="auto" w:fill="77FFFF"/>
        </w:rPr>
        <w:t>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5"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gi|Brandtb</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FFFFFF"/>
        </w:rPr>
        <w:t>m</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6"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gi|mouse</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w:t>
      </w:r>
      <w:r w:rsidR="00F15B80" w:rsidRPr="00487177">
        <w:rPr>
          <w:rFonts w:ascii="Courier New" w:eastAsia="Times New Roman" w:hAnsi="Courier New" w:cs="Courier New"/>
          <w:sz w:val="20"/>
          <w:szCs w:val="20"/>
          <w:shd w:val="clear" w:color="auto" w:fill="FFFFFF"/>
        </w:rPr>
        <w:t>y</w:t>
      </w:r>
      <w:r w:rsidR="00F15B80" w:rsidRPr="00487177">
        <w:rPr>
          <w:rFonts w:ascii="Courier New" w:eastAsia="Times New Roman" w:hAnsi="Courier New" w:cs="Courier New"/>
          <w:sz w:val="20"/>
          <w:szCs w:val="20"/>
          <w:shd w:val="clear" w:color="auto" w:fill="77FFFF"/>
        </w:rPr>
        <w:t>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FFFFFF"/>
        </w:rPr>
        <w:t>sq</w:t>
      </w:r>
      <w:r w:rsidR="00F15B80" w:rsidRPr="00487177">
        <w:rPr>
          <w:rFonts w:ascii="Courier New" w:eastAsia="Times New Roman" w:hAnsi="Courier New" w:cs="Courier New"/>
          <w:sz w:val="20"/>
          <w:szCs w:val="20"/>
          <w:shd w:val="clear" w:color="auto" w:fill="77FFFF"/>
        </w:rPr>
        <w:t>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7"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gi|rat</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w:t>
      </w:r>
      <w:r w:rsidR="00F15B80" w:rsidRPr="00487177">
        <w:rPr>
          <w:rFonts w:ascii="Courier New" w:eastAsia="Times New Roman" w:hAnsi="Courier New" w:cs="Courier New"/>
          <w:sz w:val="20"/>
          <w:szCs w:val="20"/>
          <w:shd w:val="clear" w:color="auto" w:fill="FFFFFF"/>
        </w:rPr>
        <w:t>y</w:t>
      </w:r>
      <w:r w:rsidR="00F15B80" w:rsidRPr="00487177">
        <w:rPr>
          <w:rFonts w:ascii="Courier New" w:eastAsia="Times New Roman" w:hAnsi="Courier New" w:cs="Courier New"/>
          <w:sz w:val="20"/>
          <w:szCs w:val="20"/>
          <w:shd w:val="clear" w:color="auto" w:fill="77FFFF"/>
        </w:rPr>
        <w:t>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FFFFFF"/>
        </w:rPr>
        <w:t>sq</w:t>
      </w:r>
      <w:r w:rsidR="00F15B80" w:rsidRPr="00487177">
        <w:rPr>
          <w:rFonts w:ascii="Courier New" w:eastAsia="Times New Roman" w:hAnsi="Courier New" w:cs="Courier New"/>
          <w:sz w:val="20"/>
          <w:szCs w:val="20"/>
          <w:shd w:val="clear" w:color="auto" w:fill="77FFFF"/>
        </w:rPr>
        <w:t>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8"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gi|Donkey</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FFFFFF"/>
        </w:rPr>
        <w:t>a</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FFFFFF"/>
        </w:rPr>
        <w:t>s</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9"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gi|HumanCO</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FFFFFF"/>
        </w:rPr>
        <w:t>a</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0"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gi|Cow</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proofErr w:type="spellStart"/>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w:t>
      </w:r>
      <w:r w:rsidR="00F15B80" w:rsidRPr="00487177">
        <w:rPr>
          <w:rFonts w:ascii="Courier New" w:eastAsia="Times New Roman" w:hAnsi="Courier New" w:cs="Courier New"/>
          <w:sz w:val="20"/>
          <w:szCs w:val="20"/>
          <w:shd w:val="clear" w:color="auto" w:fill="FFFFFF"/>
        </w:rPr>
        <w:t>y</w:t>
      </w:r>
      <w:r w:rsidR="00F15B80" w:rsidRPr="00487177">
        <w:rPr>
          <w:rFonts w:ascii="Courier New" w:eastAsia="Times New Roman" w:hAnsi="Courier New" w:cs="Courier New"/>
          <w:sz w:val="20"/>
          <w:szCs w:val="20"/>
          <w:shd w:val="clear" w:color="auto" w:fill="77FFFF"/>
        </w:rPr>
        <w:t>D</w:t>
      </w:r>
      <w:r w:rsidR="00F15B80" w:rsidRPr="00487177">
        <w:rPr>
          <w:rFonts w:ascii="Courier New" w:eastAsia="Times New Roman" w:hAnsi="Courier New" w:cs="Courier New"/>
          <w:sz w:val="20"/>
          <w:szCs w:val="20"/>
          <w:shd w:val="clear" w:color="auto" w:fill="FFFFFF"/>
        </w:rPr>
        <w:t>l</w:t>
      </w:r>
      <w:r w:rsidR="00F15B80" w:rsidRPr="00487177">
        <w:rPr>
          <w:rFonts w:ascii="Courier New" w:eastAsia="Times New Roman" w:hAnsi="Courier New" w:cs="Courier New"/>
          <w:sz w:val="20"/>
          <w:szCs w:val="20"/>
          <w:shd w:val="clear" w:color="auto" w:fill="77FFFF"/>
        </w:rPr>
        <w:t>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roofErr w:type="spellEnd"/>
    </w:p>
    <w:p w:rsidR="00F15B80" w:rsidRPr="00487177"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1" w:anchor="." w:history="1">
        <w:proofErr w:type="spellStart"/>
        <w:proofErr w:type="gramStart"/>
        <w:r w:rsidR="00F15B80" w:rsidRPr="00487177">
          <w:rPr>
            <w:rFonts w:ascii="Courier New" w:eastAsia="Times New Roman" w:hAnsi="Courier New" w:cs="Courier New"/>
            <w:color w:val="0000FF"/>
            <w:sz w:val="20"/>
            <w:szCs w:val="20"/>
            <w:u w:val="single"/>
            <w:shd w:val="clear" w:color="auto" w:fill="E0EBF0"/>
          </w:rPr>
          <w:t>gi|Doggie</w:t>
        </w:r>
        <w:proofErr w:type="spellEnd"/>
        <w:proofErr w:type="gramEnd"/>
        <w:r w:rsidR="00F15B80" w:rsidRPr="00487177">
          <w:rPr>
            <w:rFonts w:ascii="Courier New" w:eastAsia="Times New Roman" w:hAnsi="Courier New" w:cs="Courier New"/>
            <w:color w:val="0000FF"/>
            <w:sz w:val="20"/>
            <w:szCs w:val="20"/>
            <w:u w:val="single"/>
            <w:shd w:val="clear" w:color="auto" w:fill="E0EBF0"/>
          </w:rPr>
          <w:t xml:space="preserve">|      </w:t>
        </w:r>
      </w:hyperlink>
      <w:r w:rsidR="00F15B80" w:rsidRPr="00487177">
        <w:rPr>
          <w:rFonts w:ascii="Courier New" w:eastAsia="Times New Roman" w:hAnsi="Courier New" w:cs="Courier New"/>
          <w:sz w:val="20"/>
          <w:szCs w:val="20"/>
          <w:shd w:val="clear" w:color="auto" w:fill="77FFFF"/>
        </w:rPr>
        <w:t>GPPGPPGPPGPPGPPS</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GFDFSF</w:t>
      </w:r>
      <w:r w:rsidR="00F15B80" w:rsidRPr="00487177">
        <w:rPr>
          <w:rFonts w:ascii="Courier New" w:eastAsia="Times New Roman" w:hAnsi="Courier New" w:cs="Courier New"/>
          <w:sz w:val="20"/>
          <w:szCs w:val="20"/>
          <w:shd w:val="clear" w:color="auto" w:fill="C0C0C0"/>
        </w:rPr>
        <w:t>L</w:t>
      </w:r>
      <w:r w:rsidR="00F15B80" w:rsidRPr="00487177">
        <w:rPr>
          <w:rFonts w:ascii="Courier New" w:eastAsia="Times New Roman" w:hAnsi="Courier New" w:cs="Courier New"/>
          <w:sz w:val="20"/>
          <w:szCs w:val="20"/>
          <w:shd w:val="clear" w:color="auto" w:fill="77FFFF"/>
        </w:rPr>
        <w:t>PQPPQEK</w:t>
      </w:r>
      <w:r w:rsidR="00F15B80" w:rsidRPr="00487177">
        <w:rPr>
          <w:rFonts w:ascii="Courier New" w:eastAsia="Times New Roman" w:hAnsi="Courier New" w:cs="Courier New"/>
          <w:sz w:val="20"/>
          <w:szCs w:val="20"/>
          <w:shd w:val="clear" w:color="auto" w:fill="C0C0C0"/>
        </w:rPr>
        <w:t>A</w:t>
      </w:r>
      <w:r w:rsidR="00F15B80" w:rsidRPr="00487177">
        <w:rPr>
          <w:rFonts w:ascii="Courier New" w:eastAsia="Times New Roman" w:hAnsi="Courier New" w:cs="Courier New"/>
          <w:sz w:val="20"/>
          <w:szCs w:val="20"/>
          <w:shd w:val="clear" w:color="auto" w:fill="77FFFF"/>
        </w:rPr>
        <w:t>HD</w:t>
      </w:r>
      <w:r w:rsidR="00F15B80" w:rsidRPr="00487177">
        <w:rPr>
          <w:rFonts w:ascii="Courier New" w:eastAsia="Times New Roman" w:hAnsi="Courier New" w:cs="Courier New"/>
          <w:sz w:val="20"/>
          <w:szCs w:val="20"/>
          <w:shd w:val="clear" w:color="auto" w:fill="C0C0C0"/>
        </w:rPr>
        <w:t>G</w:t>
      </w:r>
      <w:r w:rsidR="00F15B80" w:rsidRPr="00487177">
        <w:rPr>
          <w:rFonts w:ascii="Courier New" w:eastAsia="Times New Roman" w:hAnsi="Courier New" w:cs="Courier New"/>
          <w:sz w:val="20"/>
          <w:szCs w:val="20"/>
          <w:shd w:val="clear" w:color="auto" w:fill="77FFFF"/>
        </w:rPr>
        <w:t>GRYYRADDANV</w:t>
      </w:r>
      <w:r w:rsidR="00F15B80" w:rsidRPr="00487177">
        <w:rPr>
          <w:rFonts w:ascii="Courier New" w:eastAsia="Times New Roman" w:hAnsi="Courier New" w:cs="Courier New"/>
          <w:sz w:val="20"/>
          <w:szCs w:val="20"/>
          <w:shd w:val="clear" w:color="auto" w:fill="C0C0C0"/>
        </w:rPr>
        <w:t>V</w:t>
      </w:r>
      <w:r w:rsidR="00F15B80" w:rsidRPr="00487177">
        <w:rPr>
          <w:rFonts w:ascii="Courier New" w:eastAsia="Times New Roman" w:hAnsi="Courier New" w:cs="Courier New"/>
          <w:sz w:val="20"/>
          <w:szCs w:val="20"/>
          <w:shd w:val="clear" w:color="auto" w:fill="77FFFF"/>
        </w:rPr>
        <w:t>RDRDLEVDTTLKS</w:t>
      </w:r>
    </w:p>
    <w:p w:rsidR="00F15B80" w:rsidRDefault="00F15B80" w:rsidP="00F15B80">
      <w:pPr>
        <w:rPr>
          <w:rFonts w:ascii="Times New Roman" w:hAnsi="Times New Roman" w:cs="Times New Roman"/>
          <w:sz w:val="24"/>
          <w:szCs w:val="24"/>
        </w:rPr>
      </w:pPr>
    </w:p>
    <w:p w:rsidR="00F15B80" w:rsidRPr="00F15B80" w:rsidRDefault="00F15B80">
      <w:pPr>
        <w:rPr>
          <w:rFonts w:ascii="Times New Roman" w:hAnsi="Times New Roman" w:cs="Times New Roman"/>
          <w:sz w:val="24"/>
          <w:szCs w:val="24"/>
        </w:rPr>
      </w:pPr>
    </w:p>
    <w:p w:rsidR="00B57786" w:rsidRDefault="00B577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rsidR="00C84AAB" w:rsidRPr="00F15B80" w:rsidRDefault="00C84AAB">
      <w:pPr>
        <w:rPr>
          <w:rFonts w:ascii="Times New Roman" w:hAnsi="Times New Roman" w:cs="Times New Roman"/>
          <w:sz w:val="24"/>
          <w:szCs w:val="24"/>
          <w:u w:val="single"/>
        </w:rPr>
      </w:pPr>
      <w:r>
        <w:rPr>
          <w:rFonts w:ascii="Times New Roman" w:hAnsi="Times New Roman" w:cs="Times New Roman"/>
          <w:sz w:val="24"/>
          <w:szCs w:val="24"/>
        </w:rPr>
        <w:tab/>
      </w:r>
      <w:r w:rsidR="00160BAF" w:rsidRPr="00F15B80">
        <w:rPr>
          <w:rFonts w:ascii="Times New Roman" w:hAnsi="Times New Roman" w:cs="Times New Roman"/>
          <w:sz w:val="24"/>
          <w:szCs w:val="24"/>
          <w:u w:val="single"/>
        </w:rPr>
        <w:t>C) Phylogenic Analysis from Phylogeny.fr</w:t>
      </w:r>
    </w:p>
    <w:p w:rsidR="00F15B80" w:rsidRDefault="00F15B80" w:rsidP="00F15B8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Pr="00F15B80">
        <w:rPr>
          <w:rFonts w:ascii="Times New Roman" w:hAnsi="Times New Roman" w:cs="Times New Roman"/>
          <w:sz w:val="24"/>
          <w:szCs w:val="24"/>
        </w:rPr>
        <w:t xml:space="preserve"> </w:t>
      </w:r>
      <w:r>
        <w:rPr>
          <w:rFonts w:ascii="Times New Roman" w:hAnsi="Times New Roman" w:cs="Times New Roman"/>
          <w:sz w:val="24"/>
          <w:szCs w:val="24"/>
        </w:rPr>
        <w:t xml:space="preserve">The next step in the Phylogeny.fr pipeline was curation.  The purpose of curation is to clean up inconsistencies in the multiple sequence alignment.  The alignment can be made more or less stringent based on parameter selection.  Given the presence of large gaps between the proteins, parameters decreasing the stringency were selected.  Initially, only gap relaxation from the </w:t>
      </w:r>
      <w:proofErr w:type="spellStart"/>
      <w:r>
        <w:rPr>
          <w:rFonts w:ascii="Times New Roman" w:hAnsi="Times New Roman" w:cs="Times New Roman"/>
          <w:sz w:val="24"/>
          <w:szCs w:val="24"/>
        </w:rPr>
        <w:t>Gblocks</w:t>
      </w:r>
      <w:proofErr w:type="spellEnd"/>
      <w:r>
        <w:rPr>
          <w:rFonts w:ascii="Times New Roman" w:hAnsi="Times New Roman" w:cs="Times New Roman"/>
          <w:sz w:val="24"/>
          <w:szCs w:val="24"/>
        </w:rPr>
        <w:t xml:space="preserve"> curation algorithm was selected, but the best analysis was produced from the relaxation of all criteria (gaps, flanks and size).  The curation step produced a multiple sequence alignment with fewer amino </w:t>
      </w:r>
      <w:proofErr w:type="gramStart"/>
      <w:r>
        <w:rPr>
          <w:rFonts w:ascii="Times New Roman" w:hAnsi="Times New Roman" w:cs="Times New Roman"/>
          <w:sz w:val="24"/>
          <w:szCs w:val="24"/>
        </w:rPr>
        <w:t>acids .</w:t>
      </w:r>
      <w:proofErr w:type="gramEnd"/>
      <w:r>
        <w:rPr>
          <w:rFonts w:ascii="Times New Roman" w:hAnsi="Times New Roman" w:cs="Times New Roman"/>
          <w:sz w:val="24"/>
          <w:szCs w:val="24"/>
        </w:rPr>
        <w:t xml:space="preserve"> The 453 selected residues not filtered by curation were underlined with blue.</w:t>
      </w:r>
    </w:p>
    <w:p w:rsidR="00F15B80" w:rsidRPr="00FC49B5" w:rsidRDefault="00F15B80" w:rsidP="00F15B80">
      <w:pPr>
        <w:rPr>
          <w:rFonts w:ascii="Times New Roman" w:hAnsi="Times New Roman" w:cs="Times New Roman"/>
          <w:sz w:val="24"/>
          <w:szCs w:val="24"/>
          <w:u w:val="single"/>
        </w:rPr>
      </w:pPr>
      <w:r w:rsidRPr="00FC49B5">
        <w:rPr>
          <w:rFonts w:ascii="Times New Roman" w:hAnsi="Times New Roman" w:cs="Times New Roman"/>
          <w:sz w:val="24"/>
          <w:szCs w:val="24"/>
          <w:u w:val="single"/>
        </w:rPr>
        <w:t>Curation Output:</w:t>
      </w:r>
    </w:p>
    <w:p w:rsidR="00F15B80" w:rsidRPr="00FC49B5" w:rsidRDefault="00F15B80"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FC49B5">
        <w:rPr>
          <w:rFonts w:ascii="Courier New" w:eastAsia="Times New Roman" w:hAnsi="Courier New" w:cs="Courier New"/>
          <w:sz w:val="20"/>
          <w:szCs w:val="20"/>
        </w:rPr>
        <w:t xml:space="preserve">                       1510      1520      1530      1540      1550      1560</w:t>
      </w:r>
    </w:p>
    <w:p w:rsidR="00F15B80" w:rsidRPr="00FC49B5" w:rsidRDefault="00F15B80"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FC49B5">
        <w:rPr>
          <w:rFonts w:ascii="Courier New" w:eastAsia="Times New Roman" w:hAnsi="Courier New" w:cs="Courier New"/>
          <w:sz w:val="20"/>
          <w:szCs w:val="20"/>
        </w:rPr>
        <w:t xml:space="preserve">                 =========+=========+=========+=========+=========+=========+</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2" w:anchor="." w:history="1">
        <w:proofErr w:type="spellStart"/>
        <w:proofErr w:type="gramStart"/>
        <w:r w:rsidR="00F15B80" w:rsidRPr="00FC49B5">
          <w:rPr>
            <w:rFonts w:ascii="Courier New" w:eastAsia="Times New Roman" w:hAnsi="Courier New" w:cs="Courier New"/>
            <w:b/>
            <w:bCs/>
            <w:color w:val="0000FF"/>
            <w:sz w:val="20"/>
            <w:szCs w:val="20"/>
            <w:u w:val="single"/>
          </w:rPr>
          <w:t>gi|algea</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RVDSYQAHEARQVAD----QLADEQRHVSL-------------------FAYGVGRGVDR</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3" w:anchor="." w:history="1">
        <w:proofErr w:type="spellStart"/>
        <w:proofErr w:type="gramStart"/>
        <w:r w:rsidR="00F15B80" w:rsidRPr="00FC49B5">
          <w:rPr>
            <w:rFonts w:ascii="Courier New" w:eastAsia="Times New Roman" w:hAnsi="Courier New" w:cs="Courier New"/>
            <w:b/>
            <w:bCs/>
            <w:color w:val="0000FF"/>
            <w:sz w:val="20"/>
            <w:szCs w:val="20"/>
            <w:u w:val="single"/>
          </w:rPr>
          <w:t>gi|seaturtle</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ETCVYPTQATTAQKNWYISKNPKEKKHVWFGETMSDGFQ----------FEYG-GEGSNP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4" w:anchor="." w:history="1">
        <w:proofErr w:type="spellStart"/>
        <w:proofErr w:type="gramStart"/>
        <w:r w:rsidR="00F15B80" w:rsidRPr="00FC49B5">
          <w:rPr>
            <w:rFonts w:ascii="Courier New" w:eastAsia="Times New Roman" w:hAnsi="Courier New" w:cs="Courier New"/>
            <w:b/>
            <w:bCs/>
            <w:color w:val="0000FF"/>
            <w:sz w:val="20"/>
            <w:szCs w:val="20"/>
            <w:u w:val="single"/>
          </w:rPr>
          <w:t>gi|Alligator</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ETCVHPTQATIAQKNWYMSKNPKEKKHIWFGETMSDGFQ----------FEYG-GEGSNP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5" w:anchor="." w:history="1">
        <w:proofErr w:type="spellStart"/>
        <w:r w:rsidR="00F15B80" w:rsidRPr="00FC49B5">
          <w:rPr>
            <w:rFonts w:ascii="Courier New" w:eastAsia="Times New Roman" w:hAnsi="Courier New" w:cs="Courier New"/>
            <w:b/>
            <w:bCs/>
            <w:color w:val="0000FF"/>
            <w:sz w:val="20"/>
            <w:szCs w:val="20"/>
            <w:u w:val="single"/>
          </w:rPr>
          <w:t>gi|Cricetulus</w:t>
        </w:r>
        <w:proofErr w:type="spell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QTCVFPTQPTVPQKNWYISPNPKEKEHVWFGESMTDGFQ----------FEYG-SEGSDP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6" w:anchor="." w:history="1">
        <w:proofErr w:type="spellStart"/>
        <w:proofErr w:type="gramStart"/>
        <w:r w:rsidR="00F15B80" w:rsidRPr="00FC49B5">
          <w:rPr>
            <w:rFonts w:ascii="Courier New" w:eastAsia="Times New Roman" w:hAnsi="Courier New" w:cs="Courier New"/>
            <w:b/>
            <w:bCs/>
            <w:color w:val="0000FF"/>
            <w:sz w:val="20"/>
            <w:szCs w:val="20"/>
            <w:u w:val="single"/>
          </w:rPr>
          <w:t>gi|shrew</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ETCVYPTQPSVAKKNWYVSKN-KDKRHVWFGESMTHGFQVLTRSSLFSSFPCS-SSDSDP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7" w:anchor="." w:history="1">
        <w:proofErr w:type="spellStart"/>
        <w:proofErr w:type="gramStart"/>
        <w:r w:rsidR="00F15B80" w:rsidRPr="00FC49B5">
          <w:rPr>
            <w:rFonts w:ascii="Courier New" w:eastAsia="Times New Roman" w:hAnsi="Courier New" w:cs="Courier New"/>
            <w:b/>
            <w:bCs/>
            <w:color w:val="0000FF"/>
            <w:sz w:val="20"/>
            <w:szCs w:val="20"/>
            <w:u w:val="single"/>
          </w:rPr>
          <w:t>gi|Brandtbat</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ETCVYPTQPTVAQKNWYISKNPKEKKHVWFGESMTGGFQ----------FEYG-GQDSDP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8" w:anchor="." w:history="1">
        <w:proofErr w:type="spellStart"/>
        <w:proofErr w:type="gramStart"/>
        <w:r w:rsidR="00F15B80" w:rsidRPr="00FC49B5">
          <w:rPr>
            <w:rFonts w:ascii="Courier New" w:eastAsia="Times New Roman" w:hAnsi="Courier New" w:cs="Courier New"/>
            <w:b/>
            <w:bCs/>
            <w:color w:val="0000FF"/>
            <w:sz w:val="20"/>
            <w:szCs w:val="20"/>
            <w:u w:val="single"/>
          </w:rPr>
          <w:t>gi|mouse</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QTCVFPTQPSVPQKNWYISPNPKEKKHVWFGESMTDGFP----------FEYG-SEGSDP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9" w:anchor="." w:history="1">
        <w:proofErr w:type="spellStart"/>
        <w:proofErr w:type="gramStart"/>
        <w:r w:rsidR="00F15B80" w:rsidRPr="00FC49B5">
          <w:rPr>
            <w:rFonts w:ascii="Courier New" w:eastAsia="Times New Roman" w:hAnsi="Courier New" w:cs="Courier New"/>
            <w:b/>
            <w:bCs/>
            <w:color w:val="0000FF"/>
            <w:sz w:val="20"/>
            <w:szCs w:val="20"/>
            <w:u w:val="single"/>
          </w:rPr>
          <w:t>gi|rat</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QTCVFPTQPSVPQKNWYISPNPKEKKHVWFGESMTDGFQ----------FEYG-SEGSDP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40" w:anchor="." w:history="1">
        <w:proofErr w:type="spellStart"/>
        <w:proofErr w:type="gramStart"/>
        <w:r w:rsidR="00F15B80" w:rsidRPr="00FC49B5">
          <w:rPr>
            <w:rFonts w:ascii="Courier New" w:eastAsia="Times New Roman" w:hAnsi="Courier New" w:cs="Courier New"/>
            <w:b/>
            <w:bCs/>
            <w:color w:val="0000FF"/>
            <w:sz w:val="20"/>
            <w:szCs w:val="20"/>
            <w:u w:val="single"/>
          </w:rPr>
          <w:t>gi|Donkey</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ETCVYPTQPQVAQKNWYISKNPKDKRHVWYGESMTDGFQ----------FEYG-GQGSDP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41" w:anchor="." w:history="1">
        <w:proofErr w:type="gramStart"/>
        <w:r w:rsidR="00F15B80" w:rsidRPr="00FC49B5">
          <w:rPr>
            <w:rFonts w:ascii="Courier New" w:eastAsia="Times New Roman" w:hAnsi="Courier New" w:cs="Courier New"/>
            <w:b/>
            <w:bCs/>
            <w:color w:val="0000FF"/>
            <w:sz w:val="20"/>
            <w:szCs w:val="20"/>
            <w:u w:val="single"/>
          </w:rPr>
          <w:t>gi|HumanCOL1A1</w:t>
        </w:r>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ETCVYPTQPSVAQKNWYISKNPKDKRHVWFGESMTDGFQ----------FEYG-GQGSDP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42" w:anchor="." w:history="1">
        <w:proofErr w:type="spellStart"/>
        <w:proofErr w:type="gramStart"/>
        <w:r w:rsidR="00F15B80" w:rsidRPr="00FC49B5">
          <w:rPr>
            <w:rFonts w:ascii="Courier New" w:eastAsia="Times New Roman" w:hAnsi="Courier New" w:cs="Courier New"/>
            <w:b/>
            <w:bCs/>
            <w:color w:val="0000FF"/>
            <w:sz w:val="20"/>
            <w:szCs w:val="20"/>
            <w:u w:val="single"/>
          </w:rPr>
          <w:t>gi|Cow</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ETCVYPTQPSVAQKNWYISKNPKEKRHVWYGESMTGGFQ----------FEYG-GQGSDP</w:t>
      </w:r>
    </w:p>
    <w:p w:rsidR="00F15B80" w:rsidRPr="00FC49B5" w:rsidRDefault="00C52073"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43" w:anchor="." w:history="1">
        <w:proofErr w:type="spellStart"/>
        <w:proofErr w:type="gramStart"/>
        <w:r w:rsidR="00F15B80" w:rsidRPr="00FC49B5">
          <w:rPr>
            <w:rFonts w:ascii="Courier New" w:eastAsia="Times New Roman" w:hAnsi="Courier New" w:cs="Courier New"/>
            <w:b/>
            <w:bCs/>
            <w:color w:val="0000FF"/>
            <w:sz w:val="20"/>
            <w:szCs w:val="20"/>
            <w:u w:val="single"/>
          </w:rPr>
          <w:t>gi|Doggie</w:t>
        </w:r>
        <w:proofErr w:type="spellEnd"/>
        <w:proofErr w:type="gramEnd"/>
        <w:r w:rsidR="00F15B80" w:rsidRPr="00FC49B5">
          <w:rPr>
            <w:rFonts w:ascii="Courier New" w:eastAsia="Times New Roman" w:hAnsi="Courier New" w:cs="Courier New"/>
            <w:b/>
            <w:bCs/>
            <w:color w:val="0000FF"/>
            <w:sz w:val="20"/>
            <w:szCs w:val="20"/>
            <w:u w:val="single"/>
          </w:rPr>
          <w:t>|</w:t>
        </w:r>
      </w:hyperlink>
      <w:r w:rsidR="00F15B80" w:rsidRPr="00FC49B5">
        <w:rPr>
          <w:rFonts w:ascii="Courier New" w:eastAsia="Times New Roman" w:hAnsi="Courier New" w:cs="Courier New"/>
          <w:sz w:val="20"/>
          <w:szCs w:val="20"/>
        </w:rPr>
        <w:t xml:space="preserve">       </w:t>
      </w:r>
      <w:r w:rsidR="00F15B80" w:rsidRPr="00FC49B5">
        <w:rPr>
          <w:rFonts w:ascii="Courier New" w:eastAsia="Times New Roman" w:hAnsi="Courier New" w:cs="Courier New"/>
          <w:sz w:val="20"/>
          <w:szCs w:val="20"/>
          <w:shd w:val="clear" w:color="auto" w:fill="F0F0F0"/>
        </w:rPr>
        <w:t>ETCVYPTQPQVAQKNWYISKNPKEKRHVWYGESMTDGFQ----------FEYG-GQGSDP</w:t>
      </w:r>
    </w:p>
    <w:p w:rsidR="00F15B80" w:rsidRDefault="00F15B80"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FC49B5">
        <w:rPr>
          <w:rFonts w:ascii="Courier New" w:eastAsia="Times New Roman" w:hAnsi="Courier New" w:cs="Courier New"/>
          <w:sz w:val="20"/>
          <w:szCs w:val="20"/>
        </w:rPr>
        <w:t xml:space="preserve">                 </w:t>
      </w:r>
      <w:r w:rsidRPr="00FC49B5">
        <w:rPr>
          <w:rFonts w:ascii="Courier New" w:eastAsia="Times New Roman" w:hAnsi="Courier New" w:cs="Courier New"/>
          <w:sz w:val="20"/>
          <w:szCs w:val="20"/>
          <w:highlight w:val="blue"/>
        </w:rPr>
        <w:t>#######################################               ######</w:t>
      </w:r>
    </w:p>
    <w:p w:rsidR="00F15B80" w:rsidRPr="00FC49B5" w:rsidRDefault="00F15B80" w:rsidP="00F1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t xml:space="preserve">Conserved positions: </w:t>
      </w:r>
      <w:r>
        <w:rPr>
          <w:b/>
          <w:bCs/>
        </w:rPr>
        <w:t>26%</w:t>
      </w:r>
    </w:p>
    <w:p w:rsidR="00F15B80" w:rsidRDefault="00F15B80" w:rsidP="00F15B80">
      <w:pPr>
        <w:rPr>
          <w:rFonts w:ascii="Times New Roman" w:hAnsi="Times New Roman" w:cs="Times New Roman"/>
          <w:sz w:val="24"/>
          <w:szCs w:val="24"/>
        </w:rPr>
      </w:pPr>
    </w:p>
    <w:p w:rsidR="00F15B80" w:rsidRDefault="00F15B80" w:rsidP="00F15B80">
      <w:pPr>
        <w:rPr>
          <w:rFonts w:ascii="Times New Roman" w:hAnsi="Times New Roman" w:cs="Times New Roman"/>
          <w:sz w:val="24"/>
          <w:szCs w:val="24"/>
        </w:rPr>
      </w:pPr>
      <w:r>
        <w:rPr>
          <w:rFonts w:ascii="Times New Roman" w:hAnsi="Times New Roman" w:cs="Times New Roman"/>
          <w:sz w:val="24"/>
          <w:szCs w:val="24"/>
        </w:rPr>
        <w:tab/>
        <w:t>The next step in the Phylogeny.fr pipeline was probabilistic method selection.  The pipeline offers several choices with regards to the mechanism of tree building (neighbor joining, distance, maximum likelihood, maximum parsimony, and Bayesian).  Bayesian was selected because it is the most rigorous statistical tree building option.  To produce a possible phylogenic relationship with probability quantifications, the WAG protein substitution model with no pre-supposed variation rate, and a 6 substitution type model were used to simulate 10,000 generations with a tree sampling every 10</w:t>
      </w:r>
      <w:r w:rsidRPr="005D50A8">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and the arbitrary dismissal of the first 250 trees produced.  These parameters produced the highest confidence tree for hypothetical phylogenic tree branching between the twelve proteins.  This step produced the probabilistic quantification of the many hypothetical phylogenic relationships that were subsequently sampled to represent a population (of hypothetical trees).  The samples were then be graphically represented by a tree.</w:t>
      </w:r>
    </w:p>
    <w:p w:rsidR="00F15B80" w:rsidRPr="00BE47F1" w:rsidRDefault="00F15B80" w:rsidP="00F15B80">
      <w:pPr>
        <w:rPr>
          <w:rFonts w:ascii="Times New Roman" w:hAnsi="Times New Roman" w:cs="Times New Roman"/>
          <w:sz w:val="24"/>
          <w:szCs w:val="24"/>
          <w:u w:val="single"/>
        </w:rPr>
      </w:pPr>
      <w:r w:rsidRPr="00BE47F1">
        <w:rPr>
          <w:rFonts w:ascii="Times New Roman" w:hAnsi="Times New Roman" w:cs="Times New Roman"/>
          <w:sz w:val="24"/>
          <w:szCs w:val="24"/>
          <w:u w:val="single"/>
        </w:rPr>
        <w:t>Bayesian Method Tree Rendering Output:</w:t>
      </w:r>
    </w:p>
    <w:p w:rsidR="00F15B80" w:rsidRPr="00BE47F1" w:rsidRDefault="00F15B80" w:rsidP="00F15B80">
      <w:pPr>
        <w:rPr>
          <w:rFonts w:ascii="Times New Roman" w:hAnsi="Times New Roman" w:cs="Times New Roman"/>
          <w:sz w:val="24"/>
          <w:szCs w:val="24"/>
        </w:rPr>
      </w:pPr>
      <w:r>
        <w:rPr>
          <w:noProof/>
        </w:rPr>
        <w:lastRenderedPageBreak/>
        <w:drawing>
          <wp:inline distT="0" distB="0" distL="0" distR="0" wp14:anchorId="757BC3DE" wp14:editId="2816091F">
            <wp:extent cx="5753100" cy="3164611"/>
            <wp:effectExtent l="0" t="0" r="0" b="0"/>
            <wp:docPr id="1" name="Picture 1" descr="http://www.phylogeny.fr/get_result.cgi?task_id=139846fea965238f1175ed427cf2641d&amp;results_in_list=50&amp;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hylogeny.fr/get_result.cgi?task_id=139846fea965238f1175ed427cf2641d&amp;results_in_list=50&amp;raw=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2935" cy="3186523"/>
                    </a:xfrm>
                    <a:prstGeom prst="rect">
                      <a:avLst/>
                    </a:prstGeom>
                    <a:noFill/>
                    <a:ln>
                      <a:noFill/>
                    </a:ln>
                  </pic:spPr>
                </pic:pic>
              </a:graphicData>
            </a:graphic>
          </wp:inline>
        </w:drawing>
      </w:r>
    </w:p>
    <w:p w:rsidR="00B57786" w:rsidRPr="00B57786" w:rsidRDefault="00F15B80">
      <w:pPr>
        <w:rPr>
          <w:rFonts w:ascii="Times New Roman" w:hAnsi="Times New Roman" w:cs="Times New Roman"/>
          <w:sz w:val="24"/>
          <w:szCs w:val="24"/>
        </w:rPr>
      </w:pPr>
      <w:r>
        <w:rPr>
          <w:rFonts w:ascii="Times New Roman" w:hAnsi="Times New Roman" w:cs="Times New Roman"/>
          <w:sz w:val="24"/>
          <w:szCs w:val="24"/>
        </w:rPr>
        <w:tab/>
        <w:t xml:space="preserve">After several analyses, the previously outlined parameters produced a tree with the highest confidence values.  Bayesian analysis yielded probability values associated with the hypothetical branching similar to bootstrap values.  This analysis properly identified the collagen-like, algae produced, protein outgroup and produced an overall clade branching pattern with a confidence level of 73%.  This suggests an adequate outgroup selection and a homologous relationship between the other proteins.  The more recent branching patterns and clade separations in terms of evolutionary time have below threshold confidence values and may be an inaccurate representation of recent evolutionary relationships.  The overall grouping of the shrew, cow, donkey, dog, and human COL1A1 protein into one clade is supported by the 89% hypothesis probability value.  However, the subgrouping amongst the members of the clade may be inaccurate as indicated by the hypothesis probability values of 54%, 55%, and even 67%.  The division of the sea turtle and Mississippi alligator COL1A1 proteins into one clade and the rat, mouse, </w:t>
      </w:r>
      <w:r w:rsidRPr="004E045B">
        <w:rPr>
          <w:rFonts w:ascii="Times New Roman" w:hAnsi="Times New Roman" w:cs="Times New Roman"/>
          <w:sz w:val="24"/>
          <w:szCs w:val="24"/>
        </w:rPr>
        <w:t xml:space="preserve">and </w:t>
      </w:r>
      <w:proofErr w:type="spellStart"/>
      <w:r>
        <w:rPr>
          <w:rFonts w:ascii="Times New Roman" w:hAnsi="Times New Roman" w:cs="Times New Roman"/>
          <w:sz w:val="24"/>
          <w:szCs w:val="24"/>
        </w:rPr>
        <w:t>c</w:t>
      </w:r>
      <w:r w:rsidRPr="004E045B">
        <w:rPr>
          <w:rFonts w:ascii="Times New Roman" w:hAnsi="Times New Roman" w:cs="Times New Roman"/>
          <w:sz w:val="24"/>
          <w:szCs w:val="24"/>
        </w:rPr>
        <w:t>ricetulus</w:t>
      </w:r>
      <w:proofErr w:type="spellEnd"/>
      <w:r>
        <w:rPr>
          <w:rFonts w:ascii="Times New Roman" w:hAnsi="Times New Roman" w:cs="Times New Roman"/>
          <w:sz w:val="24"/>
          <w:szCs w:val="24"/>
        </w:rPr>
        <w:t xml:space="preserve"> (rodent) COL1A1 proteins into another clade is supported by the respective hypothesis probability values of 87% and 90%.  The isolation of the </w:t>
      </w:r>
      <w:proofErr w:type="spellStart"/>
      <w:r>
        <w:rPr>
          <w:rFonts w:ascii="Times New Roman" w:hAnsi="Times New Roman" w:cs="Times New Roman"/>
          <w:sz w:val="24"/>
          <w:szCs w:val="24"/>
        </w:rPr>
        <w:t>Brandts</w:t>
      </w:r>
      <w:proofErr w:type="spellEnd"/>
      <w:r>
        <w:rPr>
          <w:rFonts w:ascii="Times New Roman" w:hAnsi="Times New Roman" w:cs="Times New Roman"/>
          <w:sz w:val="24"/>
          <w:szCs w:val="24"/>
        </w:rPr>
        <w:t xml:space="preserve">’ bat </w:t>
      </w:r>
      <w:r>
        <w:rPr>
          <w:rFonts w:ascii="Times New Roman" w:hAnsi="Times New Roman" w:cs="Times New Roman"/>
          <w:sz w:val="24"/>
          <w:szCs w:val="24"/>
        </w:rPr>
        <w:lastRenderedPageBreak/>
        <w:t xml:space="preserve">COL1A1 protein although supported by the hypothesis probability values seems unlikely due to the bats known close phylogenic relationship to other rodents present in this analysis.  An additional benefit of the Bayesian method of tree building in the Phylogeny.fr pipeline is the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format which provides a quantification of evolutionary distance based on substitutions. From the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output and different types of tree build options, it can be inferred that the algae protein (and the organism itself) is the most ancestral.  Of the homologous vertebrate produced COL1A1 proteins, the Brandt’s bat is the most ancestral followed by the sea turtle and alligator based on the pipeline output.  From the tree, it can be inferred that humans and shrews are the most recently diverged species followed by the cow but the probability hypothesis values are below the threshold value.  The dog and </w:t>
      </w:r>
      <w:proofErr w:type="spellStart"/>
      <w:r>
        <w:rPr>
          <w:rFonts w:ascii="Times New Roman" w:hAnsi="Times New Roman" w:cs="Times New Roman"/>
          <w:sz w:val="24"/>
          <w:szCs w:val="24"/>
        </w:rPr>
        <w:t>c</w:t>
      </w:r>
      <w:r w:rsidRPr="004E045B">
        <w:rPr>
          <w:rFonts w:ascii="Times New Roman" w:hAnsi="Times New Roman" w:cs="Times New Roman"/>
          <w:sz w:val="24"/>
          <w:szCs w:val="24"/>
        </w:rPr>
        <w:t>ricetulus</w:t>
      </w:r>
      <w:proofErr w:type="spellEnd"/>
      <w:r>
        <w:rPr>
          <w:rFonts w:ascii="Times New Roman" w:hAnsi="Times New Roman" w:cs="Times New Roman"/>
          <w:sz w:val="24"/>
          <w:szCs w:val="24"/>
        </w:rPr>
        <w:t xml:space="preserve"> (rodent) can be interpreted as similar in evolutionary age to the sea turtle and the alligator but older than the donkey, rat, and mouse who are older than the human, shrew and cow.   Although there is some doubt with regards to the most recent (in evolutionary time) branching due to low probability values, the Phylogeny.fr pipeline supported the BLASTP identification of ten COL1A1 protein orthologues.  The low confidence values for recent (in evolutionary time) branching are a result of the small sample size used for this analysis.  With many more possible homologs, the Phylogeny.fr pipeline could produce more accurate branching with higher confidence values.</w:t>
      </w:r>
    </w:p>
    <w:p w:rsidR="00160BAF" w:rsidRDefault="00F15B80">
      <w:pPr>
        <w:rPr>
          <w:rFonts w:ascii="Times New Roman" w:hAnsi="Times New Roman" w:cs="Times New Roman"/>
          <w:sz w:val="24"/>
          <w:szCs w:val="24"/>
          <w:u w:val="single"/>
        </w:rPr>
      </w:pPr>
      <w:r>
        <w:rPr>
          <w:rFonts w:ascii="Times New Roman" w:hAnsi="Times New Roman" w:cs="Times New Roman"/>
          <w:sz w:val="24"/>
          <w:szCs w:val="24"/>
        </w:rPr>
        <w:tab/>
      </w:r>
      <w:r w:rsidR="00160BAF" w:rsidRPr="00F15B80">
        <w:rPr>
          <w:rFonts w:ascii="Times New Roman" w:hAnsi="Times New Roman" w:cs="Times New Roman"/>
          <w:sz w:val="24"/>
          <w:szCs w:val="24"/>
          <w:u w:val="single"/>
        </w:rPr>
        <w:t>D) Conserved Domain Analysis</w:t>
      </w:r>
    </w:p>
    <w:p w:rsidR="00C52073" w:rsidRDefault="00C52073">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43600" cy="531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531495"/>
                    </a:xfrm>
                    <a:prstGeom prst="rect">
                      <a:avLst/>
                    </a:prstGeom>
                  </pic:spPr>
                </pic:pic>
              </a:graphicData>
            </a:graphic>
          </wp:inline>
        </w:drawing>
      </w:r>
    </w:p>
    <w:tbl>
      <w:tblPr>
        <w:tblW w:w="11250" w:type="dxa"/>
        <w:tblCellSpacing w:w="0" w:type="dxa"/>
        <w:tblCellMar>
          <w:left w:w="0" w:type="dxa"/>
          <w:right w:w="0" w:type="dxa"/>
        </w:tblCellMar>
        <w:tblLook w:val="04A0" w:firstRow="1" w:lastRow="0" w:firstColumn="1" w:lastColumn="0" w:noHBand="0" w:noVBand="1"/>
      </w:tblPr>
      <w:tblGrid>
        <w:gridCol w:w="750"/>
        <w:gridCol w:w="10500"/>
      </w:tblGrid>
      <w:tr w:rsidR="007D2CE3" w:rsidRPr="007D2CE3" w:rsidTr="007D2CE3">
        <w:trPr>
          <w:tblCellSpacing w:w="0" w:type="dxa"/>
        </w:trPr>
        <w:tc>
          <w:tcPr>
            <w:tcW w:w="750" w:type="dxa"/>
            <w:vAlign w:val="center"/>
            <w:hideMark/>
          </w:tcPr>
          <w:p w:rsidR="007D2CE3" w:rsidRPr="007D2CE3" w:rsidRDefault="007D2CE3" w:rsidP="007D2CE3">
            <w:pPr>
              <w:spacing w:line="240" w:lineRule="auto"/>
              <w:rPr>
                <w:rFonts w:ascii="Times New Roman" w:eastAsia="Times New Roman" w:hAnsi="Times New Roman" w:cs="Times New Roman"/>
                <w:sz w:val="24"/>
                <w:szCs w:val="24"/>
              </w:rPr>
            </w:pPr>
            <w:r w:rsidRPr="007D2CE3">
              <w:rPr>
                <w:rFonts w:ascii="Times New Roman" w:eastAsia="Times New Roman" w:hAnsi="Times New Roman" w:cs="Times New Roman"/>
                <w:noProof/>
                <w:sz w:val="24"/>
                <w:szCs w:val="24"/>
              </w:rPr>
              <w:drawing>
                <wp:inline distT="0" distB="0" distL="0" distR="0" wp14:anchorId="59B52BEF" wp14:editId="4C6D719B">
                  <wp:extent cx="476250" cy="19050"/>
                  <wp:effectExtent l="0" t="0" r="0" b="0"/>
                  <wp:docPr id="9" name="Picture 9" descr="http://www.ncbi.nlm.nih.gov/genome/guide/corehtml/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cbi.nlm.nih.gov/genome/guide/corehtml/transparent.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 cy="19050"/>
                          </a:xfrm>
                          <a:prstGeom prst="rect">
                            <a:avLst/>
                          </a:prstGeom>
                          <a:noFill/>
                          <a:ln>
                            <a:noFill/>
                          </a:ln>
                        </pic:spPr>
                      </pic:pic>
                    </a:graphicData>
                  </a:graphic>
                </wp:inline>
              </w:drawing>
            </w:r>
          </w:p>
        </w:tc>
        <w:tc>
          <w:tcPr>
            <w:tcW w:w="0" w:type="auto"/>
            <w:hideMark/>
          </w:tcPr>
          <w:tbl>
            <w:tblPr>
              <w:tblW w:w="5250" w:type="dxa"/>
              <w:tblCellSpacing w:w="0" w:type="dxa"/>
              <w:tblCellMar>
                <w:left w:w="0" w:type="dxa"/>
                <w:right w:w="0" w:type="dxa"/>
              </w:tblCellMar>
              <w:tblLook w:val="04A0" w:firstRow="1" w:lastRow="0" w:firstColumn="1" w:lastColumn="0" w:noHBand="0" w:noVBand="1"/>
            </w:tblPr>
            <w:tblGrid>
              <w:gridCol w:w="5244"/>
              <w:gridCol w:w="6"/>
            </w:tblGrid>
            <w:tr w:rsidR="007D2CE3" w:rsidRPr="007D2CE3">
              <w:trPr>
                <w:tblCellSpacing w:w="0" w:type="dxa"/>
              </w:trPr>
              <w:tc>
                <w:tcPr>
                  <w:tcW w:w="0" w:type="auto"/>
                  <w:gridSpan w:val="2"/>
                  <w:vAlign w:val="center"/>
                  <w:hideMark/>
                </w:tcPr>
                <w:p w:rsidR="00C52073" w:rsidRDefault="007D2CE3" w:rsidP="007D2CE3">
                  <w:pPr>
                    <w:spacing w:line="240" w:lineRule="auto"/>
                    <w:rPr>
                      <w:rFonts w:ascii="Times New Roman" w:eastAsia="Times New Roman" w:hAnsi="Times New Roman" w:cs="Times New Roman"/>
                      <w:sz w:val="24"/>
                      <w:szCs w:val="24"/>
                    </w:rPr>
                  </w:pPr>
                  <w:r w:rsidRPr="007D2CE3">
                    <w:rPr>
                      <w:rFonts w:ascii="Times New Roman" w:eastAsia="Times New Roman" w:hAnsi="Times New Roman" w:cs="Times New Roman"/>
                      <w:sz w:val="24"/>
                      <w:szCs w:val="24"/>
                    </w:rPr>
                    <w:br/>
                  </w:r>
                  <w:r w:rsidRPr="007D2CE3">
                    <w:rPr>
                      <w:rFonts w:ascii="Times New Roman" w:eastAsia="Times New Roman" w:hAnsi="Times New Roman" w:cs="Times New Roman"/>
                      <w:sz w:val="24"/>
                      <w:szCs w:val="24"/>
                    </w:rPr>
                    <w:br/>
                  </w:r>
                </w:p>
                <w:p w:rsidR="00C52073" w:rsidRDefault="00C52073" w:rsidP="007D2CE3">
                  <w:pPr>
                    <w:spacing w:line="240" w:lineRule="auto"/>
                    <w:rPr>
                      <w:rFonts w:ascii="Times New Roman" w:eastAsia="Times New Roman" w:hAnsi="Times New Roman" w:cs="Times New Roman"/>
                      <w:sz w:val="24"/>
                      <w:szCs w:val="24"/>
                    </w:rPr>
                  </w:pPr>
                </w:p>
                <w:p w:rsidR="00C52073" w:rsidRDefault="00C52073" w:rsidP="007D2CE3">
                  <w:pPr>
                    <w:spacing w:line="240" w:lineRule="auto"/>
                    <w:rPr>
                      <w:rFonts w:ascii="Times New Roman" w:eastAsia="Times New Roman" w:hAnsi="Times New Roman" w:cs="Times New Roman"/>
                      <w:sz w:val="24"/>
                      <w:szCs w:val="24"/>
                    </w:rPr>
                  </w:pPr>
                </w:p>
                <w:p w:rsidR="00C52073" w:rsidRDefault="00C52073" w:rsidP="007D2C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Smart domain sequence of COL1A1 P02452</w:t>
                  </w:r>
                  <w:bookmarkStart w:id="0" w:name="_GoBack"/>
                  <w:bookmarkEnd w:id="0"/>
                </w:p>
                <w:p w:rsidR="007D2CE3" w:rsidRPr="007D2CE3" w:rsidRDefault="007D2CE3" w:rsidP="007D2CE3">
                  <w:pPr>
                    <w:spacing w:line="240" w:lineRule="auto"/>
                    <w:rPr>
                      <w:rFonts w:ascii="Times New Roman" w:eastAsia="Times New Roman" w:hAnsi="Times New Roman" w:cs="Times New Roman"/>
                      <w:sz w:val="24"/>
                      <w:szCs w:val="24"/>
                    </w:rPr>
                  </w:pPr>
                  <w:r w:rsidRPr="007D2CE3">
                    <w:rPr>
                      <w:rFonts w:ascii="Times New Roman" w:eastAsia="Times New Roman" w:hAnsi="Times New Roman" w:cs="Times New Roman"/>
                      <w:sz w:val="24"/>
                      <w:szCs w:val="24"/>
                    </w:rPr>
                    <w:lastRenderedPageBreak/>
                    <w:t>Conserved Domains</w:t>
                  </w:r>
                </w:p>
                <w:p w:rsidR="007D2CE3" w:rsidRPr="007D2CE3" w:rsidRDefault="007D2CE3" w:rsidP="007D2CE3">
                  <w:pPr>
                    <w:spacing w:line="240" w:lineRule="auto"/>
                    <w:rPr>
                      <w:rFonts w:ascii="Times New Roman" w:eastAsia="Times New Roman" w:hAnsi="Times New Roman" w:cs="Times New Roman"/>
                      <w:sz w:val="24"/>
                      <w:szCs w:val="24"/>
                    </w:rPr>
                  </w:pPr>
                  <w:r w:rsidRPr="007D2CE3">
                    <w:rPr>
                      <w:rFonts w:ascii="Times New Roman" w:eastAsia="Times New Roman" w:hAnsi="Times New Roman" w:cs="Times New Roman"/>
                      <w:i/>
                      <w:iCs/>
                      <w:sz w:val="24"/>
                      <w:szCs w:val="24"/>
                    </w:rPr>
                    <w:t xml:space="preserve">Conserved Domains from CDD found in protein sequences by </w:t>
                  </w:r>
                  <w:proofErr w:type="spellStart"/>
                  <w:r w:rsidRPr="007D2CE3">
                    <w:rPr>
                      <w:rFonts w:ascii="Times New Roman" w:eastAsia="Times New Roman" w:hAnsi="Times New Roman" w:cs="Times New Roman"/>
                      <w:i/>
                      <w:iCs/>
                      <w:sz w:val="24"/>
                      <w:szCs w:val="24"/>
                    </w:rPr>
                    <w:t>rpsblast</w:t>
                  </w:r>
                  <w:proofErr w:type="spellEnd"/>
                  <w:r w:rsidRPr="007D2CE3">
                    <w:rPr>
                      <w:rFonts w:ascii="Times New Roman" w:eastAsia="Times New Roman" w:hAnsi="Times New Roman" w:cs="Times New Roman"/>
                      <w:i/>
                      <w:iCs/>
                      <w:sz w:val="24"/>
                      <w:szCs w:val="24"/>
                    </w:rPr>
                    <w:t xml:space="preserve"> searching.</w:t>
                  </w:r>
                </w:p>
              </w:tc>
            </w:tr>
            <w:tr w:rsidR="00C52073" w:rsidRPr="007D2CE3">
              <w:trPr>
                <w:tblCellSpacing w:w="0" w:type="dxa"/>
              </w:trPr>
              <w:tc>
                <w:tcPr>
                  <w:tcW w:w="0" w:type="auto"/>
                  <w:gridSpan w:val="2"/>
                  <w:vAlign w:val="center"/>
                </w:tcPr>
                <w:p w:rsidR="00C52073" w:rsidRPr="007D2CE3" w:rsidRDefault="00C52073" w:rsidP="007D2CE3">
                  <w:pPr>
                    <w:spacing w:line="240" w:lineRule="auto"/>
                    <w:rPr>
                      <w:rFonts w:ascii="Times New Roman" w:eastAsia="Times New Roman" w:hAnsi="Times New Roman" w:cs="Times New Roman"/>
                      <w:sz w:val="24"/>
                      <w:szCs w:val="24"/>
                    </w:rPr>
                  </w:pPr>
                </w:p>
              </w:tc>
            </w:tr>
            <w:tr w:rsidR="007D2CE3" w:rsidRPr="007D2CE3">
              <w:trPr>
                <w:tblCellSpacing w:w="0" w:type="dxa"/>
              </w:trPr>
              <w:tc>
                <w:tcPr>
                  <w:tcW w:w="4875" w:type="dxa"/>
                  <w:hideMark/>
                </w:tcPr>
                <w:p w:rsidR="007D2CE3" w:rsidRPr="007D2CE3" w:rsidRDefault="00C52073" w:rsidP="007D2CE3">
                  <w:pPr>
                    <w:spacing w:line="240" w:lineRule="auto"/>
                    <w:rPr>
                      <w:rFonts w:ascii="Times New Roman" w:eastAsia="Times New Roman" w:hAnsi="Times New Roman" w:cs="Times New Roman"/>
                      <w:sz w:val="24"/>
                      <w:szCs w:val="24"/>
                    </w:rPr>
                  </w:pPr>
                  <w:hyperlink r:id="rId47" w:history="1">
                    <w:r w:rsidR="007D2CE3" w:rsidRPr="007D2CE3">
                      <w:rPr>
                        <w:rFonts w:ascii="Times New Roman" w:eastAsia="Times New Roman" w:hAnsi="Times New Roman" w:cs="Times New Roman"/>
                        <w:color w:val="0000FF"/>
                        <w:sz w:val="24"/>
                        <w:szCs w:val="24"/>
                        <w:u w:val="single"/>
                      </w:rPr>
                      <w:t>COLFI (pfam01410)</w:t>
                    </w:r>
                  </w:hyperlink>
                  <w:r w:rsidR="007D2CE3" w:rsidRPr="007D2CE3">
                    <w:rPr>
                      <w:rFonts w:ascii="Times New Roman" w:eastAsia="Times New Roman" w:hAnsi="Times New Roman" w:cs="Times New Roman"/>
                      <w:sz w:val="24"/>
                      <w:szCs w:val="24"/>
                    </w:rPr>
                    <w:br/>
                  </w:r>
                  <w:r w:rsidR="007D2CE3" w:rsidRPr="007D2CE3">
                    <w:rPr>
                      <w:rFonts w:ascii="Times New Roman" w:eastAsia="Times New Roman" w:hAnsi="Times New Roman" w:cs="Times New Roman"/>
                      <w:noProof/>
                      <w:sz w:val="24"/>
                      <w:szCs w:val="24"/>
                    </w:rPr>
                    <w:drawing>
                      <wp:inline distT="0" distB="0" distL="0" distR="0" wp14:anchorId="7BA03E52" wp14:editId="09CB38AE">
                        <wp:extent cx="95250" cy="171450"/>
                        <wp:effectExtent l="0" t="0" r="0" b="0"/>
                        <wp:docPr id="11" name="Picture 11" descr="http://www.ncbi.nlm.nih.gov/HomoloGene/IMG/domains/color1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cbi.nlm.nih.gov/HomoloGene/IMG/domains/color15b.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7D2CE3" w:rsidRPr="007D2CE3">
                    <w:rPr>
                      <w:rFonts w:ascii="Times New Roman" w:eastAsia="Times New Roman" w:hAnsi="Times New Roman" w:cs="Times New Roman"/>
                      <w:sz w:val="24"/>
                      <w:szCs w:val="24"/>
                    </w:rPr>
                    <w:t xml:space="preserve">  </w:t>
                  </w:r>
                  <w:proofErr w:type="spellStart"/>
                  <w:r w:rsidR="007D2CE3" w:rsidRPr="007D2CE3">
                    <w:rPr>
                      <w:rFonts w:ascii="Times New Roman" w:eastAsia="Times New Roman" w:hAnsi="Times New Roman" w:cs="Times New Roman"/>
                      <w:sz w:val="24"/>
                      <w:szCs w:val="24"/>
                    </w:rPr>
                    <w:t>Fibrillar</w:t>
                  </w:r>
                  <w:proofErr w:type="spellEnd"/>
                  <w:r w:rsidR="007D2CE3" w:rsidRPr="007D2CE3">
                    <w:rPr>
                      <w:rFonts w:ascii="Times New Roman" w:eastAsia="Times New Roman" w:hAnsi="Times New Roman" w:cs="Times New Roman"/>
                      <w:sz w:val="24"/>
                      <w:szCs w:val="24"/>
                    </w:rPr>
                    <w:t xml:space="preserve"> collagen C-terminal domain.</w:t>
                  </w:r>
                </w:p>
              </w:tc>
              <w:tc>
                <w:tcPr>
                  <w:tcW w:w="0" w:type="auto"/>
                  <w:vAlign w:val="center"/>
                  <w:hideMark/>
                </w:tcPr>
                <w:p w:rsidR="007D2CE3" w:rsidRPr="007D2CE3" w:rsidRDefault="007D2CE3" w:rsidP="007D2CE3">
                  <w:pPr>
                    <w:spacing w:line="240" w:lineRule="auto"/>
                    <w:rPr>
                      <w:rFonts w:ascii="Times New Roman" w:eastAsia="Times New Roman" w:hAnsi="Times New Roman" w:cs="Times New Roman"/>
                      <w:sz w:val="20"/>
                      <w:szCs w:val="20"/>
                    </w:rPr>
                  </w:pPr>
                </w:p>
              </w:tc>
            </w:tr>
            <w:tr w:rsidR="007D2CE3" w:rsidRPr="007D2CE3">
              <w:trPr>
                <w:tblCellSpacing w:w="0" w:type="dxa"/>
              </w:trPr>
              <w:tc>
                <w:tcPr>
                  <w:tcW w:w="4875" w:type="dxa"/>
                  <w:hideMark/>
                </w:tcPr>
                <w:p w:rsidR="007D2CE3" w:rsidRPr="007D2CE3" w:rsidRDefault="00C52073" w:rsidP="007D2CE3">
                  <w:pPr>
                    <w:spacing w:line="240" w:lineRule="auto"/>
                    <w:rPr>
                      <w:rFonts w:ascii="Times New Roman" w:eastAsia="Times New Roman" w:hAnsi="Times New Roman" w:cs="Times New Roman"/>
                      <w:sz w:val="24"/>
                      <w:szCs w:val="24"/>
                    </w:rPr>
                  </w:pPr>
                  <w:hyperlink r:id="rId49" w:history="1">
                    <w:r w:rsidR="007D2CE3" w:rsidRPr="007D2CE3">
                      <w:rPr>
                        <w:rFonts w:ascii="Times New Roman" w:eastAsia="Times New Roman" w:hAnsi="Times New Roman" w:cs="Times New Roman"/>
                        <w:color w:val="0000FF"/>
                        <w:sz w:val="24"/>
                        <w:szCs w:val="24"/>
                        <w:u w:val="single"/>
                      </w:rPr>
                      <w:t>VWC (pfam00093)</w:t>
                    </w:r>
                  </w:hyperlink>
                  <w:r w:rsidR="007D2CE3" w:rsidRPr="007D2CE3">
                    <w:rPr>
                      <w:rFonts w:ascii="Times New Roman" w:eastAsia="Times New Roman" w:hAnsi="Times New Roman" w:cs="Times New Roman"/>
                      <w:sz w:val="24"/>
                      <w:szCs w:val="24"/>
                    </w:rPr>
                    <w:br/>
                  </w:r>
                  <w:r w:rsidR="007D2CE3" w:rsidRPr="007D2CE3">
                    <w:rPr>
                      <w:rFonts w:ascii="Times New Roman" w:eastAsia="Times New Roman" w:hAnsi="Times New Roman" w:cs="Times New Roman"/>
                      <w:noProof/>
                      <w:sz w:val="24"/>
                      <w:szCs w:val="24"/>
                    </w:rPr>
                    <w:drawing>
                      <wp:inline distT="0" distB="0" distL="0" distR="0" wp14:anchorId="4D83CE0B" wp14:editId="7AA8132F">
                        <wp:extent cx="95250" cy="171450"/>
                        <wp:effectExtent l="0" t="0" r="0" b="0"/>
                        <wp:docPr id="12" name="Picture 12" descr="http://www.ncbi.nlm.nih.gov/HomoloGene/IMG/domains/color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cbi.nlm.nih.gov/HomoloGene/IMG/domains/color1b.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7D2CE3" w:rsidRPr="007D2CE3">
                    <w:rPr>
                      <w:rFonts w:ascii="Times New Roman" w:eastAsia="Times New Roman" w:hAnsi="Times New Roman" w:cs="Times New Roman"/>
                      <w:sz w:val="24"/>
                      <w:szCs w:val="24"/>
                    </w:rPr>
                    <w:t xml:space="preserve">  von </w:t>
                  </w:r>
                  <w:proofErr w:type="spellStart"/>
                  <w:r w:rsidR="007D2CE3" w:rsidRPr="007D2CE3">
                    <w:rPr>
                      <w:rFonts w:ascii="Times New Roman" w:eastAsia="Times New Roman" w:hAnsi="Times New Roman" w:cs="Times New Roman"/>
                      <w:sz w:val="24"/>
                      <w:szCs w:val="24"/>
                    </w:rPr>
                    <w:t>Willebrand</w:t>
                  </w:r>
                  <w:proofErr w:type="spellEnd"/>
                  <w:r w:rsidR="007D2CE3" w:rsidRPr="007D2CE3">
                    <w:rPr>
                      <w:rFonts w:ascii="Times New Roman" w:eastAsia="Times New Roman" w:hAnsi="Times New Roman" w:cs="Times New Roman"/>
                      <w:sz w:val="24"/>
                      <w:szCs w:val="24"/>
                    </w:rPr>
                    <w:t xml:space="preserve"> factor type C domain.</w:t>
                  </w:r>
                </w:p>
              </w:tc>
              <w:tc>
                <w:tcPr>
                  <w:tcW w:w="0" w:type="auto"/>
                  <w:vAlign w:val="center"/>
                  <w:hideMark/>
                </w:tcPr>
                <w:p w:rsidR="007D2CE3" w:rsidRPr="007D2CE3" w:rsidRDefault="007D2CE3" w:rsidP="007D2CE3">
                  <w:pPr>
                    <w:spacing w:line="240" w:lineRule="auto"/>
                    <w:rPr>
                      <w:rFonts w:ascii="Times New Roman" w:eastAsia="Times New Roman" w:hAnsi="Times New Roman" w:cs="Times New Roman"/>
                      <w:sz w:val="20"/>
                      <w:szCs w:val="20"/>
                    </w:rPr>
                  </w:pPr>
                </w:p>
              </w:tc>
            </w:tr>
            <w:tr w:rsidR="007D2CE3" w:rsidRPr="007D2CE3">
              <w:trPr>
                <w:tblCellSpacing w:w="0" w:type="dxa"/>
              </w:trPr>
              <w:tc>
                <w:tcPr>
                  <w:tcW w:w="4875" w:type="dxa"/>
                  <w:hideMark/>
                </w:tcPr>
                <w:p w:rsidR="007D2CE3" w:rsidRPr="007D2CE3" w:rsidRDefault="00C52073" w:rsidP="007D2CE3">
                  <w:pPr>
                    <w:spacing w:line="240" w:lineRule="auto"/>
                    <w:rPr>
                      <w:rFonts w:ascii="Times New Roman" w:eastAsia="Times New Roman" w:hAnsi="Times New Roman" w:cs="Times New Roman"/>
                      <w:sz w:val="24"/>
                      <w:szCs w:val="24"/>
                    </w:rPr>
                  </w:pPr>
                  <w:hyperlink r:id="rId51" w:history="1">
                    <w:r w:rsidR="007D2CE3" w:rsidRPr="007D2CE3">
                      <w:rPr>
                        <w:rFonts w:ascii="Times New Roman" w:eastAsia="Times New Roman" w:hAnsi="Times New Roman" w:cs="Times New Roman"/>
                        <w:color w:val="0000FF"/>
                        <w:sz w:val="24"/>
                        <w:szCs w:val="24"/>
                        <w:u w:val="single"/>
                      </w:rPr>
                      <w:t>COLFI (cl02436)</w:t>
                    </w:r>
                  </w:hyperlink>
                  <w:r w:rsidR="007D2CE3" w:rsidRPr="007D2CE3">
                    <w:rPr>
                      <w:rFonts w:ascii="Times New Roman" w:eastAsia="Times New Roman" w:hAnsi="Times New Roman" w:cs="Times New Roman"/>
                      <w:sz w:val="24"/>
                      <w:szCs w:val="24"/>
                    </w:rPr>
                    <w:br/>
                  </w:r>
                  <w:r w:rsidR="007D2CE3" w:rsidRPr="007D2CE3">
                    <w:rPr>
                      <w:rFonts w:ascii="Times New Roman" w:eastAsia="Times New Roman" w:hAnsi="Times New Roman" w:cs="Times New Roman"/>
                      <w:noProof/>
                      <w:sz w:val="24"/>
                      <w:szCs w:val="24"/>
                    </w:rPr>
                    <w:drawing>
                      <wp:inline distT="0" distB="0" distL="0" distR="0" wp14:anchorId="54845862" wp14:editId="738115DC">
                        <wp:extent cx="95250" cy="171450"/>
                        <wp:effectExtent l="0" t="0" r="0" b="0"/>
                        <wp:docPr id="13" name="Picture 13" descr="http://www.ncbi.nlm.nih.gov/HomoloGene/IMG/domains/color10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cbi.nlm.nih.gov/HomoloGene/IMG/domains/color10b.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7D2CE3" w:rsidRPr="007D2CE3">
                    <w:rPr>
                      <w:rFonts w:ascii="Times New Roman" w:eastAsia="Times New Roman" w:hAnsi="Times New Roman" w:cs="Times New Roman"/>
                      <w:sz w:val="24"/>
                      <w:szCs w:val="24"/>
                    </w:rPr>
                    <w:t xml:space="preserve">  </w:t>
                  </w:r>
                  <w:proofErr w:type="spellStart"/>
                  <w:r w:rsidR="007D2CE3" w:rsidRPr="007D2CE3">
                    <w:rPr>
                      <w:rFonts w:ascii="Times New Roman" w:eastAsia="Times New Roman" w:hAnsi="Times New Roman" w:cs="Times New Roman"/>
                      <w:sz w:val="24"/>
                      <w:szCs w:val="24"/>
                    </w:rPr>
                    <w:t>Fibrillar</w:t>
                  </w:r>
                  <w:proofErr w:type="spellEnd"/>
                  <w:r w:rsidR="007D2CE3" w:rsidRPr="007D2CE3">
                    <w:rPr>
                      <w:rFonts w:ascii="Times New Roman" w:eastAsia="Times New Roman" w:hAnsi="Times New Roman" w:cs="Times New Roman"/>
                      <w:sz w:val="24"/>
                      <w:szCs w:val="24"/>
                    </w:rPr>
                    <w:t xml:space="preserve"> collagen C-terminal domain.</w:t>
                  </w:r>
                </w:p>
              </w:tc>
              <w:tc>
                <w:tcPr>
                  <w:tcW w:w="0" w:type="auto"/>
                  <w:vAlign w:val="center"/>
                  <w:hideMark/>
                </w:tcPr>
                <w:p w:rsidR="007D2CE3" w:rsidRPr="007D2CE3" w:rsidRDefault="007D2CE3" w:rsidP="007D2CE3">
                  <w:pPr>
                    <w:spacing w:line="240" w:lineRule="auto"/>
                    <w:rPr>
                      <w:rFonts w:ascii="Times New Roman" w:eastAsia="Times New Roman" w:hAnsi="Times New Roman" w:cs="Times New Roman"/>
                      <w:sz w:val="20"/>
                      <w:szCs w:val="20"/>
                    </w:rPr>
                  </w:pPr>
                </w:p>
              </w:tc>
            </w:tr>
            <w:tr w:rsidR="007D2CE3" w:rsidRPr="007D2CE3">
              <w:trPr>
                <w:tblCellSpacing w:w="0" w:type="dxa"/>
              </w:trPr>
              <w:tc>
                <w:tcPr>
                  <w:tcW w:w="4875" w:type="dxa"/>
                  <w:hideMark/>
                </w:tcPr>
                <w:p w:rsidR="007D2CE3" w:rsidRPr="007D2CE3" w:rsidRDefault="00C52073" w:rsidP="007D2CE3">
                  <w:pPr>
                    <w:spacing w:line="240" w:lineRule="auto"/>
                    <w:rPr>
                      <w:rFonts w:ascii="Times New Roman" w:eastAsia="Times New Roman" w:hAnsi="Times New Roman" w:cs="Times New Roman"/>
                      <w:sz w:val="24"/>
                      <w:szCs w:val="24"/>
                    </w:rPr>
                  </w:pPr>
                  <w:hyperlink r:id="rId53" w:history="1">
                    <w:r w:rsidR="007D2CE3" w:rsidRPr="007D2CE3">
                      <w:rPr>
                        <w:rFonts w:ascii="Times New Roman" w:eastAsia="Times New Roman" w:hAnsi="Times New Roman" w:cs="Times New Roman"/>
                        <w:color w:val="0000FF"/>
                        <w:sz w:val="24"/>
                        <w:szCs w:val="24"/>
                        <w:u w:val="single"/>
                      </w:rPr>
                      <w:t>VWC (cl17735)</w:t>
                    </w:r>
                  </w:hyperlink>
                  <w:r w:rsidR="007D2CE3" w:rsidRPr="007D2CE3">
                    <w:rPr>
                      <w:rFonts w:ascii="Times New Roman" w:eastAsia="Times New Roman" w:hAnsi="Times New Roman" w:cs="Times New Roman"/>
                      <w:sz w:val="24"/>
                      <w:szCs w:val="24"/>
                    </w:rPr>
                    <w:br/>
                  </w:r>
                  <w:r w:rsidR="007D2CE3" w:rsidRPr="007D2CE3">
                    <w:rPr>
                      <w:rFonts w:ascii="Times New Roman" w:eastAsia="Times New Roman" w:hAnsi="Times New Roman" w:cs="Times New Roman"/>
                      <w:noProof/>
                      <w:sz w:val="24"/>
                      <w:szCs w:val="24"/>
                    </w:rPr>
                    <w:drawing>
                      <wp:inline distT="0" distB="0" distL="0" distR="0" wp14:anchorId="743F8004" wp14:editId="6D360B29">
                        <wp:extent cx="95250" cy="171450"/>
                        <wp:effectExtent l="0" t="0" r="0" b="0"/>
                        <wp:docPr id="14" name="Picture 14" descr="http://www.ncbi.nlm.nih.gov/HomoloGene/IMG/domains/color19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cbi.nlm.nih.gov/HomoloGene/IMG/domains/color19b.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7D2CE3" w:rsidRPr="007D2CE3">
                    <w:rPr>
                      <w:rFonts w:ascii="Times New Roman" w:eastAsia="Times New Roman" w:hAnsi="Times New Roman" w:cs="Times New Roman"/>
                      <w:sz w:val="24"/>
                      <w:szCs w:val="24"/>
                    </w:rPr>
                    <w:t xml:space="preserve">  von </w:t>
                  </w:r>
                  <w:proofErr w:type="spellStart"/>
                  <w:r w:rsidR="007D2CE3" w:rsidRPr="007D2CE3">
                    <w:rPr>
                      <w:rFonts w:ascii="Times New Roman" w:eastAsia="Times New Roman" w:hAnsi="Times New Roman" w:cs="Times New Roman"/>
                      <w:sz w:val="24"/>
                      <w:szCs w:val="24"/>
                    </w:rPr>
                    <w:t>Willebrand</w:t>
                  </w:r>
                  <w:proofErr w:type="spellEnd"/>
                  <w:r w:rsidR="007D2CE3" w:rsidRPr="007D2CE3">
                    <w:rPr>
                      <w:rFonts w:ascii="Times New Roman" w:eastAsia="Times New Roman" w:hAnsi="Times New Roman" w:cs="Times New Roman"/>
                      <w:sz w:val="24"/>
                      <w:szCs w:val="24"/>
                    </w:rPr>
                    <w:t xml:space="preserve"> factor type C domain.</w:t>
                  </w:r>
                </w:p>
              </w:tc>
              <w:tc>
                <w:tcPr>
                  <w:tcW w:w="0" w:type="auto"/>
                  <w:vAlign w:val="center"/>
                  <w:hideMark/>
                </w:tcPr>
                <w:p w:rsidR="007D2CE3" w:rsidRPr="007D2CE3" w:rsidRDefault="007D2CE3" w:rsidP="007D2CE3">
                  <w:pPr>
                    <w:spacing w:line="240" w:lineRule="auto"/>
                    <w:rPr>
                      <w:rFonts w:ascii="Times New Roman" w:eastAsia="Times New Roman" w:hAnsi="Times New Roman" w:cs="Times New Roman"/>
                      <w:sz w:val="20"/>
                      <w:szCs w:val="20"/>
                    </w:rPr>
                  </w:pPr>
                </w:p>
              </w:tc>
            </w:tr>
            <w:tr w:rsidR="007D2CE3" w:rsidRPr="007D2CE3">
              <w:trPr>
                <w:tblCellSpacing w:w="0" w:type="dxa"/>
              </w:trPr>
              <w:tc>
                <w:tcPr>
                  <w:tcW w:w="4875" w:type="dxa"/>
                  <w:hideMark/>
                </w:tcPr>
                <w:p w:rsidR="007D2CE3" w:rsidRPr="007D2CE3" w:rsidRDefault="00C52073" w:rsidP="007D2CE3">
                  <w:pPr>
                    <w:spacing w:line="240" w:lineRule="auto"/>
                    <w:rPr>
                      <w:rFonts w:ascii="Times New Roman" w:eastAsia="Times New Roman" w:hAnsi="Times New Roman" w:cs="Times New Roman"/>
                      <w:sz w:val="24"/>
                      <w:szCs w:val="24"/>
                    </w:rPr>
                  </w:pPr>
                  <w:hyperlink r:id="rId55" w:history="1">
                    <w:r w:rsidR="007D2CE3" w:rsidRPr="007D2CE3">
                      <w:rPr>
                        <w:rFonts w:ascii="Times New Roman" w:eastAsia="Times New Roman" w:hAnsi="Times New Roman" w:cs="Times New Roman"/>
                        <w:color w:val="0000FF"/>
                        <w:sz w:val="24"/>
                        <w:szCs w:val="24"/>
                        <w:u w:val="single"/>
                      </w:rPr>
                      <w:t>Collagen (cl19732)</w:t>
                    </w:r>
                  </w:hyperlink>
                  <w:r w:rsidR="007D2CE3" w:rsidRPr="007D2CE3">
                    <w:rPr>
                      <w:rFonts w:ascii="Times New Roman" w:eastAsia="Times New Roman" w:hAnsi="Times New Roman" w:cs="Times New Roman"/>
                      <w:sz w:val="24"/>
                      <w:szCs w:val="24"/>
                    </w:rPr>
                    <w:br/>
                  </w:r>
                  <w:r w:rsidR="007D2CE3" w:rsidRPr="007D2CE3">
                    <w:rPr>
                      <w:rFonts w:ascii="Times New Roman" w:eastAsia="Times New Roman" w:hAnsi="Times New Roman" w:cs="Times New Roman"/>
                      <w:noProof/>
                      <w:sz w:val="24"/>
                      <w:szCs w:val="24"/>
                    </w:rPr>
                    <w:drawing>
                      <wp:inline distT="0" distB="0" distL="0" distR="0" wp14:anchorId="431F002E" wp14:editId="78B95097">
                        <wp:extent cx="95250" cy="171450"/>
                        <wp:effectExtent l="0" t="0" r="0" b="0"/>
                        <wp:docPr id="15" name="Picture 15" descr="http://www.ncbi.nlm.nih.gov/HomoloGene/IMG/domains/color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ncbi.nlm.nih.gov/HomoloGene/IMG/domains/color5b.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7D2CE3" w:rsidRPr="007D2CE3">
                    <w:rPr>
                      <w:rFonts w:ascii="Times New Roman" w:eastAsia="Times New Roman" w:hAnsi="Times New Roman" w:cs="Times New Roman"/>
                      <w:sz w:val="24"/>
                      <w:szCs w:val="24"/>
                    </w:rPr>
                    <w:t>  Collagen triple helix repeat (20 copies).</w:t>
                  </w:r>
                </w:p>
              </w:tc>
              <w:tc>
                <w:tcPr>
                  <w:tcW w:w="0" w:type="auto"/>
                  <w:vAlign w:val="center"/>
                  <w:hideMark/>
                </w:tcPr>
                <w:p w:rsidR="007D2CE3" w:rsidRPr="007D2CE3" w:rsidRDefault="007D2CE3" w:rsidP="007D2CE3">
                  <w:pPr>
                    <w:spacing w:line="240" w:lineRule="auto"/>
                    <w:rPr>
                      <w:rFonts w:ascii="Times New Roman" w:eastAsia="Times New Roman" w:hAnsi="Times New Roman" w:cs="Times New Roman"/>
                      <w:sz w:val="20"/>
                      <w:szCs w:val="20"/>
                    </w:rPr>
                  </w:pPr>
                </w:p>
              </w:tc>
            </w:tr>
          </w:tbl>
          <w:p w:rsidR="007D2CE3" w:rsidRPr="007D2CE3" w:rsidRDefault="007D2CE3" w:rsidP="007D2CE3">
            <w:pPr>
              <w:spacing w:line="240" w:lineRule="auto"/>
              <w:rPr>
                <w:rFonts w:ascii="Times New Roman" w:eastAsia="Times New Roman" w:hAnsi="Times New Roman" w:cs="Times New Roman"/>
                <w:sz w:val="24"/>
                <w:szCs w:val="24"/>
              </w:rPr>
            </w:pPr>
          </w:p>
        </w:tc>
      </w:tr>
    </w:tbl>
    <w:p w:rsidR="007D2CE3" w:rsidRPr="00F15B80" w:rsidRDefault="007D2CE3">
      <w:pPr>
        <w:rPr>
          <w:rFonts w:ascii="Times New Roman" w:hAnsi="Times New Roman" w:cs="Times New Roman"/>
          <w:sz w:val="24"/>
          <w:szCs w:val="24"/>
          <w:u w:val="single"/>
        </w:rPr>
      </w:pPr>
    </w:p>
    <w:p w:rsidR="00160BAF" w:rsidRDefault="00160B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The COL1A1 seems to be rather simple with regards to domain diversity.  As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structural protein there are unique domains at the C and N terminus and then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considerable number of repeats in the interior of the protein.</w:t>
      </w:r>
    </w:p>
    <w:p w:rsidR="002A4CE1" w:rsidRDefault="00160BAF" w:rsidP="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2A4CE1">
        <w:rPr>
          <w:rFonts w:ascii="Times New Roman" w:hAnsi="Times New Roman" w:cs="Times New Roman"/>
          <w:sz w:val="24"/>
          <w:szCs w:val="24"/>
        </w:rPr>
        <w:t>a</w:t>
      </w:r>
      <w:proofErr w:type="gramEnd"/>
      <w:r w:rsidR="002A4CE1">
        <w:rPr>
          <w:rFonts w:ascii="Times New Roman" w:hAnsi="Times New Roman" w:cs="Times New Roman"/>
          <w:sz w:val="24"/>
          <w:szCs w:val="24"/>
        </w:rPr>
        <w:t>)</w:t>
      </w:r>
      <w:r w:rsidR="002A4CE1" w:rsidRPr="002A4CE1">
        <w:rPr>
          <w:rFonts w:ascii="Times New Roman" w:hAnsi="Times New Roman" w:cs="Times New Roman"/>
          <w:sz w:val="24"/>
          <w:szCs w:val="24"/>
        </w:rPr>
        <w:t xml:space="preserve"> </w:t>
      </w:r>
      <w:r w:rsidR="002A4CE1">
        <w:rPr>
          <w:rFonts w:ascii="Times New Roman" w:hAnsi="Times New Roman" w:cs="Times New Roman"/>
          <w:sz w:val="24"/>
          <w:szCs w:val="24"/>
        </w:rPr>
        <w:t>b) Domains</w:t>
      </w:r>
    </w:p>
    <w:p w:rsidR="002A4CE1" w:rsidRDefault="002A4CE1" w:rsidP="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VWC pfam00093</w:t>
      </w:r>
    </w:p>
    <w:p w:rsidR="002A4CE1" w:rsidRDefault="002A4CE1" w:rsidP="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w:t>
      </w:r>
      <w:r w:rsidRPr="002A4CE1">
        <w:t xml:space="preserve"> </w:t>
      </w:r>
      <w:r>
        <w:rPr>
          <w:rFonts w:ascii="Times New Roman" w:hAnsi="Times New Roman" w:cs="Times New Roman"/>
          <w:sz w:val="24"/>
          <w:szCs w:val="24"/>
        </w:rPr>
        <w:t>V</w:t>
      </w:r>
      <w:r w:rsidRPr="002A4CE1">
        <w:rPr>
          <w:rFonts w:ascii="Times New Roman" w:hAnsi="Times New Roman" w:cs="Times New Roman"/>
          <w:sz w:val="24"/>
          <w:szCs w:val="24"/>
        </w:rPr>
        <w:t xml:space="preserve">on </w:t>
      </w:r>
      <w:proofErr w:type="spellStart"/>
      <w:r w:rsidRPr="002A4CE1">
        <w:rPr>
          <w:rFonts w:ascii="Times New Roman" w:hAnsi="Times New Roman" w:cs="Times New Roman"/>
          <w:sz w:val="24"/>
          <w:szCs w:val="24"/>
        </w:rPr>
        <w:t>Willebrand</w:t>
      </w:r>
      <w:proofErr w:type="spellEnd"/>
      <w:r w:rsidRPr="002A4CE1">
        <w:rPr>
          <w:rFonts w:ascii="Times New Roman" w:hAnsi="Times New Roman" w:cs="Times New Roman"/>
          <w:sz w:val="24"/>
          <w:szCs w:val="24"/>
        </w:rPr>
        <w:t xml:space="preserve"> factor type C domain</w:t>
      </w:r>
    </w:p>
    <w:p w:rsidR="002A4CE1" w:rsidRPr="002A4CE1" w:rsidRDefault="002A4CE1" w:rsidP="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ii) </w:t>
      </w:r>
      <w:proofErr w:type="gramStart"/>
      <w:r>
        <w:rPr>
          <w:rFonts w:ascii="Times New Roman" w:hAnsi="Times New Roman" w:cs="Times New Roman"/>
          <w:sz w:val="24"/>
          <w:szCs w:val="24"/>
        </w:rPr>
        <w:t>several</w:t>
      </w:r>
      <w:proofErr w:type="gramEnd"/>
      <w:r>
        <w:rPr>
          <w:rFonts w:ascii="Times New Roman" w:hAnsi="Times New Roman" w:cs="Times New Roman"/>
          <w:sz w:val="24"/>
          <w:szCs w:val="24"/>
        </w:rPr>
        <w:t xml:space="preserve"> collagen triple helix repeats  </w:t>
      </w:r>
      <w:r w:rsidRPr="002A4CE1">
        <w:rPr>
          <w:rFonts w:ascii="Times New Roman" w:hAnsi="Times New Roman" w:cs="Times New Roman"/>
          <w:sz w:val="24"/>
          <w:szCs w:val="24"/>
        </w:rPr>
        <w:t xml:space="preserve">pfam01391 </w:t>
      </w:r>
      <w:r w:rsidRPr="002A4CE1">
        <w:rPr>
          <w:rFonts w:ascii="Times New Roman" w:hAnsi="Times New Roman" w:cs="Times New Roman"/>
          <w:sz w:val="24"/>
          <w:szCs w:val="24"/>
        </w:rPr>
        <w:tab/>
      </w:r>
    </w:p>
    <w:p w:rsidR="002A4CE1" w:rsidRDefault="00750F40" w:rsidP="002A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!!!!!DIRECT FROM CONSERVED DOMAIN DATABASE AND NEEDS EDITING </w:t>
      </w:r>
      <w:r>
        <w:t xml:space="preserve">Members of this family belong to the collagen superfamily. Collagens are generally extracellular structural proteins involved in formation of connective tissue structure. The alignment contains 20 copies of the G-X-Y repeat that forms a triple helix. The first position of the repeat is glycine, the second and third positions can be any residue but are frequently proline and </w:t>
      </w:r>
      <w:proofErr w:type="spellStart"/>
      <w:r>
        <w:t>hydroxyproline</w:t>
      </w:r>
      <w:proofErr w:type="spellEnd"/>
      <w:r>
        <w:t xml:space="preserve">. Collagens are post translationally modified by proline hydroxylase to form the </w:t>
      </w:r>
      <w:proofErr w:type="spellStart"/>
      <w:r>
        <w:t>hydroxyproline</w:t>
      </w:r>
      <w:proofErr w:type="spellEnd"/>
      <w:r>
        <w:t xml:space="preserve"> residues. Defective hydroxylation is the cause of scurvy. Some members of the collagen superfamily are not involved in connective tissue structure but share the same triple helical </w:t>
      </w:r>
      <w:proofErr w:type="gramStart"/>
      <w:r>
        <w:t>structure.!!!!!!!!!!!!!</w:t>
      </w:r>
      <w:proofErr w:type="gramEnd"/>
    </w:p>
    <w:p w:rsidR="002A4CE1" w:rsidRDefault="002A4CE1" w:rsidP="002A4CE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iii) </w:t>
      </w:r>
      <w:proofErr w:type="gramStart"/>
      <w:r>
        <w:rPr>
          <w:rFonts w:ascii="Times New Roman" w:hAnsi="Times New Roman" w:cs="Times New Roman"/>
          <w:sz w:val="24"/>
          <w:szCs w:val="24"/>
        </w:rPr>
        <w:t>COLFI  smart</w:t>
      </w:r>
      <w:proofErr w:type="gramEnd"/>
      <w:r>
        <w:rPr>
          <w:rFonts w:ascii="Times New Roman" w:hAnsi="Times New Roman" w:cs="Times New Roman"/>
          <w:sz w:val="24"/>
          <w:szCs w:val="24"/>
        </w:rPr>
        <w:t xml:space="preserve"> 00038</w:t>
      </w:r>
      <w:r>
        <w:rPr>
          <w:rFonts w:ascii="Times New Roman" w:hAnsi="Times New Roman" w:cs="Times New Roman"/>
          <w:sz w:val="24"/>
          <w:szCs w:val="24"/>
        </w:rPr>
        <w:tab/>
      </w:r>
    </w:p>
    <w:p w:rsidR="002A4CE1" w:rsidRPr="002A4CE1" w:rsidRDefault="002A4CE1" w:rsidP="002A4CE1">
      <w:pPr>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 </w:t>
      </w:r>
      <w:proofErr w:type="spellStart"/>
      <w:r w:rsidRPr="002A4CE1">
        <w:rPr>
          <w:rFonts w:ascii="Times New Roman" w:eastAsia="Times New Roman" w:hAnsi="Times New Roman" w:cs="Times New Roman"/>
          <w:sz w:val="24"/>
          <w:szCs w:val="24"/>
        </w:rPr>
        <w:t>Fibrillar</w:t>
      </w:r>
      <w:proofErr w:type="spellEnd"/>
      <w:r w:rsidRPr="002A4CE1">
        <w:rPr>
          <w:rFonts w:ascii="Times New Roman" w:eastAsia="Times New Roman" w:hAnsi="Times New Roman" w:cs="Times New Roman"/>
          <w:sz w:val="24"/>
          <w:szCs w:val="24"/>
        </w:rPr>
        <w:t xml:space="preserve"> collagen C-terminal </w:t>
      </w:r>
      <w:proofErr w:type="gramStart"/>
      <w:r w:rsidRPr="002A4CE1">
        <w:rPr>
          <w:rFonts w:ascii="Times New Roman" w:eastAsia="Times New Roman" w:hAnsi="Times New Roman" w:cs="Times New Roman"/>
          <w:sz w:val="24"/>
          <w:szCs w:val="24"/>
        </w:rPr>
        <w:t>domain</w:t>
      </w:r>
      <w:r>
        <w:rPr>
          <w:rFonts w:ascii="Times New Roman" w:eastAsia="Times New Roman" w:hAnsi="Times New Roman" w:cs="Times New Roman"/>
          <w:sz w:val="24"/>
          <w:szCs w:val="24"/>
        </w:rPr>
        <w:t xml:space="preserve">  </w:t>
      </w:r>
      <w:r w:rsidRPr="002A4CE1">
        <w:rPr>
          <w:rFonts w:ascii="Times New Roman" w:eastAsia="Times New Roman" w:hAnsi="Times New Roman" w:cs="Times New Roman"/>
          <w:sz w:val="24"/>
          <w:szCs w:val="24"/>
        </w:rPr>
        <w:t>Found</w:t>
      </w:r>
      <w:proofErr w:type="gramEnd"/>
      <w:r w:rsidRPr="002A4CE1">
        <w:rPr>
          <w:rFonts w:ascii="Times New Roman" w:eastAsia="Times New Roman" w:hAnsi="Times New Roman" w:cs="Times New Roman"/>
          <w:sz w:val="24"/>
          <w:szCs w:val="24"/>
        </w:rPr>
        <w:t xml:space="preserve"> at C-termini of </w:t>
      </w:r>
      <w:proofErr w:type="spellStart"/>
      <w:r w:rsidRPr="002A4CE1">
        <w:rPr>
          <w:rFonts w:ascii="Times New Roman" w:eastAsia="Times New Roman" w:hAnsi="Times New Roman" w:cs="Times New Roman"/>
          <w:sz w:val="24"/>
          <w:szCs w:val="24"/>
        </w:rPr>
        <w:t>fibrillar</w:t>
      </w:r>
      <w:proofErr w:type="spellEnd"/>
      <w:r w:rsidRPr="002A4CE1">
        <w:rPr>
          <w:rFonts w:ascii="Times New Roman" w:eastAsia="Times New Roman" w:hAnsi="Times New Roman" w:cs="Times New Roman"/>
          <w:sz w:val="24"/>
          <w:szCs w:val="24"/>
        </w:rPr>
        <w:t xml:space="preserve"> collagens: </w:t>
      </w:r>
      <w:proofErr w:type="spellStart"/>
      <w:r w:rsidRPr="002A4CE1">
        <w:rPr>
          <w:rFonts w:ascii="Times New Roman" w:eastAsia="Times New Roman" w:hAnsi="Times New Roman" w:cs="Times New Roman"/>
          <w:sz w:val="24"/>
          <w:szCs w:val="24"/>
        </w:rPr>
        <w:t>Ephydatia</w:t>
      </w:r>
      <w:proofErr w:type="spellEnd"/>
      <w:r w:rsidRPr="002A4CE1">
        <w:rPr>
          <w:rFonts w:ascii="Times New Roman" w:eastAsia="Times New Roman" w:hAnsi="Times New Roman" w:cs="Times New Roman"/>
          <w:sz w:val="24"/>
          <w:szCs w:val="24"/>
        </w:rPr>
        <w:t xml:space="preserve"> </w:t>
      </w:r>
      <w:proofErr w:type="spellStart"/>
      <w:r w:rsidRPr="002A4CE1">
        <w:rPr>
          <w:rFonts w:ascii="Times New Roman" w:eastAsia="Times New Roman" w:hAnsi="Times New Roman" w:cs="Times New Roman"/>
          <w:sz w:val="24"/>
          <w:szCs w:val="24"/>
        </w:rPr>
        <w:t>muelleri</w:t>
      </w:r>
      <w:proofErr w:type="spellEnd"/>
      <w:r w:rsidRPr="002A4CE1">
        <w:rPr>
          <w:rFonts w:ascii="Times New Roman" w:eastAsia="Times New Roman" w:hAnsi="Times New Roman" w:cs="Times New Roman"/>
          <w:sz w:val="24"/>
          <w:szCs w:val="24"/>
        </w:rPr>
        <w:t xml:space="preserve"> procollagen EMF1 alpha, vertebrate collagens alpha(1)III, alpha(1)II, alpha(2)V etc.</w:t>
      </w:r>
    </w:p>
    <w:p w:rsidR="00CB220F" w:rsidRDefault="00DF41D6">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Pr="00DF41D6">
        <w:rPr>
          <w:rFonts w:ascii="Times New Roman" w:hAnsi="Times New Roman" w:cs="Times New Roman"/>
          <w:sz w:val="24"/>
          <w:szCs w:val="24"/>
          <w:u w:val="single"/>
        </w:rPr>
        <w:t xml:space="preserve">E) </w:t>
      </w:r>
      <w:proofErr w:type="spellStart"/>
      <w:r w:rsidRPr="00DF41D6">
        <w:rPr>
          <w:rFonts w:ascii="Times New Roman" w:hAnsi="Times New Roman" w:cs="Times New Roman"/>
          <w:sz w:val="24"/>
          <w:szCs w:val="24"/>
          <w:u w:val="single"/>
        </w:rPr>
        <w:t>Homoglogy</w:t>
      </w:r>
      <w:proofErr w:type="spellEnd"/>
      <w:r w:rsidRPr="00DF41D6">
        <w:rPr>
          <w:rFonts w:ascii="Times New Roman" w:hAnsi="Times New Roman" w:cs="Times New Roman"/>
          <w:sz w:val="24"/>
          <w:szCs w:val="24"/>
          <w:u w:val="single"/>
        </w:rPr>
        <w:t xml:space="preserve"> Modeling</w:t>
      </w:r>
    </w:p>
    <w:p w:rsidR="002A4CE1" w:rsidRPr="00BF4D9A" w:rsidRDefault="00DF41D6" w:rsidP="002A4CE1">
      <w:pPr>
        <w:rPr>
          <w:rFonts w:ascii="Times New Roman" w:hAnsi="Times New Roman" w:cs="Times New Roman"/>
          <w:sz w:val="24"/>
          <w:szCs w:val="24"/>
        </w:rPr>
      </w:pPr>
      <w:r w:rsidRPr="00DF41D6">
        <w:rPr>
          <w:rFonts w:ascii="Times New Roman" w:hAnsi="Times New Roman" w:cs="Times New Roman"/>
          <w:sz w:val="24"/>
          <w:szCs w:val="24"/>
        </w:rPr>
        <w:tab/>
      </w:r>
      <w:r w:rsidRPr="00DF41D6">
        <w:rPr>
          <w:rFonts w:ascii="Times New Roman" w:hAnsi="Times New Roman" w:cs="Times New Roman"/>
          <w:sz w:val="24"/>
          <w:szCs w:val="24"/>
        </w:rPr>
        <w:tab/>
      </w:r>
      <w:r w:rsidRPr="00DF41D6">
        <w:rPr>
          <w:rFonts w:ascii="Times New Roman" w:hAnsi="Times New Roman" w:cs="Times New Roman"/>
          <w:sz w:val="24"/>
          <w:szCs w:val="24"/>
        </w:rPr>
        <w:tab/>
      </w:r>
      <w:proofErr w:type="spellStart"/>
      <w:r w:rsidRPr="00DF41D6">
        <w:rPr>
          <w:rFonts w:ascii="Times New Roman" w:hAnsi="Times New Roman" w:cs="Times New Roman"/>
          <w:sz w:val="24"/>
          <w:szCs w:val="24"/>
        </w:rPr>
        <w:t>i</w:t>
      </w:r>
      <w:proofErr w:type="spellEnd"/>
      <w:r w:rsidRPr="00DF41D6">
        <w:rPr>
          <w:rFonts w:ascii="Times New Roman" w:hAnsi="Times New Roman" w:cs="Times New Roman"/>
          <w:sz w:val="24"/>
          <w:szCs w:val="24"/>
        </w:rPr>
        <w:t>)</w:t>
      </w:r>
      <w:r w:rsidR="002A4CE1" w:rsidRPr="002A4CE1">
        <w:rPr>
          <w:rFonts w:ascii="Times New Roman" w:eastAsia="Times New Roman" w:hAnsi="Times New Roman" w:cs="Times New Roman"/>
          <w:sz w:val="24"/>
          <w:szCs w:val="24"/>
        </w:rPr>
        <w:t xml:space="preserve"> </w:t>
      </w:r>
      <w:r w:rsidR="00BA34AF">
        <w:rPr>
          <w:rFonts w:ascii="Times New Roman" w:eastAsia="Times New Roman" w:hAnsi="Times New Roman" w:cs="Times New Roman"/>
          <w:sz w:val="24"/>
          <w:szCs w:val="24"/>
        </w:rPr>
        <w:t>T</w:t>
      </w:r>
      <w:r w:rsidR="002A4CE1" w:rsidRPr="00BF4D9A">
        <w:rPr>
          <w:rFonts w:ascii="Times New Roman" w:eastAsia="Times New Roman" w:hAnsi="Times New Roman" w:cs="Times New Roman"/>
          <w:sz w:val="24"/>
          <w:szCs w:val="24"/>
        </w:rPr>
        <w:t>he C-</w:t>
      </w:r>
      <w:proofErr w:type="spellStart"/>
      <w:r w:rsidR="002A4CE1" w:rsidRPr="00BF4D9A">
        <w:rPr>
          <w:rFonts w:ascii="Times New Roman" w:eastAsia="Times New Roman" w:hAnsi="Times New Roman" w:cs="Times New Roman"/>
          <w:sz w:val="24"/>
          <w:szCs w:val="24"/>
        </w:rPr>
        <w:t>propeptide</w:t>
      </w:r>
      <w:proofErr w:type="spellEnd"/>
      <w:r w:rsidR="002A4CE1" w:rsidRPr="00BF4D9A">
        <w:rPr>
          <w:rFonts w:ascii="Times New Roman" w:eastAsia="Times New Roman" w:hAnsi="Times New Roman" w:cs="Times New Roman"/>
          <w:sz w:val="24"/>
          <w:szCs w:val="24"/>
        </w:rPr>
        <w:t xml:space="preserve"> domain of the collagen type I alpha I chain protein was analyzed</w:t>
      </w:r>
      <w:r w:rsidR="00BA34AF">
        <w:rPr>
          <w:rFonts w:ascii="Times New Roman" w:eastAsia="Times New Roman" w:hAnsi="Times New Roman" w:cs="Times New Roman"/>
          <w:sz w:val="24"/>
          <w:szCs w:val="24"/>
        </w:rPr>
        <w:t xml:space="preserve"> to find homologs</w:t>
      </w:r>
      <w:r w:rsidR="002A4CE1" w:rsidRPr="00BF4D9A">
        <w:rPr>
          <w:rFonts w:ascii="Times New Roman" w:eastAsia="Times New Roman" w:hAnsi="Times New Roman" w:cs="Times New Roman"/>
          <w:sz w:val="24"/>
          <w:szCs w:val="24"/>
        </w:rPr>
        <w:t xml:space="preserve">.  The domain is also called the </w:t>
      </w:r>
      <w:proofErr w:type="spellStart"/>
      <w:r w:rsidR="002A4CE1" w:rsidRPr="00BF4D9A">
        <w:rPr>
          <w:rFonts w:ascii="Times New Roman" w:eastAsia="Times New Roman" w:hAnsi="Times New Roman" w:cs="Times New Roman"/>
          <w:sz w:val="24"/>
          <w:szCs w:val="24"/>
        </w:rPr>
        <w:t>Fibrillar</w:t>
      </w:r>
      <w:proofErr w:type="spellEnd"/>
      <w:r w:rsidR="002A4CE1" w:rsidRPr="00BF4D9A">
        <w:rPr>
          <w:rFonts w:ascii="Times New Roman" w:eastAsia="Times New Roman" w:hAnsi="Times New Roman" w:cs="Times New Roman"/>
          <w:sz w:val="24"/>
          <w:szCs w:val="24"/>
        </w:rPr>
        <w:t xml:space="preserve"> Collagen C-terminal domain or simply COLFI.  This domain is coded from the amino acid range 1228-1464 of the sequence associated with </w:t>
      </w:r>
      <w:proofErr w:type="spellStart"/>
      <w:r w:rsidR="002A4CE1" w:rsidRPr="00BF4D9A">
        <w:rPr>
          <w:rFonts w:ascii="Times New Roman" w:eastAsia="Times New Roman" w:hAnsi="Times New Roman" w:cs="Times New Roman"/>
          <w:sz w:val="24"/>
          <w:szCs w:val="24"/>
        </w:rPr>
        <w:t>RefSeq</w:t>
      </w:r>
      <w:proofErr w:type="spellEnd"/>
      <w:r w:rsidR="002A4CE1" w:rsidRPr="00BF4D9A">
        <w:rPr>
          <w:rFonts w:ascii="Times New Roman" w:eastAsia="Times New Roman" w:hAnsi="Times New Roman" w:cs="Times New Roman"/>
          <w:sz w:val="24"/>
          <w:szCs w:val="24"/>
        </w:rPr>
        <w:t xml:space="preserve"> accession number </w:t>
      </w:r>
      <w:r w:rsidR="002A4CE1" w:rsidRPr="00BF4D9A">
        <w:rPr>
          <w:rFonts w:ascii="Times New Roman" w:hAnsi="Times New Roman" w:cs="Times New Roman"/>
          <w:sz w:val="24"/>
          <w:szCs w:val="24"/>
        </w:rPr>
        <w:t xml:space="preserve">NP_000079.2.  This domain was chosen because it seems to be the most conserved domain of all of the collagen type I alpha I chain protein domains.  Additionally, within the family of collagen proteins sharing the domain there is a correlation between mutation location in the domain and severity of the disease that occurs as a result (1).  The COLFI domain has also been identified as the association point for the winding of the collagen chains into the triple helical structure (1). The different human fibrillary procollagens share 46% identity.  A portion of this dissimilar identity is attributable to the chain recognition sequence, a 15 amino acid region associated with selectivity during assemblage (1).  This variation explains why only homologous domains and not the exact sequence were found in the Protein Data Base.  For the COLFI domain sequence, the first possible </w:t>
      </w:r>
      <w:proofErr w:type="spellStart"/>
      <w:r w:rsidR="002A4CE1" w:rsidRPr="00BF4D9A">
        <w:rPr>
          <w:rFonts w:ascii="Times New Roman" w:hAnsi="Times New Roman" w:cs="Times New Roman"/>
          <w:sz w:val="24"/>
          <w:szCs w:val="24"/>
        </w:rPr>
        <w:t>homomolog</w:t>
      </w:r>
      <w:proofErr w:type="spellEnd"/>
      <w:r w:rsidR="002A4CE1" w:rsidRPr="00BF4D9A">
        <w:rPr>
          <w:rFonts w:ascii="Times New Roman" w:hAnsi="Times New Roman" w:cs="Times New Roman"/>
          <w:sz w:val="24"/>
          <w:szCs w:val="24"/>
        </w:rPr>
        <w:t xml:space="preserve"> entry is the Human fibrillary procollagen type III C-</w:t>
      </w:r>
      <w:proofErr w:type="spellStart"/>
      <w:r w:rsidR="002A4CE1" w:rsidRPr="00BF4D9A">
        <w:rPr>
          <w:rFonts w:ascii="Times New Roman" w:hAnsi="Times New Roman" w:cs="Times New Roman"/>
          <w:sz w:val="24"/>
          <w:szCs w:val="24"/>
        </w:rPr>
        <w:t>propeptide</w:t>
      </w:r>
      <w:proofErr w:type="spellEnd"/>
      <w:r w:rsidR="002A4CE1" w:rsidRPr="00BF4D9A">
        <w:rPr>
          <w:rFonts w:ascii="Times New Roman" w:hAnsi="Times New Roman" w:cs="Times New Roman"/>
          <w:sz w:val="24"/>
          <w:szCs w:val="24"/>
        </w:rPr>
        <w:t xml:space="preserve"> trimer, associated with accession number 4AE2, elucidated via X-ray diffraction at a resolution of 1.68 angstroms</w:t>
      </w:r>
      <w:r w:rsidR="002A4CE1" w:rsidRPr="00BF4D9A">
        <w:rPr>
          <w:rStyle w:val="sekey"/>
          <w:rFonts w:ascii="Times New Roman" w:hAnsi="Times New Roman" w:cs="Times New Roman"/>
          <w:sz w:val="24"/>
          <w:szCs w:val="24"/>
        </w:rPr>
        <w:t>,</w:t>
      </w:r>
      <w:r w:rsidR="002A4CE1" w:rsidRPr="00BF4D9A">
        <w:rPr>
          <w:rFonts w:ascii="Times New Roman" w:hAnsi="Times New Roman" w:cs="Times New Roman"/>
          <w:sz w:val="24"/>
          <w:szCs w:val="24"/>
        </w:rPr>
        <w:t xml:space="preserve"> </w:t>
      </w:r>
      <w:r w:rsidR="002A4CE1" w:rsidRPr="00BF4D9A">
        <w:rPr>
          <w:rStyle w:val="sekey"/>
          <w:rFonts w:ascii="Times New Roman" w:hAnsi="Times New Roman" w:cs="Times New Roman"/>
          <w:sz w:val="24"/>
          <w:szCs w:val="24"/>
        </w:rPr>
        <w:t>and an e-value of 1.75729E-91</w:t>
      </w:r>
      <w:r w:rsidR="002A4CE1" w:rsidRPr="00BF4D9A">
        <w:rPr>
          <w:rFonts w:ascii="Times New Roman" w:hAnsi="Times New Roman" w:cs="Times New Roman"/>
          <w:sz w:val="24"/>
          <w:szCs w:val="24"/>
        </w:rPr>
        <w:t xml:space="preserve">.  The second possible </w:t>
      </w:r>
      <w:proofErr w:type="spellStart"/>
      <w:r w:rsidR="002A4CE1" w:rsidRPr="00BF4D9A">
        <w:rPr>
          <w:rFonts w:ascii="Times New Roman" w:hAnsi="Times New Roman" w:cs="Times New Roman"/>
          <w:sz w:val="24"/>
          <w:szCs w:val="24"/>
        </w:rPr>
        <w:t>homomolog</w:t>
      </w:r>
      <w:proofErr w:type="spellEnd"/>
      <w:r w:rsidR="002A4CE1" w:rsidRPr="00BF4D9A">
        <w:rPr>
          <w:rFonts w:ascii="Times New Roman" w:hAnsi="Times New Roman" w:cs="Times New Roman"/>
          <w:sz w:val="24"/>
          <w:szCs w:val="24"/>
        </w:rPr>
        <w:t xml:space="preserve"> entry is the Human fibrillary procollagen type III C-</w:t>
      </w:r>
      <w:proofErr w:type="spellStart"/>
      <w:r w:rsidR="002A4CE1" w:rsidRPr="00BF4D9A">
        <w:rPr>
          <w:rFonts w:ascii="Times New Roman" w:hAnsi="Times New Roman" w:cs="Times New Roman"/>
          <w:sz w:val="24"/>
          <w:szCs w:val="24"/>
        </w:rPr>
        <w:t>propeptide</w:t>
      </w:r>
      <w:proofErr w:type="spellEnd"/>
      <w:r w:rsidR="002A4CE1" w:rsidRPr="00BF4D9A">
        <w:rPr>
          <w:rFonts w:ascii="Times New Roman" w:hAnsi="Times New Roman" w:cs="Times New Roman"/>
          <w:sz w:val="24"/>
          <w:szCs w:val="24"/>
        </w:rPr>
        <w:t xml:space="preserve"> trimer, associated with accession number 4AEJ, elucidated via X-ray diffraction at a resolution of 2.21 angstroms, and an e-value of 1.75729E-91.  The third possible </w:t>
      </w:r>
      <w:proofErr w:type="spellStart"/>
      <w:r w:rsidR="002A4CE1" w:rsidRPr="00BF4D9A">
        <w:rPr>
          <w:rFonts w:ascii="Times New Roman" w:hAnsi="Times New Roman" w:cs="Times New Roman"/>
          <w:sz w:val="24"/>
          <w:szCs w:val="24"/>
        </w:rPr>
        <w:lastRenderedPageBreak/>
        <w:t>homomolog</w:t>
      </w:r>
      <w:proofErr w:type="spellEnd"/>
      <w:r w:rsidR="002A4CE1" w:rsidRPr="00BF4D9A">
        <w:rPr>
          <w:rFonts w:ascii="Times New Roman" w:hAnsi="Times New Roman" w:cs="Times New Roman"/>
          <w:sz w:val="24"/>
          <w:szCs w:val="24"/>
        </w:rPr>
        <w:t xml:space="preserve"> entry is the Human fibrillary procollagen type III C-</w:t>
      </w:r>
      <w:proofErr w:type="spellStart"/>
      <w:r w:rsidR="002A4CE1" w:rsidRPr="00BF4D9A">
        <w:rPr>
          <w:rFonts w:ascii="Times New Roman" w:hAnsi="Times New Roman" w:cs="Times New Roman"/>
          <w:sz w:val="24"/>
          <w:szCs w:val="24"/>
        </w:rPr>
        <w:t>propeptide</w:t>
      </w:r>
      <w:proofErr w:type="spellEnd"/>
      <w:r w:rsidR="002A4CE1" w:rsidRPr="00BF4D9A">
        <w:rPr>
          <w:rFonts w:ascii="Times New Roman" w:hAnsi="Times New Roman" w:cs="Times New Roman"/>
          <w:sz w:val="24"/>
          <w:szCs w:val="24"/>
        </w:rPr>
        <w:t xml:space="preserve"> trimer, associated with accession number </w:t>
      </w:r>
      <w:r w:rsidR="002A4CE1" w:rsidRPr="00C311EE">
        <w:rPr>
          <w:rFonts w:ascii="Times New Roman" w:hAnsi="Times New Roman" w:cs="Times New Roman"/>
          <w:sz w:val="24"/>
          <w:szCs w:val="24"/>
        </w:rPr>
        <w:t>4AK3</w:t>
      </w:r>
      <w:r w:rsidR="002A4CE1" w:rsidRPr="00BF4D9A">
        <w:rPr>
          <w:rFonts w:ascii="Times New Roman" w:hAnsi="Times New Roman" w:cs="Times New Roman"/>
          <w:sz w:val="24"/>
          <w:szCs w:val="24"/>
        </w:rPr>
        <w:t>, elucidated via X-ray diffraction at a resolution of 3.5 angstroms, and an e-Value of 1.75729E-91.  The first two entries all represent the A, B, and C chains of the domain while the third entry represents only the A chain.  This explains the similar length (of amino acids) of the first two entries and the difference in length of the third entry.  No other possible homologs of the COLFI domain currently exist in the PDB.  Images of the three dimensional model produced by the PDB are included below.</w:t>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Domain View One:</w:t>
      </w:r>
    </w:p>
    <w:p w:rsidR="002A4CE1" w:rsidRPr="00BF4D9A" w:rsidRDefault="002A4CE1" w:rsidP="002A4CE1">
      <w:pPr>
        <w:rPr>
          <w:rFonts w:ascii="Times New Roman" w:hAnsi="Times New Roman" w:cs="Times New Roman"/>
          <w:sz w:val="24"/>
          <w:szCs w:val="24"/>
        </w:rPr>
      </w:pP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drawing>
          <wp:inline distT="0" distB="0" distL="0" distR="0" wp14:anchorId="2B5E011F" wp14:editId="505DD595">
            <wp:extent cx="5391574" cy="385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B photo1.png"/>
                    <pic:cNvPicPr/>
                  </pic:nvPicPr>
                  <pic:blipFill>
                    <a:blip r:embed="rId57">
                      <a:extLst>
                        <a:ext uri="{28A0092B-C50C-407E-A947-70E740481C1C}">
                          <a14:useLocalDpi xmlns:a14="http://schemas.microsoft.com/office/drawing/2010/main" val="0"/>
                        </a:ext>
                      </a:extLst>
                    </a:blip>
                    <a:stretch>
                      <a:fillRect/>
                    </a:stretch>
                  </pic:blipFill>
                  <pic:spPr>
                    <a:xfrm>
                      <a:off x="0" y="0"/>
                      <a:ext cx="5406016" cy="3867958"/>
                    </a:xfrm>
                    <a:prstGeom prst="rect">
                      <a:avLst/>
                    </a:prstGeom>
                  </pic:spPr>
                </pic:pic>
              </a:graphicData>
            </a:graphic>
          </wp:inline>
        </w:drawing>
      </w:r>
    </w:p>
    <w:p w:rsidR="002A4CE1" w:rsidRPr="00BF4D9A" w:rsidRDefault="002A4CE1" w:rsidP="002A4CE1">
      <w:pPr>
        <w:rPr>
          <w:rFonts w:ascii="Times New Roman" w:hAnsi="Times New Roman" w:cs="Times New Roman"/>
          <w:sz w:val="24"/>
          <w:szCs w:val="24"/>
        </w:rPr>
      </w:pPr>
    </w:p>
    <w:p w:rsidR="002A4CE1" w:rsidRPr="00BF4D9A" w:rsidRDefault="002A4CE1" w:rsidP="002A4CE1">
      <w:pPr>
        <w:rPr>
          <w:rFonts w:ascii="Times New Roman" w:hAnsi="Times New Roman" w:cs="Times New Roman"/>
          <w:sz w:val="24"/>
          <w:szCs w:val="24"/>
        </w:rPr>
      </w:pP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Domain View Two:</w:t>
      </w: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lastRenderedPageBreak/>
        <w:drawing>
          <wp:inline distT="0" distB="0" distL="0" distR="0" wp14:anchorId="3AD78E5F" wp14:editId="7A7D92CC">
            <wp:extent cx="4162425" cy="2978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DBphoto3.png"/>
                    <pic:cNvPicPr/>
                  </pic:nvPicPr>
                  <pic:blipFill>
                    <a:blip r:embed="rId58">
                      <a:extLst>
                        <a:ext uri="{28A0092B-C50C-407E-A947-70E740481C1C}">
                          <a14:useLocalDpi xmlns:a14="http://schemas.microsoft.com/office/drawing/2010/main" val="0"/>
                        </a:ext>
                      </a:extLst>
                    </a:blip>
                    <a:stretch>
                      <a:fillRect/>
                    </a:stretch>
                  </pic:blipFill>
                  <pic:spPr>
                    <a:xfrm>
                      <a:off x="0" y="0"/>
                      <a:ext cx="4171893" cy="2984955"/>
                    </a:xfrm>
                    <a:prstGeom prst="rect">
                      <a:avLst/>
                    </a:prstGeom>
                  </pic:spPr>
                </pic:pic>
              </a:graphicData>
            </a:graphic>
          </wp:inline>
        </w:drawing>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Domain View Three:</w:t>
      </w: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drawing>
          <wp:inline distT="0" distB="0" distL="0" distR="0" wp14:anchorId="3E759678" wp14:editId="401A44E6">
            <wp:extent cx="4124325" cy="29509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Bphoto2.png"/>
                    <pic:cNvPicPr/>
                  </pic:nvPicPr>
                  <pic:blipFill>
                    <a:blip r:embed="rId59">
                      <a:extLst>
                        <a:ext uri="{28A0092B-C50C-407E-A947-70E740481C1C}">
                          <a14:useLocalDpi xmlns:a14="http://schemas.microsoft.com/office/drawing/2010/main" val="0"/>
                        </a:ext>
                      </a:extLst>
                    </a:blip>
                    <a:stretch>
                      <a:fillRect/>
                    </a:stretch>
                  </pic:blipFill>
                  <pic:spPr>
                    <a:xfrm>
                      <a:off x="0" y="0"/>
                      <a:ext cx="4135185" cy="2958689"/>
                    </a:xfrm>
                    <a:prstGeom prst="rect">
                      <a:avLst/>
                    </a:prstGeom>
                  </pic:spPr>
                </pic:pic>
              </a:graphicData>
            </a:graphic>
          </wp:inline>
        </w:drawing>
      </w: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sz w:val="24"/>
          <w:szCs w:val="24"/>
        </w:rPr>
        <w:t xml:space="preserve">The </w:t>
      </w:r>
      <w:proofErr w:type="spellStart"/>
      <w:r w:rsidRPr="00BF4D9A">
        <w:rPr>
          <w:rFonts w:ascii="Times New Roman" w:hAnsi="Times New Roman" w:cs="Times New Roman"/>
          <w:sz w:val="24"/>
          <w:szCs w:val="24"/>
        </w:rPr>
        <w:t>RefSeq</w:t>
      </w:r>
      <w:proofErr w:type="spellEnd"/>
      <w:r w:rsidRPr="00BF4D9A">
        <w:rPr>
          <w:rFonts w:ascii="Times New Roman" w:hAnsi="Times New Roman" w:cs="Times New Roman"/>
          <w:sz w:val="24"/>
          <w:szCs w:val="24"/>
        </w:rPr>
        <w:t xml:space="preserve"> curated sequence for the COLFI domain was then loaded into the Phyre2 homology modeling program to find similar domain templates from homologous proteins and produce an accurate 3D structure prediction of the COLFI domain.  Phyre2 produced a 3D structure from 213 residues representing 90 % of the COLFI domain sequence.  The Phrye2 produced 3D visualization is included below.</w:t>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lastRenderedPageBreak/>
        <w:t>Phyre2 Image 1:</w:t>
      </w: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drawing>
          <wp:inline distT="0" distB="0" distL="0" distR="0" wp14:anchorId="4AD1F416" wp14:editId="738DC33C">
            <wp:extent cx="3590661"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re image 1.png"/>
                    <pic:cNvPicPr/>
                  </pic:nvPicPr>
                  <pic:blipFill>
                    <a:blip r:embed="rId60">
                      <a:extLst>
                        <a:ext uri="{28A0092B-C50C-407E-A947-70E740481C1C}">
                          <a14:useLocalDpi xmlns:a14="http://schemas.microsoft.com/office/drawing/2010/main" val="0"/>
                        </a:ext>
                      </a:extLst>
                    </a:blip>
                    <a:stretch>
                      <a:fillRect/>
                    </a:stretch>
                  </pic:blipFill>
                  <pic:spPr>
                    <a:xfrm>
                      <a:off x="0" y="0"/>
                      <a:ext cx="3611380" cy="3429626"/>
                    </a:xfrm>
                    <a:prstGeom prst="rect">
                      <a:avLst/>
                    </a:prstGeom>
                  </pic:spPr>
                </pic:pic>
              </a:graphicData>
            </a:graphic>
          </wp:inline>
        </w:drawing>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Phyre2 Image 2:</w:t>
      </w: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drawing>
          <wp:inline distT="0" distB="0" distL="0" distR="0" wp14:anchorId="2087CD6F" wp14:editId="14E0DFE3">
            <wp:extent cx="3171825" cy="3012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re image 2.png"/>
                    <pic:cNvPicPr/>
                  </pic:nvPicPr>
                  <pic:blipFill>
                    <a:blip r:embed="rId61">
                      <a:extLst>
                        <a:ext uri="{28A0092B-C50C-407E-A947-70E740481C1C}">
                          <a14:useLocalDpi xmlns:a14="http://schemas.microsoft.com/office/drawing/2010/main" val="0"/>
                        </a:ext>
                      </a:extLst>
                    </a:blip>
                    <a:stretch>
                      <a:fillRect/>
                    </a:stretch>
                  </pic:blipFill>
                  <pic:spPr>
                    <a:xfrm>
                      <a:off x="0" y="0"/>
                      <a:ext cx="3195073" cy="3034270"/>
                    </a:xfrm>
                    <a:prstGeom prst="rect">
                      <a:avLst/>
                    </a:prstGeom>
                  </pic:spPr>
                </pic:pic>
              </a:graphicData>
            </a:graphic>
          </wp:inline>
        </w:drawing>
      </w:r>
    </w:p>
    <w:p w:rsidR="002A4CE1" w:rsidRDefault="002A4CE1" w:rsidP="002A4CE1">
      <w:pPr>
        <w:rPr>
          <w:rFonts w:ascii="Times New Roman" w:hAnsi="Times New Roman" w:cs="Times New Roman"/>
          <w:sz w:val="24"/>
          <w:szCs w:val="24"/>
        </w:rPr>
      </w:pPr>
      <w:r w:rsidRPr="00BF4D9A">
        <w:rPr>
          <w:rFonts w:ascii="Times New Roman" w:hAnsi="Times New Roman" w:cs="Times New Roman"/>
          <w:sz w:val="24"/>
          <w:szCs w:val="24"/>
        </w:rPr>
        <w:t xml:space="preserve">The highest ranked protein model used as a template for the 3D structure produced for Phyre2 for the COLFI domain was from the collagen alpha-1(III) chain, chain </w:t>
      </w:r>
      <w:proofErr w:type="gramStart"/>
      <w:r w:rsidRPr="00BF4D9A">
        <w:rPr>
          <w:rFonts w:ascii="Times New Roman" w:hAnsi="Times New Roman" w:cs="Times New Roman"/>
          <w:sz w:val="24"/>
          <w:szCs w:val="24"/>
        </w:rPr>
        <w:t>A</w:t>
      </w:r>
      <w:proofErr w:type="gramEnd"/>
      <w:r w:rsidRPr="00BF4D9A">
        <w:rPr>
          <w:rFonts w:ascii="Times New Roman" w:hAnsi="Times New Roman" w:cs="Times New Roman"/>
          <w:sz w:val="24"/>
          <w:szCs w:val="24"/>
        </w:rPr>
        <w:t xml:space="preserve">, crystal structure of </w:t>
      </w:r>
      <w:r w:rsidRPr="00BF4D9A">
        <w:rPr>
          <w:rFonts w:ascii="Times New Roman" w:hAnsi="Times New Roman" w:cs="Times New Roman"/>
          <w:sz w:val="24"/>
          <w:szCs w:val="24"/>
        </w:rPr>
        <w:lastRenderedPageBreak/>
        <w:t xml:space="preserve">human </w:t>
      </w:r>
      <w:proofErr w:type="spellStart"/>
      <w:r w:rsidRPr="00BF4D9A">
        <w:rPr>
          <w:rFonts w:ascii="Times New Roman" w:hAnsi="Times New Roman" w:cs="Times New Roman"/>
          <w:sz w:val="24"/>
          <w:szCs w:val="24"/>
        </w:rPr>
        <w:t>fibrillar</w:t>
      </w:r>
      <w:proofErr w:type="spellEnd"/>
      <w:r w:rsidRPr="00BF4D9A">
        <w:rPr>
          <w:rFonts w:ascii="Times New Roman" w:hAnsi="Times New Roman" w:cs="Times New Roman"/>
          <w:sz w:val="24"/>
          <w:szCs w:val="24"/>
        </w:rPr>
        <w:t xml:space="preserve"> procollagen type III c-2 </w:t>
      </w:r>
      <w:proofErr w:type="spellStart"/>
      <w:r w:rsidRPr="00BF4D9A">
        <w:rPr>
          <w:rFonts w:ascii="Times New Roman" w:hAnsi="Times New Roman" w:cs="Times New Roman"/>
          <w:sz w:val="24"/>
          <w:szCs w:val="24"/>
        </w:rPr>
        <w:t>propeptide</w:t>
      </w:r>
      <w:proofErr w:type="spellEnd"/>
      <w:r w:rsidRPr="00BF4D9A">
        <w:rPr>
          <w:rFonts w:ascii="Times New Roman" w:hAnsi="Times New Roman" w:cs="Times New Roman"/>
          <w:sz w:val="24"/>
          <w:szCs w:val="24"/>
        </w:rPr>
        <w:t xml:space="preserve"> trimer.  When compared to the COLFI sequence this first model produced values of 67% identity and 100% confidence.  The second template model was from a sugar binding protein, human entelectin-1 complex with </w:t>
      </w:r>
      <w:proofErr w:type="spellStart"/>
      <w:r w:rsidRPr="00BF4D9A">
        <w:rPr>
          <w:rFonts w:ascii="Times New Roman" w:hAnsi="Times New Roman" w:cs="Times New Roman"/>
          <w:sz w:val="24"/>
          <w:szCs w:val="24"/>
        </w:rPr>
        <w:t>glactofurnose</w:t>
      </w:r>
      <w:proofErr w:type="spellEnd"/>
      <w:r w:rsidRPr="00BF4D9A">
        <w:rPr>
          <w:rFonts w:ascii="Times New Roman" w:hAnsi="Times New Roman" w:cs="Times New Roman"/>
          <w:sz w:val="24"/>
          <w:szCs w:val="24"/>
        </w:rPr>
        <w:t>.  This model produced a 21% identity value and 98.8% confidence value when compared to the COLFI domain sequence.  The third template model was from a Fibrinogen C-terminal domain like protein.  This template produced a 27% identity value and a 98.5% confidence value when compared to the COLFI domain sequence.  An image of the alignment of the second template is included below.</w:t>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Phyre2 2</w:t>
      </w:r>
      <w:r w:rsidRPr="00CE2C7F">
        <w:rPr>
          <w:rFonts w:ascii="Times New Roman" w:hAnsi="Times New Roman" w:cs="Times New Roman"/>
          <w:sz w:val="24"/>
          <w:szCs w:val="24"/>
          <w:u w:val="single"/>
          <w:vertAlign w:val="superscript"/>
        </w:rPr>
        <w:t>nd</w:t>
      </w:r>
      <w:r w:rsidRPr="00CE2C7F">
        <w:rPr>
          <w:rFonts w:ascii="Times New Roman" w:hAnsi="Times New Roman" w:cs="Times New Roman"/>
          <w:sz w:val="24"/>
          <w:szCs w:val="24"/>
          <w:u w:val="single"/>
        </w:rPr>
        <w:t xml:space="preserve"> Top Model Alignment:</w:t>
      </w:r>
    </w:p>
    <w:p w:rsidR="002A4CE1" w:rsidRPr="00BF4D9A" w:rsidRDefault="002A4CE1" w:rsidP="002A4CE1">
      <w:pPr>
        <w:rPr>
          <w:rFonts w:ascii="Times New Roman" w:hAnsi="Times New Roman" w:cs="Times New Roman"/>
          <w:sz w:val="24"/>
          <w:szCs w:val="24"/>
        </w:rPr>
      </w:pPr>
    </w:p>
    <w:p w:rsidR="002A4CE1" w:rsidRPr="00BF4D9A" w:rsidRDefault="002A4CE1" w:rsidP="002A4CE1">
      <w:pPr>
        <w:rPr>
          <w:rFonts w:ascii="Times New Roman" w:hAnsi="Times New Roman" w:cs="Times New Roman"/>
          <w:sz w:val="24"/>
          <w:szCs w:val="24"/>
        </w:rPr>
      </w:pPr>
      <w:r w:rsidRPr="00BF4D9A">
        <w:rPr>
          <w:rFonts w:ascii="Times New Roman" w:hAnsi="Times New Roman" w:cs="Times New Roman"/>
          <w:noProof/>
          <w:sz w:val="24"/>
          <w:szCs w:val="24"/>
        </w:rPr>
        <w:drawing>
          <wp:inline distT="0" distB="0" distL="0" distR="0" wp14:anchorId="11F9C2A9" wp14:editId="35AD93E7">
            <wp:extent cx="3857625" cy="36944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re2 2nd template sequenc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83264" cy="3718973"/>
                    </a:xfrm>
                    <a:prstGeom prst="rect">
                      <a:avLst/>
                    </a:prstGeom>
                  </pic:spPr>
                </pic:pic>
              </a:graphicData>
            </a:graphic>
          </wp:inline>
        </w:drawing>
      </w:r>
    </w:p>
    <w:p w:rsidR="002A4CE1" w:rsidRDefault="002A4CE1" w:rsidP="002A4CE1">
      <w:pPr>
        <w:rPr>
          <w:rFonts w:ascii="Times New Roman" w:hAnsi="Times New Roman" w:cs="Times New Roman"/>
          <w:sz w:val="24"/>
          <w:szCs w:val="24"/>
        </w:rPr>
      </w:pPr>
      <w:r w:rsidRPr="00BF4D9A">
        <w:rPr>
          <w:rFonts w:ascii="Times New Roman" w:hAnsi="Times New Roman" w:cs="Times New Roman"/>
          <w:sz w:val="24"/>
          <w:szCs w:val="24"/>
        </w:rPr>
        <w:t xml:space="preserve">Overall, the second top model used as a template for COLFI seems to be a poor choice.  The local alignment between the sequences represents roughly a quarter of the entire COLFI domain </w:t>
      </w:r>
      <w:r w:rsidRPr="00BF4D9A">
        <w:rPr>
          <w:rFonts w:ascii="Times New Roman" w:hAnsi="Times New Roman" w:cs="Times New Roman"/>
          <w:sz w:val="24"/>
          <w:szCs w:val="24"/>
        </w:rPr>
        <w:lastRenderedPageBreak/>
        <w:t>sequence.  This region was already aligned to the top model yielding a</w:t>
      </w:r>
      <w:r>
        <w:rPr>
          <w:rFonts w:ascii="Times New Roman" w:hAnsi="Times New Roman" w:cs="Times New Roman"/>
          <w:sz w:val="24"/>
          <w:szCs w:val="24"/>
        </w:rPr>
        <w:t xml:space="preserve"> much higher percent identity</w:t>
      </w:r>
      <w:r w:rsidRPr="00BF4D9A">
        <w:rPr>
          <w:rFonts w:ascii="Times New Roman" w:hAnsi="Times New Roman" w:cs="Times New Roman"/>
          <w:sz w:val="24"/>
          <w:szCs w:val="24"/>
        </w:rPr>
        <w:t xml:space="preserve">.  An image </w:t>
      </w:r>
      <w:r>
        <w:rPr>
          <w:rFonts w:ascii="Times New Roman" w:hAnsi="Times New Roman" w:cs="Times New Roman"/>
          <w:sz w:val="24"/>
          <w:szCs w:val="24"/>
        </w:rPr>
        <w:t>of the top model alignment seen below,</w:t>
      </w:r>
      <w:r w:rsidRPr="00BF4D9A">
        <w:rPr>
          <w:rFonts w:ascii="Times New Roman" w:hAnsi="Times New Roman" w:cs="Times New Roman"/>
          <w:sz w:val="24"/>
          <w:szCs w:val="24"/>
        </w:rPr>
        <w:t xml:space="preserve"> supports the previously expressed assertion that the second top model seems to contribute little to the overall predicted 3D structure of th</w:t>
      </w:r>
      <w:r>
        <w:rPr>
          <w:rFonts w:ascii="Times New Roman" w:hAnsi="Times New Roman" w:cs="Times New Roman"/>
          <w:sz w:val="24"/>
          <w:szCs w:val="24"/>
        </w:rPr>
        <w:t>e COLFI domain.</w:t>
      </w:r>
    </w:p>
    <w:p w:rsidR="002A4CE1" w:rsidRPr="00CE2C7F" w:rsidRDefault="002A4CE1" w:rsidP="002A4CE1">
      <w:pPr>
        <w:rPr>
          <w:rFonts w:ascii="Times New Roman" w:hAnsi="Times New Roman" w:cs="Times New Roman"/>
          <w:sz w:val="24"/>
          <w:szCs w:val="24"/>
          <w:u w:val="single"/>
        </w:rPr>
      </w:pPr>
      <w:r w:rsidRPr="00CE2C7F">
        <w:rPr>
          <w:rFonts w:ascii="Times New Roman" w:hAnsi="Times New Roman" w:cs="Times New Roman"/>
          <w:sz w:val="24"/>
          <w:szCs w:val="24"/>
          <w:u w:val="single"/>
        </w:rPr>
        <w:t>Phyre2 Top Model Alignment:</w:t>
      </w:r>
    </w:p>
    <w:p w:rsidR="002A4CE1" w:rsidRDefault="002A4CE1" w:rsidP="002A4C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FDBD5" wp14:editId="7E716F30">
            <wp:extent cx="4095750" cy="5034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re2 1st template alignement.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97763" cy="5036833"/>
                    </a:xfrm>
                    <a:prstGeom prst="rect">
                      <a:avLst/>
                    </a:prstGeom>
                  </pic:spPr>
                </pic:pic>
              </a:graphicData>
            </a:graphic>
          </wp:inline>
        </w:drawing>
      </w:r>
    </w:p>
    <w:p w:rsidR="002A4CE1" w:rsidRPr="00BF4D9A" w:rsidRDefault="002A4CE1" w:rsidP="002A4CE1">
      <w:pPr>
        <w:rPr>
          <w:rFonts w:ascii="Times New Roman" w:hAnsi="Times New Roman" w:cs="Times New Roman"/>
          <w:sz w:val="24"/>
          <w:szCs w:val="24"/>
        </w:rPr>
      </w:pPr>
      <w:r>
        <w:rPr>
          <w:rFonts w:ascii="Times New Roman" w:hAnsi="Times New Roman" w:cs="Times New Roman"/>
          <w:sz w:val="24"/>
          <w:szCs w:val="24"/>
        </w:rPr>
        <w:t xml:space="preserve"> It seems that the several points of identity between the second top model template similar to several points of identity between top model and the COLFI domain sequence are used to support the 3D structure and increase the confidence value.</w:t>
      </w:r>
    </w:p>
    <w:p w:rsidR="00DF41D6" w:rsidRPr="00DF41D6" w:rsidRDefault="00DF41D6">
      <w:pPr>
        <w:rPr>
          <w:rFonts w:ascii="Times New Roman" w:hAnsi="Times New Roman" w:cs="Times New Roman"/>
          <w:sz w:val="24"/>
          <w:szCs w:val="24"/>
        </w:rPr>
      </w:pPr>
    </w:p>
    <w:p w:rsidR="00DF41D6" w:rsidRPr="00DF41D6" w:rsidRDefault="00DF41D6">
      <w:pPr>
        <w:rPr>
          <w:rFonts w:ascii="Times New Roman" w:hAnsi="Times New Roman" w:cs="Times New Roman"/>
          <w:sz w:val="24"/>
          <w:szCs w:val="24"/>
        </w:rPr>
      </w:pPr>
      <w:r w:rsidRPr="00DF41D6">
        <w:rPr>
          <w:rFonts w:ascii="Times New Roman" w:hAnsi="Times New Roman" w:cs="Times New Roman"/>
          <w:sz w:val="24"/>
          <w:szCs w:val="24"/>
        </w:rPr>
        <w:lastRenderedPageBreak/>
        <w:tab/>
      </w:r>
      <w:r w:rsidRPr="00DF41D6">
        <w:rPr>
          <w:rFonts w:ascii="Times New Roman" w:hAnsi="Times New Roman" w:cs="Times New Roman"/>
          <w:sz w:val="24"/>
          <w:szCs w:val="24"/>
        </w:rPr>
        <w:tab/>
      </w:r>
      <w:r w:rsidRPr="00DF41D6">
        <w:rPr>
          <w:rFonts w:ascii="Times New Roman" w:hAnsi="Times New Roman" w:cs="Times New Roman"/>
          <w:sz w:val="24"/>
          <w:szCs w:val="24"/>
        </w:rPr>
        <w:tab/>
      </w:r>
    </w:p>
    <w:p w:rsidR="00160BAF" w:rsidRDefault="00160BAF">
      <w:pPr>
        <w:rPr>
          <w:rFonts w:ascii="Times New Roman" w:hAnsi="Times New Roman" w:cs="Times New Roman"/>
          <w:b/>
          <w:sz w:val="24"/>
          <w:szCs w:val="24"/>
          <w:u w:val="single"/>
        </w:rPr>
      </w:pPr>
      <w:r w:rsidRPr="00B57786">
        <w:rPr>
          <w:rFonts w:ascii="Times New Roman" w:hAnsi="Times New Roman" w:cs="Times New Roman"/>
          <w:b/>
          <w:sz w:val="24"/>
          <w:szCs w:val="24"/>
          <w:u w:val="single"/>
        </w:rPr>
        <w:t>V) Mutational Analysis</w:t>
      </w:r>
    </w:p>
    <w:p w:rsidR="007D2CE3" w:rsidRPr="007D2CE3" w:rsidRDefault="007D2CE3" w:rsidP="007D2CE3">
      <w:pPr>
        <w:rPr>
          <w:rFonts w:ascii="Times New Roman" w:hAnsi="Times New Roman" w:cs="Times New Roman"/>
          <w:sz w:val="24"/>
          <w:szCs w:val="24"/>
        </w:rPr>
      </w:pPr>
      <w:proofErr w:type="spellStart"/>
      <w:r>
        <w:rPr>
          <w:rFonts w:ascii="Times New Roman" w:hAnsi="Times New Roman" w:cs="Times New Roman"/>
          <w:sz w:val="24"/>
          <w:szCs w:val="24"/>
        </w:rPr>
        <w:t>FH.sapiens</w:t>
      </w:r>
      <w:proofErr w:type="spellEnd"/>
      <w:r>
        <w:rPr>
          <w:rFonts w:ascii="Times New Roman" w:hAnsi="Times New Roman" w:cs="Times New Roman"/>
          <w:sz w:val="24"/>
          <w:szCs w:val="24"/>
        </w:rPr>
        <w:t xml:space="preserve">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:114000</w:t>
      </w:r>
      <w:proofErr w:type="gramEnd"/>
    </w:p>
    <w:p w:rsidR="007D2CE3" w:rsidRPr="007D2CE3" w:rsidRDefault="007D2CE3" w:rsidP="007D2CE3">
      <w:pPr>
        <w:rPr>
          <w:rFonts w:ascii="Times New Roman" w:hAnsi="Times New Roman" w:cs="Times New Roman"/>
          <w:sz w:val="24"/>
          <w:szCs w:val="24"/>
        </w:rPr>
      </w:pPr>
      <w:r>
        <w:rPr>
          <w:rFonts w:ascii="Times New Roman" w:hAnsi="Times New Roman" w:cs="Times New Roman"/>
          <w:sz w:val="24"/>
          <w:szCs w:val="24"/>
        </w:rPr>
        <w:t xml:space="preserve">Caffey disease.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:120150</w:t>
      </w:r>
      <w:proofErr w:type="gramEnd"/>
    </w:p>
    <w:p w:rsidR="007D2CE3" w:rsidRPr="007D2CE3" w:rsidRDefault="007D2CE3" w:rsidP="007D2CE3">
      <w:pPr>
        <w:rPr>
          <w:rFonts w:ascii="Times New Roman" w:hAnsi="Times New Roman" w:cs="Times New Roman"/>
          <w:sz w:val="24"/>
          <w:szCs w:val="24"/>
        </w:rPr>
      </w:pPr>
      <w:r w:rsidRPr="007D2CE3">
        <w:rPr>
          <w:rFonts w:ascii="Times New Roman" w:hAnsi="Times New Roman" w:cs="Times New Roman"/>
          <w:sz w:val="24"/>
          <w:szCs w:val="24"/>
        </w:rPr>
        <w:t>D</w:t>
      </w:r>
      <w:r>
        <w:rPr>
          <w:rFonts w:ascii="Times New Roman" w:hAnsi="Times New Roman" w:cs="Times New Roman"/>
          <w:sz w:val="24"/>
          <w:szCs w:val="24"/>
        </w:rPr>
        <w:t xml:space="preserve">issection of cervical arteries.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:120150</w:t>
      </w:r>
      <w:proofErr w:type="gramEnd"/>
    </w:p>
    <w:p w:rsidR="007D2CE3" w:rsidRPr="007D2CE3" w:rsidRDefault="007D2CE3" w:rsidP="007D2CE3">
      <w:pPr>
        <w:rPr>
          <w:rFonts w:ascii="Times New Roman" w:hAnsi="Times New Roman" w:cs="Times New Roman"/>
          <w:sz w:val="24"/>
          <w:szCs w:val="24"/>
        </w:rPr>
      </w:pPr>
      <w:r>
        <w:rPr>
          <w:rFonts w:ascii="Times New Roman" w:hAnsi="Times New Roman" w:cs="Times New Roman"/>
          <w:sz w:val="24"/>
          <w:szCs w:val="24"/>
        </w:rPr>
        <w:t xml:space="preserve">OI/EDS combined syndrome.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:130000</w:t>
      </w:r>
      <w:proofErr w:type="gramEnd"/>
    </w:p>
    <w:p w:rsidR="007D2CE3" w:rsidRPr="007D2CE3" w:rsidRDefault="007D2CE3" w:rsidP="007D2CE3">
      <w:pPr>
        <w:rPr>
          <w:rFonts w:ascii="Times New Roman" w:hAnsi="Times New Roman" w:cs="Times New Roman"/>
          <w:sz w:val="24"/>
          <w:szCs w:val="24"/>
        </w:rPr>
      </w:pPr>
      <w:r>
        <w:rPr>
          <w:rFonts w:ascii="Times New Roman" w:hAnsi="Times New Roman" w:cs="Times New Roman"/>
          <w:sz w:val="24"/>
          <w:szCs w:val="24"/>
        </w:rPr>
        <w:t>Ehlers-</w:t>
      </w:r>
      <w:proofErr w:type="spellStart"/>
      <w:r>
        <w:rPr>
          <w:rFonts w:ascii="Times New Roman" w:hAnsi="Times New Roman" w:cs="Times New Roman"/>
          <w:sz w:val="24"/>
          <w:szCs w:val="24"/>
        </w:rPr>
        <w:t>Danlos</w:t>
      </w:r>
      <w:proofErr w:type="spellEnd"/>
      <w:r>
        <w:rPr>
          <w:rFonts w:ascii="Times New Roman" w:hAnsi="Times New Roman" w:cs="Times New Roman"/>
          <w:sz w:val="24"/>
          <w:szCs w:val="24"/>
        </w:rPr>
        <w:t xml:space="preserve"> syndrome, type I.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:130060</w:t>
      </w:r>
      <w:proofErr w:type="gramEnd"/>
    </w:p>
    <w:p w:rsidR="007D2CE3" w:rsidRPr="007D2CE3" w:rsidRDefault="007D2CE3" w:rsidP="007D2CE3">
      <w:pPr>
        <w:rPr>
          <w:rFonts w:ascii="Times New Roman" w:hAnsi="Times New Roman" w:cs="Times New Roman"/>
          <w:sz w:val="24"/>
          <w:szCs w:val="24"/>
        </w:rPr>
      </w:pPr>
      <w:r w:rsidRPr="007D2CE3">
        <w:rPr>
          <w:rFonts w:ascii="Times New Roman" w:hAnsi="Times New Roman" w:cs="Times New Roman"/>
          <w:sz w:val="24"/>
          <w:szCs w:val="24"/>
        </w:rPr>
        <w:t>Eh</w:t>
      </w:r>
      <w:r>
        <w:rPr>
          <w:rFonts w:ascii="Times New Roman" w:hAnsi="Times New Roman" w:cs="Times New Roman"/>
          <w:sz w:val="24"/>
          <w:szCs w:val="24"/>
        </w:rPr>
        <w:t>lers-</w:t>
      </w:r>
      <w:proofErr w:type="spellStart"/>
      <w:r>
        <w:rPr>
          <w:rFonts w:ascii="Times New Roman" w:hAnsi="Times New Roman" w:cs="Times New Roman"/>
          <w:sz w:val="24"/>
          <w:szCs w:val="24"/>
        </w:rPr>
        <w:t>Danlos</w:t>
      </w:r>
      <w:proofErr w:type="spellEnd"/>
      <w:r>
        <w:rPr>
          <w:rFonts w:ascii="Times New Roman" w:hAnsi="Times New Roman" w:cs="Times New Roman"/>
          <w:sz w:val="24"/>
          <w:szCs w:val="24"/>
        </w:rPr>
        <w:t xml:space="preserve"> syndrome, type VII.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:166200</w:t>
      </w:r>
      <w:proofErr w:type="gramEnd"/>
    </w:p>
    <w:p w:rsidR="007D2CE3" w:rsidRPr="007D2CE3" w:rsidRDefault="007D2CE3" w:rsidP="007D2CE3">
      <w:pPr>
        <w:rPr>
          <w:rFonts w:ascii="Times New Roman" w:hAnsi="Times New Roman" w:cs="Times New Roman"/>
          <w:sz w:val="24"/>
          <w:szCs w:val="24"/>
        </w:rPr>
      </w:pPr>
      <w:r w:rsidRPr="007D2CE3">
        <w:rPr>
          <w:rFonts w:ascii="Times New Roman" w:hAnsi="Times New Roman" w:cs="Times New Roman"/>
          <w:sz w:val="24"/>
          <w:szCs w:val="24"/>
        </w:rPr>
        <w:t>O</w:t>
      </w:r>
      <w:r>
        <w:rPr>
          <w:rFonts w:ascii="Times New Roman" w:hAnsi="Times New Roman" w:cs="Times New Roman"/>
          <w:sz w:val="24"/>
          <w:szCs w:val="24"/>
        </w:rPr>
        <w:t xml:space="preserve">steogenesis imperfecta, type I.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:166210</w:t>
      </w:r>
      <w:proofErr w:type="gramEnd"/>
    </w:p>
    <w:p w:rsidR="007D2CE3" w:rsidRPr="007D2CE3" w:rsidRDefault="007D2CE3" w:rsidP="007D2CE3">
      <w:pPr>
        <w:rPr>
          <w:rFonts w:ascii="Times New Roman" w:hAnsi="Times New Roman" w:cs="Times New Roman"/>
          <w:sz w:val="24"/>
          <w:szCs w:val="24"/>
        </w:rPr>
      </w:pPr>
      <w:r>
        <w:rPr>
          <w:rFonts w:ascii="Times New Roman" w:hAnsi="Times New Roman" w:cs="Times New Roman"/>
          <w:sz w:val="24"/>
          <w:szCs w:val="24"/>
        </w:rPr>
        <w:t xml:space="preserve">OI type II.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:166220</w:t>
      </w:r>
      <w:proofErr w:type="gramEnd"/>
    </w:p>
    <w:p w:rsidR="007D2CE3" w:rsidRPr="007D2CE3" w:rsidRDefault="007D2CE3" w:rsidP="007D2CE3">
      <w:pPr>
        <w:rPr>
          <w:rFonts w:ascii="Times New Roman" w:hAnsi="Times New Roman" w:cs="Times New Roman"/>
          <w:sz w:val="24"/>
          <w:szCs w:val="24"/>
        </w:rPr>
      </w:pPr>
      <w:r w:rsidRPr="007D2CE3">
        <w:rPr>
          <w:rFonts w:ascii="Times New Roman" w:hAnsi="Times New Roman" w:cs="Times New Roman"/>
          <w:sz w:val="24"/>
          <w:szCs w:val="24"/>
        </w:rPr>
        <w:t>OI type I</w:t>
      </w:r>
      <w:r>
        <w:rPr>
          <w:rFonts w:ascii="Times New Roman" w:hAnsi="Times New Roman" w:cs="Times New Roman"/>
          <w:sz w:val="24"/>
          <w:szCs w:val="24"/>
        </w:rPr>
        <w:t xml:space="preserve">V. </w:t>
      </w:r>
      <w:r w:rsidRPr="007D2CE3">
        <w:rPr>
          <w:rFonts w:ascii="Times New Roman" w:hAnsi="Times New Roman" w:cs="Times New Roman"/>
          <w:sz w:val="24"/>
          <w:szCs w:val="24"/>
        </w:rPr>
        <w:t>MIM</w:t>
      </w:r>
      <w:proofErr w:type="gramStart"/>
      <w:r w:rsidRPr="007D2CE3">
        <w:rPr>
          <w:rFonts w:ascii="Times New Roman" w:hAnsi="Times New Roman" w:cs="Times New Roman"/>
          <w:sz w:val="24"/>
          <w:szCs w:val="24"/>
        </w:rPr>
        <w:t>:166710</w:t>
      </w:r>
      <w:proofErr w:type="gramEnd"/>
    </w:p>
    <w:p w:rsidR="007D2CE3" w:rsidRPr="007D2CE3" w:rsidRDefault="007D2CE3" w:rsidP="007D2CE3">
      <w:pPr>
        <w:rPr>
          <w:rFonts w:ascii="Times New Roman" w:hAnsi="Times New Roman" w:cs="Times New Roman"/>
          <w:sz w:val="24"/>
          <w:szCs w:val="24"/>
        </w:rPr>
      </w:pPr>
      <w:r>
        <w:rPr>
          <w:rFonts w:ascii="Times New Roman" w:hAnsi="Times New Roman" w:cs="Times New Roman"/>
          <w:sz w:val="24"/>
          <w:szCs w:val="24"/>
        </w:rPr>
        <w:t>Osteoporosis. MIM</w:t>
      </w:r>
      <w:proofErr w:type="gramStart"/>
      <w:r>
        <w:rPr>
          <w:rFonts w:ascii="Times New Roman" w:hAnsi="Times New Roman" w:cs="Times New Roman"/>
          <w:sz w:val="24"/>
          <w:szCs w:val="24"/>
        </w:rPr>
        <w:t>:259420</w:t>
      </w:r>
      <w:proofErr w:type="gramEnd"/>
      <w:r>
        <w:rPr>
          <w:rFonts w:ascii="Times New Roman" w:hAnsi="Times New Roman" w:cs="Times New Roman"/>
          <w:sz w:val="24"/>
          <w:szCs w:val="24"/>
        </w:rPr>
        <w:t xml:space="preserve"> </w:t>
      </w:r>
      <w:r w:rsidRPr="007D2CE3">
        <w:rPr>
          <w:rFonts w:ascii="Times New Roman" w:hAnsi="Times New Roman" w:cs="Times New Roman"/>
          <w:sz w:val="24"/>
          <w:szCs w:val="24"/>
        </w:rPr>
        <w:t>OI type III.</w:t>
      </w:r>
    </w:p>
    <w:p w:rsidR="007D2CE3" w:rsidRPr="007D2CE3" w:rsidRDefault="007D2CE3" w:rsidP="007D2CE3">
      <w:pPr>
        <w:rPr>
          <w:rFonts w:ascii="Times New Roman" w:hAnsi="Times New Roman" w:cs="Times New Roman"/>
          <w:sz w:val="24"/>
          <w:szCs w:val="24"/>
        </w:rPr>
      </w:pPr>
    </w:p>
    <w:p w:rsidR="007D2CE3" w:rsidRPr="007D2CE3" w:rsidRDefault="007D2CE3">
      <w:pPr>
        <w:rPr>
          <w:rFonts w:ascii="Times New Roman" w:hAnsi="Times New Roman" w:cs="Times New Roman"/>
          <w:sz w:val="24"/>
          <w:szCs w:val="24"/>
        </w:rPr>
      </w:pPr>
      <w:proofErr w:type="gramStart"/>
      <w:r>
        <w:rPr>
          <w:rFonts w:ascii="Times New Roman" w:hAnsi="Times New Roman" w:cs="Times New Roman"/>
          <w:sz w:val="24"/>
          <w:szCs w:val="24"/>
        </w:rPr>
        <w:t>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HomoloGene</w:t>
      </w:r>
      <w:proofErr w:type="spellEnd"/>
      <w:r>
        <w:rPr>
          <w:rFonts w:ascii="Times New Roman" w:hAnsi="Times New Roman" w:cs="Times New Roman"/>
          <w:sz w:val="24"/>
          <w:szCs w:val="24"/>
        </w:rPr>
        <w:t xml:space="preserve"> accession numbers for COL1A1 isoforms a</w:t>
      </w:r>
      <w:r w:rsidR="00F00958">
        <w:rPr>
          <w:rFonts w:ascii="Times New Roman" w:hAnsi="Times New Roman" w:cs="Times New Roman"/>
          <w:sz w:val="24"/>
          <w:szCs w:val="24"/>
        </w:rPr>
        <w:t>ssociated with certain disease.</w:t>
      </w:r>
    </w:p>
    <w:p w:rsidR="00160BAF" w:rsidRDefault="00160BAF">
      <w:pPr>
        <w:rPr>
          <w:rFonts w:ascii="Times New Roman" w:hAnsi="Times New Roman" w:cs="Times New Roman"/>
          <w:sz w:val="24"/>
          <w:szCs w:val="24"/>
        </w:rPr>
      </w:pPr>
      <w:r>
        <w:rPr>
          <w:rFonts w:ascii="Times New Roman" w:hAnsi="Times New Roman" w:cs="Times New Roman"/>
          <w:sz w:val="24"/>
          <w:szCs w:val="24"/>
        </w:rPr>
        <w:tab/>
        <w:t>A</w:t>
      </w:r>
      <w:r w:rsidR="00B57786">
        <w:rPr>
          <w:rFonts w:ascii="Times New Roman" w:hAnsi="Times New Roman" w:cs="Times New Roman"/>
          <w:sz w:val="24"/>
          <w:szCs w:val="24"/>
        </w:rPr>
        <w:t>) W</w:t>
      </w:r>
      <w:r>
        <w:rPr>
          <w:rFonts w:ascii="Times New Roman" w:hAnsi="Times New Roman" w:cs="Times New Roman"/>
          <w:sz w:val="24"/>
          <w:szCs w:val="24"/>
        </w:rPr>
        <w:t>ithin the COLFI domain there has been discovered a correlation between loci of a point mutation for the various homologs and severity of the disease caused by the mutation.</w:t>
      </w:r>
    </w:p>
    <w:p w:rsidR="00B57786" w:rsidRDefault="00B57786" w:rsidP="00B57786">
      <w:pPr>
        <w:rPr>
          <w:rFonts w:ascii="Times New Roman" w:hAnsi="Times New Roman" w:cs="Times New Roman"/>
          <w:sz w:val="24"/>
          <w:szCs w:val="24"/>
        </w:rPr>
      </w:pPr>
      <w:r>
        <w:rPr>
          <w:rFonts w:ascii="Times New Roman" w:hAnsi="Times New Roman" w:cs="Times New Roman"/>
          <w:sz w:val="24"/>
          <w:szCs w:val="24"/>
        </w:rPr>
        <w:tab/>
      </w:r>
    </w:p>
    <w:p w:rsidR="00D379A4" w:rsidRDefault="00B57786" w:rsidP="00D379A4">
      <w:pPr>
        <w:pStyle w:val="HTMLPreformatted"/>
        <w:spacing w:line="480" w:lineRule="auto"/>
        <w:rPr>
          <w:rFonts w:ascii="Times New Roman" w:hAnsi="Times New Roman" w:cs="Times New Roman"/>
          <w:sz w:val="24"/>
          <w:szCs w:val="24"/>
        </w:rPr>
      </w:pPr>
      <w:r>
        <w:rPr>
          <w:rFonts w:ascii="Times New Roman" w:hAnsi="Times New Roman" w:cs="Times New Roman"/>
          <w:sz w:val="24"/>
          <w:szCs w:val="24"/>
        </w:rPr>
        <w:tab/>
      </w:r>
      <w:r w:rsidR="00D379A4" w:rsidRPr="00D379A4">
        <w:rPr>
          <w:rFonts w:ascii="Times New Roman" w:hAnsi="Times New Roman" w:cs="Times New Roman"/>
          <w:sz w:val="24"/>
          <w:szCs w:val="24"/>
        </w:rPr>
        <w:t xml:space="preserve">Mutations in the gene can result in disordered bone formation and bone degeneration manifested in many diseases (osteogenesis imperfecta, </w:t>
      </w:r>
      <w:r w:rsidR="00D379A4" w:rsidRPr="00D379A4">
        <w:rPr>
          <w:rFonts w:ascii="Times New Roman" w:eastAsia="Times New Roman" w:hAnsi="Times New Roman" w:cs="Times New Roman"/>
          <w:sz w:val="24"/>
          <w:szCs w:val="24"/>
        </w:rPr>
        <w:t>types I-IV, Ehlers-</w:t>
      </w:r>
      <w:proofErr w:type="spellStart"/>
      <w:r w:rsidR="00D379A4" w:rsidRPr="00D379A4">
        <w:rPr>
          <w:rFonts w:ascii="Times New Roman" w:eastAsia="Times New Roman" w:hAnsi="Times New Roman" w:cs="Times New Roman"/>
          <w:sz w:val="24"/>
          <w:szCs w:val="24"/>
        </w:rPr>
        <w:t>Danlos</w:t>
      </w:r>
      <w:proofErr w:type="spellEnd"/>
      <w:r w:rsidR="00D379A4" w:rsidRPr="00D379A4">
        <w:rPr>
          <w:rFonts w:ascii="Times New Roman" w:eastAsia="Times New Roman" w:hAnsi="Times New Roman" w:cs="Times New Roman"/>
          <w:sz w:val="24"/>
          <w:szCs w:val="24"/>
        </w:rPr>
        <w:t xml:space="preserve"> syndrome type VIIA, Ehlers-</w:t>
      </w:r>
      <w:proofErr w:type="spellStart"/>
      <w:r w:rsidR="00D379A4" w:rsidRPr="00D379A4">
        <w:rPr>
          <w:rFonts w:ascii="Times New Roman" w:eastAsia="Times New Roman" w:hAnsi="Times New Roman" w:cs="Times New Roman"/>
          <w:sz w:val="24"/>
          <w:szCs w:val="24"/>
        </w:rPr>
        <w:t>Danlos</w:t>
      </w:r>
      <w:proofErr w:type="spellEnd"/>
      <w:r w:rsidR="00D379A4" w:rsidRPr="00D379A4">
        <w:rPr>
          <w:rFonts w:ascii="Times New Roman" w:eastAsia="Times New Roman" w:hAnsi="Times New Roman" w:cs="Times New Roman"/>
          <w:sz w:val="24"/>
          <w:szCs w:val="24"/>
        </w:rPr>
        <w:t>, syndrome Classical type, and Caffey Disease) (1).  Meiotic events between the COL1A1 gene and the platelet-derived growth factor beta gene on chromosome 22 have been linked to a form of skin cancer (</w:t>
      </w:r>
      <w:r w:rsidR="00D379A4" w:rsidRPr="00D379A4">
        <w:rPr>
          <w:rFonts w:ascii="Times New Roman" w:hAnsi="Times New Roman" w:cs="Times New Roman"/>
          <w:sz w:val="24"/>
          <w:szCs w:val="24"/>
        </w:rPr>
        <w:t>dermatofibrosarco</w:t>
      </w:r>
      <w:r w:rsidR="002D07E8">
        <w:rPr>
          <w:rFonts w:ascii="Times New Roman" w:hAnsi="Times New Roman" w:cs="Times New Roman"/>
          <w:sz w:val="24"/>
          <w:szCs w:val="24"/>
        </w:rPr>
        <w:t xml:space="preserve">ma protuberans) (1). To determine the extent of the known participation in disease, a query string consisting of “COL1A1” was submitted to </w:t>
      </w:r>
      <w:r w:rsidR="002D07E8">
        <w:rPr>
          <w:rFonts w:ascii="Times New Roman" w:hAnsi="Times New Roman" w:cs="Times New Roman"/>
          <w:sz w:val="24"/>
          <w:szCs w:val="24"/>
        </w:rPr>
        <w:lastRenderedPageBreak/>
        <w:t>string –</w:t>
      </w:r>
      <w:proofErr w:type="spellStart"/>
      <w:r w:rsidR="002D07E8">
        <w:rPr>
          <w:rFonts w:ascii="Times New Roman" w:hAnsi="Times New Roman" w:cs="Times New Roman"/>
          <w:sz w:val="24"/>
          <w:szCs w:val="24"/>
        </w:rPr>
        <w:t>db</w:t>
      </w:r>
      <w:proofErr w:type="spellEnd"/>
      <w:r w:rsidR="002D07E8">
        <w:rPr>
          <w:rFonts w:ascii="Times New Roman" w:hAnsi="Times New Roman" w:cs="Times New Roman"/>
          <w:sz w:val="24"/>
          <w:szCs w:val="24"/>
        </w:rPr>
        <w:t xml:space="preserve"> for KEGG pathways.  The parameters were then modified to exclude all but the interactions yielding the highest confidence value (&gt;.9).  This yielded protein to protein interactions between COL1A1 and 9 other proteins yielding a multitude of biological processes and cellular products.  Listed below are the prote</w:t>
      </w:r>
      <w:r w:rsidR="00F00958">
        <w:rPr>
          <w:rFonts w:ascii="Times New Roman" w:hAnsi="Times New Roman" w:cs="Times New Roman"/>
          <w:sz w:val="24"/>
          <w:szCs w:val="24"/>
        </w:rPr>
        <w:t>in interactions</w:t>
      </w:r>
      <w:r w:rsidR="00F3164D">
        <w:rPr>
          <w:rFonts w:ascii="Times New Roman" w:hAnsi="Times New Roman" w:cs="Times New Roman"/>
          <w:sz w:val="24"/>
          <w:szCs w:val="24"/>
        </w:rPr>
        <w:t xml:space="preserve"> identified by string-</w:t>
      </w:r>
      <w:proofErr w:type="spellStart"/>
      <w:r w:rsidR="00F3164D">
        <w:rPr>
          <w:rFonts w:ascii="Times New Roman" w:hAnsi="Times New Roman" w:cs="Times New Roman"/>
          <w:sz w:val="24"/>
          <w:szCs w:val="24"/>
        </w:rPr>
        <w:t>db</w:t>
      </w:r>
      <w:proofErr w:type="spellEnd"/>
      <w:r w:rsidR="00F3164D">
        <w:rPr>
          <w:rFonts w:ascii="Times New Roman" w:hAnsi="Times New Roman" w:cs="Times New Roman"/>
          <w:sz w:val="24"/>
          <w:szCs w:val="24"/>
        </w:rPr>
        <w:t xml:space="preserve"> and the </w:t>
      </w:r>
      <w:r w:rsidR="00F00958">
        <w:rPr>
          <w:rFonts w:ascii="Times New Roman" w:hAnsi="Times New Roman" w:cs="Times New Roman"/>
          <w:sz w:val="24"/>
          <w:szCs w:val="24"/>
        </w:rPr>
        <w:t xml:space="preserve">corresponding </w:t>
      </w:r>
      <w:r w:rsidR="00F3164D">
        <w:rPr>
          <w:rFonts w:ascii="Times New Roman" w:hAnsi="Times New Roman" w:cs="Times New Roman"/>
          <w:sz w:val="24"/>
          <w:szCs w:val="24"/>
        </w:rPr>
        <w:t>confidence value.  These interactions were elucidate by string –</w:t>
      </w:r>
      <w:proofErr w:type="spellStart"/>
      <w:r w:rsidR="00F3164D">
        <w:rPr>
          <w:rFonts w:ascii="Times New Roman" w:hAnsi="Times New Roman" w:cs="Times New Roman"/>
          <w:sz w:val="24"/>
          <w:szCs w:val="24"/>
        </w:rPr>
        <w:t>db</w:t>
      </w:r>
      <w:proofErr w:type="spellEnd"/>
      <w:r w:rsidR="00F3164D">
        <w:rPr>
          <w:rFonts w:ascii="Times New Roman" w:hAnsi="Times New Roman" w:cs="Times New Roman"/>
          <w:sz w:val="24"/>
          <w:szCs w:val="24"/>
        </w:rPr>
        <w:t xml:space="preserve"> almost exclusively via text-mining, database parsing, and experimental conclusion. The interactions between COL1A1 and both COL4A5 and COL1A2 were additionally supported via homology or co-expression.</w:t>
      </w:r>
    </w:p>
    <w:p w:rsidR="00D379A4" w:rsidRPr="00D379A4" w:rsidRDefault="00D379A4" w:rsidP="00D3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9360"/>
      </w:tblGrid>
      <w:tr w:rsidR="00F3164D" w:rsidRPr="00F3164D" w:rsidTr="00F3164D">
        <w:trPr>
          <w:tblCellSpacing w:w="0" w:type="dxa"/>
        </w:trPr>
        <w:tc>
          <w:tcPr>
            <w:tcW w:w="0" w:type="auto"/>
            <w:vAlign w:val="center"/>
            <w:hideMark/>
          </w:tcPr>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F3164D" w:rsidRPr="00F3164D">
              <w:trPr>
                <w:tblCellSpacing w:w="15" w:type="dxa"/>
                <w:jc w:val="center"/>
              </w:trPr>
              <w:tc>
                <w:tcPr>
                  <w:tcW w:w="0" w:type="auto"/>
                  <w:tcMar>
                    <w:top w:w="15" w:type="dxa"/>
                    <w:left w:w="300" w:type="dxa"/>
                    <w:bottom w:w="15" w:type="dxa"/>
                    <w:right w:w="300" w:type="dxa"/>
                  </w:tcMar>
                  <w:vAlign w:val="center"/>
                  <w:hideMark/>
                </w:tcPr>
                <w:tbl>
                  <w:tblPr>
                    <w:tblW w:w="0" w:type="dxa"/>
                    <w:tblCellSpacing w:w="0" w:type="dxa"/>
                    <w:tblCellMar>
                      <w:left w:w="0" w:type="dxa"/>
                      <w:right w:w="0" w:type="dxa"/>
                    </w:tblCellMar>
                    <w:tblLook w:val="04A0" w:firstRow="1" w:lastRow="0" w:firstColumn="1" w:lastColumn="0" w:noHBand="0" w:noVBand="1"/>
                  </w:tblPr>
                  <w:tblGrid>
                    <w:gridCol w:w="8700"/>
                  </w:tblGrid>
                  <w:tr w:rsidR="00F3164D" w:rsidRPr="00F3164D">
                    <w:trPr>
                      <w:tblCellSpacing w:w="0" w:type="dxa"/>
                    </w:trPr>
                    <w:tc>
                      <w:tcPr>
                        <w:tcW w:w="0" w:type="auto"/>
                        <w:vAlign w:val="center"/>
                        <w:hideMark/>
                      </w:tcPr>
                      <w:tbl>
                        <w:tblPr>
                          <w:tblW w:w="8700" w:type="dxa"/>
                          <w:tblCellSpacing w:w="0" w:type="dxa"/>
                          <w:tblCellMar>
                            <w:left w:w="0" w:type="dxa"/>
                            <w:right w:w="0" w:type="dxa"/>
                          </w:tblCellMar>
                          <w:tblLook w:val="04A0" w:firstRow="1" w:lastRow="0" w:firstColumn="1" w:lastColumn="0" w:noHBand="0" w:noVBand="1"/>
                        </w:tblPr>
                        <w:tblGrid>
                          <w:gridCol w:w="150"/>
                          <w:gridCol w:w="1029"/>
                          <w:gridCol w:w="5301"/>
                          <w:gridCol w:w="210"/>
                          <w:gridCol w:w="210"/>
                          <w:gridCol w:w="210"/>
                          <w:gridCol w:w="210"/>
                          <w:gridCol w:w="210"/>
                          <w:gridCol w:w="210"/>
                          <w:gridCol w:w="210"/>
                          <w:gridCol w:w="210"/>
                          <w:gridCol w:w="540"/>
                        </w:tblGrid>
                        <w:tr w:rsidR="00F3164D" w:rsidRPr="00F3164D" w:rsidTr="00F3164D">
                          <w:trPr>
                            <w:trHeight w:val="720"/>
                            <w:tblCellSpacing w:w="0" w:type="dxa"/>
                          </w:trPr>
                          <w:tc>
                            <w:tcPr>
                              <w:tcW w:w="0" w:type="auto"/>
                              <w:gridSpan w:val="3"/>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5201479B" wp14:editId="1624D6FC">
                                    <wp:extent cx="123825" cy="914400"/>
                                    <wp:effectExtent l="0" t="0" r="9525" b="0"/>
                                    <wp:docPr id="26" name="Picture 26" descr="http://string-db.org/images/activa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ring-db.org/images/activation_upr_lin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1E583493" wp14:editId="38E5B9A1">
                                    <wp:extent cx="123825" cy="914400"/>
                                    <wp:effectExtent l="0" t="0" r="9525" b="0"/>
                                    <wp:docPr id="27" name="Picture 27" descr="http://string-db.org/images/inhibi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ring-db.org/images/inhibition_upr_lin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600F213D" wp14:editId="3F7B1380">
                                    <wp:extent cx="123825" cy="914400"/>
                                    <wp:effectExtent l="0" t="0" r="9525" b="0"/>
                                    <wp:docPr id="28" name="Picture 28" descr="http://string-db.org/images/binding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ring-db.org/images/binding_upr_lin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6FA7F661" wp14:editId="19A3E220">
                                    <wp:extent cx="123825" cy="914400"/>
                                    <wp:effectExtent l="0" t="0" r="9525" b="0"/>
                                    <wp:docPr id="29" name="Picture 29" descr="http://string-db.org/images/phenotype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ring-db.org/images/phenotype_upr_lin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3F2694E8" wp14:editId="462B535C">
                                    <wp:extent cx="123825" cy="914400"/>
                                    <wp:effectExtent l="0" t="0" r="9525" b="0"/>
                                    <wp:docPr id="30" name="Picture 30" descr="http://string-db.org/images/catalysis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ring-db.org/images/catalysis_upr_lin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0729CA6A" wp14:editId="6946FDC0">
                                    <wp:extent cx="123825" cy="914400"/>
                                    <wp:effectExtent l="0" t="0" r="9525" b="0"/>
                                    <wp:docPr id="31" name="Picture 31" descr="http://string-db.org/images/ptmod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ring-db.org/images/ptmod_upr_lin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6381A642" wp14:editId="7FD42750">
                                    <wp:extent cx="123825" cy="914400"/>
                                    <wp:effectExtent l="0" t="0" r="9525" b="0"/>
                                    <wp:docPr id="32" name="Picture 32" descr="http://string-db.org/images/react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ring-db.org/images/reaction_upr_lin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08F51324" wp14:editId="3CEBEEEC">
                                    <wp:extent cx="123825" cy="914400"/>
                                    <wp:effectExtent l="0" t="0" r="9525" b="0"/>
                                    <wp:docPr id="33" name="Picture 33" descr="http://string-db.org/images/expression_upr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ring-db.org/images/expression_upr_lin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3825" cy="914400"/>
                                            </a:xfrm>
                                            <a:prstGeom prst="rect">
                                              <a:avLst/>
                                            </a:prstGeom>
                                            <a:noFill/>
                                            <a:ln>
                                              <a:noFill/>
                                            </a:ln>
                                          </pic:spPr>
                                        </pic:pic>
                                      </a:graphicData>
                                    </a:graphic>
                                  </wp:inline>
                                </w:drawing>
                              </w:r>
                            </w:p>
                          </w:tc>
                          <w:tc>
                            <w:tcPr>
                              <w:tcW w:w="0" w:type="auto"/>
                              <w:vMerge w:val="restart"/>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noProof/>
                                  <w:sz w:val="24"/>
                                  <w:szCs w:val="24"/>
                                </w:rPr>
                                <w:drawing>
                                  <wp:inline distT="0" distB="0" distL="0" distR="0" wp14:anchorId="423998F8" wp14:editId="36AE35A4">
                                    <wp:extent cx="161925" cy="438150"/>
                                    <wp:effectExtent l="0" t="0" r="9525" b="0"/>
                                    <wp:docPr id="34" name="Picture 34" descr="http://string-db.org/images/score_u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ring-db.org/images/score_up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1925" cy="438150"/>
                                            </a:xfrm>
                                            <a:prstGeom prst="rect">
                                              <a:avLst/>
                                            </a:prstGeom>
                                            <a:noFill/>
                                            <a:ln>
                                              <a:noFill/>
                                            </a:ln>
                                          </pic:spPr>
                                        </pic:pic>
                                      </a:graphicData>
                                    </a:graphic>
                                  </wp:inline>
                                </w:drawing>
                              </w:r>
                            </w:p>
                          </w:tc>
                        </w:tr>
                        <w:tr w:rsidR="00F3164D" w:rsidRPr="00F3164D" w:rsidTr="00F3164D">
                          <w:trPr>
                            <w:trHeight w:val="840"/>
                            <w:tblCellSpacing w:w="0" w:type="dxa"/>
                          </w:trPr>
                          <w:tc>
                            <w:tcPr>
                              <w:tcW w:w="0" w:type="auto"/>
                              <w:gridSpan w:val="3"/>
                              <w:vAlign w:val="center"/>
                              <w:hideMark/>
                            </w:tcPr>
                            <w:p w:rsidR="00F3164D" w:rsidRPr="00F3164D" w:rsidRDefault="00F3164D" w:rsidP="00F3164D">
                              <w:pPr>
                                <w:spacing w:line="240" w:lineRule="auto"/>
                                <w:rPr>
                                  <w:rFonts w:ascii="Times New Roman" w:eastAsia="Times New Roman" w:hAnsi="Times New Roman" w:cs="Times New Roman"/>
                                  <w:b/>
                                  <w:bCs/>
                                  <w:sz w:val="21"/>
                                  <w:szCs w:val="21"/>
                                </w:rPr>
                              </w:pPr>
                              <w:r w:rsidRPr="00F3164D">
                                <w:rPr>
                                  <w:rFonts w:ascii="Times New Roman" w:eastAsia="Times New Roman" w:hAnsi="Times New Roman" w:cs="Times New Roman"/>
                                  <w:b/>
                                  <w:bCs/>
                                  <w:sz w:val="21"/>
                                  <w:szCs w:val="21"/>
                                </w:rPr>
                                <w:t>Predicted Functional Partners:</w:t>
                              </w: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Merge/>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FFAF65"/>
                                  <w:sz w:val="24"/>
                                  <w:szCs w:val="24"/>
                                </w:rPr>
                              </w:pPr>
                              <w:r w:rsidRPr="00F3164D">
                                <w:rPr>
                                  <w:rFonts w:ascii="Times New Roman" w:eastAsia="Times New Roman" w:hAnsi="Times New Roman" w:cs="Times New Roman"/>
                                  <w:noProof/>
                                  <w:color w:val="FFAF65"/>
                                  <w:sz w:val="24"/>
                                  <w:szCs w:val="24"/>
                                </w:rPr>
                                <w:drawing>
                                  <wp:inline distT="0" distB="0" distL="0" distR="0" wp14:anchorId="544C9C5C" wp14:editId="1A174FB7">
                                    <wp:extent cx="95250" cy="95250"/>
                                    <wp:effectExtent l="0" t="0" r="0" b="0"/>
                                    <wp:docPr id="36" name="Picture 36" descr="http://string-db.org/images/symbols/item_symbol.7251.P.ffaf6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ring-db.org/images/symbols/item_symbol.7251.P.ffaf65.whit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74" w:history="1">
                                <w:r w:rsidR="00F3164D" w:rsidRPr="00F3164D">
                                  <w:rPr>
                                    <w:rFonts w:ascii="Times New Roman" w:eastAsia="Times New Roman" w:hAnsi="Times New Roman" w:cs="Times New Roman"/>
                                    <w:color w:val="0000FF"/>
                                    <w:sz w:val="24"/>
                                    <w:szCs w:val="24"/>
                                    <w:u w:val="single"/>
                                  </w:rPr>
                                  <w:t>ITGA2</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 xml:space="preserve">integrin, alpha 2 (CD49B, alpha 2 subunit of VLA-2 receptor); Integrin alpha-2/beta-1 is a </w:t>
                              </w:r>
                              <w:proofErr w:type="spellStart"/>
                              <w:r w:rsidRPr="00F3164D">
                                <w:rPr>
                                  <w:rFonts w:ascii="Times New Roman" w:eastAsia="Times New Roman" w:hAnsi="Times New Roman" w:cs="Times New Roman"/>
                                  <w:sz w:val="24"/>
                                  <w:szCs w:val="24"/>
                                </w:rPr>
                                <w:t>rece</w:t>
                              </w:r>
                              <w:proofErr w:type="spellEnd"/>
                              <w:r w:rsidRPr="00F3164D">
                                <w:rPr>
                                  <w:rFonts w:ascii="Times New Roman" w:eastAsia="Times New Roman" w:hAnsi="Times New Roman" w:cs="Times New Roman"/>
                                  <w:sz w:val="24"/>
                                  <w:szCs w:val="24"/>
                                </w:rPr>
                                <w:t xml:space="preserve"> [...] (1181 aa)</w:t>
                              </w: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75" w:history="1">
                                <w:r w:rsidR="00F3164D" w:rsidRPr="00F3164D">
                                  <w:rPr>
                                    <w:rFonts w:ascii="Times New Roman" w:eastAsia="Times New Roman" w:hAnsi="Times New Roman" w:cs="Times New Roman"/>
                                    <w:b/>
                                    <w:bCs/>
                                    <w:color w:val="333333"/>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76"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0.985</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B2AB00"/>
                                  <w:sz w:val="24"/>
                                  <w:szCs w:val="24"/>
                                </w:rPr>
                              </w:pPr>
                              <w:r w:rsidRPr="00F3164D">
                                <w:rPr>
                                  <w:rFonts w:ascii="Times New Roman" w:eastAsia="Times New Roman" w:hAnsi="Times New Roman" w:cs="Times New Roman"/>
                                  <w:noProof/>
                                  <w:color w:val="B2AB00"/>
                                  <w:sz w:val="24"/>
                                  <w:szCs w:val="24"/>
                                </w:rPr>
                                <w:drawing>
                                  <wp:inline distT="0" distB="0" distL="0" distR="0" wp14:anchorId="0B59CE3D" wp14:editId="0F49BAD4">
                                    <wp:extent cx="95250" cy="95250"/>
                                    <wp:effectExtent l="0" t="0" r="0" b="0"/>
                                    <wp:docPr id="37" name="Picture 37" descr="http://string-db.org/images/symbols/item_symbol.7251.P.b2ab0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ring-db.org/images/symbols/item_symbol.7251.P.b2ab00.whi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78" w:history="1">
                                <w:r w:rsidR="00F3164D" w:rsidRPr="00F3164D">
                                  <w:rPr>
                                    <w:rFonts w:ascii="Times New Roman" w:eastAsia="Times New Roman" w:hAnsi="Times New Roman" w:cs="Times New Roman"/>
                                    <w:color w:val="0000FF"/>
                                    <w:sz w:val="24"/>
                                    <w:szCs w:val="24"/>
                                    <w:u w:val="single"/>
                                  </w:rPr>
                                  <w:t>COL7A1</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collagen, type VII, alpha 1; Stratified squamous epithelial basement membrane protein that form [...] (2944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79" w:history="1">
                                <w:r w:rsidR="00F3164D" w:rsidRPr="00F3164D">
                                  <w:rPr>
                                    <w:rFonts w:ascii="Times New Roman" w:eastAsia="Times New Roman" w:hAnsi="Times New Roman" w:cs="Times New Roman"/>
                                    <w:b/>
                                    <w:bCs/>
                                    <w:color w:val="474747"/>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0"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0.977</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BBFF65"/>
                                  <w:sz w:val="24"/>
                                  <w:szCs w:val="24"/>
                                </w:rPr>
                              </w:pPr>
                              <w:r w:rsidRPr="00F3164D">
                                <w:rPr>
                                  <w:rFonts w:ascii="Times New Roman" w:eastAsia="Times New Roman" w:hAnsi="Times New Roman" w:cs="Times New Roman"/>
                                  <w:noProof/>
                                  <w:color w:val="BBFF65"/>
                                  <w:sz w:val="24"/>
                                  <w:szCs w:val="24"/>
                                </w:rPr>
                                <w:drawing>
                                  <wp:inline distT="0" distB="0" distL="0" distR="0" wp14:anchorId="1A910121" wp14:editId="47E5059C">
                                    <wp:extent cx="95250" cy="95250"/>
                                    <wp:effectExtent l="0" t="0" r="0" b="0"/>
                                    <wp:docPr id="38" name="Picture 38" descr="http://string-db.org/images/symbols/item_symbol.7251.P.bbff6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ring-db.org/images/symbols/item_symbol.7251.P.bbff65.whit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2" w:history="1">
                                <w:r w:rsidR="00F3164D" w:rsidRPr="00F3164D">
                                  <w:rPr>
                                    <w:rFonts w:ascii="Times New Roman" w:eastAsia="Times New Roman" w:hAnsi="Times New Roman" w:cs="Times New Roman"/>
                                    <w:color w:val="0000FF"/>
                                    <w:sz w:val="24"/>
                                    <w:szCs w:val="24"/>
                                    <w:u w:val="single"/>
                                  </w:rPr>
                                  <w:t>ITGB1</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integrin, beta 1 (fibronectin receptor, beta polypeptide, antigen CD29 includes MDF2, MSK12) (798 aa)</w:t>
                              </w: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3" w:history="1">
                                <w:r w:rsidR="00F3164D" w:rsidRPr="00F3164D">
                                  <w:rPr>
                                    <w:rFonts w:ascii="Times New Roman" w:eastAsia="Times New Roman" w:hAnsi="Times New Roman" w:cs="Times New Roman"/>
                                    <w:b/>
                                    <w:bCs/>
                                    <w:color w:val="333333"/>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4"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0.973</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0EB200"/>
                                  <w:sz w:val="24"/>
                                  <w:szCs w:val="24"/>
                                </w:rPr>
                              </w:pPr>
                              <w:r w:rsidRPr="00F3164D">
                                <w:rPr>
                                  <w:rFonts w:ascii="Times New Roman" w:eastAsia="Times New Roman" w:hAnsi="Times New Roman" w:cs="Times New Roman"/>
                                  <w:noProof/>
                                  <w:color w:val="0EB200"/>
                                  <w:sz w:val="24"/>
                                  <w:szCs w:val="24"/>
                                </w:rPr>
                                <w:drawing>
                                  <wp:inline distT="0" distB="0" distL="0" distR="0" wp14:anchorId="38151B79" wp14:editId="1CCBB6B8">
                                    <wp:extent cx="95250" cy="95250"/>
                                    <wp:effectExtent l="0" t="0" r="0" b="0"/>
                                    <wp:docPr id="39" name="Picture 39" descr="http://string-db.org/images/symbols/item_symbol.7251.P.0eb20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ring-db.org/images/symbols/item_symbol.7251.P.0eb200.whi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6" w:history="1">
                                <w:r w:rsidR="00F3164D" w:rsidRPr="00F3164D">
                                  <w:rPr>
                                    <w:rFonts w:ascii="Times New Roman" w:eastAsia="Times New Roman" w:hAnsi="Times New Roman" w:cs="Times New Roman"/>
                                    <w:color w:val="0000FF"/>
                                    <w:sz w:val="24"/>
                                    <w:szCs w:val="24"/>
                                    <w:u w:val="single"/>
                                  </w:rPr>
                                  <w:t>LEPRE1</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leucine proline-enriched proteoglycan (</w:t>
                              </w:r>
                              <w:proofErr w:type="spellStart"/>
                              <w:r w:rsidRPr="00F3164D">
                                <w:rPr>
                                  <w:rFonts w:ascii="Times New Roman" w:eastAsia="Times New Roman" w:hAnsi="Times New Roman" w:cs="Times New Roman"/>
                                  <w:sz w:val="24"/>
                                  <w:szCs w:val="24"/>
                                </w:rPr>
                                <w:t>leprecan</w:t>
                              </w:r>
                              <w:proofErr w:type="spellEnd"/>
                              <w:r w:rsidRPr="00F3164D">
                                <w:rPr>
                                  <w:rFonts w:ascii="Times New Roman" w:eastAsia="Times New Roman" w:hAnsi="Times New Roman" w:cs="Times New Roman"/>
                                  <w:sz w:val="24"/>
                                  <w:szCs w:val="24"/>
                                </w:rPr>
                                <w:t>) 1 (736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7"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0.966</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65FFA3"/>
                                  <w:sz w:val="24"/>
                                  <w:szCs w:val="24"/>
                                </w:rPr>
                              </w:pPr>
                              <w:r w:rsidRPr="00F3164D">
                                <w:rPr>
                                  <w:rFonts w:ascii="Times New Roman" w:eastAsia="Times New Roman" w:hAnsi="Times New Roman" w:cs="Times New Roman"/>
                                  <w:noProof/>
                                  <w:color w:val="65FFA3"/>
                                  <w:sz w:val="24"/>
                                  <w:szCs w:val="24"/>
                                </w:rPr>
                                <w:drawing>
                                  <wp:inline distT="0" distB="0" distL="0" distR="0" wp14:anchorId="4E2D6871" wp14:editId="3F0C8859">
                                    <wp:extent cx="95250" cy="95250"/>
                                    <wp:effectExtent l="0" t="0" r="0" b="0"/>
                                    <wp:docPr id="40" name="Picture 40" descr="http://string-db.org/images/symbols/item_symbol.7251.P.65ffa3.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ring-db.org/images/symbols/item_symbol.7251.P.65ffa3.whit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89" w:history="1">
                                <w:r w:rsidR="00F3164D" w:rsidRPr="00F3164D">
                                  <w:rPr>
                                    <w:rFonts w:ascii="Times New Roman" w:eastAsia="Times New Roman" w:hAnsi="Times New Roman" w:cs="Times New Roman"/>
                                    <w:color w:val="0000FF"/>
                                    <w:sz w:val="24"/>
                                    <w:szCs w:val="24"/>
                                    <w:u w:val="single"/>
                                  </w:rPr>
                                  <w:t>P4HB</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prolyl 4-hydroxylase, beta polypeptide; This multifunctional protein catalyzes the formation, b [...] (508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0"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1"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2"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0.964</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00B29D"/>
                                  <w:sz w:val="24"/>
                                  <w:szCs w:val="24"/>
                                </w:rPr>
                              </w:pPr>
                              <w:r w:rsidRPr="00F3164D">
                                <w:rPr>
                                  <w:rFonts w:ascii="Times New Roman" w:eastAsia="Times New Roman" w:hAnsi="Times New Roman" w:cs="Times New Roman"/>
                                  <w:noProof/>
                                  <w:color w:val="00B29D"/>
                                  <w:sz w:val="24"/>
                                  <w:szCs w:val="24"/>
                                </w:rPr>
                                <w:drawing>
                                  <wp:inline distT="0" distB="0" distL="0" distR="0" wp14:anchorId="5ED79B3E" wp14:editId="106B7C5B">
                                    <wp:extent cx="95250" cy="95250"/>
                                    <wp:effectExtent l="0" t="0" r="0" b="0"/>
                                    <wp:docPr id="41" name="Picture 41" descr="http://string-db.org/images/symbols/item_symbol.7251.P.00b29d.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ring-db.org/images/symbols/item_symbol.7251.P.00b29d.whit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4" w:history="1">
                                <w:r w:rsidR="00F3164D" w:rsidRPr="00F3164D">
                                  <w:rPr>
                                    <w:rFonts w:ascii="Times New Roman" w:eastAsia="Times New Roman" w:hAnsi="Times New Roman" w:cs="Times New Roman"/>
                                    <w:color w:val="0000FF"/>
                                    <w:sz w:val="24"/>
                                    <w:szCs w:val="24"/>
                                    <w:u w:val="single"/>
                                  </w:rPr>
                                  <w:t>COL1A2</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collagen, type I, alpha 2 (1366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5"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6"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0.963</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65C7FF"/>
                                  <w:sz w:val="24"/>
                                  <w:szCs w:val="24"/>
                                </w:rPr>
                              </w:pPr>
                              <w:r w:rsidRPr="00F3164D">
                                <w:rPr>
                                  <w:rFonts w:ascii="Times New Roman" w:eastAsia="Times New Roman" w:hAnsi="Times New Roman" w:cs="Times New Roman"/>
                                  <w:noProof/>
                                  <w:color w:val="65C7FF"/>
                                  <w:sz w:val="24"/>
                                  <w:szCs w:val="24"/>
                                </w:rPr>
                                <w:drawing>
                                  <wp:inline distT="0" distB="0" distL="0" distR="0" wp14:anchorId="068E78F1" wp14:editId="22C26CC6">
                                    <wp:extent cx="95250" cy="95250"/>
                                    <wp:effectExtent l="0" t="0" r="0" b="0"/>
                                    <wp:docPr id="42" name="Picture 42" descr="http://string-db.org/images/symbols/item_symbol.7251.P.65c7ff.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tring-db.org/images/symbols/item_symbol.7251.P.65c7ff.whit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98" w:history="1">
                                <w:r w:rsidR="00F3164D" w:rsidRPr="00F3164D">
                                  <w:rPr>
                                    <w:rFonts w:ascii="Times New Roman" w:eastAsia="Times New Roman" w:hAnsi="Times New Roman" w:cs="Times New Roman"/>
                                    <w:color w:val="0000FF"/>
                                    <w:sz w:val="24"/>
                                    <w:szCs w:val="24"/>
                                    <w:u w:val="single"/>
                                  </w:rPr>
                                  <w:t>FN1</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fibronectin 1 (2477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0.957</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001CB2"/>
                                  <w:sz w:val="24"/>
                                  <w:szCs w:val="24"/>
                                </w:rPr>
                              </w:pPr>
                              <w:r w:rsidRPr="00F3164D">
                                <w:rPr>
                                  <w:rFonts w:ascii="Times New Roman" w:eastAsia="Times New Roman" w:hAnsi="Times New Roman" w:cs="Times New Roman"/>
                                  <w:noProof/>
                                  <w:color w:val="001CB2"/>
                                  <w:sz w:val="24"/>
                                  <w:szCs w:val="24"/>
                                </w:rPr>
                                <w:drawing>
                                  <wp:inline distT="0" distB="0" distL="0" distR="0" wp14:anchorId="17D3BCC0" wp14:editId="30FCDCE8">
                                    <wp:extent cx="95250" cy="95250"/>
                                    <wp:effectExtent l="0" t="0" r="0" b="0"/>
                                    <wp:docPr id="43" name="Picture 43" descr="http://string-db.org/images/symbols/item_symbol.7251.P.001cb2.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ring-db.org/images/symbols/item_symbol.7251.P.001cb2.whi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0" w:history="1">
                                <w:r w:rsidR="00F3164D" w:rsidRPr="00F3164D">
                                  <w:rPr>
                                    <w:rFonts w:ascii="Times New Roman" w:eastAsia="Times New Roman" w:hAnsi="Times New Roman" w:cs="Times New Roman"/>
                                    <w:color w:val="0000FF"/>
                                    <w:sz w:val="24"/>
                                    <w:szCs w:val="24"/>
                                    <w:u w:val="single"/>
                                  </w:rPr>
                                  <w:t>SP7</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Sp7 transcription factor; Transcriptional activator essential for osteoblast differentiation. B [...] (431 aa)</w:t>
                              </w: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1" w:history="1">
                                <w:r w:rsidR="00F3164D" w:rsidRPr="00F3164D">
                                  <w:rPr>
                                    <w:rFonts w:ascii="Times New Roman" w:eastAsia="Times New Roman" w:hAnsi="Times New Roman" w:cs="Times New Roman"/>
                                    <w:b/>
                                    <w:bCs/>
                                    <w:color w:val="333333"/>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0.956</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9665FF"/>
                                  <w:sz w:val="24"/>
                                  <w:szCs w:val="24"/>
                                </w:rPr>
                              </w:pPr>
                              <w:r w:rsidRPr="00F3164D">
                                <w:rPr>
                                  <w:rFonts w:ascii="Times New Roman" w:eastAsia="Times New Roman" w:hAnsi="Times New Roman" w:cs="Times New Roman"/>
                                  <w:noProof/>
                                  <w:color w:val="9665FF"/>
                                  <w:sz w:val="24"/>
                                  <w:szCs w:val="24"/>
                                </w:rPr>
                                <w:drawing>
                                  <wp:inline distT="0" distB="0" distL="0" distR="0" wp14:anchorId="6FB36ADF" wp14:editId="5117EEDD">
                                    <wp:extent cx="95250" cy="95250"/>
                                    <wp:effectExtent l="0" t="0" r="0" b="0"/>
                                    <wp:docPr id="44" name="Picture 44" descr="http://string-db.org/images/symbols/item_symbol.7251.P.9665ff.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ring-db.org/images/symbols/item_symbol.7251.P.9665ff.whit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3" w:history="1">
                                <w:r w:rsidR="00F3164D" w:rsidRPr="00F3164D">
                                  <w:rPr>
                                    <w:rFonts w:ascii="Times New Roman" w:eastAsia="Times New Roman" w:hAnsi="Times New Roman" w:cs="Times New Roman"/>
                                    <w:color w:val="0000FF"/>
                                    <w:sz w:val="24"/>
                                    <w:szCs w:val="24"/>
                                    <w:u w:val="single"/>
                                  </w:rPr>
                                  <w:t>SPARC</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secreted protein, acidic, cysteine-rich (</w:t>
                              </w:r>
                              <w:proofErr w:type="spellStart"/>
                              <w:r w:rsidRPr="00F3164D">
                                <w:rPr>
                                  <w:rFonts w:ascii="Times New Roman" w:eastAsia="Times New Roman" w:hAnsi="Times New Roman" w:cs="Times New Roman"/>
                                  <w:sz w:val="24"/>
                                  <w:szCs w:val="24"/>
                                </w:rPr>
                                <w:t>osteonectin</w:t>
                              </w:r>
                              <w:proofErr w:type="spellEnd"/>
                              <w:r w:rsidRPr="00F3164D">
                                <w:rPr>
                                  <w:rFonts w:ascii="Times New Roman" w:eastAsia="Times New Roman" w:hAnsi="Times New Roman" w:cs="Times New Roman"/>
                                  <w:sz w:val="24"/>
                                  <w:szCs w:val="24"/>
                                </w:rPr>
                                <w:t>); Appears to regulate cell growth through [...] (303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4" w:history="1">
                                <w:r w:rsidR="00F3164D" w:rsidRPr="00F3164D">
                                  <w:rPr>
                                    <w:rFonts w:ascii="Times New Roman" w:eastAsia="Times New Roman" w:hAnsi="Times New Roman" w:cs="Times New Roman"/>
                                    <w:b/>
                                    <w:bCs/>
                                    <w:color w:val="6D6D6D"/>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0.951</w:t>
                              </w:r>
                            </w:p>
                          </w:tc>
                        </w:tr>
                        <w:tr w:rsidR="00F3164D" w:rsidRPr="00F3164D" w:rsidTr="00F3164D">
                          <w:trPr>
                            <w:tblCellSpacing w:w="0" w:type="dxa"/>
                          </w:trPr>
                          <w:tc>
                            <w:tcPr>
                              <w:tcW w:w="0" w:type="auto"/>
                              <w:hideMark/>
                            </w:tcPr>
                            <w:p w:rsidR="00F3164D" w:rsidRPr="00F3164D" w:rsidRDefault="00F3164D" w:rsidP="00F3164D">
                              <w:pPr>
                                <w:spacing w:line="240" w:lineRule="auto"/>
                                <w:rPr>
                                  <w:rFonts w:ascii="Times New Roman" w:eastAsia="Times New Roman" w:hAnsi="Times New Roman" w:cs="Times New Roman"/>
                                  <w:color w:val="EF7575"/>
                                  <w:sz w:val="24"/>
                                  <w:szCs w:val="24"/>
                                </w:rPr>
                              </w:pPr>
                              <w:r w:rsidRPr="00F3164D">
                                <w:rPr>
                                  <w:rFonts w:ascii="Times New Roman" w:eastAsia="Times New Roman" w:hAnsi="Times New Roman" w:cs="Times New Roman"/>
                                  <w:noProof/>
                                  <w:color w:val="EF7575"/>
                                  <w:sz w:val="24"/>
                                  <w:szCs w:val="24"/>
                                </w:rPr>
                                <w:drawing>
                                  <wp:inline distT="0" distB="0" distL="0" distR="0" wp14:anchorId="1E3365E2" wp14:editId="34D86186">
                                    <wp:extent cx="95250" cy="95250"/>
                                    <wp:effectExtent l="0" t="0" r="0" b="0"/>
                                    <wp:docPr id="45" name="Picture 45" descr="http://string-db.org/images/symbols/item_symbol.7251.P.ef7575.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ring-db.org/images/symbols/item_symbol.7251.P.ef7575.whi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c>
                            <w:tcPr>
                              <w:tcW w:w="0" w:type="auto"/>
                              <w:noWrap/>
                              <w:tcMar>
                                <w:top w:w="0" w:type="dxa"/>
                                <w:left w:w="45" w:type="dxa"/>
                                <w:bottom w:w="0" w:type="dxa"/>
                                <w:right w:w="90" w:type="dxa"/>
                              </w:tcMa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6" w:history="1">
                                <w:r w:rsidR="00F3164D" w:rsidRPr="00F3164D">
                                  <w:rPr>
                                    <w:rFonts w:ascii="Times New Roman" w:eastAsia="Times New Roman" w:hAnsi="Times New Roman" w:cs="Times New Roman"/>
                                    <w:color w:val="0000FF"/>
                                    <w:sz w:val="24"/>
                                    <w:szCs w:val="24"/>
                                    <w:u w:val="single"/>
                                  </w:rPr>
                                  <w:t>COL4A5</w:t>
                                </w:r>
                              </w:hyperlink>
                            </w:p>
                          </w:tc>
                          <w:tc>
                            <w:tcPr>
                              <w:tcW w:w="0" w:type="auto"/>
                              <w:tcMar>
                                <w:top w:w="0" w:type="dxa"/>
                                <w:left w:w="0" w:type="dxa"/>
                                <w:bottom w:w="0" w:type="dxa"/>
                                <w:right w:w="45" w:type="dxa"/>
                              </w:tcMar>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 xml:space="preserve">collagen, type IV, alpha 5; Type IV collagen is the major structural component of glomerular </w:t>
                              </w:r>
                              <w:proofErr w:type="spellStart"/>
                              <w:r w:rsidRPr="00F3164D">
                                <w:rPr>
                                  <w:rFonts w:ascii="Times New Roman" w:eastAsia="Times New Roman" w:hAnsi="Times New Roman" w:cs="Times New Roman"/>
                                  <w:sz w:val="24"/>
                                  <w:szCs w:val="24"/>
                                </w:rPr>
                                <w:t>ba</w:t>
                              </w:r>
                              <w:proofErr w:type="spellEnd"/>
                              <w:r w:rsidRPr="00F3164D">
                                <w:rPr>
                                  <w:rFonts w:ascii="Times New Roman" w:eastAsia="Times New Roman" w:hAnsi="Times New Roman" w:cs="Times New Roman"/>
                                  <w:sz w:val="24"/>
                                  <w:szCs w:val="24"/>
                                </w:rPr>
                                <w:t xml:space="preserve"> [...] (1691 aa)</w:t>
                              </w: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0"/>
                                  <w:szCs w:val="20"/>
                                </w:rPr>
                              </w:pPr>
                            </w:p>
                          </w:tc>
                          <w:tc>
                            <w:tcPr>
                              <w:tcW w:w="0" w:type="auto"/>
                              <w:vAlign w:val="center"/>
                              <w:hideMark/>
                            </w:tcPr>
                            <w:p w:rsidR="00F3164D" w:rsidRPr="00F3164D" w:rsidRDefault="00C52073" w:rsidP="00F3164D">
                              <w:pPr>
                                <w:spacing w:line="240" w:lineRule="auto"/>
                                <w:rPr>
                                  <w:rFonts w:ascii="Times New Roman" w:eastAsia="Times New Roman" w:hAnsi="Times New Roman" w:cs="Times New Roman"/>
                                  <w:sz w:val="24"/>
                                  <w:szCs w:val="24"/>
                                </w:rPr>
                              </w:pPr>
                              <w:hyperlink r:id="rId107" w:history="1">
                                <w:r w:rsidR="00F3164D" w:rsidRPr="00F3164D">
                                  <w:rPr>
                                    <w:rFonts w:ascii="Times New Roman" w:eastAsia="Times New Roman" w:hAnsi="Times New Roman" w:cs="Times New Roman"/>
                                    <w:b/>
                                    <w:bCs/>
                                    <w:color w:val="191919"/>
                                    <w:sz w:val="24"/>
                                    <w:szCs w:val="24"/>
                                    <w:u w:val="single"/>
                                  </w:rPr>
                                  <w:t>•</w:t>
                                </w:r>
                              </w:hyperlink>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p>
                          </w:tc>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t>0.949</w:t>
                              </w:r>
                            </w:p>
                          </w:tc>
                        </w:tr>
                      </w:tbl>
                      <w:p w:rsidR="00F3164D" w:rsidRPr="00F3164D" w:rsidRDefault="00F3164D" w:rsidP="00F3164D">
                        <w:pPr>
                          <w:spacing w:line="240" w:lineRule="auto"/>
                          <w:rPr>
                            <w:rFonts w:ascii="Times New Roman" w:eastAsia="Times New Roman" w:hAnsi="Times New Roman" w:cs="Times New Roman"/>
                            <w:sz w:val="24"/>
                            <w:szCs w:val="24"/>
                          </w:rPr>
                        </w:pPr>
                      </w:p>
                    </w:tc>
                  </w:tr>
                </w:tbl>
                <w:p w:rsidR="00F3164D" w:rsidRPr="00F3164D" w:rsidRDefault="00F3164D" w:rsidP="00F3164D">
                  <w:pPr>
                    <w:spacing w:line="240" w:lineRule="auto"/>
                    <w:rPr>
                      <w:rFonts w:ascii="Times New Roman" w:eastAsia="Times New Roman" w:hAnsi="Times New Roman" w:cs="Times New Roman"/>
                      <w:sz w:val="24"/>
                      <w:szCs w:val="24"/>
                    </w:rPr>
                  </w:pPr>
                </w:p>
              </w:tc>
            </w:tr>
          </w:tbl>
          <w:p w:rsidR="00F3164D" w:rsidRPr="00F3164D" w:rsidRDefault="00F3164D" w:rsidP="00F3164D">
            <w:pPr>
              <w:spacing w:line="240" w:lineRule="auto"/>
              <w:jc w:val="center"/>
              <w:rPr>
                <w:rFonts w:ascii="Times New Roman" w:eastAsia="Times New Roman" w:hAnsi="Times New Roman" w:cs="Times New Roman"/>
                <w:sz w:val="24"/>
                <w:szCs w:val="24"/>
              </w:rPr>
            </w:pPr>
          </w:p>
        </w:tc>
      </w:tr>
      <w:tr w:rsidR="00F3164D" w:rsidRPr="00F3164D" w:rsidTr="00F3164D">
        <w:trPr>
          <w:tblCellSpacing w:w="0" w:type="dxa"/>
        </w:trPr>
        <w:tc>
          <w:tcPr>
            <w:tcW w:w="0" w:type="auto"/>
            <w:vAlign w:val="center"/>
            <w:hideMark/>
          </w:tcPr>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90"/>
            </w:tblGrid>
            <w:tr w:rsidR="00F3164D" w:rsidRPr="00F3164D">
              <w:trPr>
                <w:tblCellSpacing w:w="0" w:type="dxa"/>
                <w:jc w:val="center"/>
              </w:trPr>
              <w:tc>
                <w:tcPr>
                  <w:tcW w:w="0" w:type="auto"/>
                  <w:vAlign w:val="center"/>
                  <w:hideMark/>
                </w:tcPr>
                <w:p w:rsidR="00F3164D" w:rsidRPr="00F3164D" w:rsidRDefault="00F3164D" w:rsidP="00F3164D">
                  <w:pPr>
                    <w:spacing w:line="240" w:lineRule="auto"/>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lastRenderedPageBreak/>
                    <w:t> </w:t>
                  </w:r>
                </w:p>
              </w:tc>
            </w:tr>
          </w:tbl>
          <w:p w:rsidR="00F3164D" w:rsidRPr="00F3164D" w:rsidRDefault="006B6731" w:rsidP="008F5FF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dimensional network elucidated by string-</w:t>
            </w:r>
            <w:proofErr w:type="spellStart"/>
            <w:r>
              <w:rPr>
                <w:rFonts w:ascii="Times New Roman" w:eastAsia="Times New Roman" w:hAnsi="Times New Roman" w:cs="Times New Roman"/>
                <w:sz w:val="24"/>
                <w:szCs w:val="24"/>
              </w:rPr>
              <w:t>db</w:t>
            </w:r>
            <w:proofErr w:type="spellEnd"/>
            <w:r>
              <w:rPr>
                <w:rFonts w:ascii="Times New Roman" w:eastAsia="Times New Roman" w:hAnsi="Times New Roman" w:cs="Times New Roman"/>
                <w:sz w:val="24"/>
                <w:szCs w:val="24"/>
              </w:rPr>
              <w:t xml:space="preserve"> is involved with a multitude of</w:t>
            </w:r>
            <w:r w:rsidR="008F5FF4">
              <w:rPr>
                <w:rFonts w:ascii="Times New Roman" w:eastAsia="Times New Roman" w:hAnsi="Times New Roman" w:cs="Times New Roman"/>
                <w:sz w:val="24"/>
                <w:szCs w:val="24"/>
              </w:rPr>
              <w:t xml:space="preserve"> proliferative</w:t>
            </w:r>
            <w:r>
              <w:rPr>
                <w:rFonts w:ascii="Times New Roman" w:eastAsia="Times New Roman" w:hAnsi="Times New Roman" w:cs="Times New Roman"/>
                <w:sz w:val="24"/>
                <w:szCs w:val="24"/>
              </w:rPr>
              <w:t xml:space="preserve"> KEGG pathways.  .</w:t>
            </w:r>
          </w:p>
        </w:tc>
      </w:tr>
    </w:tbl>
    <w:p w:rsidR="00D379A4" w:rsidRDefault="00F00958" w:rsidP="00B57786">
      <w:pPr>
        <w:rPr>
          <w:rFonts w:ascii="Times New Roman" w:hAnsi="Times New Roman" w:cs="Times New Roman"/>
          <w:sz w:val="24"/>
          <w:szCs w:val="24"/>
        </w:rPr>
      </w:pPr>
      <w:r>
        <w:rPr>
          <w:noProof/>
        </w:rPr>
        <w:drawing>
          <wp:inline distT="0" distB="0" distL="0" distR="0" wp14:anchorId="6D5B0DC8" wp14:editId="0F33CC30">
            <wp:extent cx="4114800" cy="4505370"/>
            <wp:effectExtent l="0" t="0" r="0" b="0"/>
            <wp:docPr id="46" name="Picture 46" descr="http://string-db.org/newstring_userdata/net_image_a_prMbSJz0PErJ_high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ing-db.org/newstring_userdata/net_image_a_prMbSJz0PErJ_high_res.png"/>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35315" t="-5341" b="-1"/>
                    <a:stretch/>
                  </pic:blipFill>
                  <pic:spPr bwMode="auto">
                    <a:xfrm>
                      <a:off x="0" y="0"/>
                      <a:ext cx="4128286" cy="4520136"/>
                    </a:xfrm>
                    <a:prstGeom prst="rect">
                      <a:avLst/>
                    </a:prstGeom>
                    <a:noFill/>
                    <a:ln>
                      <a:noFill/>
                    </a:ln>
                    <a:extLst>
                      <a:ext uri="{53640926-AAD7-44D8-BBD7-CCE9431645EC}">
                        <a14:shadowObscured xmlns:a14="http://schemas.microsoft.com/office/drawing/2010/main"/>
                      </a:ext>
                    </a:extLst>
                  </pic:spPr>
                </pic:pic>
              </a:graphicData>
            </a:graphic>
          </wp:inline>
        </w:drawing>
      </w:r>
    </w:p>
    <w:p w:rsidR="00D379A4" w:rsidRDefault="00D379A4" w:rsidP="00B57786">
      <w:pPr>
        <w:rPr>
          <w:rFonts w:ascii="Times New Roman" w:hAnsi="Times New Roman" w:cs="Times New Roman"/>
          <w:sz w:val="24"/>
          <w:szCs w:val="24"/>
        </w:rPr>
      </w:pPr>
    </w:p>
    <w:p w:rsidR="008F5FF4" w:rsidRDefault="008F5FF4" w:rsidP="008F5FF4">
      <w:r>
        <w:rPr>
          <w:rFonts w:ascii="Times New Roman" w:eastAsia="Times New Roman" w:hAnsi="Times New Roman" w:cs="Times New Roman"/>
          <w:sz w:val="24"/>
          <w:szCs w:val="24"/>
        </w:rPr>
        <w:t>An abridged list of identified KEGG pathways excluding all pathways with a p-value of &gt;.05.</w:t>
      </w:r>
    </w:p>
    <w:p w:rsidR="00820CDE" w:rsidRPr="008F5FF4" w:rsidRDefault="004E25EA" w:rsidP="008F5FF4">
      <w:r w:rsidRPr="008F5FF4">
        <w:t>04512</w:t>
      </w:r>
      <w:r w:rsidRPr="008F5FF4">
        <w:tab/>
        <w:t>ECM-receptor interacti</w:t>
      </w:r>
      <w:r w:rsidR="008F5FF4" w:rsidRPr="008F5FF4">
        <w:t>on</w:t>
      </w:r>
      <w:r w:rsidR="008F5FF4" w:rsidRPr="008F5FF4">
        <w:tab/>
      </w:r>
      <w:r w:rsidR="008F5FF4" w:rsidRPr="008F5FF4">
        <w:tab/>
      </w:r>
      <w:r w:rsidR="008F5FF4" w:rsidRPr="008F5FF4">
        <w:tab/>
        <w:t>1.95E-12</w:t>
      </w:r>
    </w:p>
    <w:p w:rsidR="00820CDE" w:rsidRPr="008F5FF4" w:rsidRDefault="004E25EA" w:rsidP="008F5FF4">
      <w:r w:rsidRPr="008F5FF4">
        <w:t>04510</w:t>
      </w:r>
      <w:r w:rsidRPr="008F5FF4">
        <w:tab/>
        <w:t>Focal adh</w:t>
      </w:r>
      <w:r w:rsidR="008F5FF4" w:rsidRPr="008F5FF4">
        <w:t>esion</w:t>
      </w:r>
      <w:r w:rsidR="008F5FF4" w:rsidRPr="008F5FF4">
        <w:tab/>
      </w:r>
      <w:r w:rsidR="008F5FF4" w:rsidRPr="008F5FF4">
        <w:tab/>
      </w:r>
      <w:r w:rsidR="008F5FF4" w:rsidRPr="008F5FF4">
        <w:tab/>
      </w:r>
      <w:r w:rsidR="008F5FF4" w:rsidRPr="008F5FF4">
        <w:tab/>
      </w:r>
      <w:r w:rsidR="008F5FF4">
        <w:tab/>
      </w:r>
      <w:r w:rsidR="008F5FF4" w:rsidRPr="008F5FF4">
        <w:t>3.82E-10</w:t>
      </w:r>
    </w:p>
    <w:p w:rsidR="00820CDE" w:rsidRPr="008F5FF4" w:rsidRDefault="004E25EA" w:rsidP="008F5FF4">
      <w:r w:rsidRPr="008F5FF4">
        <w:t>04151</w:t>
      </w:r>
      <w:r w:rsidRPr="008F5FF4">
        <w:tab/>
        <w:t>PI3K-Akt signaling p</w:t>
      </w:r>
      <w:r w:rsidR="008F5FF4" w:rsidRPr="008F5FF4">
        <w:t>athway</w:t>
      </w:r>
      <w:r w:rsidR="008F5FF4" w:rsidRPr="008F5FF4">
        <w:tab/>
      </w:r>
      <w:r w:rsidR="008F5FF4" w:rsidRPr="008F5FF4">
        <w:tab/>
      </w:r>
      <w:r w:rsidR="008F5FF4" w:rsidRPr="008F5FF4">
        <w:tab/>
        <w:t>8.1E-9</w:t>
      </w:r>
    </w:p>
    <w:p w:rsidR="008F5FF4" w:rsidRDefault="004E25EA" w:rsidP="008F5FF4">
      <w:r w:rsidRPr="008F5FF4">
        <w:t>04974</w:t>
      </w:r>
      <w:r w:rsidRPr="008F5FF4">
        <w:tab/>
        <w:t>Protein digest</w:t>
      </w:r>
      <w:r w:rsidR="008F5FF4" w:rsidRPr="008F5FF4">
        <w:t>ion and absorption</w:t>
      </w:r>
      <w:r w:rsidR="008F5FF4" w:rsidRPr="008F5FF4">
        <w:tab/>
      </w:r>
      <w:r w:rsidR="008F5FF4" w:rsidRPr="008F5FF4">
        <w:tab/>
        <w:t>8.54E-8</w:t>
      </w:r>
    </w:p>
    <w:p w:rsidR="00820CDE" w:rsidRPr="008F5FF4" w:rsidRDefault="004E25EA" w:rsidP="008F5FF4">
      <w:r w:rsidRPr="008F5FF4">
        <w:t>05146</w:t>
      </w:r>
      <w:r w:rsidRPr="008F5FF4">
        <w:tab/>
      </w:r>
      <w:proofErr w:type="spellStart"/>
      <w:r w:rsidRPr="008F5FF4">
        <w:t>Amoeb</w:t>
      </w:r>
      <w:r w:rsidR="008F5FF4" w:rsidRPr="008F5FF4">
        <w:t>iasis</w:t>
      </w:r>
      <w:proofErr w:type="spellEnd"/>
      <w:r w:rsidR="008F5FF4" w:rsidRPr="008F5FF4">
        <w:tab/>
      </w:r>
      <w:r w:rsidR="008F5FF4" w:rsidRPr="008F5FF4">
        <w:tab/>
      </w:r>
      <w:r w:rsidR="008F5FF4" w:rsidRPr="008F5FF4">
        <w:tab/>
      </w:r>
      <w:r w:rsidR="008F5FF4" w:rsidRPr="008F5FF4">
        <w:tab/>
      </w:r>
      <w:r w:rsidR="008F5FF4" w:rsidRPr="008F5FF4">
        <w:tab/>
        <w:t>2.02E-7</w:t>
      </w:r>
    </w:p>
    <w:p w:rsidR="008F5FF4" w:rsidRDefault="008F5FF4" w:rsidP="008F5FF4">
      <w:r w:rsidRPr="008F5FF4">
        <w:t>04611</w:t>
      </w:r>
      <w:r w:rsidRPr="008F5FF4">
        <w:tab/>
        <w:t>Platelet activation</w:t>
      </w:r>
      <w:r w:rsidRPr="008F5FF4">
        <w:tab/>
      </w:r>
      <w:r w:rsidRPr="008F5FF4">
        <w:tab/>
      </w:r>
      <w:r w:rsidRPr="008F5FF4">
        <w:tab/>
      </w:r>
      <w:r w:rsidRPr="008F5FF4">
        <w:tab/>
        <w:t>4.38E-7</w:t>
      </w:r>
    </w:p>
    <w:p w:rsidR="00DB6483" w:rsidRDefault="00DB6483" w:rsidP="008F5FF4"/>
    <w:p w:rsidR="004E25EA" w:rsidRDefault="004E25EA" w:rsidP="008F5FF4">
      <w:r>
        <w:lastRenderedPageBreak/>
        <w:t>The KO identifiers of each of these pathways were then used to search the KEGG database for visual representations of the biological pathways, included at the conclusion of this paper.</w:t>
      </w:r>
    </w:p>
    <w:p w:rsidR="004E25EA" w:rsidRPr="008F5FF4" w:rsidRDefault="004E25EA" w:rsidP="008F5FF4"/>
    <w:p w:rsidR="00B57786" w:rsidRDefault="00B57786" w:rsidP="00B57786">
      <w:pPr>
        <w:rPr>
          <w:rFonts w:ascii="Times New Roman" w:hAnsi="Times New Roman" w:cs="Times New Roman"/>
          <w:sz w:val="24"/>
          <w:szCs w:val="24"/>
        </w:rPr>
      </w:pPr>
      <w:r>
        <w:rPr>
          <w:rFonts w:ascii="Times New Roman" w:hAnsi="Times New Roman" w:cs="Times New Roman"/>
          <w:sz w:val="24"/>
          <w:szCs w:val="24"/>
        </w:rPr>
        <w:t xml:space="preserve">B)  </w:t>
      </w:r>
      <w:r w:rsidRPr="00E36D3C">
        <w:rPr>
          <w:rFonts w:ascii="Times New Roman" w:hAnsi="Times New Roman" w:cs="Times New Roman"/>
          <w:sz w:val="24"/>
          <w:szCs w:val="24"/>
        </w:rPr>
        <w:t>Mutations of the COL1A1 gene are linked to numerous degenerative bone disease such as osteogenesis imperfecta, Ehlers-</w:t>
      </w:r>
      <w:proofErr w:type="spellStart"/>
      <w:r w:rsidRPr="00E36D3C">
        <w:rPr>
          <w:rFonts w:ascii="Times New Roman" w:hAnsi="Times New Roman" w:cs="Times New Roman"/>
          <w:sz w:val="24"/>
          <w:szCs w:val="24"/>
        </w:rPr>
        <w:t>Danlos</w:t>
      </w:r>
      <w:proofErr w:type="spellEnd"/>
      <w:r w:rsidRPr="00E36D3C">
        <w:rPr>
          <w:rFonts w:ascii="Times New Roman" w:hAnsi="Times New Roman" w:cs="Times New Roman"/>
          <w:sz w:val="24"/>
          <w:szCs w:val="24"/>
        </w:rPr>
        <w:t xml:space="preserve"> syndrome, infantile cortical hyperostosis, and osteoporosis.  90% of Osteogenesis imperfecta type I (the least severe), II, III, and IV (the most severe) are coupled with COL1A1 or COL1A2 mutations (1).  The disease can be associated with a single point mutation or many, with the most severe cases of the disease arising from mutations in the most highly conserved region of homologous proteins (3).  The mechanism of degeneration is impaired inter-chain disulfide bonds and subsequent abnormal chain integratio</w:t>
      </w:r>
      <w:r>
        <w:rPr>
          <w:rFonts w:ascii="Times New Roman" w:hAnsi="Times New Roman" w:cs="Times New Roman"/>
          <w:sz w:val="24"/>
          <w:szCs w:val="24"/>
        </w:rPr>
        <w:t>n (3)</w:t>
      </w:r>
    </w:p>
    <w:p w:rsidR="00F15B80" w:rsidRDefault="00B57786" w:rsidP="00962DA1">
      <w:pPr>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 </w:t>
      </w:r>
      <w:r>
        <w:rPr>
          <w:rFonts w:ascii="Times New Roman" w:eastAsia="Times New Roman" w:hAnsi="Times New Roman" w:cs="Times New Roman"/>
          <w:sz w:val="24"/>
          <w:szCs w:val="24"/>
        </w:rPr>
        <w:t xml:space="preserve">COL1A1 may also have suppressor function for particular cancers.  In a study regarding </w:t>
      </w:r>
      <w:r w:rsidRPr="00341501">
        <w:rPr>
          <w:rFonts w:ascii="Times New Roman" w:hAnsi="Times New Roman" w:cs="Times New Roman"/>
          <w:sz w:val="24"/>
          <w:szCs w:val="24"/>
        </w:rPr>
        <w:t>Hepatocellular carcinoma (HCC</w:t>
      </w:r>
      <w:r>
        <w:rPr>
          <w:rFonts w:ascii="Times New Roman" w:hAnsi="Times New Roman" w:cs="Times New Roman"/>
          <w:sz w:val="24"/>
          <w:szCs w:val="24"/>
        </w:rPr>
        <w:t>), COL1A1 was found to be significantly downregulated at tumor sites (5).  No chromosomal mutation could be found and the study identified promoter methylation as the mechanism of expression interference (5) Upregulation of COL1A1 may also be associated with particular forms of cancer.</w:t>
      </w:r>
      <w:r w:rsidRPr="000866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Reciprocal translocation of the COL1A1 gene on chromosome 17 with the </w:t>
      </w:r>
      <w:r w:rsidRPr="005229C6">
        <w:rPr>
          <w:rFonts w:ascii="Times New Roman" w:eastAsia="Times New Roman" w:hAnsi="Times New Roman" w:cs="Times New Roman"/>
          <w:sz w:val="24"/>
          <w:szCs w:val="24"/>
        </w:rPr>
        <w:t>platelet-derived growth factor beta</w:t>
      </w:r>
      <w:r>
        <w:rPr>
          <w:rFonts w:ascii="Times New Roman" w:eastAsia="Times New Roman" w:hAnsi="Times New Roman" w:cs="Times New Roman"/>
          <w:sz w:val="24"/>
          <w:szCs w:val="24"/>
        </w:rPr>
        <w:t xml:space="preserve"> gene on chromosome 22 is associated with the skin tumor </w:t>
      </w:r>
      <w:r w:rsidRPr="005229C6">
        <w:rPr>
          <w:rFonts w:ascii="Times New Roman" w:eastAsia="Times New Roman" w:hAnsi="Times New Roman" w:cs="Times New Roman"/>
          <w:sz w:val="24"/>
          <w:szCs w:val="24"/>
        </w:rPr>
        <w:t>dermatofibrosarcoma protuberans</w:t>
      </w:r>
      <w:r>
        <w:rPr>
          <w:rFonts w:ascii="Times New Roman" w:eastAsia="Times New Roman" w:hAnsi="Times New Roman" w:cs="Times New Roman"/>
          <w:sz w:val="24"/>
          <w:szCs w:val="24"/>
        </w:rPr>
        <w:t xml:space="preserve"> (4).  This is attributable to the growth factor beta gene’s subsequent unregulated expression (4).</w:t>
      </w:r>
      <w:r w:rsidR="00F15B80">
        <w:rPr>
          <w:rFonts w:ascii="Times New Roman" w:eastAsia="Times New Roman" w:hAnsi="Times New Roman" w:cs="Times New Roman"/>
          <w:sz w:val="24"/>
          <w:szCs w:val="24"/>
        </w:rPr>
        <w:t xml:space="preserve"> </w:t>
      </w:r>
    </w:p>
    <w:p w:rsidR="00F15B80" w:rsidRPr="00CB220F" w:rsidRDefault="00F15B80">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ab/>
      </w:r>
      <w:r w:rsidRPr="00CB220F">
        <w:rPr>
          <w:rFonts w:ascii="Times New Roman" w:eastAsia="Times New Roman" w:hAnsi="Times New Roman" w:cs="Times New Roman"/>
          <w:b/>
          <w:sz w:val="24"/>
          <w:szCs w:val="24"/>
          <w:u w:val="single"/>
        </w:rPr>
        <w:t>VII) Conclusion</w:t>
      </w:r>
    </w:p>
    <w:p w:rsidR="00F15B80" w:rsidRDefault="00F15B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 </w:t>
      </w:r>
      <w:r w:rsidR="00CB220F">
        <w:rPr>
          <w:rFonts w:ascii="Times New Roman" w:eastAsia="Times New Roman" w:hAnsi="Times New Roman" w:cs="Times New Roman"/>
          <w:sz w:val="24"/>
          <w:szCs w:val="24"/>
        </w:rPr>
        <w:t>Restate</w:t>
      </w:r>
      <w:r>
        <w:rPr>
          <w:rFonts w:ascii="Times New Roman" w:eastAsia="Times New Roman" w:hAnsi="Times New Roman" w:cs="Times New Roman"/>
          <w:sz w:val="24"/>
          <w:szCs w:val="24"/>
        </w:rPr>
        <w:t xml:space="preserve"> biological significance</w:t>
      </w:r>
    </w:p>
    <w:p w:rsidR="00F15B80" w:rsidRDefault="00F15B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 </w:t>
      </w:r>
      <w:r w:rsidR="00CB220F">
        <w:rPr>
          <w:rFonts w:ascii="Times New Roman" w:eastAsia="Times New Roman" w:hAnsi="Times New Roman" w:cs="Times New Roman"/>
          <w:sz w:val="24"/>
          <w:szCs w:val="24"/>
        </w:rPr>
        <w:t>Based</w:t>
      </w:r>
      <w:r>
        <w:rPr>
          <w:rFonts w:ascii="Times New Roman" w:eastAsia="Times New Roman" w:hAnsi="Times New Roman" w:cs="Times New Roman"/>
          <w:sz w:val="24"/>
          <w:szCs w:val="24"/>
        </w:rPr>
        <w:t xml:space="preserve"> on the existing information and disease association it seems a worthy cause to further analyze </w:t>
      </w:r>
      <w:r w:rsidR="00CB220F">
        <w:rPr>
          <w:rFonts w:ascii="Times New Roman" w:eastAsia="Times New Roman" w:hAnsi="Times New Roman" w:cs="Times New Roman"/>
          <w:sz w:val="24"/>
          <w:szCs w:val="24"/>
        </w:rPr>
        <w:t xml:space="preserve">the COL1A1 protein beyond this simple cursory examination in an effort to curb certain </w:t>
      </w:r>
      <w:proofErr w:type="spellStart"/>
      <w:r w:rsidR="00CB220F">
        <w:rPr>
          <w:rFonts w:ascii="Times New Roman" w:eastAsia="Times New Roman" w:hAnsi="Times New Roman" w:cs="Times New Roman"/>
          <w:sz w:val="24"/>
          <w:szCs w:val="24"/>
        </w:rPr>
        <w:t>diesaese</w:t>
      </w:r>
      <w:proofErr w:type="spellEnd"/>
      <w:r w:rsidR="00CB220F">
        <w:rPr>
          <w:rFonts w:ascii="Times New Roman" w:eastAsia="Times New Roman" w:hAnsi="Times New Roman" w:cs="Times New Roman"/>
          <w:sz w:val="24"/>
          <w:szCs w:val="24"/>
        </w:rPr>
        <w:t xml:space="preserve">. </w:t>
      </w:r>
    </w:p>
    <w:p w:rsidR="00BD6F6D" w:rsidRDefault="00BD6F6D">
      <w:pPr>
        <w:rPr>
          <w:rFonts w:ascii="Times New Roman" w:eastAsia="Times New Roman" w:hAnsi="Times New Roman" w:cs="Times New Roman"/>
          <w:sz w:val="24"/>
          <w:szCs w:val="24"/>
        </w:rPr>
      </w:pPr>
    </w:p>
    <w:p w:rsidR="00BD6F6D" w:rsidRDefault="00BD6F6D" w:rsidP="00BD6F6D">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WORKS </w:t>
      </w:r>
      <w:proofErr w:type="gramStart"/>
      <w:r>
        <w:rPr>
          <w:rFonts w:ascii="Times New Roman" w:eastAsia="Times New Roman" w:hAnsi="Times New Roman" w:cs="Times New Roman"/>
          <w:b/>
          <w:sz w:val="24"/>
          <w:szCs w:val="24"/>
          <w:u w:val="single"/>
        </w:rPr>
        <w:t>CITED</w:t>
      </w:r>
      <w:r w:rsidR="00BA34AF">
        <w:rPr>
          <w:rFonts w:ascii="Times New Roman" w:eastAsia="Times New Roman" w:hAnsi="Times New Roman" w:cs="Times New Roman"/>
          <w:b/>
          <w:sz w:val="24"/>
          <w:szCs w:val="24"/>
          <w:u w:val="single"/>
        </w:rPr>
        <w:t xml:space="preserve">  needs</w:t>
      </w:r>
      <w:proofErr w:type="gramEnd"/>
      <w:r w:rsidR="00BA34AF">
        <w:rPr>
          <w:rFonts w:ascii="Times New Roman" w:eastAsia="Times New Roman" w:hAnsi="Times New Roman" w:cs="Times New Roman"/>
          <w:b/>
          <w:sz w:val="24"/>
          <w:szCs w:val="24"/>
          <w:u w:val="single"/>
        </w:rPr>
        <w:t xml:space="preserve"> to be organized and include programs used</w:t>
      </w:r>
    </w:p>
    <w:p w:rsidR="00BD6F6D" w:rsidRPr="00BD6F6D" w:rsidRDefault="00BD6F6D" w:rsidP="00BD6F6D">
      <w:pPr>
        <w:spacing w:after="160" w:line="259" w:lineRule="auto"/>
        <w:rPr>
          <w:rFonts w:ascii="Times New Roman" w:eastAsia="Times New Roman" w:hAnsi="Times New Roman" w:cs="Times New Roman"/>
          <w:sz w:val="24"/>
          <w:szCs w:val="24"/>
        </w:rPr>
      </w:pPr>
      <w:r w:rsidRPr="00BD6F6D">
        <w:rPr>
          <w:rFonts w:ascii="Times New Roman" w:eastAsia="Times New Roman" w:hAnsi="Times New Roman" w:cs="Times New Roman"/>
          <w:bCs/>
          <w:kern w:val="36"/>
          <w:sz w:val="24"/>
          <w:szCs w:val="24"/>
        </w:rPr>
        <w:t>1)</w:t>
      </w:r>
      <w:r w:rsidRPr="00BD6F6D">
        <w:rPr>
          <w:rFonts w:ascii="Times New Roman" w:eastAsia="Times New Roman" w:hAnsi="Times New Roman" w:cs="Times New Roman"/>
          <w:sz w:val="24"/>
          <w:szCs w:val="24"/>
        </w:rPr>
        <w:t xml:space="preserve"> </w:t>
      </w:r>
      <w:hyperlink r:id="rId109" w:history="1">
        <w:proofErr w:type="spellStart"/>
        <w:r w:rsidRPr="00BD6F6D">
          <w:rPr>
            <w:rFonts w:ascii="Times New Roman" w:eastAsia="Times New Roman" w:hAnsi="Times New Roman" w:cs="Times New Roman"/>
            <w:sz w:val="24"/>
            <w:szCs w:val="24"/>
          </w:rPr>
          <w:t>Xiran</w:t>
        </w:r>
        <w:proofErr w:type="spellEnd"/>
        <w:r w:rsidRPr="00BD6F6D">
          <w:rPr>
            <w:rFonts w:ascii="Times New Roman" w:eastAsia="Times New Roman" w:hAnsi="Times New Roman" w:cs="Times New Roman"/>
            <w:sz w:val="24"/>
            <w:szCs w:val="24"/>
          </w:rPr>
          <w:t xml:space="preserve"> Wang</w:t>
        </w:r>
      </w:hyperlink>
      <w:r w:rsidRPr="00BD6F6D">
        <w:rPr>
          <w:rFonts w:ascii="Times New Roman" w:eastAsia="Times New Roman" w:hAnsi="Times New Roman" w:cs="Times New Roman"/>
          <w:sz w:val="24"/>
          <w:szCs w:val="24"/>
        </w:rPr>
        <w:t>,</w:t>
      </w:r>
      <w:r w:rsidRPr="00BD6F6D">
        <w:rPr>
          <w:rFonts w:ascii="Times New Roman" w:eastAsia="Times New Roman" w:hAnsi="Times New Roman" w:cs="Times New Roman"/>
          <w:sz w:val="24"/>
          <w:szCs w:val="24"/>
          <w:vertAlign w:val="superscript"/>
        </w:rPr>
        <w:t xml:space="preserve">  </w:t>
      </w:r>
      <w:hyperlink r:id="rId110" w:history="1">
        <w:r w:rsidRPr="00BD6F6D">
          <w:rPr>
            <w:rFonts w:ascii="Times New Roman" w:eastAsia="Times New Roman" w:hAnsi="Times New Roman" w:cs="Times New Roman"/>
            <w:sz w:val="24"/>
            <w:szCs w:val="24"/>
          </w:rPr>
          <w:t>Yu Pei</w:t>
        </w:r>
      </w:hyperlink>
      <w:r w:rsidRPr="00BD6F6D">
        <w:rPr>
          <w:rFonts w:ascii="Times New Roman" w:eastAsia="Times New Roman" w:hAnsi="Times New Roman" w:cs="Times New Roman"/>
          <w:sz w:val="24"/>
          <w:szCs w:val="24"/>
        </w:rPr>
        <w:t>,</w:t>
      </w:r>
      <w:r w:rsidRPr="00BD6F6D">
        <w:rPr>
          <w:rFonts w:ascii="Times New Roman" w:eastAsia="Times New Roman" w:hAnsi="Times New Roman" w:cs="Times New Roman"/>
          <w:sz w:val="24"/>
          <w:szCs w:val="24"/>
          <w:vertAlign w:val="superscript"/>
        </w:rPr>
        <w:t xml:space="preserve"> </w:t>
      </w:r>
      <w:hyperlink r:id="rId111" w:history="1">
        <w:proofErr w:type="spellStart"/>
        <w:r w:rsidRPr="00BD6F6D">
          <w:rPr>
            <w:rFonts w:ascii="Times New Roman" w:eastAsia="Times New Roman" w:hAnsi="Times New Roman" w:cs="Times New Roman"/>
            <w:sz w:val="24"/>
            <w:szCs w:val="24"/>
          </w:rPr>
          <w:t>Jingtao</w:t>
        </w:r>
        <w:proofErr w:type="spellEnd"/>
        <w:r w:rsidRPr="00BD6F6D">
          <w:rPr>
            <w:rFonts w:ascii="Times New Roman" w:eastAsia="Times New Roman" w:hAnsi="Times New Roman" w:cs="Times New Roman"/>
            <w:sz w:val="24"/>
            <w:szCs w:val="24"/>
          </w:rPr>
          <w:t xml:space="preserve"> Dou</w:t>
        </w:r>
      </w:hyperlink>
      <w:r w:rsidRPr="00BD6F6D">
        <w:rPr>
          <w:rFonts w:ascii="Times New Roman" w:eastAsia="Times New Roman" w:hAnsi="Times New Roman" w:cs="Times New Roman"/>
          <w:sz w:val="24"/>
          <w:szCs w:val="24"/>
        </w:rPr>
        <w:t>,</w:t>
      </w:r>
      <w:r w:rsidRPr="00BD6F6D">
        <w:rPr>
          <w:rFonts w:ascii="Times New Roman" w:eastAsia="Times New Roman" w:hAnsi="Times New Roman" w:cs="Times New Roman"/>
          <w:sz w:val="24"/>
          <w:szCs w:val="24"/>
          <w:vertAlign w:val="superscript"/>
        </w:rPr>
        <w:t xml:space="preserve">  </w:t>
      </w:r>
      <w:hyperlink r:id="rId112" w:history="1">
        <w:proofErr w:type="spellStart"/>
        <w:r w:rsidRPr="00BD6F6D">
          <w:rPr>
            <w:rFonts w:ascii="Times New Roman" w:eastAsia="Times New Roman" w:hAnsi="Times New Roman" w:cs="Times New Roman"/>
            <w:sz w:val="24"/>
            <w:szCs w:val="24"/>
          </w:rPr>
          <w:t>Juming</w:t>
        </w:r>
        <w:proofErr w:type="spellEnd"/>
        <w:r w:rsidRPr="00BD6F6D">
          <w:rPr>
            <w:rFonts w:ascii="Times New Roman" w:eastAsia="Times New Roman" w:hAnsi="Times New Roman" w:cs="Times New Roman"/>
            <w:sz w:val="24"/>
            <w:szCs w:val="24"/>
          </w:rPr>
          <w:t xml:space="preserve"> Lu</w:t>
        </w:r>
      </w:hyperlink>
      <w:r w:rsidRPr="00BD6F6D">
        <w:rPr>
          <w:rFonts w:ascii="Times New Roman" w:eastAsia="Times New Roman" w:hAnsi="Times New Roman" w:cs="Times New Roman"/>
          <w:sz w:val="24"/>
          <w:szCs w:val="24"/>
        </w:rPr>
        <w:t>,</w:t>
      </w:r>
      <w:r w:rsidRPr="00BD6F6D">
        <w:rPr>
          <w:rFonts w:ascii="Times New Roman" w:eastAsia="Times New Roman" w:hAnsi="Times New Roman" w:cs="Times New Roman"/>
          <w:sz w:val="24"/>
          <w:szCs w:val="24"/>
          <w:vertAlign w:val="superscript"/>
        </w:rPr>
        <w:t xml:space="preserve"> </w:t>
      </w:r>
      <w:hyperlink r:id="rId113" w:history="1">
        <w:r w:rsidRPr="00BD6F6D">
          <w:rPr>
            <w:rFonts w:ascii="Times New Roman" w:eastAsia="Times New Roman" w:hAnsi="Times New Roman" w:cs="Times New Roman"/>
            <w:sz w:val="24"/>
            <w:szCs w:val="24"/>
          </w:rPr>
          <w:t>Jian Li</w:t>
        </w:r>
      </w:hyperlink>
      <w:r w:rsidRPr="00BD6F6D">
        <w:rPr>
          <w:rFonts w:ascii="Times New Roman" w:eastAsia="Times New Roman" w:hAnsi="Times New Roman" w:cs="Times New Roman"/>
          <w:sz w:val="24"/>
          <w:szCs w:val="24"/>
        </w:rPr>
        <w:t>,</w:t>
      </w:r>
      <w:r w:rsidRPr="00BD6F6D">
        <w:rPr>
          <w:rFonts w:ascii="Times New Roman" w:eastAsia="Times New Roman" w:hAnsi="Times New Roman" w:cs="Times New Roman"/>
          <w:sz w:val="24"/>
          <w:szCs w:val="24"/>
          <w:vertAlign w:val="superscript"/>
        </w:rPr>
        <w:t xml:space="preserve">  </w:t>
      </w:r>
      <w:r w:rsidRPr="00BD6F6D">
        <w:rPr>
          <w:rFonts w:ascii="Times New Roman" w:eastAsia="Times New Roman" w:hAnsi="Times New Roman" w:cs="Times New Roman"/>
          <w:sz w:val="24"/>
          <w:szCs w:val="24"/>
        </w:rPr>
        <w:t xml:space="preserve">and </w:t>
      </w:r>
      <w:hyperlink r:id="rId114" w:history="1">
        <w:proofErr w:type="spellStart"/>
        <w:r w:rsidRPr="00BD6F6D">
          <w:rPr>
            <w:rFonts w:ascii="Times New Roman" w:eastAsia="Times New Roman" w:hAnsi="Times New Roman" w:cs="Times New Roman"/>
            <w:sz w:val="24"/>
            <w:szCs w:val="24"/>
          </w:rPr>
          <w:t>Zhaohui</w:t>
        </w:r>
        <w:proofErr w:type="spellEnd"/>
        <w:r w:rsidRPr="00BD6F6D">
          <w:rPr>
            <w:rFonts w:ascii="Times New Roman" w:eastAsia="Times New Roman" w:hAnsi="Times New Roman" w:cs="Times New Roman"/>
            <w:sz w:val="24"/>
            <w:szCs w:val="24"/>
          </w:rPr>
          <w:t xml:space="preserve"> </w:t>
        </w:r>
        <w:proofErr w:type="spellStart"/>
        <w:r w:rsidRPr="00BD6F6D">
          <w:rPr>
            <w:rFonts w:ascii="Times New Roman" w:eastAsia="Times New Roman" w:hAnsi="Times New Roman" w:cs="Times New Roman"/>
            <w:sz w:val="24"/>
            <w:szCs w:val="24"/>
          </w:rPr>
          <w:t>Lv</w:t>
        </w:r>
        <w:proofErr w:type="spellEnd"/>
      </w:hyperlink>
      <w:r w:rsidRPr="00BD6F6D">
        <w:rPr>
          <w:rFonts w:ascii="Times New Roman" w:eastAsia="Times New Roman" w:hAnsi="Times New Roman" w:cs="Times New Roman"/>
          <w:sz w:val="24"/>
          <w:szCs w:val="24"/>
          <w:vertAlign w:val="superscript"/>
        </w:rPr>
        <w:t xml:space="preserve"> </w:t>
      </w:r>
      <w:r w:rsidRPr="00BD6F6D">
        <w:rPr>
          <w:rFonts w:ascii="Times New Roman" w:hAnsi="Times New Roman" w:cs="Times New Roman"/>
          <w:sz w:val="24"/>
          <w:szCs w:val="24"/>
          <w:u w:val="single"/>
        </w:rPr>
        <w:t xml:space="preserve">Genet </w:t>
      </w:r>
      <w:proofErr w:type="spellStart"/>
      <w:r w:rsidRPr="00BD6F6D">
        <w:rPr>
          <w:rFonts w:ascii="Times New Roman" w:hAnsi="Times New Roman" w:cs="Times New Roman"/>
          <w:sz w:val="24"/>
          <w:szCs w:val="24"/>
          <w:u w:val="single"/>
        </w:rPr>
        <w:t>Mol</w:t>
      </w:r>
      <w:proofErr w:type="spellEnd"/>
      <w:r w:rsidRPr="00BD6F6D">
        <w:rPr>
          <w:rFonts w:ascii="Times New Roman" w:hAnsi="Times New Roman" w:cs="Times New Roman"/>
          <w:sz w:val="24"/>
          <w:szCs w:val="24"/>
          <w:u w:val="single"/>
        </w:rPr>
        <w:t xml:space="preserve"> Biol</w:t>
      </w:r>
      <w:r w:rsidRPr="00BD6F6D">
        <w:rPr>
          <w:rFonts w:ascii="Times New Roman" w:hAnsi="Times New Roman" w:cs="Times New Roman"/>
          <w:sz w:val="24"/>
          <w:szCs w:val="24"/>
        </w:rPr>
        <w:t>. 2015 Mar; 38(1): 1–7</w:t>
      </w:r>
      <w:r w:rsidRPr="00BD6F6D">
        <w:rPr>
          <w:rFonts w:ascii="Times New Roman" w:eastAsia="Times New Roman" w:hAnsi="Times New Roman" w:cs="Times New Roman"/>
          <w:bCs/>
          <w:kern w:val="36"/>
          <w:sz w:val="24"/>
          <w:szCs w:val="24"/>
        </w:rPr>
        <w:t xml:space="preserve"> “Identification of a novel </w:t>
      </w:r>
      <w:r w:rsidRPr="00BD6F6D">
        <w:rPr>
          <w:rFonts w:ascii="Times New Roman" w:eastAsia="Times New Roman" w:hAnsi="Times New Roman" w:cs="Times New Roman"/>
          <w:bCs/>
          <w:i/>
          <w:iCs/>
          <w:kern w:val="36"/>
          <w:sz w:val="24"/>
          <w:szCs w:val="24"/>
        </w:rPr>
        <w:t>COL1A1</w:t>
      </w:r>
      <w:r w:rsidRPr="00BD6F6D">
        <w:rPr>
          <w:rFonts w:ascii="Times New Roman" w:eastAsia="Times New Roman" w:hAnsi="Times New Roman" w:cs="Times New Roman"/>
          <w:bCs/>
          <w:kern w:val="36"/>
          <w:sz w:val="24"/>
          <w:szCs w:val="24"/>
        </w:rPr>
        <w:t xml:space="preserve"> frameshift mutation, c.700delG, in a Chinese osteogenesis imperfecta family”</w:t>
      </w:r>
    </w:p>
    <w:p w:rsidR="00BD6F6D" w:rsidRPr="00BD6F6D" w:rsidRDefault="00BD6F6D" w:rsidP="00BD6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p>
    <w:p w:rsidR="00BD6F6D" w:rsidRPr="00BD6F6D" w:rsidRDefault="00BD6F6D" w:rsidP="00BD6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BD6F6D">
        <w:rPr>
          <w:rFonts w:ascii="Times New Roman" w:eastAsia="Times New Roman" w:hAnsi="Times New Roman" w:cs="Times New Roman"/>
          <w:sz w:val="24"/>
          <w:szCs w:val="24"/>
        </w:rPr>
        <w:t xml:space="preserve">2) </w:t>
      </w:r>
      <w:proofErr w:type="spellStart"/>
      <w:r w:rsidRPr="00BD6F6D">
        <w:rPr>
          <w:rFonts w:ascii="Times New Roman" w:eastAsia="Times New Roman" w:hAnsi="Times New Roman" w:cs="Times New Roman"/>
          <w:sz w:val="24"/>
          <w:szCs w:val="24"/>
        </w:rPr>
        <w:t>Chessler</w:t>
      </w:r>
      <w:proofErr w:type="spellEnd"/>
      <w:r w:rsidRPr="00BD6F6D">
        <w:rPr>
          <w:rFonts w:ascii="Times New Roman" w:eastAsia="Times New Roman" w:hAnsi="Times New Roman" w:cs="Times New Roman"/>
          <w:sz w:val="24"/>
          <w:szCs w:val="24"/>
        </w:rPr>
        <w:t xml:space="preserve"> SD and Byers PH,  </w:t>
      </w:r>
      <w:r w:rsidRPr="00BD6F6D">
        <w:rPr>
          <w:rFonts w:ascii="Times New Roman" w:eastAsia="Times New Roman" w:hAnsi="Times New Roman" w:cs="Times New Roman"/>
          <w:sz w:val="24"/>
          <w:szCs w:val="24"/>
          <w:u w:val="single"/>
        </w:rPr>
        <w:t>J. Biol. Chem.</w:t>
      </w:r>
      <w:r w:rsidRPr="00BD6F6D">
        <w:rPr>
          <w:rFonts w:ascii="Times New Roman" w:eastAsia="Times New Roman" w:hAnsi="Times New Roman" w:cs="Times New Roman"/>
          <w:sz w:val="24"/>
          <w:szCs w:val="24"/>
        </w:rPr>
        <w:t xml:space="preserve"> 267 (11), pgs7751-7757 (1992) “Defective folding and stable association with protein disulfide isomerase/prolyl hydroxylase of type I procollagen with a deletion in the pro alpha 2(I) chain that preserves the </w:t>
      </w:r>
      <w:proofErr w:type="spellStart"/>
      <w:r w:rsidRPr="00BD6F6D">
        <w:rPr>
          <w:rFonts w:ascii="Times New Roman" w:eastAsia="Times New Roman" w:hAnsi="Times New Roman" w:cs="Times New Roman"/>
          <w:sz w:val="24"/>
          <w:szCs w:val="24"/>
        </w:rPr>
        <w:t>Gly</w:t>
      </w:r>
      <w:proofErr w:type="spellEnd"/>
      <w:r w:rsidRPr="00BD6F6D">
        <w:rPr>
          <w:rFonts w:ascii="Times New Roman" w:eastAsia="Times New Roman" w:hAnsi="Times New Roman" w:cs="Times New Roman"/>
          <w:sz w:val="24"/>
          <w:szCs w:val="24"/>
        </w:rPr>
        <w:t>-X-Y repeat Pattern,”</w:t>
      </w:r>
    </w:p>
    <w:p w:rsidR="00BD6F6D" w:rsidRPr="00BD6F6D" w:rsidRDefault="00BD6F6D" w:rsidP="00BD6F6D">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D6F6D">
        <w:rPr>
          <w:rFonts w:ascii="Times New Roman" w:hAnsi="Times New Roman" w:cs="Times New Roman"/>
          <w:sz w:val="24"/>
          <w:szCs w:val="24"/>
        </w:rPr>
        <w:t xml:space="preserve">3)  </w:t>
      </w:r>
      <w:hyperlink r:id="rId115" w:history="1">
        <w:proofErr w:type="spellStart"/>
        <w:r w:rsidRPr="00BD6F6D">
          <w:rPr>
            <w:rFonts w:ascii="Times New Roman" w:hAnsi="Times New Roman" w:cs="Times New Roman"/>
            <w:sz w:val="24"/>
            <w:szCs w:val="24"/>
          </w:rPr>
          <w:t>Chessler</w:t>
        </w:r>
        <w:proofErr w:type="spellEnd"/>
        <w:r w:rsidRPr="00BD6F6D">
          <w:rPr>
            <w:rFonts w:ascii="Times New Roman" w:hAnsi="Times New Roman" w:cs="Times New Roman"/>
            <w:sz w:val="24"/>
            <w:szCs w:val="24"/>
          </w:rPr>
          <w:t xml:space="preserve"> SD</w:t>
        </w:r>
      </w:hyperlink>
      <w:r w:rsidRPr="00BD6F6D">
        <w:rPr>
          <w:rFonts w:ascii="Times New Roman" w:hAnsi="Times New Roman" w:cs="Times New Roman"/>
          <w:sz w:val="24"/>
          <w:szCs w:val="24"/>
          <w:vertAlign w:val="superscript"/>
        </w:rPr>
        <w:t>1</w:t>
      </w:r>
      <w:r w:rsidRPr="00BD6F6D">
        <w:rPr>
          <w:rFonts w:ascii="Times New Roman" w:hAnsi="Times New Roman" w:cs="Times New Roman"/>
          <w:sz w:val="24"/>
          <w:szCs w:val="24"/>
        </w:rPr>
        <w:t xml:space="preserve">, </w:t>
      </w:r>
      <w:hyperlink r:id="rId116" w:history="1">
        <w:r w:rsidRPr="00BD6F6D">
          <w:rPr>
            <w:rFonts w:ascii="Times New Roman" w:hAnsi="Times New Roman" w:cs="Times New Roman"/>
            <w:sz w:val="24"/>
            <w:szCs w:val="24"/>
          </w:rPr>
          <w:t>Wallis GA</w:t>
        </w:r>
      </w:hyperlink>
      <w:r w:rsidRPr="00BD6F6D">
        <w:rPr>
          <w:rFonts w:ascii="Times New Roman" w:hAnsi="Times New Roman" w:cs="Times New Roman"/>
          <w:sz w:val="24"/>
          <w:szCs w:val="24"/>
        </w:rPr>
        <w:t xml:space="preserve">, </w:t>
      </w:r>
      <w:hyperlink r:id="rId117" w:history="1">
        <w:r w:rsidRPr="00BD6F6D">
          <w:rPr>
            <w:rFonts w:ascii="Times New Roman" w:hAnsi="Times New Roman" w:cs="Times New Roman"/>
            <w:sz w:val="24"/>
            <w:szCs w:val="24"/>
          </w:rPr>
          <w:t>Byers PH</w:t>
        </w:r>
      </w:hyperlink>
      <w:r w:rsidRPr="00BD6F6D">
        <w:t>.</w:t>
      </w:r>
      <w:r w:rsidRPr="00BD6F6D">
        <w:rPr>
          <w:rFonts w:ascii="Times New Roman" w:hAnsi="Times New Roman" w:cs="Times New Roman"/>
          <w:sz w:val="24"/>
          <w:szCs w:val="24"/>
        </w:rPr>
        <w:t xml:space="preserve"> </w:t>
      </w:r>
      <w:hyperlink r:id="rId118" w:tooltip="The Journal of biological chemistry." w:history="1">
        <w:r w:rsidRPr="00BD6F6D">
          <w:rPr>
            <w:rFonts w:ascii="Times New Roman" w:hAnsi="Times New Roman" w:cs="Times New Roman"/>
            <w:sz w:val="24"/>
            <w:szCs w:val="24"/>
            <w:u w:val="single"/>
          </w:rPr>
          <w:t xml:space="preserve">J </w:t>
        </w:r>
        <w:proofErr w:type="spellStart"/>
        <w:r w:rsidRPr="00BD6F6D">
          <w:rPr>
            <w:rFonts w:ascii="Times New Roman" w:hAnsi="Times New Roman" w:cs="Times New Roman"/>
            <w:sz w:val="24"/>
            <w:szCs w:val="24"/>
            <w:u w:val="single"/>
          </w:rPr>
          <w:t>Biol</w:t>
        </w:r>
        <w:proofErr w:type="spellEnd"/>
        <w:r w:rsidRPr="00BD6F6D">
          <w:rPr>
            <w:rFonts w:ascii="Times New Roman" w:hAnsi="Times New Roman" w:cs="Times New Roman"/>
            <w:sz w:val="24"/>
            <w:szCs w:val="24"/>
            <w:u w:val="single"/>
          </w:rPr>
          <w:t xml:space="preserve"> Chem.</w:t>
        </w:r>
      </w:hyperlink>
      <w:r w:rsidRPr="00BD6F6D">
        <w:rPr>
          <w:rFonts w:ascii="Times New Roman" w:hAnsi="Times New Roman" w:cs="Times New Roman"/>
          <w:sz w:val="24"/>
          <w:szCs w:val="24"/>
        </w:rPr>
        <w:t xml:space="preserve"> 1993 Aug 25; 268(24):18218-25</w:t>
      </w:r>
      <w:r w:rsidRPr="00BD6F6D">
        <w:t>.</w:t>
      </w:r>
      <w:r w:rsidRPr="00BD6F6D">
        <w:rPr>
          <w:rFonts w:ascii="Times New Roman" w:eastAsia="Times New Roman" w:hAnsi="Times New Roman" w:cs="Times New Roman"/>
          <w:bCs/>
          <w:kern w:val="36"/>
          <w:sz w:val="24"/>
          <w:szCs w:val="24"/>
        </w:rPr>
        <w:t xml:space="preserve"> “Mutations in the carboxyl-terminal </w:t>
      </w:r>
      <w:proofErr w:type="spellStart"/>
      <w:r w:rsidRPr="00BD6F6D">
        <w:rPr>
          <w:rFonts w:ascii="Times New Roman" w:eastAsia="Times New Roman" w:hAnsi="Times New Roman" w:cs="Times New Roman"/>
          <w:bCs/>
          <w:kern w:val="36"/>
          <w:sz w:val="24"/>
          <w:szCs w:val="24"/>
        </w:rPr>
        <w:t>propeptide</w:t>
      </w:r>
      <w:proofErr w:type="spellEnd"/>
      <w:r w:rsidRPr="00BD6F6D">
        <w:rPr>
          <w:rFonts w:ascii="Times New Roman" w:eastAsia="Times New Roman" w:hAnsi="Times New Roman" w:cs="Times New Roman"/>
          <w:bCs/>
          <w:kern w:val="36"/>
          <w:sz w:val="24"/>
          <w:szCs w:val="24"/>
        </w:rPr>
        <w:t xml:space="preserve"> of the pro alpha 1(I) chain of type I collagen result in defective chain association and produce lethal osteogenesis imperfecta.”</w:t>
      </w:r>
    </w:p>
    <w:p w:rsidR="00BD6F6D" w:rsidRPr="00BD6F6D" w:rsidRDefault="00BD6F6D" w:rsidP="00BD6F6D">
      <w:pPr>
        <w:keepNext/>
        <w:keepLines/>
        <w:spacing w:before="240" w:line="259" w:lineRule="auto"/>
        <w:outlineLvl w:val="0"/>
        <w:rPr>
          <w:rFonts w:ascii="Times New Roman" w:eastAsia="Times New Roman" w:hAnsi="Times New Roman" w:cs="Times New Roman"/>
          <w:bCs/>
          <w:kern w:val="36"/>
          <w:sz w:val="24"/>
          <w:szCs w:val="24"/>
        </w:rPr>
      </w:pPr>
      <w:r w:rsidRPr="00BD6F6D">
        <w:rPr>
          <w:rFonts w:ascii="Times New Roman" w:eastAsia="Times New Roman" w:hAnsi="Times New Roman" w:cs="Times New Roman"/>
          <w:sz w:val="24"/>
          <w:szCs w:val="24"/>
        </w:rPr>
        <w:t xml:space="preserve">4) </w:t>
      </w:r>
      <w:hyperlink r:id="rId119" w:history="1">
        <w:r w:rsidRPr="00BD6F6D">
          <w:rPr>
            <w:rFonts w:ascii="Times New Roman" w:hAnsi="Times New Roman" w:cs="Times New Roman"/>
            <w:sz w:val="24"/>
            <w:szCs w:val="24"/>
          </w:rPr>
          <w:t>Nakamura I</w:t>
        </w:r>
      </w:hyperlink>
      <w:r w:rsidRPr="00BD6F6D">
        <w:rPr>
          <w:rFonts w:ascii="Times New Roman" w:hAnsi="Times New Roman" w:cs="Times New Roman"/>
          <w:sz w:val="24"/>
          <w:szCs w:val="24"/>
        </w:rPr>
        <w:t xml:space="preserve">, </w:t>
      </w:r>
      <w:hyperlink r:id="rId120" w:history="1">
        <w:proofErr w:type="spellStart"/>
        <w:r w:rsidRPr="00BD6F6D">
          <w:rPr>
            <w:rFonts w:ascii="Times New Roman" w:hAnsi="Times New Roman" w:cs="Times New Roman"/>
            <w:sz w:val="24"/>
            <w:szCs w:val="24"/>
          </w:rPr>
          <w:t>Kariya</w:t>
        </w:r>
        <w:proofErr w:type="spellEnd"/>
        <w:r w:rsidRPr="00BD6F6D">
          <w:rPr>
            <w:rFonts w:ascii="Times New Roman" w:hAnsi="Times New Roman" w:cs="Times New Roman"/>
            <w:sz w:val="24"/>
            <w:szCs w:val="24"/>
          </w:rPr>
          <w:t xml:space="preserve"> Y</w:t>
        </w:r>
      </w:hyperlink>
      <w:r w:rsidRPr="00BD6F6D">
        <w:rPr>
          <w:rFonts w:ascii="Times New Roman" w:hAnsi="Times New Roman" w:cs="Times New Roman"/>
          <w:sz w:val="24"/>
          <w:szCs w:val="24"/>
        </w:rPr>
        <w:t xml:space="preserve">, </w:t>
      </w:r>
      <w:hyperlink r:id="rId121" w:history="1">
        <w:r w:rsidRPr="00BD6F6D">
          <w:rPr>
            <w:rFonts w:ascii="Times New Roman" w:hAnsi="Times New Roman" w:cs="Times New Roman"/>
            <w:sz w:val="24"/>
            <w:szCs w:val="24"/>
          </w:rPr>
          <w:t>Okada E</w:t>
        </w:r>
      </w:hyperlink>
      <w:r w:rsidRPr="00BD6F6D">
        <w:rPr>
          <w:rFonts w:ascii="Times New Roman" w:hAnsi="Times New Roman" w:cs="Times New Roman"/>
          <w:sz w:val="24"/>
          <w:szCs w:val="24"/>
        </w:rPr>
        <w:t xml:space="preserve">, </w:t>
      </w:r>
      <w:hyperlink r:id="rId122" w:history="1">
        <w:r w:rsidRPr="00BD6F6D">
          <w:rPr>
            <w:rFonts w:ascii="Times New Roman" w:hAnsi="Times New Roman" w:cs="Times New Roman"/>
            <w:sz w:val="24"/>
            <w:szCs w:val="24"/>
          </w:rPr>
          <w:t>Yasuda M</w:t>
        </w:r>
      </w:hyperlink>
      <w:r w:rsidRPr="00BD6F6D">
        <w:rPr>
          <w:rFonts w:ascii="Times New Roman" w:hAnsi="Times New Roman" w:cs="Times New Roman"/>
          <w:sz w:val="24"/>
          <w:szCs w:val="24"/>
        </w:rPr>
        <w:t xml:space="preserve">, </w:t>
      </w:r>
      <w:hyperlink r:id="rId123" w:history="1">
        <w:proofErr w:type="spellStart"/>
        <w:r w:rsidRPr="00BD6F6D">
          <w:rPr>
            <w:rFonts w:ascii="Times New Roman" w:hAnsi="Times New Roman" w:cs="Times New Roman"/>
            <w:sz w:val="24"/>
            <w:szCs w:val="24"/>
          </w:rPr>
          <w:t>Matori</w:t>
        </w:r>
        <w:proofErr w:type="spellEnd"/>
        <w:r w:rsidRPr="00BD6F6D">
          <w:rPr>
            <w:rFonts w:ascii="Times New Roman" w:hAnsi="Times New Roman" w:cs="Times New Roman"/>
            <w:sz w:val="24"/>
            <w:szCs w:val="24"/>
          </w:rPr>
          <w:t xml:space="preserve"> S</w:t>
        </w:r>
      </w:hyperlink>
      <w:r w:rsidRPr="00BD6F6D">
        <w:rPr>
          <w:rFonts w:ascii="Times New Roman" w:hAnsi="Times New Roman" w:cs="Times New Roman"/>
          <w:sz w:val="24"/>
          <w:szCs w:val="24"/>
        </w:rPr>
        <w:t xml:space="preserve">, </w:t>
      </w:r>
      <w:hyperlink r:id="rId124" w:history="1">
        <w:r w:rsidRPr="00BD6F6D">
          <w:rPr>
            <w:rFonts w:ascii="Times New Roman" w:hAnsi="Times New Roman" w:cs="Times New Roman"/>
            <w:sz w:val="24"/>
            <w:szCs w:val="24"/>
          </w:rPr>
          <w:t>Ishikawa O</w:t>
        </w:r>
      </w:hyperlink>
      <w:r w:rsidRPr="00BD6F6D">
        <w:rPr>
          <w:rFonts w:ascii="Times New Roman" w:hAnsi="Times New Roman" w:cs="Times New Roman"/>
          <w:sz w:val="24"/>
          <w:szCs w:val="24"/>
        </w:rPr>
        <w:t xml:space="preserve">, </w:t>
      </w:r>
      <w:hyperlink r:id="rId125" w:history="1">
        <w:proofErr w:type="spellStart"/>
        <w:r w:rsidRPr="00BD6F6D">
          <w:rPr>
            <w:rFonts w:ascii="Times New Roman" w:hAnsi="Times New Roman" w:cs="Times New Roman"/>
            <w:sz w:val="24"/>
            <w:szCs w:val="24"/>
          </w:rPr>
          <w:t>Uezato</w:t>
        </w:r>
        <w:proofErr w:type="spellEnd"/>
        <w:r w:rsidRPr="00BD6F6D">
          <w:rPr>
            <w:rFonts w:ascii="Times New Roman" w:hAnsi="Times New Roman" w:cs="Times New Roman"/>
            <w:sz w:val="24"/>
            <w:szCs w:val="24"/>
          </w:rPr>
          <w:t xml:space="preserve"> H</w:t>
        </w:r>
      </w:hyperlink>
      <w:r w:rsidRPr="00BD6F6D">
        <w:rPr>
          <w:rFonts w:ascii="Times New Roman" w:hAnsi="Times New Roman" w:cs="Times New Roman"/>
          <w:sz w:val="24"/>
          <w:szCs w:val="24"/>
        </w:rPr>
        <w:t xml:space="preserve">, </w:t>
      </w:r>
      <w:hyperlink r:id="rId126" w:history="1">
        <w:r w:rsidRPr="00BD6F6D">
          <w:rPr>
            <w:rFonts w:ascii="Times New Roman" w:hAnsi="Times New Roman" w:cs="Times New Roman"/>
            <w:sz w:val="24"/>
            <w:szCs w:val="24"/>
          </w:rPr>
          <w:t>Takahashi K</w:t>
        </w:r>
      </w:hyperlink>
      <w:r w:rsidRPr="00BD6F6D">
        <w:t>.</w:t>
      </w:r>
      <w:hyperlink r:id="rId127" w:tooltip="JAMA dermatology." w:history="1">
        <w:r w:rsidRPr="00BD6F6D">
          <w:rPr>
            <w:rFonts w:ascii="Times New Roman" w:hAnsi="Times New Roman" w:cs="Times New Roman"/>
            <w:sz w:val="24"/>
            <w:szCs w:val="24"/>
            <w:u w:val="single"/>
          </w:rPr>
          <w:t xml:space="preserve">JAMA </w:t>
        </w:r>
        <w:proofErr w:type="spellStart"/>
        <w:r w:rsidRPr="00BD6F6D">
          <w:rPr>
            <w:rFonts w:ascii="Times New Roman" w:hAnsi="Times New Roman" w:cs="Times New Roman"/>
            <w:sz w:val="24"/>
            <w:szCs w:val="24"/>
            <w:u w:val="single"/>
          </w:rPr>
          <w:t>Dermatol</w:t>
        </w:r>
        <w:proofErr w:type="spellEnd"/>
        <w:r w:rsidRPr="00BD6F6D">
          <w:rPr>
            <w:rFonts w:ascii="Times New Roman" w:hAnsi="Times New Roman" w:cs="Times New Roman"/>
            <w:sz w:val="24"/>
            <w:szCs w:val="24"/>
          </w:rPr>
          <w:t>.</w:t>
        </w:r>
      </w:hyperlink>
      <w:r w:rsidRPr="00BD6F6D">
        <w:rPr>
          <w:rFonts w:ascii="Times New Roman" w:hAnsi="Times New Roman" w:cs="Times New Roman"/>
          <w:sz w:val="24"/>
          <w:szCs w:val="24"/>
        </w:rPr>
        <w:t xml:space="preserve"> 2015 Sep 2</w:t>
      </w:r>
      <w:r w:rsidRPr="00BD6F6D">
        <w:rPr>
          <w:rFonts w:ascii="Times New Roman" w:eastAsia="Times New Roman" w:hAnsi="Times New Roman" w:cs="Times New Roman"/>
          <w:sz w:val="24"/>
          <w:szCs w:val="24"/>
        </w:rPr>
        <w:t xml:space="preserve"> “</w:t>
      </w:r>
      <w:r w:rsidRPr="00BD6F6D">
        <w:rPr>
          <w:rFonts w:ascii="Times New Roman" w:eastAsia="Times New Roman" w:hAnsi="Times New Roman" w:cs="Times New Roman"/>
          <w:bCs/>
          <w:kern w:val="36"/>
          <w:sz w:val="24"/>
          <w:szCs w:val="24"/>
        </w:rPr>
        <w:t>A Novel Chromosomal Translocation Associated With COL1A2- PDGFB Gene Fusion in Dermatofibrosarcoma Protuberans: PDGF Expression as a New Diagnostic Tool.”</w:t>
      </w:r>
    </w:p>
    <w:p w:rsidR="00BD6F6D" w:rsidRPr="00BD6F6D" w:rsidRDefault="00BD6F6D" w:rsidP="00BD6F6D">
      <w:pPr>
        <w:spacing w:after="160" w:line="259" w:lineRule="auto"/>
      </w:pPr>
    </w:p>
    <w:p w:rsidR="00BD6F6D" w:rsidRPr="00BD6F6D" w:rsidRDefault="00BD6F6D" w:rsidP="00BD6F6D">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D6F6D">
        <w:rPr>
          <w:rFonts w:ascii="Times New Roman" w:hAnsi="Times New Roman" w:cs="Times New Roman"/>
          <w:sz w:val="24"/>
          <w:szCs w:val="24"/>
        </w:rPr>
        <w:t xml:space="preserve">5)  </w:t>
      </w:r>
      <w:hyperlink r:id="rId128" w:history="1">
        <w:r w:rsidRPr="00BD6F6D">
          <w:rPr>
            <w:rFonts w:ascii="Times New Roman" w:hAnsi="Times New Roman" w:cs="Times New Roman"/>
            <w:sz w:val="24"/>
            <w:szCs w:val="24"/>
          </w:rPr>
          <w:t>Hayashi M</w:t>
        </w:r>
      </w:hyperlink>
      <w:r w:rsidRPr="00BD6F6D">
        <w:rPr>
          <w:rFonts w:ascii="Times New Roman" w:hAnsi="Times New Roman" w:cs="Times New Roman"/>
          <w:sz w:val="24"/>
          <w:szCs w:val="24"/>
        </w:rPr>
        <w:t xml:space="preserve">, </w:t>
      </w:r>
      <w:hyperlink r:id="rId129" w:history="1">
        <w:proofErr w:type="spellStart"/>
        <w:r w:rsidRPr="00BD6F6D">
          <w:rPr>
            <w:rFonts w:ascii="Times New Roman" w:hAnsi="Times New Roman" w:cs="Times New Roman"/>
            <w:sz w:val="24"/>
            <w:szCs w:val="24"/>
          </w:rPr>
          <w:t>Nomoto</w:t>
        </w:r>
        <w:proofErr w:type="spellEnd"/>
        <w:r w:rsidRPr="00BD6F6D">
          <w:rPr>
            <w:rFonts w:ascii="Times New Roman" w:hAnsi="Times New Roman" w:cs="Times New Roman"/>
            <w:sz w:val="24"/>
            <w:szCs w:val="24"/>
          </w:rPr>
          <w:t xml:space="preserve"> S</w:t>
        </w:r>
      </w:hyperlink>
      <w:r w:rsidRPr="00BD6F6D">
        <w:rPr>
          <w:rFonts w:ascii="Times New Roman" w:hAnsi="Times New Roman" w:cs="Times New Roman"/>
          <w:sz w:val="24"/>
          <w:szCs w:val="24"/>
        </w:rPr>
        <w:t xml:space="preserve">, </w:t>
      </w:r>
      <w:hyperlink r:id="rId130" w:history="1">
        <w:proofErr w:type="spellStart"/>
        <w:r w:rsidRPr="00BD6F6D">
          <w:rPr>
            <w:rFonts w:ascii="Times New Roman" w:hAnsi="Times New Roman" w:cs="Times New Roman"/>
            <w:sz w:val="24"/>
            <w:szCs w:val="24"/>
          </w:rPr>
          <w:t>Hishida</w:t>
        </w:r>
        <w:proofErr w:type="spellEnd"/>
        <w:r w:rsidRPr="00BD6F6D">
          <w:rPr>
            <w:rFonts w:ascii="Times New Roman" w:hAnsi="Times New Roman" w:cs="Times New Roman"/>
            <w:sz w:val="24"/>
            <w:szCs w:val="24"/>
          </w:rPr>
          <w:t xml:space="preserve"> M</w:t>
        </w:r>
      </w:hyperlink>
      <w:r w:rsidRPr="00BD6F6D">
        <w:rPr>
          <w:rFonts w:ascii="Times New Roman" w:hAnsi="Times New Roman" w:cs="Times New Roman"/>
          <w:sz w:val="24"/>
          <w:szCs w:val="24"/>
        </w:rPr>
        <w:t xml:space="preserve">, </w:t>
      </w:r>
      <w:hyperlink r:id="rId131" w:history="1">
        <w:proofErr w:type="spellStart"/>
        <w:r w:rsidRPr="00BD6F6D">
          <w:rPr>
            <w:rFonts w:ascii="Times New Roman" w:hAnsi="Times New Roman" w:cs="Times New Roman"/>
            <w:sz w:val="24"/>
            <w:szCs w:val="24"/>
          </w:rPr>
          <w:t>Inokawa</w:t>
        </w:r>
        <w:proofErr w:type="spellEnd"/>
        <w:r w:rsidRPr="00BD6F6D">
          <w:rPr>
            <w:rFonts w:ascii="Times New Roman" w:hAnsi="Times New Roman" w:cs="Times New Roman"/>
            <w:sz w:val="24"/>
            <w:szCs w:val="24"/>
          </w:rPr>
          <w:t xml:space="preserve"> Y</w:t>
        </w:r>
      </w:hyperlink>
      <w:r w:rsidRPr="00BD6F6D">
        <w:rPr>
          <w:rFonts w:ascii="Times New Roman" w:hAnsi="Times New Roman" w:cs="Times New Roman"/>
          <w:sz w:val="24"/>
          <w:szCs w:val="24"/>
        </w:rPr>
        <w:t xml:space="preserve">, </w:t>
      </w:r>
      <w:hyperlink r:id="rId132" w:history="1">
        <w:r w:rsidRPr="00BD6F6D">
          <w:rPr>
            <w:rFonts w:ascii="Times New Roman" w:hAnsi="Times New Roman" w:cs="Times New Roman"/>
            <w:sz w:val="24"/>
            <w:szCs w:val="24"/>
          </w:rPr>
          <w:t>Kanda M</w:t>
        </w:r>
      </w:hyperlink>
      <w:r w:rsidRPr="00BD6F6D">
        <w:rPr>
          <w:rFonts w:ascii="Times New Roman" w:hAnsi="Times New Roman" w:cs="Times New Roman"/>
          <w:sz w:val="24"/>
          <w:szCs w:val="24"/>
        </w:rPr>
        <w:t xml:space="preserve">, </w:t>
      </w:r>
      <w:hyperlink r:id="rId133" w:history="1">
        <w:r w:rsidRPr="00BD6F6D">
          <w:rPr>
            <w:rFonts w:ascii="Times New Roman" w:hAnsi="Times New Roman" w:cs="Times New Roman"/>
            <w:sz w:val="24"/>
            <w:szCs w:val="24"/>
          </w:rPr>
          <w:t>Okamura Y</w:t>
        </w:r>
      </w:hyperlink>
      <w:r w:rsidRPr="00BD6F6D">
        <w:rPr>
          <w:rFonts w:ascii="Times New Roman" w:hAnsi="Times New Roman" w:cs="Times New Roman"/>
          <w:sz w:val="24"/>
          <w:szCs w:val="24"/>
        </w:rPr>
        <w:t xml:space="preserve">, </w:t>
      </w:r>
      <w:hyperlink r:id="rId134" w:history="1">
        <w:r w:rsidRPr="00BD6F6D">
          <w:rPr>
            <w:rFonts w:ascii="Times New Roman" w:hAnsi="Times New Roman" w:cs="Times New Roman"/>
            <w:sz w:val="24"/>
            <w:szCs w:val="24"/>
          </w:rPr>
          <w:t>Nishikawa Y</w:t>
        </w:r>
      </w:hyperlink>
      <w:r w:rsidRPr="00BD6F6D">
        <w:rPr>
          <w:rFonts w:ascii="Times New Roman" w:hAnsi="Times New Roman" w:cs="Times New Roman"/>
          <w:sz w:val="24"/>
          <w:szCs w:val="24"/>
        </w:rPr>
        <w:t xml:space="preserve">, </w:t>
      </w:r>
      <w:hyperlink r:id="rId135" w:history="1">
        <w:r w:rsidRPr="00BD6F6D">
          <w:rPr>
            <w:rFonts w:ascii="Times New Roman" w:hAnsi="Times New Roman" w:cs="Times New Roman"/>
            <w:sz w:val="24"/>
            <w:szCs w:val="24"/>
          </w:rPr>
          <w:t>Tanaka C</w:t>
        </w:r>
      </w:hyperlink>
      <w:r w:rsidRPr="00BD6F6D">
        <w:rPr>
          <w:rFonts w:ascii="Times New Roman" w:hAnsi="Times New Roman" w:cs="Times New Roman"/>
          <w:sz w:val="24"/>
          <w:szCs w:val="24"/>
        </w:rPr>
        <w:t xml:space="preserve">, </w:t>
      </w:r>
      <w:hyperlink r:id="rId136" w:history="1">
        <w:r w:rsidRPr="00BD6F6D">
          <w:rPr>
            <w:rFonts w:ascii="Times New Roman" w:hAnsi="Times New Roman" w:cs="Times New Roman"/>
            <w:sz w:val="24"/>
            <w:szCs w:val="24"/>
          </w:rPr>
          <w:t>Kobayashi D</w:t>
        </w:r>
      </w:hyperlink>
      <w:r w:rsidRPr="00BD6F6D">
        <w:rPr>
          <w:rFonts w:ascii="Times New Roman" w:hAnsi="Times New Roman" w:cs="Times New Roman"/>
          <w:sz w:val="24"/>
          <w:szCs w:val="24"/>
        </w:rPr>
        <w:t xml:space="preserve">, </w:t>
      </w:r>
      <w:hyperlink r:id="rId137" w:history="1">
        <w:r w:rsidRPr="00BD6F6D">
          <w:rPr>
            <w:rFonts w:ascii="Times New Roman" w:hAnsi="Times New Roman" w:cs="Times New Roman"/>
            <w:sz w:val="24"/>
            <w:szCs w:val="24"/>
          </w:rPr>
          <w:t>Yamada S</w:t>
        </w:r>
      </w:hyperlink>
      <w:r w:rsidRPr="00BD6F6D">
        <w:rPr>
          <w:rFonts w:ascii="Times New Roman" w:hAnsi="Times New Roman" w:cs="Times New Roman"/>
          <w:sz w:val="24"/>
          <w:szCs w:val="24"/>
        </w:rPr>
        <w:t xml:space="preserve">, </w:t>
      </w:r>
      <w:hyperlink r:id="rId138" w:history="1">
        <w:r w:rsidRPr="00BD6F6D">
          <w:rPr>
            <w:rFonts w:ascii="Times New Roman" w:hAnsi="Times New Roman" w:cs="Times New Roman"/>
            <w:sz w:val="24"/>
            <w:szCs w:val="24"/>
          </w:rPr>
          <w:t>Nakayama G</w:t>
        </w:r>
      </w:hyperlink>
      <w:r w:rsidRPr="00BD6F6D">
        <w:rPr>
          <w:rFonts w:ascii="Times New Roman" w:hAnsi="Times New Roman" w:cs="Times New Roman"/>
          <w:sz w:val="24"/>
          <w:szCs w:val="24"/>
        </w:rPr>
        <w:t xml:space="preserve">, </w:t>
      </w:r>
      <w:hyperlink r:id="rId139" w:history="1">
        <w:proofErr w:type="spellStart"/>
        <w:r w:rsidRPr="00BD6F6D">
          <w:rPr>
            <w:rFonts w:ascii="Times New Roman" w:hAnsi="Times New Roman" w:cs="Times New Roman"/>
            <w:sz w:val="24"/>
            <w:szCs w:val="24"/>
          </w:rPr>
          <w:t>Fujii</w:t>
        </w:r>
        <w:proofErr w:type="spellEnd"/>
        <w:r w:rsidRPr="00BD6F6D">
          <w:rPr>
            <w:rFonts w:ascii="Times New Roman" w:hAnsi="Times New Roman" w:cs="Times New Roman"/>
            <w:sz w:val="24"/>
            <w:szCs w:val="24"/>
          </w:rPr>
          <w:t xml:space="preserve"> T</w:t>
        </w:r>
      </w:hyperlink>
      <w:r w:rsidRPr="00BD6F6D">
        <w:rPr>
          <w:rFonts w:ascii="Times New Roman" w:hAnsi="Times New Roman" w:cs="Times New Roman"/>
          <w:sz w:val="24"/>
          <w:szCs w:val="24"/>
        </w:rPr>
        <w:t xml:space="preserve">, </w:t>
      </w:r>
      <w:hyperlink r:id="rId140" w:history="1">
        <w:r w:rsidRPr="00BD6F6D">
          <w:rPr>
            <w:rFonts w:ascii="Times New Roman" w:hAnsi="Times New Roman" w:cs="Times New Roman"/>
            <w:sz w:val="24"/>
            <w:szCs w:val="24"/>
          </w:rPr>
          <w:t>Sugimoto H</w:t>
        </w:r>
      </w:hyperlink>
      <w:r w:rsidRPr="00BD6F6D">
        <w:rPr>
          <w:rFonts w:ascii="Times New Roman" w:hAnsi="Times New Roman" w:cs="Times New Roman"/>
          <w:sz w:val="24"/>
          <w:szCs w:val="24"/>
        </w:rPr>
        <w:t xml:space="preserve">, </w:t>
      </w:r>
      <w:hyperlink r:id="rId141" w:history="1">
        <w:r w:rsidRPr="00BD6F6D">
          <w:rPr>
            <w:rFonts w:ascii="Times New Roman" w:hAnsi="Times New Roman" w:cs="Times New Roman"/>
            <w:sz w:val="24"/>
            <w:szCs w:val="24"/>
          </w:rPr>
          <w:t>Koike M</w:t>
        </w:r>
      </w:hyperlink>
      <w:r w:rsidRPr="00BD6F6D">
        <w:rPr>
          <w:rFonts w:ascii="Times New Roman" w:hAnsi="Times New Roman" w:cs="Times New Roman"/>
          <w:sz w:val="24"/>
          <w:szCs w:val="24"/>
        </w:rPr>
        <w:t xml:space="preserve">, </w:t>
      </w:r>
      <w:hyperlink r:id="rId142" w:history="1">
        <w:r w:rsidRPr="00BD6F6D">
          <w:rPr>
            <w:rFonts w:ascii="Times New Roman" w:hAnsi="Times New Roman" w:cs="Times New Roman"/>
            <w:sz w:val="24"/>
            <w:szCs w:val="24"/>
          </w:rPr>
          <w:t>Fujiwara M</w:t>
        </w:r>
      </w:hyperlink>
      <w:r w:rsidRPr="00BD6F6D">
        <w:rPr>
          <w:rFonts w:ascii="Times New Roman" w:hAnsi="Times New Roman" w:cs="Times New Roman"/>
          <w:sz w:val="24"/>
          <w:szCs w:val="24"/>
        </w:rPr>
        <w:t xml:space="preserve">, </w:t>
      </w:r>
      <w:hyperlink r:id="rId143" w:history="1">
        <w:r w:rsidRPr="00BD6F6D">
          <w:rPr>
            <w:rFonts w:ascii="Times New Roman" w:hAnsi="Times New Roman" w:cs="Times New Roman"/>
            <w:sz w:val="24"/>
            <w:szCs w:val="24"/>
          </w:rPr>
          <w:t>Takeda S</w:t>
        </w:r>
      </w:hyperlink>
      <w:r w:rsidRPr="00BD6F6D">
        <w:rPr>
          <w:rFonts w:ascii="Times New Roman" w:hAnsi="Times New Roman" w:cs="Times New Roman"/>
          <w:sz w:val="24"/>
          <w:szCs w:val="24"/>
        </w:rPr>
        <w:t xml:space="preserve">, </w:t>
      </w:r>
      <w:hyperlink r:id="rId144" w:history="1">
        <w:r w:rsidRPr="00BD6F6D">
          <w:rPr>
            <w:rFonts w:ascii="Times New Roman" w:hAnsi="Times New Roman" w:cs="Times New Roman"/>
            <w:sz w:val="24"/>
            <w:szCs w:val="24"/>
          </w:rPr>
          <w:t>Kodera Y</w:t>
        </w:r>
      </w:hyperlink>
      <w:r w:rsidRPr="00BD6F6D">
        <w:rPr>
          <w:rFonts w:ascii="Times New Roman" w:hAnsi="Times New Roman" w:cs="Times New Roman"/>
          <w:sz w:val="24"/>
          <w:szCs w:val="24"/>
        </w:rPr>
        <w:t>.</w:t>
      </w:r>
      <w:hyperlink r:id="rId145" w:tooltip="BMC cancer." w:history="1">
        <w:r w:rsidRPr="00BD6F6D">
          <w:rPr>
            <w:rFonts w:ascii="Times New Roman" w:hAnsi="Times New Roman" w:cs="Times New Roman"/>
            <w:sz w:val="24"/>
            <w:szCs w:val="24"/>
            <w:u w:val="single"/>
          </w:rPr>
          <w:t>BMC Cancer</w:t>
        </w:r>
        <w:r w:rsidRPr="00BD6F6D">
          <w:rPr>
            <w:rFonts w:ascii="Times New Roman" w:hAnsi="Times New Roman" w:cs="Times New Roman"/>
            <w:sz w:val="24"/>
            <w:szCs w:val="24"/>
          </w:rPr>
          <w:t>.</w:t>
        </w:r>
      </w:hyperlink>
      <w:r w:rsidRPr="00BD6F6D">
        <w:rPr>
          <w:rFonts w:ascii="Times New Roman" w:hAnsi="Times New Roman" w:cs="Times New Roman"/>
          <w:sz w:val="24"/>
          <w:szCs w:val="24"/>
        </w:rPr>
        <w:t xml:space="preserve"> 2014 Feb 19</w:t>
      </w:r>
      <w:r w:rsidRPr="00BD6F6D">
        <w:rPr>
          <w:rFonts w:ascii="Times New Roman" w:eastAsia="Times New Roman" w:hAnsi="Times New Roman" w:cs="Times New Roman"/>
          <w:bCs/>
          <w:kern w:val="36"/>
          <w:sz w:val="24"/>
          <w:szCs w:val="24"/>
        </w:rPr>
        <w:t xml:space="preserve"> “Identification of the collagen type 1 α 1 gene (COL1A1) as a candidate survival-related factor associated with hepatocellular carcinoma.”</w:t>
      </w:r>
    </w:p>
    <w:p w:rsidR="00D379A4" w:rsidRPr="00D379A4" w:rsidRDefault="00D379A4" w:rsidP="00D379A4">
      <w:pPr>
        <w:spacing w:line="240" w:lineRule="auto"/>
        <w:rPr>
          <w:rFonts w:ascii="Times New Roman" w:eastAsia="Times New Roman" w:hAnsi="Times New Roman" w:cs="Times New Roman"/>
          <w:sz w:val="24"/>
          <w:szCs w:val="24"/>
        </w:rPr>
      </w:pPr>
    </w:p>
    <w:p w:rsidR="00D379A4" w:rsidRPr="00D379A4" w:rsidRDefault="00D379A4" w:rsidP="00D379A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379A4">
        <w:rPr>
          <w:rFonts w:ascii="Times New Roman" w:eastAsia="Times New Roman" w:hAnsi="Times New Roman" w:cs="Times New Roman"/>
          <w:sz w:val="24"/>
          <w:szCs w:val="24"/>
        </w:rPr>
        <w:t>Works Cited</w:t>
      </w:r>
    </w:p>
    <w:p w:rsidR="00D379A4" w:rsidRPr="00D379A4" w:rsidRDefault="00D379A4" w:rsidP="00D3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D379A4">
        <w:rPr>
          <w:rFonts w:ascii="Times New Roman" w:eastAsia="Times New Roman" w:hAnsi="Times New Roman" w:cs="Times New Roman"/>
          <w:sz w:val="24"/>
          <w:szCs w:val="24"/>
        </w:rPr>
        <w:t xml:space="preserve">1) </w:t>
      </w:r>
      <w:proofErr w:type="spellStart"/>
      <w:r w:rsidRPr="00D379A4">
        <w:rPr>
          <w:rFonts w:ascii="Times New Roman" w:eastAsia="Times New Roman" w:hAnsi="Times New Roman" w:cs="Times New Roman"/>
          <w:sz w:val="24"/>
          <w:szCs w:val="24"/>
        </w:rPr>
        <w:t>Chessler</w:t>
      </w:r>
      <w:proofErr w:type="spellEnd"/>
      <w:r w:rsidRPr="00D379A4">
        <w:rPr>
          <w:rFonts w:ascii="Times New Roman" w:eastAsia="Times New Roman" w:hAnsi="Times New Roman" w:cs="Times New Roman"/>
          <w:sz w:val="24"/>
          <w:szCs w:val="24"/>
        </w:rPr>
        <w:t xml:space="preserve"> SD and Byers PH,  </w:t>
      </w:r>
      <w:r w:rsidRPr="00D379A4">
        <w:rPr>
          <w:rFonts w:ascii="Times New Roman" w:eastAsia="Times New Roman" w:hAnsi="Times New Roman" w:cs="Times New Roman"/>
          <w:sz w:val="24"/>
          <w:szCs w:val="24"/>
          <w:u w:val="single"/>
        </w:rPr>
        <w:t>J. Biol. Chem.</w:t>
      </w:r>
      <w:r w:rsidRPr="00D379A4">
        <w:rPr>
          <w:rFonts w:ascii="Times New Roman" w:eastAsia="Times New Roman" w:hAnsi="Times New Roman" w:cs="Times New Roman"/>
          <w:sz w:val="24"/>
          <w:szCs w:val="24"/>
        </w:rPr>
        <w:t xml:space="preserve"> 267 (11), pgs7751-7757 (1992) “Defective folding and stable association with protein disulfide isomerase/prolyl hydroxylase of type I procollagen with a deletion in the pro alpha 2(I) chain that preserves the </w:t>
      </w:r>
      <w:proofErr w:type="spellStart"/>
      <w:r w:rsidRPr="00D379A4">
        <w:rPr>
          <w:rFonts w:ascii="Times New Roman" w:eastAsia="Times New Roman" w:hAnsi="Times New Roman" w:cs="Times New Roman"/>
          <w:sz w:val="24"/>
          <w:szCs w:val="24"/>
        </w:rPr>
        <w:t>Gly</w:t>
      </w:r>
      <w:proofErr w:type="spellEnd"/>
      <w:r w:rsidRPr="00D379A4">
        <w:rPr>
          <w:rFonts w:ascii="Times New Roman" w:eastAsia="Times New Roman" w:hAnsi="Times New Roman" w:cs="Times New Roman"/>
          <w:sz w:val="24"/>
          <w:szCs w:val="24"/>
        </w:rPr>
        <w:t>-X-Y repeat</w:t>
      </w:r>
    </w:p>
    <w:p w:rsidR="00D379A4" w:rsidRPr="00D379A4" w:rsidRDefault="00D379A4" w:rsidP="00D3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D379A4">
        <w:rPr>
          <w:rFonts w:ascii="Times New Roman" w:eastAsia="Times New Roman" w:hAnsi="Times New Roman" w:cs="Times New Roman"/>
          <w:sz w:val="24"/>
          <w:szCs w:val="24"/>
        </w:rPr>
        <w:t>Pattern,”</w:t>
      </w:r>
    </w:p>
    <w:p w:rsidR="00D379A4" w:rsidRPr="00D379A4" w:rsidRDefault="00D379A4" w:rsidP="00D379A4">
      <w:pPr>
        <w:spacing w:line="240" w:lineRule="auto"/>
        <w:rPr>
          <w:rFonts w:ascii="Times New Roman" w:eastAsia="Times New Roman" w:hAnsi="Times New Roman" w:cs="Times New Roman"/>
          <w:sz w:val="24"/>
          <w:szCs w:val="24"/>
        </w:rPr>
      </w:pPr>
      <w:r w:rsidRPr="00D379A4">
        <w:rPr>
          <w:rFonts w:ascii="Times New Roman" w:eastAsia="Times New Roman" w:hAnsi="Times New Roman" w:cs="Times New Roman"/>
          <w:sz w:val="24"/>
          <w:szCs w:val="24"/>
        </w:rPr>
        <w:t xml:space="preserve">2) </w:t>
      </w:r>
      <w:hyperlink r:id="rId146" w:history="1">
        <w:r w:rsidRPr="00D379A4">
          <w:rPr>
            <w:rFonts w:ascii="Times New Roman" w:eastAsia="Times New Roman" w:hAnsi="Times New Roman" w:cs="Times New Roman"/>
            <w:sz w:val="24"/>
            <w:szCs w:val="24"/>
          </w:rPr>
          <w:t>Young SM</w:t>
        </w:r>
      </w:hyperlink>
      <w:r w:rsidRPr="00D379A4">
        <w:rPr>
          <w:rFonts w:ascii="Times New Roman" w:eastAsia="Times New Roman" w:hAnsi="Times New Roman" w:cs="Times New Roman"/>
          <w:sz w:val="24"/>
          <w:szCs w:val="24"/>
        </w:rPr>
        <w:t xml:space="preserve">, </w:t>
      </w:r>
      <w:hyperlink r:id="rId147" w:history="1">
        <w:r w:rsidRPr="00D379A4">
          <w:rPr>
            <w:rFonts w:ascii="Times New Roman" w:eastAsia="Times New Roman" w:hAnsi="Times New Roman" w:cs="Times New Roman"/>
            <w:sz w:val="24"/>
            <w:szCs w:val="24"/>
          </w:rPr>
          <w:t>Bansal P</w:t>
        </w:r>
      </w:hyperlink>
      <w:r w:rsidRPr="00D379A4">
        <w:rPr>
          <w:rFonts w:ascii="Times New Roman" w:eastAsia="Times New Roman" w:hAnsi="Times New Roman" w:cs="Times New Roman"/>
          <w:sz w:val="24"/>
          <w:szCs w:val="24"/>
        </w:rPr>
        <w:t xml:space="preserve">, </w:t>
      </w:r>
      <w:hyperlink r:id="rId148" w:history="1">
        <w:r w:rsidRPr="00D379A4">
          <w:rPr>
            <w:rFonts w:ascii="Times New Roman" w:eastAsia="Times New Roman" w:hAnsi="Times New Roman" w:cs="Times New Roman"/>
            <w:sz w:val="24"/>
            <w:szCs w:val="24"/>
          </w:rPr>
          <w:t>Vella ET</w:t>
        </w:r>
      </w:hyperlink>
      <w:r w:rsidRPr="00D379A4">
        <w:rPr>
          <w:rFonts w:ascii="Times New Roman" w:eastAsia="Times New Roman" w:hAnsi="Times New Roman" w:cs="Times New Roman"/>
          <w:sz w:val="24"/>
          <w:szCs w:val="24"/>
        </w:rPr>
        <w:t xml:space="preserve">, </w:t>
      </w:r>
      <w:hyperlink r:id="rId149" w:history="1">
        <w:proofErr w:type="spellStart"/>
        <w:r w:rsidRPr="00D379A4">
          <w:rPr>
            <w:rFonts w:ascii="Times New Roman" w:eastAsia="Times New Roman" w:hAnsi="Times New Roman" w:cs="Times New Roman"/>
            <w:sz w:val="24"/>
            <w:szCs w:val="24"/>
          </w:rPr>
          <w:t>Finelli</w:t>
        </w:r>
        <w:proofErr w:type="spellEnd"/>
        <w:r w:rsidRPr="00D379A4">
          <w:rPr>
            <w:rFonts w:ascii="Times New Roman" w:eastAsia="Times New Roman" w:hAnsi="Times New Roman" w:cs="Times New Roman"/>
            <w:sz w:val="24"/>
            <w:szCs w:val="24"/>
          </w:rPr>
          <w:t xml:space="preserve"> A</w:t>
        </w:r>
      </w:hyperlink>
      <w:r w:rsidRPr="00D379A4">
        <w:rPr>
          <w:rFonts w:ascii="Times New Roman" w:eastAsia="Times New Roman" w:hAnsi="Times New Roman" w:cs="Times New Roman"/>
          <w:sz w:val="24"/>
          <w:szCs w:val="24"/>
        </w:rPr>
        <w:t xml:space="preserve">, </w:t>
      </w:r>
      <w:hyperlink r:id="rId150" w:history="1">
        <w:r w:rsidRPr="00D379A4">
          <w:rPr>
            <w:rFonts w:ascii="Times New Roman" w:eastAsia="Times New Roman" w:hAnsi="Times New Roman" w:cs="Times New Roman"/>
            <w:sz w:val="24"/>
            <w:szCs w:val="24"/>
          </w:rPr>
          <w:t>Levitt C</w:t>
        </w:r>
      </w:hyperlink>
      <w:r w:rsidRPr="00D379A4">
        <w:rPr>
          <w:rFonts w:ascii="Times New Roman" w:eastAsia="Times New Roman" w:hAnsi="Times New Roman" w:cs="Times New Roman"/>
          <w:sz w:val="24"/>
          <w:szCs w:val="24"/>
        </w:rPr>
        <w:t xml:space="preserve">, </w:t>
      </w:r>
      <w:hyperlink r:id="rId151" w:history="1">
        <w:r w:rsidRPr="00D379A4">
          <w:rPr>
            <w:rFonts w:ascii="Times New Roman" w:eastAsia="Times New Roman" w:hAnsi="Times New Roman" w:cs="Times New Roman"/>
            <w:sz w:val="24"/>
            <w:szCs w:val="24"/>
          </w:rPr>
          <w:t>Loblaw A</w:t>
        </w:r>
      </w:hyperlink>
      <w:r w:rsidRPr="00D379A4">
        <w:rPr>
          <w:rFonts w:ascii="Times New Roman" w:eastAsia="Times New Roman" w:hAnsi="Times New Roman" w:cs="Times New Roman"/>
          <w:sz w:val="24"/>
          <w:szCs w:val="24"/>
        </w:rPr>
        <w:t xml:space="preserve">,  </w:t>
      </w:r>
      <w:hyperlink r:id="rId152" w:tooltip="Canadian family physician Médecin de famille canadien." w:history="1">
        <w:r w:rsidRPr="00D379A4">
          <w:rPr>
            <w:rFonts w:ascii="Times New Roman" w:eastAsia="Times New Roman" w:hAnsi="Times New Roman" w:cs="Times New Roman"/>
            <w:sz w:val="24"/>
            <w:szCs w:val="24"/>
            <w:u w:val="single"/>
          </w:rPr>
          <w:t>Can Fam Physician</w:t>
        </w:r>
        <w:r w:rsidRPr="00D379A4">
          <w:rPr>
            <w:rFonts w:ascii="Times New Roman" w:eastAsia="Times New Roman" w:hAnsi="Times New Roman" w:cs="Times New Roman"/>
            <w:sz w:val="24"/>
            <w:szCs w:val="24"/>
          </w:rPr>
          <w:t>.</w:t>
        </w:r>
      </w:hyperlink>
      <w:r w:rsidRPr="00D379A4">
        <w:rPr>
          <w:rFonts w:ascii="Times New Roman" w:eastAsia="Times New Roman" w:hAnsi="Times New Roman" w:cs="Times New Roman"/>
          <w:sz w:val="24"/>
          <w:szCs w:val="24"/>
        </w:rPr>
        <w:t xml:space="preserve"> Jan 61 (1) pgs26-35 (2015), “</w:t>
      </w:r>
      <w:r w:rsidRPr="00D379A4">
        <w:rPr>
          <w:rFonts w:ascii="Times New Roman" w:eastAsia="Times New Roman" w:hAnsi="Times New Roman" w:cs="Times New Roman"/>
          <w:bCs/>
          <w:kern w:val="36"/>
          <w:sz w:val="24"/>
          <w:szCs w:val="24"/>
        </w:rPr>
        <w:t>Systematic review of clinical features of suspected prostate cancer in primary care.</w:t>
      </w:r>
      <w:r w:rsidRPr="00D379A4">
        <w:rPr>
          <w:rFonts w:ascii="Times New Roman" w:eastAsia="Times New Roman" w:hAnsi="Times New Roman" w:cs="Times New Roman"/>
          <w:sz w:val="24"/>
          <w:szCs w:val="24"/>
        </w:rPr>
        <w:t>”</w:t>
      </w:r>
    </w:p>
    <w:p w:rsidR="00DF41D6" w:rsidRPr="00BF4D9A" w:rsidRDefault="00DF41D6" w:rsidP="00DF41D6">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F4D9A">
        <w:rPr>
          <w:rFonts w:ascii="Times New Roman" w:hAnsi="Times New Roman" w:cs="Times New Roman"/>
          <w:sz w:val="24"/>
          <w:szCs w:val="24"/>
          <w:u w:val="single"/>
        </w:rPr>
        <w:t>Works Cited:</w:t>
      </w:r>
    </w:p>
    <w:p w:rsidR="00DF41D6" w:rsidRPr="00BF4D9A" w:rsidRDefault="00DF41D6" w:rsidP="00DF41D6">
      <w:pPr>
        <w:rPr>
          <w:rFonts w:ascii="Times New Roman" w:hAnsi="Times New Roman" w:cs="Times New Roman"/>
          <w:sz w:val="24"/>
          <w:szCs w:val="24"/>
        </w:rPr>
      </w:pPr>
      <w:r w:rsidRPr="00BF4D9A">
        <w:rPr>
          <w:rFonts w:ascii="Times New Roman" w:hAnsi="Times New Roman" w:cs="Times New Roman"/>
          <w:sz w:val="24"/>
          <w:szCs w:val="24"/>
        </w:rPr>
        <w:t xml:space="preserve">1)  Nat </w:t>
      </w:r>
      <w:proofErr w:type="spellStart"/>
      <w:r w:rsidRPr="00BF4D9A">
        <w:rPr>
          <w:rFonts w:ascii="Times New Roman" w:hAnsi="Times New Roman" w:cs="Times New Roman"/>
          <w:sz w:val="24"/>
          <w:szCs w:val="24"/>
        </w:rPr>
        <w:t>Struct</w:t>
      </w:r>
      <w:proofErr w:type="spellEnd"/>
      <w:r w:rsidRPr="00BF4D9A">
        <w:rPr>
          <w:rFonts w:ascii="Times New Roman" w:hAnsi="Times New Roman" w:cs="Times New Roman"/>
          <w:sz w:val="24"/>
          <w:szCs w:val="24"/>
        </w:rPr>
        <w:t xml:space="preserve"> </w:t>
      </w:r>
      <w:proofErr w:type="spellStart"/>
      <w:r w:rsidRPr="00BF4D9A">
        <w:rPr>
          <w:rFonts w:ascii="Times New Roman" w:hAnsi="Times New Roman" w:cs="Times New Roman"/>
          <w:sz w:val="24"/>
          <w:szCs w:val="24"/>
        </w:rPr>
        <w:t>Mol</w:t>
      </w:r>
      <w:proofErr w:type="spellEnd"/>
      <w:r w:rsidRPr="00BF4D9A">
        <w:rPr>
          <w:rFonts w:ascii="Times New Roman" w:hAnsi="Times New Roman" w:cs="Times New Roman"/>
          <w:sz w:val="24"/>
          <w:szCs w:val="24"/>
        </w:rPr>
        <w:t xml:space="preserve"> Biol. 2012 Oct; 19(10): 1031–1036, Published online 2012 Sep 23. “Structural Basis of </w:t>
      </w:r>
      <w:proofErr w:type="spellStart"/>
      <w:r w:rsidRPr="00BF4D9A">
        <w:rPr>
          <w:rFonts w:ascii="Times New Roman" w:hAnsi="Times New Roman" w:cs="Times New Roman"/>
          <w:sz w:val="24"/>
          <w:szCs w:val="24"/>
        </w:rPr>
        <w:t>Fibrillar</w:t>
      </w:r>
      <w:proofErr w:type="spellEnd"/>
      <w:r w:rsidRPr="00BF4D9A">
        <w:rPr>
          <w:rFonts w:ascii="Times New Roman" w:hAnsi="Times New Roman" w:cs="Times New Roman"/>
          <w:sz w:val="24"/>
          <w:szCs w:val="24"/>
        </w:rPr>
        <w:t xml:space="preserve"> Collagen </w:t>
      </w:r>
      <w:proofErr w:type="spellStart"/>
      <w:r w:rsidRPr="00BF4D9A">
        <w:rPr>
          <w:rFonts w:ascii="Times New Roman" w:hAnsi="Times New Roman" w:cs="Times New Roman"/>
          <w:sz w:val="24"/>
          <w:szCs w:val="24"/>
        </w:rPr>
        <w:t>Trimerization</w:t>
      </w:r>
      <w:proofErr w:type="spellEnd"/>
      <w:r w:rsidRPr="00BF4D9A">
        <w:rPr>
          <w:rFonts w:ascii="Times New Roman" w:hAnsi="Times New Roman" w:cs="Times New Roman"/>
          <w:sz w:val="24"/>
          <w:szCs w:val="24"/>
        </w:rPr>
        <w:t xml:space="preserve"> and Related Genetic Disorders”</w:t>
      </w:r>
    </w:p>
    <w:p w:rsidR="00DF41D6" w:rsidRPr="00CE2C7F" w:rsidRDefault="00DF41D6" w:rsidP="00DF41D6">
      <w:pPr>
        <w:rPr>
          <w:rFonts w:ascii="Times New Roman" w:hAnsi="Times New Roman" w:cs="Times New Roman"/>
          <w:sz w:val="24"/>
          <w:szCs w:val="24"/>
        </w:rPr>
      </w:pPr>
      <w:r w:rsidRPr="00BF4D9A">
        <w:rPr>
          <w:rFonts w:ascii="Times New Roman" w:hAnsi="Times New Roman" w:cs="Times New Roman"/>
          <w:sz w:val="24"/>
          <w:szCs w:val="24"/>
        </w:rPr>
        <w:t xml:space="preserve">Jean-Marie Bourhis,1,2 Natacha Mariano,1 </w:t>
      </w:r>
      <w:proofErr w:type="spellStart"/>
      <w:r w:rsidRPr="00BF4D9A">
        <w:rPr>
          <w:rFonts w:ascii="Times New Roman" w:hAnsi="Times New Roman" w:cs="Times New Roman"/>
          <w:sz w:val="24"/>
          <w:szCs w:val="24"/>
        </w:rPr>
        <w:t>Yuguang</w:t>
      </w:r>
      <w:proofErr w:type="spellEnd"/>
      <w:r w:rsidRPr="00BF4D9A">
        <w:rPr>
          <w:rFonts w:ascii="Times New Roman" w:hAnsi="Times New Roman" w:cs="Times New Roman"/>
          <w:sz w:val="24"/>
          <w:szCs w:val="24"/>
        </w:rPr>
        <w:t xml:space="preserve"> Zhao,3 Karl Harlos,3 Jean-Yves Exposito,1 E. Yvonne Jones,3 Catherine Moali,1 </w:t>
      </w:r>
      <w:proofErr w:type="spellStart"/>
      <w:r w:rsidRPr="00BF4D9A">
        <w:rPr>
          <w:rFonts w:ascii="Times New Roman" w:hAnsi="Times New Roman" w:cs="Times New Roman"/>
          <w:sz w:val="24"/>
          <w:szCs w:val="24"/>
        </w:rPr>
        <w:t>Nushin</w:t>
      </w:r>
      <w:proofErr w:type="spellEnd"/>
      <w:r w:rsidRPr="00BF4D9A">
        <w:rPr>
          <w:rFonts w:ascii="Times New Roman" w:hAnsi="Times New Roman" w:cs="Times New Roman"/>
          <w:sz w:val="24"/>
          <w:szCs w:val="24"/>
        </w:rPr>
        <w:t xml:space="preserve"> Aghajari,4 and David J.S. Hulmes1</w:t>
      </w:r>
    </w:p>
    <w:p w:rsidR="00D379A4" w:rsidRPr="00D379A4" w:rsidRDefault="00D379A4" w:rsidP="00D379A4">
      <w:pPr>
        <w:spacing w:after="160" w:line="259" w:lineRule="auto"/>
        <w:rPr>
          <w:rFonts w:ascii="Times New Roman" w:hAnsi="Times New Roman" w:cs="Times New Roman"/>
          <w:sz w:val="24"/>
          <w:szCs w:val="24"/>
        </w:rPr>
      </w:pPr>
    </w:p>
    <w:p w:rsidR="00BD6F6D" w:rsidRPr="00BD6F6D" w:rsidRDefault="00BD6F6D" w:rsidP="00BD6F6D">
      <w:pPr>
        <w:rPr>
          <w:rFonts w:ascii="Times New Roman" w:hAnsi="Times New Roman" w:cs="Times New Roman"/>
          <w:sz w:val="24"/>
          <w:szCs w:val="24"/>
        </w:rPr>
      </w:pPr>
    </w:p>
    <w:sectPr w:rsidR="00BD6F6D" w:rsidRPr="00BD6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784E85"/>
    <w:multiLevelType w:val="hybridMultilevel"/>
    <w:tmpl w:val="1106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74"/>
    <w:rsid w:val="00160BAF"/>
    <w:rsid w:val="002A4CE1"/>
    <w:rsid w:val="002D07E8"/>
    <w:rsid w:val="003D02B6"/>
    <w:rsid w:val="00450344"/>
    <w:rsid w:val="004E25EA"/>
    <w:rsid w:val="006A7B90"/>
    <w:rsid w:val="006B6731"/>
    <w:rsid w:val="00750F40"/>
    <w:rsid w:val="007D2CE3"/>
    <w:rsid w:val="00820CDE"/>
    <w:rsid w:val="008F5FF4"/>
    <w:rsid w:val="00962DA1"/>
    <w:rsid w:val="00B57786"/>
    <w:rsid w:val="00BA34AF"/>
    <w:rsid w:val="00BD6F6D"/>
    <w:rsid w:val="00C52073"/>
    <w:rsid w:val="00C84AAB"/>
    <w:rsid w:val="00CB220F"/>
    <w:rsid w:val="00D379A4"/>
    <w:rsid w:val="00DB6483"/>
    <w:rsid w:val="00DF41D6"/>
    <w:rsid w:val="00E36D3C"/>
    <w:rsid w:val="00F00958"/>
    <w:rsid w:val="00F15B80"/>
    <w:rsid w:val="00F3164D"/>
    <w:rsid w:val="00FF5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37A5D8-FDC6-4616-98CB-2D54D983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B220F"/>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CB220F"/>
    <w:rPr>
      <w:rFonts w:ascii="Consolas" w:hAnsi="Consolas" w:cs="Consolas"/>
      <w:sz w:val="20"/>
      <w:szCs w:val="20"/>
    </w:rPr>
  </w:style>
  <w:style w:type="character" w:styleId="Hyperlink">
    <w:name w:val="Hyperlink"/>
    <w:basedOn w:val="DefaultParagraphFont"/>
    <w:uiPriority w:val="99"/>
    <w:semiHidden/>
    <w:unhideWhenUsed/>
    <w:rsid w:val="00BD6F6D"/>
    <w:rPr>
      <w:color w:val="0000FF"/>
      <w:u w:val="single"/>
    </w:rPr>
  </w:style>
  <w:style w:type="character" w:customStyle="1" w:styleId="sekey">
    <w:name w:val="se_key"/>
    <w:basedOn w:val="DefaultParagraphFont"/>
    <w:rsid w:val="002A4CE1"/>
  </w:style>
  <w:style w:type="character" w:customStyle="1" w:styleId="heading4">
    <w:name w:val="heading4"/>
    <w:basedOn w:val="DefaultParagraphFont"/>
    <w:rsid w:val="007D2CE3"/>
  </w:style>
  <w:style w:type="paragraph" w:styleId="ListParagraph">
    <w:name w:val="List Paragraph"/>
    <w:basedOn w:val="Normal"/>
    <w:uiPriority w:val="34"/>
    <w:qFormat/>
    <w:rsid w:val="008F5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917073">
      <w:bodyDiv w:val="1"/>
      <w:marLeft w:val="0"/>
      <w:marRight w:val="0"/>
      <w:marTop w:val="0"/>
      <w:marBottom w:val="0"/>
      <w:divBdr>
        <w:top w:val="none" w:sz="0" w:space="0" w:color="auto"/>
        <w:left w:val="none" w:sz="0" w:space="0" w:color="auto"/>
        <w:bottom w:val="none" w:sz="0" w:space="0" w:color="auto"/>
        <w:right w:val="none" w:sz="0" w:space="0" w:color="auto"/>
      </w:divBdr>
      <w:divsChild>
        <w:div w:id="699554986">
          <w:marLeft w:val="0"/>
          <w:marRight w:val="0"/>
          <w:marTop w:val="0"/>
          <w:marBottom w:val="0"/>
          <w:divBdr>
            <w:top w:val="none" w:sz="0" w:space="0" w:color="auto"/>
            <w:left w:val="none" w:sz="0" w:space="0" w:color="auto"/>
            <w:bottom w:val="none" w:sz="0" w:space="0" w:color="auto"/>
            <w:right w:val="none" w:sz="0" w:space="0" w:color="auto"/>
          </w:divBdr>
        </w:div>
        <w:div w:id="264189441">
          <w:marLeft w:val="0"/>
          <w:marRight w:val="0"/>
          <w:marTop w:val="0"/>
          <w:marBottom w:val="0"/>
          <w:divBdr>
            <w:top w:val="none" w:sz="0" w:space="0" w:color="auto"/>
            <w:left w:val="none" w:sz="0" w:space="0" w:color="auto"/>
            <w:bottom w:val="none" w:sz="0" w:space="0" w:color="auto"/>
            <w:right w:val="none" w:sz="0" w:space="0" w:color="auto"/>
          </w:divBdr>
        </w:div>
        <w:div w:id="1614511212">
          <w:marLeft w:val="0"/>
          <w:marRight w:val="0"/>
          <w:marTop w:val="0"/>
          <w:marBottom w:val="0"/>
          <w:divBdr>
            <w:top w:val="none" w:sz="0" w:space="0" w:color="auto"/>
            <w:left w:val="none" w:sz="0" w:space="0" w:color="auto"/>
            <w:bottom w:val="none" w:sz="0" w:space="0" w:color="auto"/>
            <w:right w:val="none" w:sz="0" w:space="0" w:color="auto"/>
          </w:divBdr>
        </w:div>
        <w:div w:id="1925723182">
          <w:marLeft w:val="0"/>
          <w:marRight w:val="0"/>
          <w:marTop w:val="0"/>
          <w:marBottom w:val="0"/>
          <w:divBdr>
            <w:top w:val="none" w:sz="0" w:space="0" w:color="auto"/>
            <w:left w:val="none" w:sz="0" w:space="0" w:color="auto"/>
            <w:bottom w:val="none" w:sz="0" w:space="0" w:color="auto"/>
            <w:right w:val="none" w:sz="0" w:space="0" w:color="auto"/>
          </w:divBdr>
        </w:div>
        <w:div w:id="1368992850">
          <w:marLeft w:val="0"/>
          <w:marRight w:val="0"/>
          <w:marTop w:val="0"/>
          <w:marBottom w:val="0"/>
          <w:divBdr>
            <w:top w:val="none" w:sz="0" w:space="0" w:color="auto"/>
            <w:left w:val="none" w:sz="0" w:space="0" w:color="auto"/>
            <w:bottom w:val="none" w:sz="0" w:space="0" w:color="auto"/>
            <w:right w:val="none" w:sz="0" w:space="0" w:color="auto"/>
          </w:divBdr>
        </w:div>
        <w:div w:id="1322588755">
          <w:marLeft w:val="0"/>
          <w:marRight w:val="0"/>
          <w:marTop w:val="0"/>
          <w:marBottom w:val="0"/>
          <w:divBdr>
            <w:top w:val="none" w:sz="0" w:space="0" w:color="auto"/>
            <w:left w:val="none" w:sz="0" w:space="0" w:color="auto"/>
            <w:bottom w:val="none" w:sz="0" w:space="0" w:color="auto"/>
            <w:right w:val="none" w:sz="0" w:space="0" w:color="auto"/>
          </w:divBdr>
        </w:div>
        <w:div w:id="2046827640">
          <w:marLeft w:val="0"/>
          <w:marRight w:val="0"/>
          <w:marTop w:val="0"/>
          <w:marBottom w:val="0"/>
          <w:divBdr>
            <w:top w:val="none" w:sz="0" w:space="0" w:color="auto"/>
            <w:left w:val="none" w:sz="0" w:space="0" w:color="auto"/>
            <w:bottom w:val="none" w:sz="0" w:space="0" w:color="auto"/>
            <w:right w:val="none" w:sz="0" w:space="0" w:color="auto"/>
          </w:divBdr>
        </w:div>
        <w:div w:id="986589195">
          <w:marLeft w:val="0"/>
          <w:marRight w:val="0"/>
          <w:marTop w:val="0"/>
          <w:marBottom w:val="0"/>
          <w:divBdr>
            <w:top w:val="none" w:sz="0" w:space="0" w:color="auto"/>
            <w:left w:val="none" w:sz="0" w:space="0" w:color="auto"/>
            <w:bottom w:val="none" w:sz="0" w:space="0" w:color="auto"/>
            <w:right w:val="none" w:sz="0" w:space="0" w:color="auto"/>
          </w:divBdr>
        </w:div>
        <w:div w:id="1173181139">
          <w:marLeft w:val="0"/>
          <w:marRight w:val="0"/>
          <w:marTop w:val="0"/>
          <w:marBottom w:val="0"/>
          <w:divBdr>
            <w:top w:val="none" w:sz="0" w:space="0" w:color="auto"/>
            <w:left w:val="none" w:sz="0" w:space="0" w:color="auto"/>
            <w:bottom w:val="none" w:sz="0" w:space="0" w:color="auto"/>
            <w:right w:val="none" w:sz="0" w:space="0" w:color="auto"/>
          </w:divBdr>
        </w:div>
        <w:div w:id="302194480">
          <w:marLeft w:val="0"/>
          <w:marRight w:val="0"/>
          <w:marTop w:val="0"/>
          <w:marBottom w:val="0"/>
          <w:divBdr>
            <w:top w:val="none" w:sz="0" w:space="0" w:color="auto"/>
            <w:left w:val="none" w:sz="0" w:space="0" w:color="auto"/>
            <w:bottom w:val="none" w:sz="0" w:space="0" w:color="auto"/>
            <w:right w:val="none" w:sz="0" w:space="0" w:color="auto"/>
          </w:divBdr>
        </w:div>
        <w:div w:id="243729038">
          <w:marLeft w:val="0"/>
          <w:marRight w:val="0"/>
          <w:marTop w:val="0"/>
          <w:marBottom w:val="0"/>
          <w:divBdr>
            <w:top w:val="none" w:sz="0" w:space="0" w:color="auto"/>
            <w:left w:val="none" w:sz="0" w:space="0" w:color="auto"/>
            <w:bottom w:val="none" w:sz="0" w:space="0" w:color="auto"/>
            <w:right w:val="none" w:sz="0" w:space="0" w:color="auto"/>
          </w:divBdr>
        </w:div>
        <w:div w:id="446432504">
          <w:marLeft w:val="0"/>
          <w:marRight w:val="0"/>
          <w:marTop w:val="0"/>
          <w:marBottom w:val="0"/>
          <w:divBdr>
            <w:top w:val="none" w:sz="0" w:space="0" w:color="auto"/>
            <w:left w:val="none" w:sz="0" w:space="0" w:color="auto"/>
            <w:bottom w:val="none" w:sz="0" w:space="0" w:color="auto"/>
            <w:right w:val="none" w:sz="0" w:space="0" w:color="auto"/>
          </w:divBdr>
        </w:div>
        <w:div w:id="867716797">
          <w:marLeft w:val="0"/>
          <w:marRight w:val="0"/>
          <w:marTop w:val="0"/>
          <w:marBottom w:val="0"/>
          <w:divBdr>
            <w:top w:val="none" w:sz="0" w:space="0" w:color="auto"/>
            <w:left w:val="none" w:sz="0" w:space="0" w:color="auto"/>
            <w:bottom w:val="none" w:sz="0" w:space="0" w:color="auto"/>
            <w:right w:val="none" w:sz="0" w:space="0" w:color="auto"/>
          </w:divBdr>
        </w:div>
      </w:divsChild>
    </w:div>
    <w:div w:id="773285130">
      <w:bodyDiv w:val="1"/>
      <w:marLeft w:val="0"/>
      <w:marRight w:val="0"/>
      <w:marTop w:val="0"/>
      <w:marBottom w:val="0"/>
      <w:divBdr>
        <w:top w:val="none" w:sz="0" w:space="0" w:color="auto"/>
        <w:left w:val="none" w:sz="0" w:space="0" w:color="auto"/>
        <w:bottom w:val="none" w:sz="0" w:space="0" w:color="auto"/>
        <w:right w:val="none" w:sz="0" w:space="0" w:color="auto"/>
      </w:divBdr>
      <w:divsChild>
        <w:div w:id="2066098797">
          <w:marLeft w:val="0"/>
          <w:marRight w:val="0"/>
          <w:marTop w:val="0"/>
          <w:marBottom w:val="0"/>
          <w:divBdr>
            <w:top w:val="none" w:sz="0" w:space="0" w:color="auto"/>
            <w:left w:val="none" w:sz="0" w:space="0" w:color="auto"/>
            <w:bottom w:val="none" w:sz="0" w:space="0" w:color="auto"/>
            <w:right w:val="none" w:sz="0" w:space="0" w:color="auto"/>
          </w:divBdr>
        </w:div>
      </w:divsChild>
    </w:div>
    <w:div w:id="1235043045">
      <w:bodyDiv w:val="1"/>
      <w:marLeft w:val="0"/>
      <w:marRight w:val="0"/>
      <w:marTop w:val="0"/>
      <w:marBottom w:val="0"/>
      <w:divBdr>
        <w:top w:val="none" w:sz="0" w:space="0" w:color="auto"/>
        <w:left w:val="none" w:sz="0" w:space="0" w:color="auto"/>
        <w:bottom w:val="none" w:sz="0" w:space="0" w:color="auto"/>
        <w:right w:val="none" w:sz="0" w:space="0" w:color="auto"/>
      </w:divBdr>
      <w:divsChild>
        <w:div w:id="78065626">
          <w:marLeft w:val="0"/>
          <w:marRight w:val="0"/>
          <w:marTop w:val="0"/>
          <w:marBottom w:val="0"/>
          <w:divBdr>
            <w:top w:val="none" w:sz="0" w:space="0" w:color="auto"/>
            <w:left w:val="none" w:sz="0" w:space="0" w:color="auto"/>
            <w:bottom w:val="none" w:sz="0" w:space="0" w:color="auto"/>
            <w:right w:val="none" w:sz="0" w:space="0" w:color="auto"/>
          </w:divBdr>
          <w:divsChild>
            <w:div w:id="665519612">
              <w:marLeft w:val="0"/>
              <w:marRight w:val="0"/>
              <w:marTop w:val="120"/>
              <w:marBottom w:val="0"/>
              <w:divBdr>
                <w:top w:val="none" w:sz="0" w:space="0" w:color="auto"/>
                <w:left w:val="none" w:sz="0" w:space="0" w:color="auto"/>
                <w:bottom w:val="none" w:sz="0" w:space="0" w:color="auto"/>
                <w:right w:val="none" w:sz="0" w:space="0" w:color="auto"/>
              </w:divBdr>
            </w:div>
            <w:div w:id="811598815">
              <w:marLeft w:val="0"/>
              <w:marRight w:val="0"/>
              <w:marTop w:val="0"/>
              <w:marBottom w:val="0"/>
              <w:divBdr>
                <w:top w:val="none" w:sz="0" w:space="0" w:color="auto"/>
                <w:left w:val="none" w:sz="0" w:space="0" w:color="auto"/>
                <w:bottom w:val="none" w:sz="0" w:space="0" w:color="auto"/>
                <w:right w:val="none" w:sz="0" w:space="0" w:color="auto"/>
              </w:divBdr>
            </w:div>
            <w:div w:id="22634582">
              <w:marLeft w:val="0"/>
              <w:marRight w:val="0"/>
              <w:marTop w:val="120"/>
              <w:marBottom w:val="0"/>
              <w:divBdr>
                <w:top w:val="none" w:sz="0" w:space="0" w:color="auto"/>
                <w:left w:val="none" w:sz="0" w:space="0" w:color="auto"/>
                <w:bottom w:val="none" w:sz="0" w:space="0" w:color="auto"/>
                <w:right w:val="none" w:sz="0" w:space="0" w:color="auto"/>
              </w:divBdr>
            </w:div>
            <w:div w:id="1978879542">
              <w:marLeft w:val="0"/>
              <w:marRight w:val="0"/>
              <w:marTop w:val="0"/>
              <w:marBottom w:val="0"/>
              <w:divBdr>
                <w:top w:val="none" w:sz="0" w:space="0" w:color="auto"/>
                <w:left w:val="none" w:sz="0" w:space="0" w:color="auto"/>
                <w:bottom w:val="none" w:sz="0" w:space="0" w:color="auto"/>
                <w:right w:val="none" w:sz="0" w:space="0" w:color="auto"/>
              </w:divBdr>
            </w:div>
            <w:div w:id="416291646">
              <w:marLeft w:val="0"/>
              <w:marRight w:val="0"/>
              <w:marTop w:val="120"/>
              <w:marBottom w:val="0"/>
              <w:divBdr>
                <w:top w:val="none" w:sz="0" w:space="0" w:color="auto"/>
                <w:left w:val="none" w:sz="0" w:space="0" w:color="auto"/>
                <w:bottom w:val="none" w:sz="0" w:space="0" w:color="auto"/>
                <w:right w:val="none" w:sz="0" w:space="0" w:color="auto"/>
              </w:divBdr>
            </w:div>
            <w:div w:id="422654968">
              <w:marLeft w:val="0"/>
              <w:marRight w:val="0"/>
              <w:marTop w:val="0"/>
              <w:marBottom w:val="0"/>
              <w:divBdr>
                <w:top w:val="none" w:sz="0" w:space="0" w:color="auto"/>
                <w:left w:val="none" w:sz="0" w:space="0" w:color="auto"/>
                <w:bottom w:val="none" w:sz="0" w:space="0" w:color="auto"/>
                <w:right w:val="none" w:sz="0" w:space="0" w:color="auto"/>
              </w:divBdr>
            </w:div>
            <w:div w:id="1345129603">
              <w:marLeft w:val="0"/>
              <w:marRight w:val="0"/>
              <w:marTop w:val="120"/>
              <w:marBottom w:val="0"/>
              <w:divBdr>
                <w:top w:val="none" w:sz="0" w:space="0" w:color="auto"/>
                <w:left w:val="none" w:sz="0" w:space="0" w:color="auto"/>
                <w:bottom w:val="none" w:sz="0" w:space="0" w:color="auto"/>
                <w:right w:val="none" w:sz="0" w:space="0" w:color="auto"/>
              </w:divBdr>
            </w:div>
            <w:div w:id="288513348">
              <w:marLeft w:val="0"/>
              <w:marRight w:val="0"/>
              <w:marTop w:val="0"/>
              <w:marBottom w:val="0"/>
              <w:divBdr>
                <w:top w:val="none" w:sz="0" w:space="0" w:color="auto"/>
                <w:left w:val="none" w:sz="0" w:space="0" w:color="auto"/>
                <w:bottom w:val="none" w:sz="0" w:space="0" w:color="auto"/>
                <w:right w:val="none" w:sz="0" w:space="0" w:color="auto"/>
              </w:divBdr>
            </w:div>
            <w:div w:id="395054646">
              <w:marLeft w:val="0"/>
              <w:marRight w:val="0"/>
              <w:marTop w:val="120"/>
              <w:marBottom w:val="0"/>
              <w:divBdr>
                <w:top w:val="none" w:sz="0" w:space="0" w:color="auto"/>
                <w:left w:val="none" w:sz="0" w:space="0" w:color="auto"/>
                <w:bottom w:val="none" w:sz="0" w:space="0" w:color="auto"/>
                <w:right w:val="none" w:sz="0" w:space="0" w:color="auto"/>
              </w:divBdr>
            </w:div>
            <w:div w:id="1031220843">
              <w:marLeft w:val="0"/>
              <w:marRight w:val="0"/>
              <w:marTop w:val="0"/>
              <w:marBottom w:val="0"/>
              <w:divBdr>
                <w:top w:val="none" w:sz="0" w:space="0" w:color="auto"/>
                <w:left w:val="none" w:sz="0" w:space="0" w:color="auto"/>
                <w:bottom w:val="none" w:sz="0" w:space="0" w:color="auto"/>
                <w:right w:val="none" w:sz="0" w:space="0" w:color="auto"/>
              </w:divBdr>
            </w:div>
            <w:div w:id="1551378813">
              <w:marLeft w:val="0"/>
              <w:marRight w:val="0"/>
              <w:marTop w:val="120"/>
              <w:marBottom w:val="0"/>
              <w:divBdr>
                <w:top w:val="none" w:sz="0" w:space="0" w:color="auto"/>
                <w:left w:val="none" w:sz="0" w:space="0" w:color="auto"/>
                <w:bottom w:val="none" w:sz="0" w:space="0" w:color="auto"/>
                <w:right w:val="none" w:sz="0" w:space="0" w:color="auto"/>
              </w:divBdr>
            </w:div>
            <w:div w:id="686294290">
              <w:marLeft w:val="0"/>
              <w:marRight w:val="0"/>
              <w:marTop w:val="0"/>
              <w:marBottom w:val="0"/>
              <w:divBdr>
                <w:top w:val="none" w:sz="0" w:space="0" w:color="auto"/>
                <w:left w:val="none" w:sz="0" w:space="0" w:color="auto"/>
                <w:bottom w:val="none" w:sz="0" w:space="0" w:color="auto"/>
                <w:right w:val="none" w:sz="0" w:space="0" w:color="auto"/>
              </w:divBdr>
            </w:div>
            <w:div w:id="193158146">
              <w:marLeft w:val="0"/>
              <w:marRight w:val="0"/>
              <w:marTop w:val="120"/>
              <w:marBottom w:val="0"/>
              <w:divBdr>
                <w:top w:val="none" w:sz="0" w:space="0" w:color="auto"/>
                <w:left w:val="none" w:sz="0" w:space="0" w:color="auto"/>
                <w:bottom w:val="none" w:sz="0" w:space="0" w:color="auto"/>
                <w:right w:val="none" w:sz="0" w:space="0" w:color="auto"/>
              </w:divBdr>
            </w:div>
            <w:div w:id="1674336928">
              <w:marLeft w:val="0"/>
              <w:marRight w:val="0"/>
              <w:marTop w:val="0"/>
              <w:marBottom w:val="0"/>
              <w:divBdr>
                <w:top w:val="none" w:sz="0" w:space="0" w:color="auto"/>
                <w:left w:val="none" w:sz="0" w:space="0" w:color="auto"/>
                <w:bottom w:val="none" w:sz="0" w:space="0" w:color="auto"/>
                <w:right w:val="none" w:sz="0" w:space="0" w:color="auto"/>
              </w:divBdr>
            </w:div>
            <w:div w:id="1262102529">
              <w:marLeft w:val="0"/>
              <w:marRight w:val="0"/>
              <w:marTop w:val="120"/>
              <w:marBottom w:val="0"/>
              <w:divBdr>
                <w:top w:val="none" w:sz="0" w:space="0" w:color="auto"/>
                <w:left w:val="none" w:sz="0" w:space="0" w:color="auto"/>
                <w:bottom w:val="none" w:sz="0" w:space="0" w:color="auto"/>
                <w:right w:val="none" w:sz="0" w:space="0" w:color="auto"/>
              </w:divBdr>
            </w:div>
            <w:div w:id="881750886">
              <w:marLeft w:val="0"/>
              <w:marRight w:val="0"/>
              <w:marTop w:val="0"/>
              <w:marBottom w:val="0"/>
              <w:divBdr>
                <w:top w:val="none" w:sz="0" w:space="0" w:color="auto"/>
                <w:left w:val="none" w:sz="0" w:space="0" w:color="auto"/>
                <w:bottom w:val="none" w:sz="0" w:space="0" w:color="auto"/>
                <w:right w:val="none" w:sz="0" w:space="0" w:color="auto"/>
              </w:divBdr>
            </w:div>
            <w:div w:id="828710622">
              <w:marLeft w:val="0"/>
              <w:marRight w:val="0"/>
              <w:marTop w:val="120"/>
              <w:marBottom w:val="0"/>
              <w:divBdr>
                <w:top w:val="none" w:sz="0" w:space="0" w:color="auto"/>
                <w:left w:val="none" w:sz="0" w:space="0" w:color="auto"/>
                <w:bottom w:val="none" w:sz="0" w:space="0" w:color="auto"/>
                <w:right w:val="none" w:sz="0" w:space="0" w:color="auto"/>
              </w:divBdr>
            </w:div>
            <w:div w:id="754471014">
              <w:marLeft w:val="0"/>
              <w:marRight w:val="0"/>
              <w:marTop w:val="0"/>
              <w:marBottom w:val="0"/>
              <w:divBdr>
                <w:top w:val="none" w:sz="0" w:space="0" w:color="auto"/>
                <w:left w:val="none" w:sz="0" w:space="0" w:color="auto"/>
                <w:bottom w:val="none" w:sz="0" w:space="0" w:color="auto"/>
                <w:right w:val="none" w:sz="0" w:space="0" w:color="auto"/>
              </w:divBdr>
            </w:div>
            <w:div w:id="1837113799">
              <w:marLeft w:val="0"/>
              <w:marRight w:val="0"/>
              <w:marTop w:val="120"/>
              <w:marBottom w:val="0"/>
              <w:divBdr>
                <w:top w:val="none" w:sz="0" w:space="0" w:color="auto"/>
                <w:left w:val="none" w:sz="0" w:space="0" w:color="auto"/>
                <w:bottom w:val="none" w:sz="0" w:space="0" w:color="auto"/>
                <w:right w:val="none" w:sz="0" w:space="0" w:color="auto"/>
              </w:divBdr>
            </w:div>
            <w:div w:id="1656226120">
              <w:marLeft w:val="0"/>
              <w:marRight w:val="0"/>
              <w:marTop w:val="0"/>
              <w:marBottom w:val="0"/>
              <w:divBdr>
                <w:top w:val="none" w:sz="0" w:space="0" w:color="auto"/>
                <w:left w:val="none" w:sz="0" w:space="0" w:color="auto"/>
                <w:bottom w:val="none" w:sz="0" w:space="0" w:color="auto"/>
                <w:right w:val="none" w:sz="0" w:space="0" w:color="auto"/>
              </w:divBdr>
            </w:div>
          </w:divsChild>
        </w:div>
        <w:div w:id="816844312">
          <w:marLeft w:val="0"/>
          <w:marRight w:val="0"/>
          <w:marTop w:val="0"/>
          <w:marBottom w:val="0"/>
          <w:divBdr>
            <w:top w:val="none" w:sz="0" w:space="0" w:color="auto"/>
            <w:left w:val="none" w:sz="0" w:space="0" w:color="auto"/>
            <w:bottom w:val="none" w:sz="0" w:space="0" w:color="auto"/>
            <w:right w:val="none" w:sz="0" w:space="0" w:color="auto"/>
          </w:divBdr>
        </w:div>
      </w:divsChild>
    </w:div>
    <w:div w:id="1393191128">
      <w:bodyDiv w:val="1"/>
      <w:marLeft w:val="0"/>
      <w:marRight w:val="0"/>
      <w:marTop w:val="0"/>
      <w:marBottom w:val="0"/>
      <w:divBdr>
        <w:top w:val="none" w:sz="0" w:space="0" w:color="auto"/>
        <w:left w:val="none" w:sz="0" w:space="0" w:color="auto"/>
        <w:bottom w:val="none" w:sz="0" w:space="0" w:color="auto"/>
        <w:right w:val="none" w:sz="0" w:space="0" w:color="auto"/>
      </w:divBdr>
      <w:divsChild>
        <w:div w:id="1861697023">
          <w:marLeft w:val="0"/>
          <w:marRight w:val="0"/>
          <w:marTop w:val="0"/>
          <w:marBottom w:val="0"/>
          <w:divBdr>
            <w:top w:val="none" w:sz="0" w:space="0" w:color="auto"/>
            <w:left w:val="none" w:sz="0" w:space="0" w:color="auto"/>
            <w:bottom w:val="none" w:sz="0" w:space="0" w:color="auto"/>
            <w:right w:val="none" w:sz="0" w:space="0" w:color="auto"/>
          </w:divBdr>
        </w:div>
        <w:div w:id="1960409486">
          <w:marLeft w:val="0"/>
          <w:marRight w:val="0"/>
          <w:marTop w:val="210"/>
          <w:marBottom w:val="0"/>
          <w:divBdr>
            <w:top w:val="none" w:sz="0" w:space="0" w:color="auto"/>
            <w:left w:val="none" w:sz="0" w:space="0" w:color="auto"/>
            <w:bottom w:val="none" w:sz="0" w:space="0" w:color="auto"/>
            <w:right w:val="none" w:sz="0" w:space="0" w:color="auto"/>
          </w:divBdr>
        </w:div>
        <w:div w:id="1831361681">
          <w:marLeft w:val="0"/>
          <w:marRight w:val="0"/>
          <w:marTop w:val="210"/>
          <w:marBottom w:val="0"/>
          <w:divBdr>
            <w:top w:val="none" w:sz="0" w:space="0" w:color="auto"/>
            <w:left w:val="none" w:sz="0" w:space="0" w:color="auto"/>
            <w:bottom w:val="none" w:sz="0" w:space="0" w:color="auto"/>
            <w:right w:val="none" w:sz="0" w:space="0" w:color="auto"/>
          </w:divBdr>
        </w:div>
        <w:div w:id="1563445868">
          <w:marLeft w:val="0"/>
          <w:marRight w:val="0"/>
          <w:marTop w:val="210"/>
          <w:marBottom w:val="0"/>
          <w:divBdr>
            <w:top w:val="none" w:sz="0" w:space="0" w:color="auto"/>
            <w:left w:val="none" w:sz="0" w:space="0" w:color="auto"/>
            <w:bottom w:val="none" w:sz="0" w:space="0" w:color="auto"/>
            <w:right w:val="none" w:sz="0" w:space="0" w:color="auto"/>
          </w:divBdr>
        </w:div>
        <w:div w:id="732851212">
          <w:marLeft w:val="0"/>
          <w:marRight w:val="0"/>
          <w:marTop w:val="210"/>
          <w:marBottom w:val="0"/>
          <w:divBdr>
            <w:top w:val="none" w:sz="0" w:space="0" w:color="auto"/>
            <w:left w:val="none" w:sz="0" w:space="0" w:color="auto"/>
            <w:bottom w:val="none" w:sz="0" w:space="0" w:color="auto"/>
            <w:right w:val="none" w:sz="0" w:space="0" w:color="auto"/>
          </w:divBdr>
        </w:div>
        <w:div w:id="598607882">
          <w:marLeft w:val="0"/>
          <w:marRight w:val="0"/>
          <w:marTop w:val="210"/>
          <w:marBottom w:val="0"/>
          <w:divBdr>
            <w:top w:val="none" w:sz="0" w:space="0" w:color="auto"/>
            <w:left w:val="none" w:sz="0" w:space="0" w:color="auto"/>
            <w:bottom w:val="none" w:sz="0" w:space="0" w:color="auto"/>
            <w:right w:val="none" w:sz="0" w:space="0" w:color="auto"/>
          </w:divBdr>
        </w:div>
      </w:divsChild>
    </w:div>
    <w:div w:id="1592928896">
      <w:bodyDiv w:val="1"/>
      <w:marLeft w:val="0"/>
      <w:marRight w:val="0"/>
      <w:marTop w:val="0"/>
      <w:marBottom w:val="0"/>
      <w:divBdr>
        <w:top w:val="none" w:sz="0" w:space="0" w:color="auto"/>
        <w:left w:val="none" w:sz="0" w:space="0" w:color="auto"/>
        <w:bottom w:val="none" w:sz="0" w:space="0" w:color="auto"/>
        <w:right w:val="none" w:sz="0" w:space="0" w:color="auto"/>
      </w:divBdr>
      <w:divsChild>
        <w:div w:id="1016158494">
          <w:marLeft w:val="0"/>
          <w:marRight w:val="0"/>
          <w:marTop w:val="0"/>
          <w:marBottom w:val="0"/>
          <w:divBdr>
            <w:top w:val="none" w:sz="0" w:space="0" w:color="auto"/>
            <w:left w:val="none" w:sz="0" w:space="0" w:color="auto"/>
            <w:bottom w:val="none" w:sz="0" w:space="0" w:color="auto"/>
            <w:right w:val="none" w:sz="0" w:space="0" w:color="auto"/>
          </w:divBdr>
        </w:div>
        <w:div w:id="1834178285">
          <w:marLeft w:val="0"/>
          <w:marRight w:val="0"/>
          <w:marTop w:val="0"/>
          <w:marBottom w:val="0"/>
          <w:divBdr>
            <w:top w:val="none" w:sz="0" w:space="0" w:color="auto"/>
            <w:left w:val="none" w:sz="0" w:space="0" w:color="auto"/>
            <w:bottom w:val="none" w:sz="0" w:space="0" w:color="auto"/>
            <w:right w:val="none" w:sz="0" w:space="0" w:color="auto"/>
          </w:divBdr>
        </w:div>
        <w:div w:id="1704208195">
          <w:marLeft w:val="0"/>
          <w:marRight w:val="0"/>
          <w:marTop w:val="0"/>
          <w:marBottom w:val="0"/>
          <w:divBdr>
            <w:top w:val="none" w:sz="0" w:space="0" w:color="auto"/>
            <w:left w:val="none" w:sz="0" w:space="0" w:color="auto"/>
            <w:bottom w:val="none" w:sz="0" w:space="0" w:color="auto"/>
            <w:right w:val="none" w:sz="0" w:space="0" w:color="auto"/>
          </w:divBdr>
        </w:div>
        <w:div w:id="943533577">
          <w:marLeft w:val="0"/>
          <w:marRight w:val="0"/>
          <w:marTop w:val="0"/>
          <w:marBottom w:val="0"/>
          <w:divBdr>
            <w:top w:val="none" w:sz="0" w:space="0" w:color="auto"/>
            <w:left w:val="none" w:sz="0" w:space="0" w:color="auto"/>
            <w:bottom w:val="none" w:sz="0" w:space="0" w:color="auto"/>
            <w:right w:val="none" w:sz="0" w:space="0" w:color="auto"/>
          </w:divBdr>
        </w:div>
        <w:div w:id="494422245">
          <w:marLeft w:val="0"/>
          <w:marRight w:val="0"/>
          <w:marTop w:val="0"/>
          <w:marBottom w:val="0"/>
          <w:divBdr>
            <w:top w:val="none" w:sz="0" w:space="0" w:color="auto"/>
            <w:left w:val="none" w:sz="0" w:space="0" w:color="auto"/>
            <w:bottom w:val="none" w:sz="0" w:space="0" w:color="auto"/>
            <w:right w:val="none" w:sz="0" w:space="0" w:color="auto"/>
          </w:divBdr>
        </w:div>
        <w:div w:id="520752463">
          <w:marLeft w:val="0"/>
          <w:marRight w:val="0"/>
          <w:marTop w:val="0"/>
          <w:marBottom w:val="0"/>
          <w:divBdr>
            <w:top w:val="none" w:sz="0" w:space="0" w:color="auto"/>
            <w:left w:val="none" w:sz="0" w:space="0" w:color="auto"/>
            <w:bottom w:val="none" w:sz="0" w:space="0" w:color="auto"/>
            <w:right w:val="none" w:sz="0" w:space="0" w:color="auto"/>
          </w:divBdr>
        </w:div>
        <w:div w:id="439953144">
          <w:marLeft w:val="0"/>
          <w:marRight w:val="0"/>
          <w:marTop w:val="0"/>
          <w:marBottom w:val="0"/>
          <w:divBdr>
            <w:top w:val="none" w:sz="0" w:space="0" w:color="auto"/>
            <w:left w:val="none" w:sz="0" w:space="0" w:color="auto"/>
            <w:bottom w:val="none" w:sz="0" w:space="0" w:color="auto"/>
            <w:right w:val="none" w:sz="0" w:space="0" w:color="auto"/>
          </w:divBdr>
        </w:div>
        <w:div w:id="395009605">
          <w:marLeft w:val="0"/>
          <w:marRight w:val="0"/>
          <w:marTop w:val="0"/>
          <w:marBottom w:val="0"/>
          <w:divBdr>
            <w:top w:val="none" w:sz="0" w:space="0" w:color="auto"/>
            <w:left w:val="none" w:sz="0" w:space="0" w:color="auto"/>
            <w:bottom w:val="none" w:sz="0" w:space="0" w:color="auto"/>
            <w:right w:val="none" w:sz="0" w:space="0" w:color="auto"/>
          </w:divBdr>
        </w:div>
        <w:div w:id="729426760">
          <w:marLeft w:val="0"/>
          <w:marRight w:val="0"/>
          <w:marTop w:val="0"/>
          <w:marBottom w:val="0"/>
          <w:divBdr>
            <w:top w:val="none" w:sz="0" w:space="0" w:color="auto"/>
            <w:left w:val="none" w:sz="0" w:space="0" w:color="auto"/>
            <w:bottom w:val="none" w:sz="0" w:space="0" w:color="auto"/>
            <w:right w:val="none" w:sz="0" w:space="0" w:color="auto"/>
          </w:divBdr>
        </w:div>
        <w:div w:id="2050373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ylogeny.fr/get_result.cgi?task_id=139846fea965238f01b67a7b2804b182&amp;results_in_list=13&amp;raw=1&amp;file=alignment.html" TargetMode="External"/><Relationship Id="rId117" Type="http://schemas.openxmlformats.org/officeDocument/2006/relationships/hyperlink" Target="http://www.ncbi.nlm.nih.gov/pubmed/?term=Byers%20PH%5BAuthor%5D&amp;cauthor=true&amp;cauthor_uid=8349697" TargetMode="External"/><Relationship Id="rId21" Type="http://schemas.openxmlformats.org/officeDocument/2006/relationships/hyperlink" Target="http://www.phylogeny.fr/get_result.cgi?task_id=139846fea965238f01b67a7b2804b182&amp;results_in_list=13&amp;raw=1&amp;file=alignment.html" TargetMode="External"/><Relationship Id="rId42" Type="http://schemas.openxmlformats.org/officeDocument/2006/relationships/hyperlink" Target="http://www.phylogeny.fr/get_result.cgi?task_id=139846fea965238fc918aa1a2403cf58&amp;results_in_list=13&amp;raw=1&amp;file=align_cured.html" TargetMode="External"/><Relationship Id="rId47" Type="http://schemas.openxmlformats.org/officeDocument/2006/relationships/hyperlink" Target="http://www.ncbi.nlm.nih.gov/Structure/cdd/cddsrv.cgi?uid=pfam01410" TargetMode="External"/><Relationship Id="rId63" Type="http://schemas.openxmlformats.org/officeDocument/2006/relationships/image" Target="media/image15.jpeg"/><Relationship Id="rId68" Type="http://schemas.openxmlformats.org/officeDocument/2006/relationships/image" Target="media/image20.png"/><Relationship Id="rId84" Type="http://schemas.openxmlformats.org/officeDocument/2006/relationships/hyperlink" Target="http://string-db.org/newstring_cgi/show_set_evidence.pl?data_channel=binding&amp;taskId=prMbSJz0PErJ&amp;node2=1848520" TargetMode="External"/><Relationship Id="rId89" Type="http://schemas.openxmlformats.org/officeDocument/2006/relationships/hyperlink" Target="http://string-db.org/newstring_cgi/display_single_node.pl?taskId=prMbSJz0PErJ&amp;node=1850962&amp;targetmode=proteins" TargetMode="External"/><Relationship Id="rId112" Type="http://schemas.openxmlformats.org/officeDocument/2006/relationships/hyperlink" Target="http://www.ncbi.nlm.nih.gov/pubmed/?term=Lu%20J%5Bauth%5D" TargetMode="External"/><Relationship Id="rId133" Type="http://schemas.openxmlformats.org/officeDocument/2006/relationships/hyperlink" Target="http://www.ncbi.nlm.nih.gov/pubmed/?term=Okamura%20Y%5BAuthor%5D&amp;cauthor=true&amp;cauthor_uid=24552139" TargetMode="External"/><Relationship Id="rId138" Type="http://schemas.openxmlformats.org/officeDocument/2006/relationships/hyperlink" Target="http://www.ncbi.nlm.nih.gov/pubmed/?term=Nakayama%20G%5BAuthor%5D&amp;cauthor=true&amp;cauthor_uid=24552139" TargetMode="External"/><Relationship Id="rId154" Type="http://schemas.openxmlformats.org/officeDocument/2006/relationships/theme" Target="theme/theme1.xml"/><Relationship Id="rId16" Type="http://schemas.openxmlformats.org/officeDocument/2006/relationships/hyperlink" Target="http://www.phylogeny.fr/get_result.cgi?task_id=139846fea965238f01b67a7b2804b182&amp;results_in_list=13&amp;raw=1&amp;file=alignment.html" TargetMode="External"/><Relationship Id="rId107" Type="http://schemas.openxmlformats.org/officeDocument/2006/relationships/hyperlink" Target="http://string-db.org/newstring_cgi/show_set_evidence.pl?data_channel=reaction&amp;taskId=prMbSJz0PErJ&amp;node2=1851408" TargetMode="External"/><Relationship Id="rId11" Type="http://schemas.openxmlformats.org/officeDocument/2006/relationships/hyperlink" Target="http://www.phylogeny.fr/get_result.cgi?task_id=139846fea965238f01b67a7b2804b182&amp;results_in_list=13&amp;raw=1&amp;file=alignment.html" TargetMode="External"/><Relationship Id="rId32" Type="http://schemas.openxmlformats.org/officeDocument/2006/relationships/hyperlink" Target="http://www.phylogeny.fr/get_result.cgi?task_id=139846fea965238fc918aa1a2403cf58&amp;results_in_list=13&amp;raw=1&amp;file=align_cured.html" TargetMode="External"/><Relationship Id="rId37" Type="http://schemas.openxmlformats.org/officeDocument/2006/relationships/hyperlink" Target="http://www.phylogeny.fr/get_result.cgi?task_id=139846fea965238fc918aa1a2403cf58&amp;results_in_list=13&amp;raw=1&amp;file=align_cured.html" TargetMode="External"/><Relationship Id="rId53" Type="http://schemas.openxmlformats.org/officeDocument/2006/relationships/hyperlink" Target="http://www.ncbi.nlm.nih.gov/Structure/cdd/cddsrv.cgi?uid=cl17735" TargetMode="External"/><Relationship Id="rId58" Type="http://schemas.openxmlformats.org/officeDocument/2006/relationships/image" Target="media/image10.png"/><Relationship Id="rId74" Type="http://schemas.openxmlformats.org/officeDocument/2006/relationships/hyperlink" Target="http://string-db.org/newstring_cgi/display_single_node.pl?taskId=prMbSJz0PErJ&amp;node=1847760&amp;targetmode=proteins" TargetMode="External"/><Relationship Id="rId79" Type="http://schemas.openxmlformats.org/officeDocument/2006/relationships/hyperlink" Target="http://string-db.org/newstring_cgi/show_set_evidence.pl?data_channel=binding&amp;taskId=prMbSJz0PErJ&amp;node2=1851466" TargetMode="External"/><Relationship Id="rId102" Type="http://schemas.openxmlformats.org/officeDocument/2006/relationships/image" Target="media/image33.png"/><Relationship Id="rId123" Type="http://schemas.openxmlformats.org/officeDocument/2006/relationships/hyperlink" Target="http://www.ncbi.nlm.nih.gov/pubmed/?term=Matori%20S%5BAuthor%5D&amp;cauthor=true&amp;cauthor_uid=26332510" TargetMode="External"/><Relationship Id="rId128" Type="http://schemas.openxmlformats.org/officeDocument/2006/relationships/hyperlink" Target="http://www.ncbi.nlm.nih.gov/pubmed/?term=Hayashi%20M%5BAuthor%5D&amp;cauthor=true&amp;cauthor_uid=24552139" TargetMode="External"/><Relationship Id="rId144" Type="http://schemas.openxmlformats.org/officeDocument/2006/relationships/hyperlink" Target="http://www.ncbi.nlm.nih.gov/pubmed/?term=Kodera%20Y%5BAuthor%5D&amp;cauthor=true&amp;cauthor_uid=24552139" TargetMode="External"/><Relationship Id="rId149" Type="http://schemas.openxmlformats.org/officeDocument/2006/relationships/hyperlink" Target="http://www.ncbi.nlm.nih.gov/pubmed/?term=Finelli%20A%5BAuthor%5D&amp;cauthor=true&amp;cauthor_uid=25756146" TargetMode="External"/><Relationship Id="rId5" Type="http://schemas.openxmlformats.org/officeDocument/2006/relationships/hyperlink" Target="http://www.ncbi.nlm.nih.gov/nuccore/NM_000088.3" TargetMode="External"/><Relationship Id="rId90" Type="http://schemas.openxmlformats.org/officeDocument/2006/relationships/hyperlink" Target="http://string-db.org/newstring_cgi/show_set_evidence.pl?data_channel=binding&amp;taskId=prMbSJz0PErJ&amp;node2=1850962" TargetMode="External"/><Relationship Id="rId95" Type="http://schemas.openxmlformats.org/officeDocument/2006/relationships/hyperlink" Target="http://string-db.org/newstring_cgi/show_set_evidence.pl?data_channel=binding&amp;taskId=prMbSJz0PErJ&amp;node2=1847845" TargetMode="External"/><Relationship Id="rId22" Type="http://schemas.openxmlformats.org/officeDocument/2006/relationships/hyperlink" Target="http://www.phylogeny.fr/get_result.cgi?task_id=139846fea965238f01b67a7b2804b182&amp;results_in_list=13&amp;raw=1&amp;file=alignment.html" TargetMode="External"/><Relationship Id="rId27" Type="http://schemas.openxmlformats.org/officeDocument/2006/relationships/hyperlink" Target="http://www.phylogeny.fr/get_result.cgi?task_id=139846fea965238f01b67a7b2804b182&amp;results_in_list=13&amp;raw=1&amp;file=alignment.html" TargetMode="External"/><Relationship Id="rId43" Type="http://schemas.openxmlformats.org/officeDocument/2006/relationships/hyperlink" Target="http://www.phylogeny.fr/get_result.cgi?task_id=139846fea965238fc918aa1a2403cf58&amp;results_in_list=13&amp;raw=1&amp;file=align_cured.html" TargetMode="External"/><Relationship Id="rId48" Type="http://schemas.openxmlformats.org/officeDocument/2006/relationships/image" Target="media/image4.gif"/><Relationship Id="rId64" Type="http://schemas.openxmlformats.org/officeDocument/2006/relationships/image" Target="media/image16.png"/><Relationship Id="rId69" Type="http://schemas.openxmlformats.org/officeDocument/2006/relationships/image" Target="media/image21.png"/><Relationship Id="rId113" Type="http://schemas.openxmlformats.org/officeDocument/2006/relationships/hyperlink" Target="http://www.ncbi.nlm.nih.gov/pubmed/?term=Li%20J%5Bauth%5D" TargetMode="External"/><Relationship Id="rId118" Type="http://schemas.openxmlformats.org/officeDocument/2006/relationships/hyperlink" Target="http://www.ncbi.nlm.nih.gov/pubmed/8349697" TargetMode="External"/><Relationship Id="rId134" Type="http://schemas.openxmlformats.org/officeDocument/2006/relationships/hyperlink" Target="http://www.ncbi.nlm.nih.gov/pubmed/?term=Nishikawa%20Y%5BAuthor%5D&amp;cauthor=true&amp;cauthor_uid=24552139" TargetMode="External"/><Relationship Id="rId139" Type="http://schemas.openxmlformats.org/officeDocument/2006/relationships/hyperlink" Target="http://www.ncbi.nlm.nih.gov/pubmed/?term=Fujii%20T%5BAuthor%5D&amp;cauthor=true&amp;cauthor_uid=24552139" TargetMode="External"/><Relationship Id="rId80" Type="http://schemas.openxmlformats.org/officeDocument/2006/relationships/hyperlink" Target="http://string-db.org/newstring_cgi/show_set_evidence.pl?data_channel=reaction&amp;taskId=prMbSJz0PErJ&amp;node2=1851466" TargetMode="External"/><Relationship Id="rId85" Type="http://schemas.openxmlformats.org/officeDocument/2006/relationships/image" Target="media/image28.png"/><Relationship Id="rId150" Type="http://schemas.openxmlformats.org/officeDocument/2006/relationships/hyperlink" Target="http://www.ncbi.nlm.nih.gov/pubmed/?term=Levitt%20C%5BAuthor%5D&amp;cauthor=true&amp;cauthor_uid=25756146" TargetMode="External"/><Relationship Id="rId12" Type="http://schemas.openxmlformats.org/officeDocument/2006/relationships/hyperlink" Target="http://www.phylogeny.fr/get_result.cgi?task_id=139846fea965238f01b67a7b2804b182&amp;results_in_list=13&amp;raw=1&amp;file=alignment.html" TargetMode="External"/><Relationship Id="rId17" Type="http://schemas.openxmlformats.org/officeDocument/2006/relationships/hyperlink" Target="http://www.phylogeny.fr/get_result.cgi?task_id=139846fea965238f01b67a7b2804b182&amp;results_in_list=13&amp;raw=1&amp;file=alignment.html" TargetMode="External"/><Relationship Id="rId25" Type="http://schemas.openxmlformats.org/officeDocument/2006/relationships/hyperlink" Target="http://www.phylogeny.fr/get_result.cgi?task_id=139846fea965238f01b67a7b2804b182&amp;results_in_list=13&amp;raw=1&amp;file=alignment.html" TargetMode="External"/><Relationship Id="rId33" Type="http://schemas.openxmlformats.org/officeDocument/2006/relationships/hyperlink" Target="http://www.phylogeny.fr/get_result.cgi?task_id=139846fea965238fc918aa1a2403cf58&amp;results_in_list=13&amp;raw=1&amp;file=align_cured.html" TargetMode="External"/><Relationship Id="rId38" Type="http://schemas.openxmlformats.org/officeDocument/2006/relationships/hyperlink" Target="http://www.phylogeny.fr/get_result.cgi?task_id=139846fea965238fc918aa1a2403cf58&amp;results_in_list=13&amp;raw=1&amp;file=align_cured.html" TargetMode="External"/><Relationship Id="rId46" Type="http://schemas.openxmlformats.org/officeDocument/2006/relationships/image" Target="media/image3.gif"/><Relationship Id="rId59" Type="http://schemas.openxmlformats.org/officeDocument/2006/relationships/image" Target="media/image11.png"/><Relationship Id="rId67" Type="http://schemas.openxmlformats.org/officeDocument/2006/relationships/image" Target="media/image19.png"/><Relationship Id="rId103" Type="http://schemas.openxmlformats.org/officeDocument/2006/relationships/hyperlink" Target="http://string-db.org/newstring_cgi/display_single_node.pl?taskId=prMbSJz0PErJ&amp;node=1843274&amp;targetmode=proteins" TargetMode="External"/><Relationship Id="rId108" Type="http://schemas.openxmlformats.org/officeDocument/2006/relationships/image" Target="media/image35.png"/><Relationship Id="rId116" Type="http://schemas.openxmlformats.org/officeDocument/2006/relationships/hyperlink" Target="http://www.ncbi.nlm.nih.gov/pubmed/?term=Wallis%20GA%5BAuthor%5D&amp;cauthor=true&amp;cauthor_uid=8349697" TargetMode="External"/><Relationship Id="rId124" Type="http://schemas.openxmlformats.org/officeDocument/2006/relationships/hyperlink" Target="http://www.ncbi.nlm.nih.gov/pubmed/?term=Ishikawa%20O%5BAuthor%5D&amp;cauthor=true&amp;cauthor_uid=26332510" TargetMode="External"/><Relationship Id="rId129" Type="http://schemas.openxmlformats.org/officeDocument/2006/relationships/hyperlink" Target="http://www.ncbi.nlm.nih.gov/pubmed/?term=Nomoto%20S%5BAuthor%5D&amp;cauthor=true&amp;cauthor_uid=24552139" TargetMode="External"/><Relationship Id="rId137" Type="http://schemas.openxmlformats.org/officeDocument/2006/relationships/hyperlink" Target="http://www.ncbi.nlm.nih.gov/pubmed/?term=Yamada%20S%5BAuthor%5D&amp;cauthor=true&amp;cauthor_uid=24552139" TargetMode="External"/><Relationship Id="rId20" Type="http://schemas.openxmlformats.org/officeDocument/2006/relationships/hyperlink" Target="http://www.phylogeny.fr/get_result.cgi?task_id=139846fea965238f01b67a7b2804b182&amp;results_in_list=13&amp;raw=1&amp;file=alignment.html" TargetMode="External"/><Relationship Id="rId41" Type="http://schemas.openxmlformats.org/officeDocument/2006/relationships/hyperlink" Target="http://www.phylogeny.fr/get_result.cgi?task_id=139846fea965238fc918aa1a2403cf58&amp;results_in_list=13&amp;raw=1&amp;file=align_cured.html" TargetMode="External"/><Relationship Id="rId54" Type="http://schemas.openxmlformats.org/officeDocument/2006/relationships/image" Target="media/image7.gif"/><Relationship Id="rId62" Type="http://schemas.openxmlformats.org/officeDocument/2006/relationships/image" Target="media/image14.jpeg"/><Relationship Id="rId70" Type="http://schemas.openxmlformats.org/officeDocument/2006/relationships/image" Target="media/image22.png"/><Relationship Id="rId75" Type="http://schemas.openxmlformats.org/officeDocument/2006/relationships/hyperlink" Target="http://string-db.org/newstring_cgi/show_set_evidence.pl?data_channel=activation&amp;taskId=prMbSJz0PErJ&amp;node2=1847760" TargetMode="External"/><Relationship Id="rId83" Type="http://schemas.openxmlformats.org/officeDocument/2006/relationships/hyperlink" Target="http://string-db.org/newstring_cgi/show_set_evidence.pl?data_channel=activation&amp;taskId=prMbSJz0PErJ&amp;node2=1848520" TargetMode="External"/><Relationship Id="rId88" Type="http://schemas.openxmlformats.org/officeDocument/2006/relationships/image" Target="media/image29.png"/><Relationship Id="rId91" Type="http://schemas.openxmlformats.org/officeDocument/2006/relationships/hyperlink" Target="http://string-db.org/newstring_cgi/show_set_evidence.pl?data_channel=catalysis&amp;taskId=prMbSJz0PErJ&amp;node2=1850962" TargetMode="External"/><Relationship Id="rId96" Type="http://schemas.openxmlformats.org/officeDocument/2006/relationships/hyperlink" Target="http://string-db.org/newstring_cgi/show_set_evidence.pl?data_channel=reaction&amp;taskId=prMbSJz0PErJ&amp;node2=1847845" TargetMode="External"/><Relationship Id="rId111" Type="http://schemas.openxmlformats.org/officeDocument/2006/relationships/hyperlink" Target="http://www.ncbi.nlm.nih.gov/pubmed/?term=Dou%20J%5Bauth%5D" TargetMode="External"/><Relationship Id="rId132" Type="http://schemas.openxmlformats.org/officeDocument/2006/relationships/hyperlink" Target="http://www.ncbi.nlm.nih.gov/pubmed/?term=Kanda%20M%5BAuthor%5D&amp;cauthor=true&amp;cauthor_uid=24552139" TargetMode="External"/><Relationship Id="rId140" Type="http://schemas.openxmlformats.org/officeDocument/2006/relationships/hyperlink" Target="http://www.ncbi.nlm.nih.gov/pubmed/?term=Sugimoto%20H%5BAuthor%5D&amp;cauthor=true&amp;cauthor_uid=24552139" TargetMode="External"/><Relationship Id="rId145" Type="http://schemas.openxmlformats.org/officeDocument/2006/relationships/hyperlink" Target="http://www.ncbi.nlm.nih.gov/pubmed/24552139"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ncbi.nlm.nih.gov/protein/NP_000079.2" TargetMode="External"/><Relationship Id="rId15" Type="http://schemas.openxmlformats.org/officeDocument/2006/relationships/hyperlink" Target="http://www.phylogeny.fr/get_result.cgi?task_id=139846fea965238f01b67a7b2804b182&amp;results_in_list=13&amp;raw=1&amp;file=alignment.html" TargetMode="External"/><Relationship Id="rId23" Type="http://schemas.openxmlformats.org/officeDocument/2006/relationships/hyperlink" Target="http://www.phylogeny.fr/get_result.cgi?task_id=139846fea965238f01b67a7b2804b182&amp;results_in_list=13&amp;raw=1&amp;file=alignment.html" TargetMode="External"/><Relationship Id="rId28" Type="http://schemas.openxmlformats.org/officeDocument/2006/relationships/hyperlink" Target="http://www.phylogeny.fr/get_result.cgi?task_id=139846fea965238f01b67a7b2804b182&amp;results_in_list=13&amp;raw=1&amp;file=alignment.html" TargetMode="External"/><Relationship Id="rId36" Type="http://schemas.openxmlformats.org/officeDocument/2006/relationships/hyperlink" Target="http://www.phylogeny.fr/get_result.cgi?task_id=139846fea965238fc918aa1a2403cf58&amp;results_in_list=13&amp;raw=1&amp;file=align_cured.html" TargetMode="External"/><Relationship Id="rId49" Type="http://schemas.openxmlformats.org/officeDocument/2006/relationships/hyperlink" Target="http://www.ncbi.nlm.nih.gov/Structure/cdd/cddsrv.cgi?uid=pfam00093" TargetMode="External"/><Relationship Id="rId57" Type="http://schemas.openxmlformats.org/officeDocument/2006/relationships/image" Target="media/image9.png"/><Relationship Id="rId106" Type="http://schemas.openxmlformats.org/officeDocument/2006/relationships/hyperlink" Target="http://string-db.org/newstring_cgi/display_single_node.pl?taskId=prMbSJz0PErJ&amp;node=1851408&amp;targetmode=proteins" TargetMode="External"/><Relationship Id="rId114" Type="http://schemas.openxmlformats.org/officeDocument/2006/relationships/hyperlink" Target="http://www.ncbi.nlm.nih.gov/pubmed/?term=Lv%20Z%5Bauth%5D" TargetMode="External"/><Relationship Id="rId119" Type="http://schemas.openxmlformats.org/officeDocument/2006/relationships/hyperlink" Target="http://www.ncbi.nlm.nih.gov/pubmed/?term=Nakamura%20I%5BAuthor%5D&amp;cauthor=true&amp;cauthor_uid=26332510" TargetMode="External"/><Relationship Id="rId127" Type="http://schemas.openxmlformats.org/officeDocument/2006/relationships/hyperlink" Target="http://www.ncbi.nlm.nih.gov/pubmed/26332510" TargetMode="External"/><Relationship Id="rId10" Type="http://schemas.openxmlformats.org/officeDocument/2006/relationships/hyperlink" Target="http://www.phylogeny.fr/get_result.cgi?task_id=139846fea965238f01b67a7b2804b182&amp;results_in_list=13&amp;raw=1&amp;file=alignment.html" TargetMode="External"/><Relationship Id="rId31" Type="http://schemas.openxmlformats.org/officeDocument/2006/relationships/hyperlink" Target="http://www.phylogeny.fr/get_result.cgi?task_id=139846fea965238f01b67a7b2804b182&amp;results_in_list=13&amp;raw=1&amp;file=alignment.html" TargetMode="External"/><Relationship Id="rId44" Type="http://schemas.openxmlformats.org/officeDocument/2006/relationships/image" Target="media/image1.png"/><Relationship Id="rId52" Type="http://schemas.openxmlformats.org/officeDocument/2006/relationships/image" Target="media/image6.gif"/><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hyperlink" Target="http://string-db.org/newstring_cgi/display_single_node.pl?taskId=prMbSJz0PErJ&amp;node=1851466&amp;targetmode=proteins" TargetMode="External"/><Relationship Id="rId81" Type="http://schemas.openxmlformats.org/officeDocument/2006/relationships/image" Target="media/image27.png"/><Relationship Id="rId86" Type="http://schemas.openxmlformats.org/officeDocument/2006/relationships/hyperlink" Target="http://string-db.org/newstring_cgi/display_single_node.pl?taskId=prMbSJz0PErJ&amp;node=1847720&amp;targetmode=proteins" TargetMode="External"/><Relationship Id="rId94" Type="http://schemas.openxmlformats.org/officeDocument/2006/relationships/hyperlink" Target="http://string-db.org/newstring_cgi/display_single_node.pl?taskId=prMbSJz0PErJ&amp;node=1847845&amp;targetmode=proteins" TargetMode="External"/><Relationship Id="rId99" Type="http://schemas.openxmlformats.org/officeDocument/2006/relationships/image" Target="media/image32.png"/><Relationship Id="rId101" Type="http://schemas.openxmlformats.org/officeDocument/2006/relationships/hyperlink" Target="http://string-db.org/newstring_cgi/show_set_evidence.pl?data_channel=activation&amp;taskId=prMbSJz0PErJ&amp;node2=1848454" TargetMode="External"/><Relationship Id="rId122" Type="http://schemas.openxmlformats.org/officeDocument/2006/relationships/hyperlink" Target="http://www.ncbi.nlm.nih.gov/pubmed/?term=Yasuda%20M%5BAuthor%5D&amp;cauthor=true&amp;cauthor_uid=26332510" TargetMode="External"/><Relationship Id="rId130" Type="http://schemas.openxmlformats.org/officeDocument/2006/relationships/hyperlink" Target="http://www.ncbi.nlm.nih.gov/pubmed/?term=Hishida%20M%5BAuthor%5D&amp;cauthor=true&amp;cauthor_uid=24552139" TargetMode="External"/><Relationship Id="rId135" Type="http://schemas.openxmlformats.org/officeDocument/2006/relationships/hyperlink" Target="http://www.ncbi.nlm.nih.gov/pubmed/?term=Tanaka%20C%5BAuthor%5D&amp;cauthor=true&amp;cauthor_uid=24552139" TargetMode="External"/><Relationship Id="rId143" Type="http://schemas.openxmlformats.org/officeDocument/2006/relationships/hyperlink" Target="http://www.ncbi.nlm.nih.gov/pubmed/?term=Takeda%20S%5BAuthor%5D&amp;cauthor=true&amp;cauthor_uid=24552139" TargetMode="External"/><Relationship Id="rId148" Type="http://schemas.openxmlformats.org/officeDocument/2006/relationships/hyperlink" Target="http://www.ncbi.nlm.nih.gov/pubmed/?term=Vella%20ET%5BAuthor%5D&amp;cauthor=true&amp;cauthor_uid=25756146" TargetMode="External"/><Relationship Id="rId151" Type="http://schemas.openxmlformats.org/officeDocument/2006/relationships/hyperlink" Target="http://www.ncbi.nlm.nih.gov/pubmed/?term=Loblaw%20A%5BAuthor%5D&amp;cauthor=true&amp;cauthor_uid=25756146" TargetMode="External"/><Relationship Id="rId4" Type="http://schemas.openxmlformats.org/officeDocument/2006/relationships/webSettings" Target="webSettings.xml"/><Relationship Id="rId9" Type="http://schemas.openxmlformats.org/officeDocument/2006/relationships/hyperlink" Target="http://www.phylogeny.fr/get_result.cgi?task_id=139846fea965238f01b67a7b2804b182&amp;results_in_list=13&amp;raw=1&amp;file=alignment.html" TargetMode="External"/><Relationship Id="rId13" Type="http://schemas.openxmlformats.org/officeDocument/2006/relationships/hyperlink" Target="http://www.phylogeny.fr/get_result.cgi?task_id=139846fea965238f01b67a7b2804b182&amp;results_in_list=13&amp;raw=1&amp;file=alignment.html" TargetMode="External"/><Relationship Id="rId18" Type="http://schemas.openxmlformats.org/officeDocument/2006/relationships/hyperlink" Target="http://www.phylogeny.fr/get_result.cgi?task_id=139846fea965238f01b67a7b2804b182&amp;results_in_list=13&amp;raw=1&amp;file=alignment.html" TargetMode="External"/><Relationship Id="rId39" Type="http://schemas.openxmlformats.org/officeDocument/2006/relationships/hyperlink" Target="http://www.phylogeny.fr/get_result.cgi?task_id=139846fea965238fc918aa1a2403cf58&amp;results_in_list=13&amp;raw=1&amp;file=align_cured.html" TargetMode="External"/><Relationship Id="rId109" Type="http://schemas.openxmlformats.org/officeDocument/2006/relationships/hyperlink" Target="http://www.ncbi.nlm.nih.gov/pubmed/?term=Wang%20X%5Bauth%5D" TargetMode="External"/><Relationship Id="rId34" Type="http://schemas.openxmlformats.org/officeDocument/2006/relationships/hyperlink" Target="http://www.phylogeny.fr/get_result.cgi?task_id=139846fea965238fc918aa1a2403cf58&amp;results_in_list=13&amp;raw=1&amp;file=align_cured.html" TargetMode="External"/><Relationship Id="rId50" Type="http://schemas.openxmlformats.org/officeDocument/2006/relationships/image" Target="media/image5.gif"/><Relationship Id="rId55" Type="http://schemas.openxmlformats.org/officeDocument/2006/relationships/hyperlink" Target="http://www.ncbi.nlm.nih.gov/Structure/cdd/cddsrv.cgi?uid=cl19732" TargetMode="External"/><Relationship Id="rId76" Type="http://schemas.openxmlformats.org/officeDocument/2006/relationships/hyperlink" Target="http://string-db.org/newstring_cgi/show_set_evidence.pl?data_channel=binding&amp;taskId=prMbSJz0PErJ&amp;node2=1847760" TargetMode="External"/><Relationship Id="rId97" Type="http://schemas.openxmlformats.org/officeDocument/2006/relationships/image" Target="media/image31.png"/><Relationship Id="rId104" Type="http://schemas.openxmlformats.org/officeDocument/2006/relationships/hyperlink" Target="http://string-db.org/newstring_cgi/show_set_evidence.pl?data_channel=binding&amp;taskId=prMbSJz0PErJ&amp;node2=1843274" TargetMode="External"/><Relationship Id="rId120" Type="http://schemas.openxmlformats.org/officeDocument/2006/relationships/hyperlink" Target="http://www.ncbi.nlm.nih.gov/pubmed/?term=Kariya%20Y%5BAuthor%5D&amp;cauthor=true&amp;cauthor_uid=26332510" TargetMode="External"/><Relationship Id="rId125" Type="http://schemas.openxmlformats.org/officeDocument/2006/relationships/hyperlink" Target="http://www.ncbi.nlm.nih.gov/pubmed/?term=Uezato%20H%5BAuthor%5D&amp;cauthor=true&amp;cauthor_uid=26332510" TargetMode="External"/><Relationship Id="rId141" Type="http://schemas.openxmlformats.org/officeDocument/2006/relationships/hyperlink" Target="http://www.ncbi.nlm.nih.gov/pubmed/?term=Koike%20M%5BAuthor%5D&amp;cauthor=true&amp;cauthor_uid=24552139" TargetMode="External"/><Relationship Id="rId146" Type="http://schemas.openxmlformats.org/officeDocument/2006/relationships/hyperlink" Target="http://www.ncbi.nlm.nih.gov/pubmed/?term=Young%20SM%5BAuthor%5D&amp;cauthor=true&amp;cauthor_uid=25756146" TargetMode="External"/><Relationship Id="rId7" Type="http://schemas.openxmlformats.org/officeDocument/2006/relationships/hyperlink" Target="http://www.ncbi.nlm.nih.gov/nuccore/50978773" TargetMode="External"/><Relationship Id="rId71" Type="http://schemas.openxmlformats.org/officeDocument/2006/relationships/image" Target="media/image23.png"/><Relationship Id="rId92" Type="http://schemas.openxmlformats.org/officeDocument/2006/relationships/hyperlink" Target="http://string-db.org/newstring_cgi/show_set_evidence.pl?data_channel=reaction&amp;taskId=prMbSJz0PErJ&amp;node2=1850962" TargetMode="External"/><Relationship Id="rId2" Type="http://schemas.openxmlformats.org/officeDocument/2006/relationships/styles" Target="styles.xml"/><Relationship Id="rId29" Type="http://schemas.openxmlformats.org/officeDocument/2006/relationships/hyperlink" Target="http://www.phylogeny.fr/get_result.cgi?task_id=139846fea965238f01b67a7b2804b182&amp;results_in_list=13&amp;raw=1&amp;file=alignment.html" TargetMode="External"/><Relationship Id="rId24" Type="http://schemas.openxmlformats.org/officeDocument/2006/relationships/hyperlink" Target="http://www.phylogeny.fr/get_result.cgi?task_id=139846fea965238f01b67a7b2804b182&amp;results_in_list=13&amp;raw=1&amp;file=alignment.html" TargetMode="External"/><Relationship Id="rId40" Type="http://schemas.openxmlformats.org/officeDocument/2006/relationships/hyperlink" Target="http://www.phylogeny.fr/get_result.cgi?task_id=139846fea965238fc918aa1a2403cf58&amp;results_in_list=13&amp;raw=1&amp;file=align_cured.html" TargetMode="External"/><Relationship Id="rId45" Type="http://schemas.openxmlformats.org/officeDocument/2006/relationships/image" Target="media/image2.png"/><Relationship Id="rId66" Type="http://schemas.openxmlformats.org/officeDocument/2006/relationships/image" Target="media/image18.png"/><Relationship Id="rId87" Type="http://schemas.openxmlformats.org/officeDocument/2006/relationships/hyperlink" Target="http://string-db.org/newstring_cgi/show_set_evidence.pl?data_channel=catalysis&amp;taskId=prMbSJz0PErJ&amp;node2=1847720" TargetMode="External"/><Relationship Id="rId110" Type="http://schemas.openxmlformats.org/officeDocument/2006/relationships/hyperlink" Target="http://www.ncbi.nlm.nih.gov/pubmed/?term=Pei%20Y%5Bauth%5D" TargetMode="External"/><Relationship Id="rId115" Type="http://schemas.openxmlformats.org/officeDocument/2006/relationships/hyperlink" Target="http://www.ncbi.nlm.nih.gov/pubmed/?term=Chessler%20SD%5BAuthor%5D&amp;cauthor=true&amp;cauthor_uid=8349697" TargetMode="External"/><Relationship Id="rId131" Type="http://schemas.openxmlformats.org/officeDocument/2006/relationships/hyperlink" Target="http://www.ncbi.nlm.nih.gov/pubmed/?term=Inokawa%20Y%5BAuthor%5D&amp;cauthor=true&amp;cauthor_uid=24552139" TargetMode="External"/><Relationship Id="rId136" Type="http://schemas.openxmlformats.org/officeDocument/2006/relationships/hyperlink" Target="http://www.ncbi.nlm.nih.gov/pubmed/?term=Kobayashi%20D%5BAuthor%5D&amp;cauthor=true&amp;cauthor_uid=24552139" TargetMode="External"/><Relationship Id="rId61" Type="http://schemas.openxmlformats.org/officeDocument/2006/relationships/image" Target="media/image13.png"/><Relationship Id="rId82" Type="http://schemas.openxmlformats.org/officeDocument/2006/relationships/hyperlink" Target="http://string-db.org/newstring_cgi/display_single_node.pl?taskId=prMbSJz0PErJ&amp;node=1848520&amp;targetmode=proteins" TargetMode="External"/><Relationship Id="rId152" Type="http://schemas.openxmlformats.org/officeDocument/2006/relationships/hyperlink" Target="http://www.ncbi.nlm.nih.gov/pubmed/25756146" TargetMode="External"/><Relationship Id="rId19" Type="http://schemas.openxmlformats.org/officeDocument/2006/relationships/hyperlink" Target="http://www.phylogeny.fr/get_result.cgi?task_id=139846fea965238f01b67a7b2804b182&amp;results_in_list=13&amp;raw=1&amp;file=alignment.html" TargetMode="External"/><Relationship Id="rId14" Type="http://schemas.openxmlformats.org/officeDocument/2006/relationships/hyperlink" Target="http://www.phylogeny.fr/get_result.cgi?task_id=139846fea965238f01b67a7b2804b182&amp;results_in_list=13&amp;raw=1&amp;file=alignment.html" TargetMode="External"/><Relationship Id="rId30" Type="http://schemas.openxmlformats.org/officeDocument/2006/relationships/hyperlink" Target="http://www.phylogeny.fr/get_result.cgi?task_id=139846fea965238f01b67a7b2804b182&amp;results_in_list=13&amp;raw=1&amp;file=alignment.html" TargetMode="External"/><Relationship Id="rId35" Type="http://schemas.openxmlformats.org/officeDocument/2006/relationships/hyperlink" Target="http://www.phylogeny.fr/get_result.cgi?task_id=139846fea965238fc918aa1a2403cf58&amp;results_in_list=13&amp;raw=1&amp;file=align_cured.html" TargetMode="External"/><Relationship Id="rId56" Type="http://schemas.openxmlformats.org/officeDocument/2006/relationships/image" Target="media/image8.gif"/><Relationship Id="rId77" Type="http://schemas.openxmlformats.org/officeDocument/2006/relationships/image" Target="media/image26.png"/><Relationship Id="rId100" Type="http://schemas.openxmlformats.org/officeDocument/2006/relationships/hyperlink" Target="http://string-db.org/newstring_cgi/display_single_node.pl?taskId=prMbSJz0PErJ&amp;node=1848454&amp;targetmode=proteins" TargetMode="External"/><Relationship Id="rId105" Type="http://schemas.openxmlformats.org/officeDocument/2006/relationships/image" Target="media/image34.png"/><Relationship Id="rId126" Type="http://schemas.openxmlformats.org/officeDocument/2006/relationships/hyperlink" Target="http://www.ncbi.nlm.nih.gov/pubmed/?term=Takahashi%20K%5BAuthor%5D&amp;cauthor=true&amp;cauthor_uid=26332510" TargetMode="External"/><Relationship Id="rId147" Type="http://schemas.openxmlformats.org/officeDocument/2006/relationships/hyperlink" Target="http://www.ncbi.nlm.nih.gov/pubmed/?term=Bansal%20P%5BAuthor%5D&amp;cauthor=true&amp;cauthor_uid=25756146" TargetMode="External"/><Relationship Id="rId8" Type="http://schemas.openxmlformats.org/officeDocument/2006/relationships/hyperlink" Target="http://www.phylogeny.fr/get_result.cgi?task_id=139846fea965238f01b67a7b2804b182&amp;results_in_list=13&amp;raw=1&amp;file=alignment.html" TargetMode="External"/><Relationship Id="rId51" Type="http://schemas.openxmlformats.org/officeDocument/2006/relationships/hyperlink" Target="http://www.ncbi.nlm.nih.gov/Structure/cdd/cddsrv.cgi?uid=cl02436" TargetMode="External"/><Relationship Id="rId72" Type="http://schemas.openxmlformats.org/officeDocument/2006/relationships/image" Target="media/image24.png"/><Relationship Id="rId93" Type="http://schemas.openxmlformats.org/officeDocument/2006/relationships/image" Target="media/image30.png"/><Relationship Id="rId98" Type="http://schemas.openxmlformats.org/officeDocument/2006/relationships/hyperlink" Target="http://string-db.org/newstring_cgi/display_single_node.pl?taskId=prMbSJz0PErJ&amp;node=1853098&amp;targetmode=proteins" TargetMode="External"/><Relationship Id="rId121" Type="http://schemas.openxmlformats.org/officeDocument/2006/relationships/hyperlink" Target="http://www.ncbi.nlm.nih.gov/pubmed/?term=Okada%20E%5BAuthor%5D&amp;cauthor=true&amp;cauthor_uid=26332510" TargetMode="External"/><Relationship Id="rId142" Type="http://schemas.openxmlformats.org/officeDocument/2006/relationships/hyperlink" Target="http://www.ncbi.nlm.nih.gov/pubmed/?term=Fujiwara%20M%5BAuthor%5D&amp;cauthor=true&amp;cauthor_uid=2455213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6634</Words>
  <Characters>37817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Judell-Halfpenny</dc:creator>
  <cp:keywords/>
  <dc:description/>
  <cp:lastModifiedBy>Andrew Judell-Halfpenny</cp:lastModifiedBy>
  <cp:revision>2</cp:revision>
  <dcterms:created xsi:type="dcterms:W3CDTF">2015-12-08T22:23:00Z</dcterms:created>
  <dcterms:modified xsi:type="dcterms:W3CDTF">2015-12-08T22:23:00Z</dcterms:modified>
</cp:coreProperties>
</file>