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Boomi API Management Solution Proposal</w:t>
      </w:r>
    </w:p>
    <w:p>
      <w:r>
        <w:t>Date: December 16, 2025</w:t>
      </w:r>
    </w:p>
    <w:p/>
    <w:p>
      <w:pPr>
        <w:pStyle w:val="Heading1"/>
      </w:pPr>
      <w:r>
        <w:t>Introduction to Boomi API Management</w:t>
      </w:r>
    </w:p>
    <w:p>
      <w:r>
        <w:t>Boomi API Management is an integral component of the Boomi platform, offering comprehensive tools for effective API management. It facilitates agentic transformation with complete control over your APIs, ensuring high quality from the design phase to retirement.</w:t>
      </w:r>
    </w:p>
    <w:p>
      <w:pPr>
        <w:pStyle w:val="Heading1"/>
      </w:pPr>
      <w:r>
        <w:t>Security and Reliability</w:t>
      </w:r>
    </w:p>
    <w:p>
      <w:r>
        <w:t>Boomi API Management emphasizes security by delivering APIs that are engineered to withstand real-world threats. It provides enterprise-grade security and compliance, with certifications such as FedRAMP, SOC 1/2, ISO 27001, and HIPAA, ensuring reliability and protection for your integrations.</w:t>
      </w:r>
    </w:p>
    <w:p>
      <w:pPr>
        <w:pStyle w:val="Heading1"/>
      </w:pPr>
      <w:r>
        <w:t>Transforming APIs into Revenue Generators</w:t>
      </w:r>
    </w:p>
    <w:p>
      <w:r>
        <w:t>Beyond management and security, Boomi API Management enables organizations to transform their APIs into revenue-generating products. This capability helps businesses to monetize their APIs efficiently, contributing to the overall growth and success of the organization.</w:t>
      </w:r>
    </w:p>
    <w:p>
      <w:pPr>
        <w:pStyle w:val="Heading1"/>
      </w:pPr>
      <w:r>
        <w:t>Enhancing Connectivity and Integration</w:t>
      </w:r>
    </w:p>
    <w:p>
      <w:r>
        <w:t>The Boomi platform, known for its leading integration capabilities, aids companies in connecting applications and data seamlessly. With tools like API management, EDI, and workflow automation, Boomi enhances connectivity, offering solutions that cater to various industries and functions.</w:t>
      </w:r>
    </w:p>
    <w:p>
      <w:pPr>
        <w:pStyle w:val="Heading1"/>
      </w:pPr>
      <w:r>
        <w:t>AI and Automation Leadership</w:t>
      </w:r>
    </w:p>
    <w:p>
      <w:r>
        <w:t>Boomi's AI Agent Studio provides users the ability to design, govern, and orchestrate AI agents for rapid automation. This aligns with Boomi's AI innovation leadership, driven by machine learning and crowdsourced insights from over 300 million integrations.</w:t>
      </w:r>
    </w:p>
    <w:p>
      <w:pPr>
        <w:pStyle w:val="Heading1"/>
      </w:pPr>
      <w:r>
        <w:t>Conclusion</w:t>
      </w:r>
    </w:p>
    <w:p>
      <w:r>
        <w:t>Boomi API Management stands out as a leader in the integration platform space, offering robust tools for API management, security, and monetization. With its commitment to innovation and connectivity, Boomi continues to empower businesses to achieve seamless integration and digital transformation.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