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7F9C" w14:textId="230DC2CF" w:rsidR="001E68B4" w:rsidRDefault="00BD05DB">
      <w:pPr>
        <w:rPr>
          <w:b/>
          <w:bCs/>
          <w:sz w:val="28"/>
          <w:szCs w:val="28"/>
          <w:u w:val="single"/>
        </w:rPr>
      </w:pPr>
      <w:r w:rsidRPr="00BD05DB">
        <w:rPr>
          <w:b/>
          <w:bCs/>
          <w:sz w:val="28"/>
          <w:szCs w:val="28"/>
          <w:u w:val="single"/>
        </w:rPr>
        <w:t>OUR SERVICES</w:t>
      </w:r>
      <w:r w:rsidR="00FD6A57">
        <w:rPr>
          <w:b/>
          <w:bCs/>
          <w:sz w:val="28"/>
          <w:szCs w:val="28"/>
          <w:u w:val="single"/>
        </w:rPr>
        <w:t xml:space="preserve"> </w:t>
      </w:r>
      <w:r w:rsidR="00FD6A57" w:rsidRPr="00FD6A57">
        <w:rPr>
          <w:b/>
          <w:bCs/>
          <w:sz w:val="28"/>
          <w:szCs w:val="28"/>
          <w:highlight w:val="yellow"/>
          <w:u w:val="single"/>
        </w:rPr>
        <w:t>(EDU HUB SUB DOMAIN E JABE)</w:t>
      </w:r>
    </w:p>
    <w:p w14:paraId="6E176CD1" w14:textId="179E3959" w:rsidR="00BD05DB" w:rsidRPr="008D1193" w:rsidRDefault="00BD05DB" w:rsidP="008D1193">
      <w:pPr>
        <w:pStyle w:val="ListParagraph"/>
        <w:numPr>
          <w:ilvl w:val="0"/>
          <w:numId w:val="1"/>
        </w:numPr>
        <w:rPr>
          <w:b/>
          <w:bCs/>
        </w:rPr>
      </w:pPr>
      <w:r w:rsidRPr="008D1193">
        <w:rPr>
          <w:b/>
          <w:bCs/>
        </w:rPr>
        <w:t>Uni Admission:</w:t>
      </w:r>
    </w:p>
    <w:p w14:paraId="3D0E7D7D" w14:textId="77777777" w:rsidR="00410A8F" w:rsidRPr="00410A8F" w:rsidRDefault="00410A8F" w:rsidP="00410A8F">
      <w:pPr>
        <w:pStyle w:val="ListParagraph"/>
        <w:rPr>
          <w:b/>
          <w:bCs/>
        </w:rPr>
      </w:pPr>
      <w:r>
        <w:rPr>
          <w:rFonts w:ascii="Segoe UI" w:hAnsi="Segoe UI" w:cs="Segoe UI"/>
          <w:color w:val="374151"/>
          <w:shd w:val="clear" w:color="auto" w:fill="F7F7F8"/>
        </w:rPr>
        <w:t>Expert guidance for admission in top universities abroad. Application review, essay editing, visa assistance, and more. Your career, our priority.</w:t>
      </w:r>
    </w:p>
    <w:p w14:paraId="0D30F996" w14:textId="77777777" w:rsidR="00410A8F" w:rsidRPr="00410A8F" w:rsidRDefault="00410A8F" w:rsidP="00410A8F">
      <w:pPr>
        <w:pStyle w:val="ListParagraph"/>
        <w:rPr>
          <w:b/>
          <w:bCs/>
        </w:rPr>
      </w:pPr>
    </w:p>
    <w:p w14:paraId="6B4BE3F7" w14:textId="6FF10A9C" w:rsidR="008D1193" w:rsidRPr="00410A8F" w:rsidRDefault="008D1193" w:rsidP="00410A8F">
      <w:pPr>
        <w:pStyle w:val="ListParagraph"/>
        <w:numPr>
          <w:ilvl w:val="0"/>
          <w:numId w:val="1"/>
        </w:numPr>
        <w:rPr>
          <w:b/>
          <w:bCs/>
        </w:rPr>
      </w:pPr>
      <w:r w:rsidRPr="00410A8F">
        <w:rPr>
          <w:b/>
          <w:bCs/>
        </w:rPr>
        <w:t>Essay Writing:</w:t>
      </w:r>
    </w:p>
    <w:p w14:paraId="77F8D52F" w14:textId="016A8C7B" w:rsidR="009F2353" w:rsidRDefault="00410A8F" w:rsidP="008D119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Essay writing assistance for universities abroad. Expert guidance, editing, and support. Unlock your potential with our career hub.</w:t>
      </w:r>
    </w:p>
    <w:p w14:paraId="3AE45119" w14:textId="4A90A43B" w:rsidR="009F2353" w:rsidRDefault="009F2353" w:rsidP="009F235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>Visa Processing and Travel</w:t>
      </w:r>
    </w:p>
    <w:p w14:paraId="1FDB5522" w14:textId="45C41B91" w:rsidR="009F2353" w:rsidRDefault="00410A8F" w:rsidP="009F235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Hassle-free visa processing and travel assistance for studying abroad. Your education hub for a seamless journey to your dream university.</w:t>
      </w:r>
    </w:p>
    <w:p w14:paraId="75B57965" w14:textId="43F7C7B9" w:rsidR="009F2353" w:rsidRDefault="00F42CE7" w:rsidP="009F235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Extracurricular activity and </w:t>
      </w:r>
      <w:proofErr w:type="gramStart"/>
      <w:r>
        <w:rPr>
          <w:rFonts w:ascii="Segoe UI" w:hAnsi="Segoe UI" w:cs="Segoe UI"/>
          <w:b/>
          <w:bCs/>
          <w:color w:val="374151"/>
          <w:shd w:val="clear" w:color="auto" w:fill="F7F7F8"/>
        </w:rPr>
        <w:t>Soft</w:t>
      </w:r>
      <w:proofErr w:type="gramEnd"/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skill</w:t>
      </w:r>
    </w:p>
    <w:p w14:paraId="0A659C4D" w14:textId="0B303029" w:rsidR="00FD6A57" w:rsidRDefault="00410A8F" w:rsidP="00F42CE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Enhance soft skills and explore extracurricular activities in our education hub. Broaden your horizons and develop well-rounded attributes for success.</w:t>
      </w:r>
    </w:p>
    <w:p w14:paraId="1CFC3D51" w14:textId="5DF274A4" w:rsidR="00FD6A57" w:rsidRDefault="00FD6A57" w:rsidP="00FD6A5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>Extracurricular activities for work placement</w:t>
      </w:r>
    </w:p>
    <w:p w14:paraId="1D3D4062" w14:textId="0A497B29" w:rsidR="00F42CE7" w:rsidRDefault="000E295E" w:rsidP="00F42CE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Work placement assistance through extracurricular activities in our education hub. Gain practical experience and boost employability for a successful career path.</w:t>
      </w:r>
    </w:p>
    <w:p w14:paraId="733F9A19" w14:textId="27EB74CA" w:rsidR="00F42CE7" w:rsidRDefault="00FD6A57" w:rsidP="00F42CE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>Scholarship hunting</w:t>
      </w:r>
    </w:p>
    <w:p w14:paraId="175B6ACE" w14:textId="73DCFF08" w:rsidR="00FD6A57" w:rsidRDefault="000E295E" w:rsidP="00FD6A5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Expert scholarship hunting assistance in our education hub. Unlock funding opportunities to pursue your dream education abroad. Your success, our priority.</w:t>
      </w:r>
    </w:p>
    <w:p w14:paraId="0030C9C0" w14:textId="6AB87754" w:rsidR="00816514" w:rsidRDefault="00816514" w:rsidP="00FD6A57">
      <w:pPr>
        <w:rPr>
          <w:rFonts w:ascii="Segoe UI" w:hAnsi="Segoe UI" w:cs="Segoe UI"/>
          <w:color w:val="374151"/>
          <w:shd w:val="clear" w:color="auto" w:fill="F7F7F8"/>
        </w:rPr>
      </w:pPr>
    </w:p>
    <w:p w14:paraId="6D28CCBF" w14:textId="4423C9A5" w:rsidR="00816514" w:rsidRDefault="00816514" w:rsidP="00816514">
      <w:pPr>
        <w:rPr>
          <w:b/>
          <w:bCs/>
          <w:sz w:val="28"/>
          <w:szCs w:val="28"/>
          <w:u w:val="single"/>
        </w:rPr>
      </w:pPr>
      <w:r w:rsidRPr="00BD05DB">
        <w:rPr>
          <w:b/>
          <w:bCs/>
          <w:sz w:val="28"/>
          <w:szCs w:val="28"/>
          <w:u w:val="single"/>
        </w:rPr>
        <w:t>OUR SERVICES</w:t>
      </w:r>
      <w:r>
        <w:rPr>
          <w:b/>
          <w:bCs/>
          <w:sz w:val="28"/>
          <w:szCs w:val="28"/>
          <w:u w:val="single"/>
        </w:rPr>
        <w:t xml:space="preserve"> </w:t>
      </w:r>
      <w:r w:rsidRPr="00FD6A57">
        <w:rPr>
          <w:b/>
          <w:bCs/>
          <w:sz w:val="28"/>
          <w:szCs w:val="28"/>
          <w:highlight w:val="yellow"/>
          <w:u w:val="single"/>
        </w:rPr>
        <w:t>(</w:t>
      </w:r>
      <w:r>
        <w:rPr>
          <w:b/>
          <w:bCs/>
          <w:sz w:val="28"/>
          <w:szCs w:val="28"/>
          <w:highlight w:val="yellow"/>
          <w:u w:val="single"/>
        </w:rPr>
        <w:t xml:space="preserve">CAREER </w:t>
      </w:r>
      <w:r w:rsidRPr="00FD6A57">
        <w:rPr>
          <w:b/>
          <w:bCs/>
          <w:sz w:val="28"/>
          <w:szCs w:val="28"/>
          <w:highlight w:val="yellow"/>
          <w:u w:val="single"/>
        </w:rPr>
        <w:t>HUB SUB DOMAIN E JABE)</w:t>
      </w:r>
    </w:p>
    <w:p w14:paraId="41C6D4A4" w14:textId="03D87ADD" w:rsidR="00816514" w:rsidRDefault="00816514" w:rsidP="00FD6A57">
      <w:pPr>
        <w:rPr>
          <w:rFonts w:ascii="Segoe UI" w:hAnsi="Segoe UI" w:cs="Segoe UI"/>
          <w:color w:val="374151"/>
          <w:shd w:val="clear" w:color="auto" w:fill="F7F7F8"/>
        </w:rPr>
      </w:pPr>
    </w:p>
    <w:p w14:paraId="0DAB3FC0" w14:textId="77777777" w:rsidR="00816514" w:rsidRDefault="00816514" w:rsidP="00816514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r w:rsidRPr="00816514">
        <w:rPr>
          <w:rFonts w:ascii="Segoe UI" w:hAnsi="Segoe UI" w:cs="Segoe UI"/>
          <w:b/>
          <w:bCs/>
          <w:color w:val="374151"/>
          <w:shd w:val="clear" w:color="auto" w:fill="F7F7F8"/>
        </w:rPr>
        <w:t>CV review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22EE1740" w14:textId="3C40584E" w:rsidR="00816514" w:rsidRDefault="00816514" w:rsidP="00816514">
      <w:pPr>
        <w:rPr>
          <w:rFonts w:ascii="Segoe UI" w:hAnsi="Segoe UI" w:cs="Segoe UI"/>
          <w:color w:val="374151"/>
          <w:shd w:val="clear" w:color="auto" w:fill="F7F7F8"/>
        </w:rPr>
      </w:pPr>
      <w:r w:rsidRPr="00816514">
        <w:rPr>
          <w:rFonts w:ascii="Segoe UI" w:hAnsi="Segoe UI" w:cs="Segoe UI"/>
          <w:color w:val="374151"/>
          <w:shd w:val="clear" w:color="auto" w:fill="F7F7F8"/>
        </w:rPr>
        <w:t xml:space="preserve">We are </w:t>
      </w:r>
      <w:r w:rsidRPr="00816514">
        <w:rPr>
          <w:rFonts w:ascii="Segoe UI" w:hAnsi="Segoe UI" w:cs="Segoe UI"/>
          <w:color w:val="374151"/>
          <w:shd w:val="clear" w:color="auto" w:fill="F7F7F8"/>
        </w:rPr>
        <w:t>offer</w:t>
      </w:r>
      <w:r w:rsidRPr="00816514">
        <w:rPr>
          <w:rFonts w:ascii="Segoe UI" w:hAnsi="Segoe UI" w:cs="Segoe UI"/>
          <w:color w:val="374151"/>
          <w:shd w:val="clear" w:color="auto" w:fill="F7F7F8"/>
        </w:rPr>
        <w:t>ing</w:t>
      </w:r>
      <w:r w:rsidRPr="00816514">
        <w:rPr>
          <w:rFonts w:ascii="Segoe UI" w:hAnsi="Segoe UI" w:cs="Segoe UI"/>
          <w:color w:val="374151"/>
          <w:shd w:val="clear" w:color="auto" w:fill="F7F7F8"/>
        </w:rPr>
        <w:t xml:space="preserve"> CV review service to optimize your resume for job applications. Expert feedback and suggestions to enhance your CV and increase your chances of landing an interview.</w:t>
      </w:r>
    </w:p>
    <w:p w14:paraId="0B886EFF" w14:textId="0C16EB21" w:rsidR="00816514" w:rsidRDefault="00816514" w:rsidP="00816514">
      <w:pPr>
        <w:rPr>
          <w:rFonts w:ascii="Segoe UI" w:hAnsi="Segoe UI" w:cs="Segoe UI"/>
          <w:color w:val="374151"/>
          <w:shd w:val="clear" w:color="auto" w:fill="F7F7F8"/>
        </w:rPr>
      </w:pPr>
    </w:p>
    <w:p w14:paraId="66471732" w14:textId="7D5F697F" w:rsidR="00816514" w:rsidRPr="00816514" w:rsidRDefault="00816514" w:rsidP="00816514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816514">
        <w:rPr>
          <w:rFonts w:ascii="Segoe UI" w:hAnsi="Segoe UI" w:cs="Segoe UI"/>
          <w:b/>
          <w:bCs/>
          <w:color w:val="374151"/>
          <w:shd w:val="clear" w:color="auto" w:fill="F7F7F8"/>
        </w:rPr>
        <w:t>Mock Interview</w:t>
      </w:r>
    </w:p>
    <w:p w14:paraId="505F15D0" w14:textId="2F1AEDCE" w:rsidR="00816514" w:rsidRDefault="00A04896" w:rsidP="0081651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M</w:t>
      </w:r>
      <w:r w:rsidR="00816514">
        <w:rPr>
          <w:rFonts w:ascii="Segoe UI" w:hAnsi="Segoe UI" w:cs="Segoe UI"/>
          <w:color w:val="374151"/>
          <w:shd w:val="clear" w:color="auto" w:fill="F7F7F8"/>
        </w:rPr>
        <w:t xml:space="preserve">ock interview </w:t>
      </w:r>
      <w:r>
        <w:rPr>
          <w:rFonts w:ascii="Segoe UI" w:hAnsi="Segoe UI" w:cs="Segoe UI"/>
          <w:color w:val="374151"/>
          <w:shd w:val="clear" w:color="auto" w:fill="F7F7F8"/>
        </w:rPr>
        <w:t xml:space="preserve">is the best way </w:t>
      </w:r>
      <w:r w:rsidR="00816514">
        <w:rPr>
          <w:rFonts w:ascii="Segoe UI" w:hAnsi="Segoe UI" w:cs="Segoe UI"/>
          <w:color w:val="374151"/>
          <w:shd w:val="clear" w:color="auto" w:fill="F7F7F8"/>
        </w:rPr>
        <w:t>to prepare you for job interviews. Practice and receive feedback on your interview skills to improve your performance and increase your chances of success.</w:t>
      </w:r>
    </w:p>
    <w:p w14:paraId="3721CD7B" w14:textId="26D4B2C3" w:rsidR="00A04896" w:rsidRDefault="00A04896" w:rsidP="00816514">
      <w:pPr>
        <w:rPr>
          <w:rFonts w:ascii="Segoe UI" w:hAnsi="Segoe UI" w:cs="Segoe UI"/>
          <w:color w:val="374151"/>
          <w:shd w:val="clear" w:color="auto" w:fill="F7F7F8"/>
        </w:rPr>
      </w:pPr>
    </w:p>
    <w:p w14:paraId="48DABCD4" w14:textId="2D755132" w:rsidR="00A04896" w:rsidRPr="00A04896" w:rsidRDefault="00A04896" w:rsidP="00A04896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A04896">
        <w:rPr>
          <w:rFonts w:ascii="Segoe UI" w:hAnsi="Segoe UI" w:cs="Segoe UI"/>
          <w:b/>
          <w:bCs/>
          <w:color w:val="374151"/>
          <w:shd w:val="clear" w:color="auto" w:fill="F7F7F8"/>
        </w:rPr>
        <w:lastRenderedPageBreak/>
        <w:t>Soft Skill</w:t>
      </w:r>
    </w:p>
    <w:p w14:paraId="08B8C502" w14:textId="0863E4D7" w:rsidR="00A04896" w:rsidRDefault="00A04896" w:rsidP="00A0489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We are p</w:t>
      </w:r>
      <w:r>
        <w:rPr>
          <w:rFonts w:ascii="Segoe UI" w:hAnsi="Segoe UI" w:cs="Segoe UI"/>
          <w:color w:val="374151"/>
          <w:shd w:val="clear" w:color="auto" w:fill="F7F7F8"/>
        </w:rPr>
        <w:t>rovid</w:t>
      </w:r>
      <w:r>
        <w:rPr>
          <w:rFonts w:ascii="Segoe UI" w:hAnsi="Segoe UI" w:cs="Segoe UI"/>
          <w:color w:val="374151"/>
          <w:shd w:val="clear" w:color="auto" w:fill="F7F7F8"/>
        </w:rPr>
        <w:t>ing</w:t>
      </w:r>
      <w:r>
        <w:rPr>
          <w:rFonts w:ascii="Segoe UI" w:hAnsi="Segoe UI" w:cs="Segoe UI"/>
          <w:color w:val="374151"/>
          <w:shd w:val="clear" w:color="auto" w:fill="F7F7F8"/>
        </w:rPr>
        <w:t xml:space="preserve"> soft skills development service to enhance your communication, leadership, teamwork, and other vital skills. Gain the competencies sought by employers to excel in your career and achieve professional success.</w:t>
      </w:r>
    </w:p>
    <w:p w14:paraId="7B4ECFB0" w14:textId="19828D00" w:rsidR="00A04896" w:rsidRDefault="00A04896" w:rsidP="00A04896">
      <w:pPr>
        <w:rPr>
          <w:rFonts w:ascii="Segoe UI" w:hAnsi="Segoe UI" w:cs="Segoe UI"/>
          <w:color w:val="374151"/>
          <w:shd w:val="clear" w:color="auto" w:fill="F7F7F8"/>
        </w:rPr>
      </w:pPr>
    </w:p>
    <w:p w14:paraId="4067E86E" w14:textId="5BA90C90" w:rsidR="00A04896" w:rsidRDefault="00A04896" w:rsidP="00A04896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Networking</w:t>
      </w:r>
    </w:p>
    <w:p w14:paraId="7F53C487" w14:textId="797358A7" w:rsidR="00A04896" w:rsidRDefault="00A04896" w:rsidP="00A0489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</w:t>
      </w:r>
      <w:r>
        <w:rPr>
          <w:rFonts w:ascii="Segoe UI" w:hAnsi="Segoe UI" w:cs="Segoe UI"/>
          <w:color w:val="374151"/>
          <w:shd w:val="clear" w:color="auto" w:fill="F7F7F8"/>
        </w:rPr>
        <w:t>o help you build a strong professional network</w:t>
      </w:r>
      <w:r>
        <w:rPr>
          <w:rFonts w:ascii="Segoe UI" w:hAnsi="Segoe UI" w:cs="Segoe UI"/>
          <w:color w:val="374151"/>
          <w:shd w:val="clear" w:color="auto" w:fill="F7F7F8"/>
        </w:rPr>
        <w:t xml:space="preserve">, we are </w:t>
      </w:r>
      <w:r>
        <w:rPr>
          <w:rFonts w:ascii="Segoe UI" w:hAnsi="Segoe UI" w:cs="Segoe UI"/>
          <w:color w:val="374151"/>
          <w:shd w:val="clear" w:color="auto" w:fill="F7F7F8"/>
        </w:rPr>
        <w:t>offer</w:t>
      </w:r>
      <w:r>
        <w:rPr>
          <w:rFonts w:ascii="Segoe UI" w:hAnsi="Segoe UI" w:cs="Segoe UI"/>
          <w:color w:val="374151"/>
          <w:shd w:val="clear" w:color="auto" w:fill="F7F7F8"/>
        </w:rPr>
        <w:t xml:space="preserve">ing </w:t>
      </w:r>
      <w:r>
        <w:rPr>
          <w:rFonts w:ascii="Segoe UI" w:hAnsi="Segoe UI" w:cs="Segoe UI"/>
          <w:color w:val="374151"/>
          <w:shd w:val="clear" w:color="auto" w:fill="F7F7F8"/>
        </w:rPr>
        <w:t>networking assistance. Learn effective networking strategies, connect with industry professionals, and expand your contacts to unlock new opportunities for career growth.</w:t>
      </w:r>
    </w:p>
    <w:p w14:paraId="591D096F" w14:textId="49FFD073" w:rsidR="00566337" w:rsidRDefault="00566337" w:rsidP="00A04896">
      <w:pPr>
        <w:rPr>
          <w:rFonts w:ascii="Segoe UI" w:hAnsi="Segoe UI" w:cs="Segoe UI"/>
          <w:color w:val="374151"/>
          <w:shd w:val="clear" w:color="auto" w:fill="F7F7F8"/>
        </w:rPr>
      </w:pPr>
    </w:p>
    <w:p w14:paraId="75EC9F8B" w14:textId="25C646F4" w:rsidR="00566337" w:rsidRDefault="00566337" w:rsidP="00566337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Job App Support</w:t>
      </w:r>
    </w:p>
    <w:p w14:paraId="429CD7CE" w14:textId="3BF572AE" w:rsidR="00566337" w:rsidRDefault="00566337" w:rsidP="0056633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Get guidance on crafting tailored applications, optimizing your resume and cover letter, and navigating online job portals to increase your chances of securing your dream job.</w:t>
      </w:r>
    </w:p>
    <w:p w14:paraId="523D60B7" w14:textId="17B42EB7" w:rsidR="00566337" w:rsidRDefault="00566337" w:rsidP="00566337">
      <w:pPr>
        <w:rPr>
          <w:rFonts w:ascii="Segoe UI" w:hAnsi="Segoe UI" w:cs="Segoe UI"/>
          <w:color w:val="374151"/>
          <w:shd w:val="clear" w:color="auto" w:fill="F7F7F8"/>
        </w:rPr>
      </w:pPr>
    </w:p>
    <w:p w14:paraId="7670DAF9" w14:textId="534246B2" w:rsidR="00566337" w:rsidRDefault="00566337" w:rsidP="00566337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Counselling</w:t>
      </w:r>
    </w:p>
    <w:p w14:paraId="309F06DD" w14:textId="25D3B2F4" w:rsidR="00566337" w:rsidRPr="00566337" w:rsidRDefault="00566337" w:rsidP="0056633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</w:t>
      </w:r>
      <w:r>
        <w:rPr>
          <w:rFonts w:ascii="Segoe UI" w:hAnsi="Segoe UI" w:cs="Segoe UI"/>
          <w:color w:val="374151"/>
          <w:shd w:val="clear" w:color="auto" w:fill="F7F7F8"/>
        </w:rPr>
        <w:t>larify your career goals, assess your skills and interests, explore career options, and develop a strategic career plan. Gain valuable insights and guidance from experienced career counselors to make informed career decisions and achieve long-term success.</w:t>
      </w:r>
    </w:p>
    <w:p w14:paraId="0D4BBFEC" w14:textId="77777777" w:rsidR="00816514" w:rsidRPr="00816514" w:rsidRDefault="00816514" w:rsidP="00816514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14:paraId="5B5C15D6" w14:textId="77777777" w:rsidR="00FD6A57" w:rsidRPr="00FD6A57" w:rsidRDefault="00FD6A57" w:rsidP="00FD6A57">
      <w:pPr>
        <w:rPr>
          <w:rFonts w:ascii="Segoe UI" w:hAnsi="Segoe UI" w:cs="Segoe UI"/>
          <w:color w:val="374151"/>
          <w:shd w:val="clear" w:color="auto" w:fill="F7F7F8"/>
        </w:rPr>
      </w:pPr>
    </w:p>
    <w:p w14:paraId="19861F7A" w14:textId="77777777" w:rsidR="00F42CE7" w:rsidRPr="00F42CE7" w:rsidRDefault="00F42CE7" w:rsidP="00F42CE7">
      <w:pPr>
        <w:ind w:left="360"/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500044E9" w14:textId="77777777" w:rsidR="008D1193" w:rsidRPr="008D1193" w:rsidRDefault="008D1193" w:rsidP="008D1193">
      <w:pPr>
        <w:pStyle w:val="ListParagraph"/>
      </w:pPr>
    </w:p>
    <w:sectPr w:rsidR="008D1193" w:rsidRPr="008D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36BB9"/>
    <w:multiLevelType w:val="hybridMultilevel"/>
    <w:tmpl w:val="45FC4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013BF"/>
    <w:multiLevelType w:val="hybridMultilevel"/>
    <w:tmpl w:val="DA965E5C"/>
    <w:lvl w:ilvl="0" w:tplc="5C663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38"/>
    <w:rsid w:val="000E295E"/>
    <w:rsid w:val="001E68B4"/>
    <w:rsid w:val="00406938"/>
    <w:rsid w:val="00410A8F"/>
    <w:rsid w:val="00563C93"/>
    <w:rsid w:val="00566337"/>
    <w:rsid w:val="00816514"/>
    <w:rsid w:val="00865D83"/>
    <w:rsid w:val="0089239D"/>
    <w:rsid w:val="008D1193"/>
    <w:rsid w:val="009F2353"/>
    <w:rsid w:val="00A04896"/>
    <w:rsid w:val="00BD05DB"/>
    <w:rsid w:val="00F42CE7"/>
    <w:rsid w:val="00FD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6D97"/>
  <w15:chartTrackingRefBased/>
  <w15:docId w15:val="{9E133FF5-F27B-48CD-A8FA-8F6DF051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Laisa Rahat</dc:creator>
  <cp:keywords/>
  <dc:description/>
  <cp:lastModifiedBy>Laisa Rahat</cp:lastModifiedBy>
  <cp:revision>4</cp:revision>
  <dcterms:created xsi:type="dcterms:W3CDTF">2023-04-17T07:31:00Z</dcterms:created>
  <dcterms:modified xsi:type="dcterms:W3CDTF">2023-04-19T11:41:00Z</dcterms:modified>
</cp:coreProperties>
</file>