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DF08" w14:textId="77777777" w:rsidR="00B97B07" w:rsidRDefault="00D150D6" w:rsidP="00E95ED9">
      <w:pPr>
        <w:spacing w:line="480" w:lineRule="auto"/>
      </w:pPr>
      <w:proofErr w:type="spellStart"/>
      <w:r>
        <w:t>Ahamed</w:t>
      </w:r>
      <w:proofErr w:type="spellEnd"/>
      <w:r>
        <w:t xml:space="preserve"> Abbas</w:t>
      </w:r>
    </w:p>
    <w:p w14:paraId="2194009D" w14:textId="77777777" w:rsidR="00D150D6" w:rsidRDefault="00D150D6" w:rsidP="00E95ED9">
      <w:pPr>
        <w:spacing w:line="480" w:lineRule="auto"/>
      </w:pPr>
      <w:r>
        <w:t>11/06/2017</w:t>
      </w:r>
      <w:bookmarkStart w:id="0" w:name="_GoBack"/>
      <w:bookmarkEnd w:id="0"/>
    </w:p>
    <w:p w14:paraId="45E83E2F" w14:textId="77777777" w:rsidR="00D150D6" w:rsidRDefault="00D150D6" w:rsidP="00E95ED9">
      <w:pPr>
        <w:spacing w:line="480" w:lineRule="auto"/>
      </w:pPr>
      <w:r>
        <w:t xml:space="preserve">Professor </w:t>
      </w:r>
      <w:proofErr w:type="spellStart"/>
      <w:r>
        <w:t>Gwang</w:t>
      </w:r>
      <w:proofErr w:type="spellEnd"/>
    </w:p>
    <w:p w14:paraId="79A65EEC" w14:textId="77777777" w:rsidR="00D150D6" w:rsidRDefault="00D150D6" w:rsidP="00E95ED9">
      <w:pPr>
        <w:spacing w:line="480" w:lineRule="auto"/>
      </w:pPr>
      <w:r>
        <w:t xml:space="preserve">Database Systems </w:t>
      </w:r>
    </w:p>
    <w:p w14:paraId="7E94795E" w14:textId="77777777" w:rsidR="00D150D6" w:rsidRDefault="00D150D6" w:rsidP="00E95ED9">
      <w:pPr>
        <w:spacing w:line="480" w:lineRule="auto"/>
        <w:rPr>
          <w:b/>
        </w:rPr>
      </w:pPr>
      <w:r w:rsidRPr="00E95ED9">
        <w:rPr>
          <w:b/>
        </w:rPr>
        <w:t>Exam I corrections:</w:t>
      </w:r>
    </w:p>
    <w:p w14:paraId="2101123F" w14:textId="77777777" w:rsidR="00E95ED9" w:rsidRDefault="00E95ED9" w:rsidP="00E95ED9">
      <w:pPr>
        <w:spacing w:line="480" w:lineRule="auto"/>
        <w:rPr>
          <w:b/>
        </w:rPr>
      </w:pPr>
      <w:r>
        <w:rPr>
          <w:b/>
        </w:rPr>
        <w:t xml:space="preserve">[Q.1] </w:t>
      </w:r>
    </w:p>
    <w:p w14:paraId="4125C18B" w14:textId="77777777" w:rsidR="00E95ED9" w:rsidRDefault="00E95ED9" w:rsidP="00E95ED9">
      <w:pPr>
        <w:spacing w:line="480" w:lineRule="auto"/>
        <w:rPr>
          <w:b/>
        </w:rPr>
      </w:pPr>
      <w:r>
        <w:rPr>
          <w:b/>
        </w:rPr>
        <w:t>(</w:t>
      </w:r>
      <w:proofErr w:type="spellStart"/>
      <w:r>
        <w:rPr>
          <w:b/>
        </w:rPr>
        <w:t>a</w:t>
      </w:r>
      <w:proofErr w:type="spellEnd"/>
      <w:r>
        <w:rPr>
          <w:b/>
        </w:rPr>
        <w:t xml:space="preserve">) Explain </w:t>
      </w:r>
      <w:proofErr w:type="spellStart"/>
      <w:r>
        <w:rPr>
          <w:b/>
        </w:rPr>
        <w:t>disjointness</w:t>
      </w:r>
      <w:proofErr w:type="spellEnd"/>
      <w:r>
        <w:rPr>
          <w:b/>
        </w:rPr>
        <w:t xml:space="preserve"> and completeness constraint in EER (Enhanced ER) modeling.</w:t>
      </w:r>
    </w:p>
    <w:p w14:paraId="607ED659" w14:textId="77777777" w:rsidR="0082365B" w:rsidRDefault="0082365B" w:rsidP="0082365B">
      <w:proofErr w:type="spellStart"/>
      <w:r w:rsidRPr="0082365B">
        <w:rPr>
          <w:b/>
          <w:bCs/>
        </w:rPr>
        <w:t>Supertype</w:t>
      </w:r>
      <w:proofErr w:type="spellEnd"/>
      <w:r w:rsidRPr="0082365B">
        <w:t xml:space="preserve"> is an entity type that has got relationship (parent to child relationship) with one or more subtypes and it contains attributes that are common to its subtypes. </w:t>
      </w:r>
      <w:r w:rsidRPr="0082365B">
        <w:rPr>
          <w:b/>
        </w:rPr>
        <w:t>Subtypes</w:t>
      </w:r>
      <w:r w:rsidRPr="0082365B">
        <w:t xml:space="preserve"> are subgroups of the </w:t>
      </w:r>
      <w:proofErr w:type="spellStart"/>
      <w:r w:rsidRPr="0082365B">
        <w:rPr>
          <w:bCs/>
        </w:rPr>
        <w:t>supertype</w:t>
      </w:r>
      <w:proofErr w:type="spellEnd"/>
      <w:r w:rsidRPr="0082365B">
        <w:t> entity and have unique attributes, but they will be different from each subtype.</w:t>
      </w:r>
    </w:p>
    <w:p w14:paraId="7CF200E6" w14:textId="77777777" w:rsidR="0082365B" w:rsidRPr="0082365B" w:rsidRDefault="0082365B" w:rsidP="0082365B"/>
    <w:p w14:paraId="6B197F53" w14:textId="77777777" w:rsidR="0082365B" w:rsidRDefault="0082365B" w:rsidP="0082365B">
      <w:r w:rsidRPr="0082365B">
        <w:rPr>
          <w:b/>
        </w:rPr>
        <w:t>Completeness constrain</w:t>
      </w:r>
      <w:r>
        <w:rPr>
          <w:b/>
        </w:rPr>
        <w:t>t</w:t>
      </w:r>
      <w:r>
        <w:t xml:space="preserve"> is a</w:t>
      </w:r>
      <w:r w:rsidRPr="0082365B">
        <w:t xml:space="preserve"> type of constraint that addresses the question whether an instance of a </w:t>
      </w:r>
      <w:proofErr w:type="spellStart"/>
      <w:r w:rsidRPr="0082365B">
        <w:t>supertype</w:t>
      </w:r>
      <w:proofErr w:type="spellEnd"/>
      <w:r w:rsidRPr="0082365B">
        <w:t xml:space="preserve"> must also be a member of at least one subtype.</w:t>
      </w:r>
    </w:p>
    <w:p w14:paraId="4C367216" w14:textId="77777777" w:rsidR="0082365B" w:rsidRDefault="0082365B" w:rsidP="0082365B"/>
    <w:p w14:paraId="5FC39539" w14:textId="77777777" w:rsidR="0082365B" w:rsidRPr="0082365B" w:rsidRDefault="0082365B" w:rsidP="0082365B">
      <w:proofErr w:type="spellStart"/>
      <w:r w:rsidRPr="0082365B">
        <w:rPr>
          <w:b/>
        </w:rPr>
        <w:t>Disjointness</w:t>
      </w:r>
      <w:proofErr w:type="spellEnd"/>
      <w:r w:rsidRPr="0082365B">
        <w:rPr>
          <w:b/>
        </w:rPr>
        <w:t xml:space="preserve"> constraint</w:t>
      </w:r>
      <w:r>
        <w:t xml:space="preserve"> is a type of </w:t>
      </w:r>
      <w:r w:rsidRPr="0082365B">
        <w:t xml:space="preserve">constraint that addresses the question whether an instance of a </w:t>
      </w:r>
      <w:proofErr w:type="spellStart"/>
      <w:r w:rsidRPr="0082365B">
        <w:t>supertype</w:t>
      </w:r>
      <w:proofErr w:type="spellEnd"/>
      <w:r w:rsidRPr="0082365B">
        <w:t xml:space="preserve"> may simultaneously be a member of two (or more) subtypes.</w:t>
      </w:r>
    </w:p>
    <w:p w14:paraId="6D40A6BD" w14:textId="77777777" w:rsidR="0082365B" w:rsidRDefault="0082365B" w:rsidP="0082365B">
      <w:pPr>
        <w:rPr>
          <w:b/>
        </w:rPr>
      </w:pPr>
    </w:p>
    <w:p w14:paraId="6449843D" w14:textId="77777777" w:rsidR="00E95ED9" w:rsidRDefault="00E95ED9" w:rsidP="00E95ED9">
      <w:pPr>
        <w:spacing w:line="480" w:lineRule="auto"/>
        <w:rPr>
          <w:b/>
        </w:rPr>
      </w:pPr>
      <w:r>
        <w:rPr>
          <w:b/>
        </w:rPr>
        <w:t>(b) Explain total/partial constraint and cardinality constraint in EER modeling.</w:t>
      </w:r>
    </w:p>
    <w:p w14:paraId="7363016E" w14:textId="77777777" w:rsidR="00AF1575" w:rsidRDefault="003C14F2" w:rsidP="001611A4">
      <w:r w:rsidRPr="001611A4">
        <w:t xml:space="preserve">In relation database, </w:t>
      </w:r>
      <w:r w:rsidR="001611A4" w:rsidRPr="00332637">
        <w:rPr>
          <w:b/>
        </w:rPr>
        <w:t>cardinality constraint</w:t>
      </w:r>
      <w:r w:rsidR="001611A4" w:rsidRPr="001611A4">
        <w:t xml:space="preserve"> of a relationship is the number of instances of entity A that can be associated with entity B. There is a minimum and minimum cardinality for each relationship. Minimum cardinality is the least number of relationship instances an entity must participate in and maximum cardinality is the greatest number of relationship instances an entity must participate in. </w:t>
      </w:r>
    </w:p>
    <w:p w14:paraId="383AE108" w14:textId="77777777" w:rsidR="001611A4" w:rsidRDefault="001611A4" w:rsidP="001611A4"/>
    <w:p w14:paraId="45D7C45A" w14:textId="77777777" w:rsidR="00332637" w:rsidRPr="00332637" w:rsidRDefault="00332637" w:rsidP="00332637">
      <w:r w:rsidRPr="00332637">
        <w:rPr>
          <w:b/>
        </w:rPr>
        <w:t>Total Participation</w:t>
      </w:r>
      <w:r w:rsidRPr="00332637">
        <w:t xml:space="preserve"> is when each entity in the entity set occurs in at least one relationship in that relationship set.</w:t>
      </w:r>
    </w:p>
    <w:p w14:paraId="01947F60" w14:textId="77777777" w:rsidR="007C7DC8" w:rsidRDefault="007C7DC8" w:rsidP="001611A4"/>
    <w:p w14:paraId="38E72EB6" w14:textId="77777777" w:rsidR="00332637" w:rsidRPr="00332637" w:rsidRDefault="00332637" w:rsidP="00332637">
      <w:r w:rsidRPr="00332637">
        <w:rPr>
          <w:b/>
        </w:rPr>
        <w:t>Partial Participation</w:t>
      </w:r>
      <w:r w:rsidRPr="00332637">
        <w:t xml:space="preserve"> is when each entity in the entity set may not occur in at least one relationship in that relationship set.</w:t>
      </w:r>
    </w:p>
    <w:p w14:paraId="17F7D5BC" w14:textId="77777777" w:rsidR="00332637" w:rsidRPr="001611A4" w:rsidRDefault="00332637" w:rsidP="001611A4"/>
    <w:p w14:paraId="19CF5588" w14:textId="77777777" w:rsidR="00E95ED9" w:rsidRDefault="00E95ED9" w:rsidP="00E95ED9">
      <w:pPr>
        <w:spacing w:line="480" w:lineRule="auto"/>
        <w:rPr>
          <w:b/>
        </w:rPr>
      </w:pPr>
      <w:r>
        <w:rPr>
          <w:b/>
        </w:rPr>
        <w:t>(c) Explain what the minimal super key is.</w:t>
      </w:r>
    </w:p>
    <w:p w14:paraId="4210F9C7" w14:textId="77777777" w:rsidR="00E95ED9" w:rsidRPr="00AF1575" w:rsidRDefault="0041584D" w:rsidP="00AF1575">
      <w:r w:rsidRPr="00AF1575">
        <w:t xml:space="preserve">First of all, </w:t>
      </w:r>
      <w:r w:rsidR="00DB6277">
        <w:t xml:space="preserve">in a relational database, </w:t>
      </w:r>
      <w:r w:rsidR="00AF1575" w:rsidRPr="00AF1575">
        <w:t xml:space="preserve">a </w:t>
      </w:r>
      <w:proofErr w:type="spellStart"/>
      <w:r w:rsidR="00AF1575" w:rsidRPr="0082365B">
        <w:rPr>
          <w:b/>
        </w:rPr>
        <w:t>superkey</w:t>
      </w:r>
      <w:proofErr w:type="spellEnd"/>
      <w:r w:rsidR="00AF1575" w:rsidRPr="00AF1575">
        <w:t xml:space="preserve"> is a set of attributes within a table that can be used to uniquely identify each tuple. A </w:t>
      </w:r>
      <w:r w:rsidR="00AF1575" w:rsidRPr="0082365B">
        <w:rPr>
          <w:b/>
        </w:rPr>
        <w:t>minimum super key</w:t>
      </w:r>
      <w:r w:rsidR="00AF1575" w:rsidRPr="00AF1575">
        <w:t xml:space="preserve">, also known as a candidate key is a minimal set of attributes necessary to identify each tuple in a table. </w:t>
      </w:r>
    </w:p>
    <w:p w14:paraId="204B2A0D" w14:textId="77777777" w:rsidR="00E95ED9" w:rsidRPr="00E95ED9" w:rsidRDefault="00E95ED9" w:rsidP="00E95ED9">
      <w:pPr>
        <w:spacing w:line="480" w:lineRule="auto"/>
        <w:rPr>
          <w:b/>
        </w:rPr>
      </w:pPr>
    </w:p>
    <w:sectPr w:rsidR="00E95ED9" w:rsidRPr="00E95ED9" w:rsidSect="00EE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D6"/>
    <w:rsid w:val="001611A4"/>
    <w:rsid w:val="00332637"/>
    <w:rsid w:val="003C14F2"/>
    <w:rsid w:val="0041584D"/>
    <w:rsid w:val="007C7DC8"/>
    <w:rsid w:val="0082365B"/>
    <w:rsid w:val="00AF1575"/>
    <w:rsid w:val="00B37D70"/>
    <w:rsid w:val="00B97B07"/>
    <w:rsid w:val="00D150D6"/>
    <w:rsid w:val="00DB6277"/>
    <w:rsid w:val="00E95ED9"/>
    <w:rsid w:val="00EE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3E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9376">
      <w:bodyDiv w:val="1"/>
      <w:marLeft w:val="0"/>
      <w:marRight w:val="0"/>
      <w:marTop w:val="0"/>
      <w:marBottom w:val="0"/>
      <w:divBdr>
        <w:top w:val="none" w:sz="0" w:space="0" w:color="auto"/>
        <w:left w:val="none" w:sz="0" w:space="0" w:color="auto"/>
        <w:bottom w:val="none" w:sz="0" w:space="0" w:color="auto"/>
        <w:right w:val="none" w:sz="0" w:space="0" w:color="auto"/>
      </w:divBdr>
    </w:div>
    <w:div w:id="555241358">
      <w:bodyDiv w:val="1"/>
      <w:marLeft w:val="0"/>
      <w:marRight w:val="0"/>
      <w:marTop w:val="0"/>
      <w:marBottom w:val="0"/>
      <w:divBdr>
        <w:top w:val="none" w:sz="0" w:space="0" w:color="auto"/>
        <w:left w:val="none" w:sz="0" w:space="0" w:color="auto"/>
        <w:bottom w:val="none" w:sz="0" w:space="0" w:color="auto"/>
        <w:right w:val="none" w:sz="0" w:space="0" w:color="auto"/>
      </w:divBdr>
    </w:div>
    <w:div w:id="975649504">
      <w:bodyDiv w:val="1"/>
      <w:marLeft w:val="0"/>
      <w:marRight w:val="0"/>
      <w:marTop w:val="0"/>
      <w:marBottom w:val="0"/>
      <w:divBdr>
        <w:top w:val="none" w:sz="0" w:space="0" w:color="auto"/>
        <w:left w:val="none" w:sz="0" w:space="0" w:color="auto"/>
        <w:bottom w:val="none" w:sz="0" w:space="0" w:color="auto"/>
        <w:right w:val="none" w:sz="0" w:space="0" w:color="auto"/>
      </w:divBdr>
    </w:div>
    <w:div w:id="1311329403">
      <w:bodyDiv w:val="1"/>
      <w:marLeft w:val="0"/>
      <w:marRight w:val="0"/>
      <w:marTop w:val="0"/>
      <w:marBottom w:val="0"/>
      <w:divBdr>
        <w:top w:val="none" w:sz="0" w:space="0" w:color="auto"/>
        <w:left w:val="none" w:sz="0" w:space="0" w:color="auto"/>
        <w:bottom w:val="none" w:sz="0" w:space="0" w:color="auto"/>
        <w:right w:val="none" w:sz="0" w:space="0" w:color="auto"/>
      </w:divBdr>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
    <w:div w:id="1594587388">
      <w:bodyDiv w:val="1"/>
      <w:marLeft w:val="0"/>
      <w:marRight w:val="0"/>
      <w:marTop w:val="0"/>
      <w:marBottom w:val="0"/>
      <w:divBdr>
        <w:top w:val="none" w:sz="0" w:space="0" w:color="auto"/>
        <w:left w:val="none" w:sz="0" w:space="0" w:color="auto"/>
        <w:bottom w:val="none" w:sz="0" w:space="0" w:color="auto"/>
        <w:right w:val="none" w:sz="0" w:space="0" w:color="auto"/>
      </w:divBdr>
    </w:div>
    <w:div w:id="2043551566">
      <w:bodyDiv w:val="1"/>
      <w:marLeft w:val="0"/>
      <w:marRight w:val="0"/>
      <w:marTop w:val="0"/>
      <w:marBottom w:val="0"/>
      <w:divBdr>
        <w:top w:val="none" w:sz="0" w:space="0" w:color="auto"/>
        <w:left w:val="none" w:sz="0" w:space="0" w:color="auto"/>
        <w:bottom w:val="none" w:sz="0" w:space="0" w:color="auto"/>
        <w:right w:val="none" w:sz="0" w:space="0" w:color="auto"/>
      </w:divBdr>
    </w:div>
    <w:div w:id="2109229548">
      <w:bodyDiv w:val="1"/>
      <w:marLeft w:val="0"/>
      <w:marRight w:val="0"/>
      <w:marTop w:val="0"/>
      <w:marBottom w:val="0"/>
      <w:divBdr>
        <w:top w:val="none" w:sz="0" w:space="0" w:color="auto"/>
        <w:left w:val="none" w:sz="0" w:space="0" w:color="auto"/>
        <w:bottom w:val="none" w:sz="0" w:space="0" w:color="auto"/>
        <w:right w:val="none" w:sz="0" w:space="0" w:color="auto"/>
      </w:divBdr>
    </w:div>
    <w:div w:id="2117796829">
      <w:bodyDiv w:val="1"/>
      <w:marLeft w:val="0"/>
      <w:marRight w:val="0"/>
      <w:marTop w:val="0"/>
      <w:marBottom w:val="0"/>
      <w:divBdr>
        <w:top w:val="none" w:sz="0" w:space="0" w:color="auto"/>
        <w:left w:val="none" w:sz="0" w:space="0" w:color="auto"/>
        <w:bottom w:val="none" w:sz="0" w:space="0" w:color="auto"/>
        <w:right w:val="none" w:sz="0" w:space="0" w:color="auto"/>
      </w:divBdr>
    </w:div>
    <w:div w:id="2118058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A59C64-302E-0042-A831-469CC2C8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ABBAS</dc:creator>
  <cp:keywords/>
  <dc:description/>
  <cp:lastModifiedBy>AHAMED ABBAS</cp:lastModifiedBy>
  <cp:revision>1</cp:revision>
  <dcterms:created xsi:type="dcterms:W3CDTF">2017-11-07T02:08:00Z</dcterms:created>
  <dcterms:modified xsi:type="dcterms:W3CDTF">2017-11-07T16:08:00Z</dcterms:modified>
</cp:coreProperties>
</file>