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hyperlink r:id="rId6">
        <w:r w:rsidDel="00000000" w:rsidR="00000000" w:rsidRPr="00000000">
          <w:rPr>
            <w:color w:val="1155cc"/>
            <w:sz w:val="48"/>
            <w:szCs w:val="48"/>
            <w:u w:val="single"/>
            <w:rtl w:val="0"/>
          </w:rPr>
          <w:t xml:space="preserve">https://study-buddy-ai-9734.lovable.app/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>
        <w:sz w:val="144"/>
        <w:szCs w:val="144"/>
      </w:rPr>
    </w:pPr>
    <w:r w:rsidDel="00000000" w:rsidR="00000000" w:rsidRPr="00000000">
      <w:rPr>
        <w:sz w:val="144"/>
        <w:szCs w:val="144"/>
        <w:rtl w:val="0"/>
      </w:rPr>
      <w:t xml:space="preserve">Website Link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y-buddy-ai-9734.lovable.app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