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Beginner Data Analyst</w:t>
      </w:r>
    </w:p>
    <w:p>
      <w:r>
        <w:t>A practical 12-week roadmap | 5–7 hours per week | 60–84 hours planned</w:t>
      </w:r>
    </w:p>
    <w:p>
      <w:r>
        <w:t>Purpose: build beginner-level analysis skills and complete a documented portfolio project. This is a learning target, not a guarantee of employment or job readiness in a fixed period.</w:t>
      </w:r>
    </w:p>
    <w:p>
      <w:pPr>
        <w:pStyle w:val="Heading1"/>
      </w:pPr>
      <w:r>
        <w:t>Learner profile and guardrails</w:t>
      </w:r>
    </w:p>
    <w:p>
      <w:pPr>
        <w:pStyle w:val="ListBullet"/>
      </w:pPr>
      <w:r>
        <w:t>Complete beginner with basic computer skills; prefer free learning materials and verify access limits.</w:t>
      </w:r>
    </w:p>
    <w:p>
      <w:pPr>
        <w:pStyle w:val="ListBullet"/>
      </w:pPr>
      <w:r>
        <w:t>Choose a suitable public dataset by Week 2 and reuse it through spreadsheet, SQL, Python and dashboard work.</w:t>
      </w:r>
    </w:p>
    <w:p>
      <w:pPr>
        <w:pStyle w:val="ListBullet"/>
      </w:pPr>
      <w:r>
        <w:t>Use only properly licensed data in public repositories; retain raw source separately from cleaned data.</w:t>
      </w:r>
    </w:p>
    <w:p>
      <w:pPr>
        <w:pStyle w:val="ListBullet"/>
      </w:pPr>
      <w:r>
        <w:t>Adjust pace based on demonstrated understanding; reduce project scope rather than hide limitations.</w:t>
      </w:r>
    </w:p>
    <w:p>
      <w:pPr>
        <w:pStyle w:val="Heading1"/>
      </w:pPr>
      <w:r>
        <w:t>The 12-week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Week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Focus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Topics/objective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Practical task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Resources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Time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Completion evidence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Output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Spreadsheet foundations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Data types, sorting, filters, SUM/AVERAGE/COUNT/MIN/MAX.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Inspect a small public sales dataset; note fields and data-quality issues.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Google Sheets or Excel; Microsoft PivotTable guide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5–7 h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Clean table, consistent headers/types, 4 working formulas, short data dictionary.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Dataset choice and spreadsheet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Spreadsheet analysis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IF, COUNTIF/SUMIF, lookups, pivot tables, charts; frame questions first.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Build a region/product summary and answer 3 questions; reconcile totals.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Google Sheets help; Microsoft PivotTable guide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5–7 h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One pivot, 2 labelled charts, 3 evidence-based answers; record source/licence.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Spreadsheet summary; dataset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SQL foundations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Tables/columns/keys; SELECT, WHERE, ORDER BY, LIMIT, DISTINCT, NULL.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Translate 5 spreadsheet questions into SQL; complete introductory exercises.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SQLBolt Lessons 1–5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5–7 h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At least 8 correct single-table queries saved with question/result notes.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SQL file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SQL aggregation and joins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GROUP BY, COUNT/SUM/AVG, HAVING, INNER/LEFT JOIN, subqueries.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Answer questions spanning related tables.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SQLBolt Lessons 6–12/topics; Kaggle Intro to SQL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5–7 h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At least 5 queries including join and grouped result; reconcile one total.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SQL analysis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SQL for reusable analysis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CTEs (WITH), CASE WHEN, readable queries/export; window functions optional.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Create multi-step CTE with CASE categories and export a result table.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Kaggle Intro to SQL; SQLBolt intermediate topics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5–7 h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Runnable CTE + CASE query and CSV; note SQL dialect/adaptations.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Reusable query and CSV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Python and Pandas start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Python variables, lists, dictionaries, conditions, loops, functions; CSV and DataFrames.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Load Week 5 CSV and produce a grouped summary.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Kaggle Intro to Programming/Python; Pandas tutorials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5–7 h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Notebook runs top-to-bottom; row count and grouped totals checked.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Notebook v1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Cleaning and exploratory analysis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Nulls, duplicates, types, inconsistent text, outlier investigation, merges.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Clean selected dataset; log changes, reasons, impact; keep raw source distinct.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Kaggle Data Cleaning; Pandas tutorials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5–7 h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Reproducible steps, before/after row counts, explained nulls, 3 findings.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Cleaned data/log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Statistics for analysts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Mean/median, spread, distributions, percentiles, correlation; sampling/uncertainty intro.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Summarize cleaned data; explain one limitation and correlation ≠ causation.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Khan Academy Statistics; Pandas docs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5–7 h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Plain-language note with 5 statistics and 3 interpretations.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Statistics note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Visual storytelling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Bar, line, histogram, scatter; labels, scales, accessible colors, chart choice.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Create charts for project questions; write a takeaway for each.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Matplotlib; Seaborn; Kaggle Data Visualization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5–7 h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4 readable charts with labels and evidence-based takeaways.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Chart set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Dashboard and QA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KPIs, filters, layout, validation; choose one dashboard tool.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Build interactive or spreadsheet dashboard; verify KPIs against SQL/Pandas.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Tableau Public; Microsoft Learn Power BI training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5–7 h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3 KPIs, one useful filter and validation notes; Tableau/Sheets alternative.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Dashboard/QA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Portfolio assembly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Business question, method, SQL, notebook, dashboard, findings, limits.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Assemble project; request peer review if available.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GitHub Guides; GitHub Free; Kaggle Datasets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5–7 h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Repository/folder has source attribution, SQL, notebook, visuals and README draft.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Portfolio draft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Review and presentation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Re-run, proofread, disclose limits, organize evidence, present to nontechnical audience.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Re-run from clean start; address review feedback; record 3–5 minute demo.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GitHub; chosen dashboard tool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5–7 h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Reproducible project, final README, limitations, recommendations, demo.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4"/>
              </w:rPr>
              <w:t>Final portfolio/demo</w:t>
            </w:r>
          </w:p>
        </w:tc>
      </w:tr>
    </w:tbl>
    <w:p>
      <w:pPr>
        <w:pStyle w:val="Heading1"/>
      </w:pPr>
      <w:r>
        <w:t>Capstone: Retail Performance Analysis</w:t>
      </w:r>
    </w:p>
    <w:p>
      <w:r>
        <w:t>Decision question: Which product groups and regions show changes in sales or order volume, and what follow-up should a retail team investigate? Choose a public, licensed dataset with dates, products/categories, locations and sales fields. If profit or margin is absent, do not make profitability claims. Describe observed data; do not infer causation.</w:t>
      </w:r>
    </w:p>
    <w:p>
      <w:pPr>
        <w:pStyle w:val="ListBullet"/>
      </w:pPr>
      <w:r>
        <w:t>Deliverables: source/licence note, cleaning log, SQL queries, notebook, at least 4 charts, dashboard or spreadsheet report, README, findings/recommendations/limitations and 3–5 minute demo.</w:t>
      </w:r>
    </w:p>
    <w:p>
      <w:pPr>
        <w:pStyle w:val="ListBullet"/>
      </w:pPr>
      <w:r>
        <w:t>If time or data is constrained, reduce the number of questions and visuals while keeping methods and validation transparent.</w:t>
      </w:r>
    </w:p>
    <w:p>
      <w:pPr>
        <w:pStyle w:val="Heading1"/>
      </w:pPr>
      <w:r>
        <w:t>Resource and access notes (checked 24 October 2026)</w:t>
      </w:r>
    </w:p>
    <w:p>
      <w:pPr>
        <w:pStyle w:val="ListBullet"/>
      </w:pPr>
      <w:r>
        <w:rPr>
          <w:b/>
        </w:rPr>
        <w:t xml:space="preserve">Kaggle Learn: </w:t>
      </w:r>
      <w:r>
        <w:t>Courses describe themselves as no-cost; account/access limits may apply.</w:t>
      </w:r>
    </w:p>
    <w:p>
      <w:pPr>
        <w:pStyle w:val="ListBullet"/>
      </w:pPr>
      <w:r>
        <w:rPr>
          <w:b/>
        </w:rPr>
        <w:t xml:space="preserve">SQLBolt: </w:t>
      </w:r>
      <w:r>
        <w:t>Interactive lessons cover queries, joins, aggregates and execution order; its listed core topics do not establish CTE/window coverage.</w:t>
      </w:r>
    </w:p>
    <w:p>
      <w:pPr>
        <w:pStyle w:val="ListBullet"/>
      </w:pPr>
      <w:r>
        <w:rPr>
          <w:b/>
        </w:rPr>
        <w:t xml:space="preserve">Tableau Public: </w:t>
      </w:r>
      <w:r>
        <w:t>Free platform; published work is public, so do not upload confidential data.</w:t>
      </w:r>
    </w:p>
    <w:p>
      <w:pPr>
        <w:pStyle w:val="ListBullet"/>
      </w:pPr>
      <w:r>
        <w:rPr>
          <w:b/>
        </w:rPr>
        <w:t xml:space="preserve">Power BI: </w:t>
      </w:r>
      <w:r>
        <w:t>Microsoft Learn training is available. Free-user report creation is for personal use; sharing to workspaces generally requires Pro/PPU or qualifying capacity.</w:t>
      </w:r>
    </w:p>
    <w:p>
      <w:pPr>
        <w:pStyle w:val="ListBullet"/>
      </w:pPr>
      <w:r>
        <w:rPr>
          <w:b/>
        </w:rPr>
        <w:t xml:space="preserve">GitHub: </w:t>
      </w:r>
      <w:r>
        <w:t>Free plan includes public/private repositories. Respect dataset licences and privacy.</w:t>
      </w:r>
    </w:p>
    <w:p>
      <w:pPr>
        <w:pStyle w:val="ListBullet"/>
      </w:pPr>
      <w:r>
        <w:rPr>
          <w:b/>
        </w:rPr>
        <w:t xml:space="preserve">Certificates: </w:t>
      </w:r>
      <w:r>
        <w:t>Optional; no paid certificate or trial is required. Check local price and enrolment terms directly.</w:t>
      </w:r>
    </w:p>
    <w:p>
      <w:pPr>
        <w:pStyle w:val="Heading1"/>
      </w:pPr>
      <w:r>
        <w:t>Resource links</w:t>
      </w:r>
    </w:p>
    <w:p>
      <w:pPr>
        <w:pStyle w:val="ListBullet"/>
      </w:pPr>
      <w:r>
        <w:t>Kaggle Learn: https://www.kaggle.com/learn/</w:t>
      </w:r>
    </w:p>
    <w:p>
      <w:pPr>
        <w:pStyle w:val="ListBullet"/>
      </w:pPr>
      <w:r>
        <w:t>Kaggle Intro to SQL: https://www.kaggle.com/learn/intro-to-sql</w:t>
      </w:r>
    </w:p>
    <w:p>
      <w:pPr>
        <w:pStyle w:val="ListBullet"/>
      </w:pPr>
      <w:r>
        <w:t>Kaggle Intro to Programming: https://www.kaggle.com/learn/intro-to-programming</w:t>
      </w:r>
    </w:p>
    <w:p>
      <w:pPr>
        <w:pStyle w:val="ListBullet"/>
      </w:pPr>
      <w:r>
        <w:t>SQLBolt: https://sqlbolt.com/</w:t>
      </w:r>
    </w:p>
    <w:p>
      <w:pPr>
        <w:pStyle w:val="ListBullet"/>
      </w:pPr>
      <w:r>
        <w:t>Pandas tutorials: https://pandas.pydata.org/docs/getting_started/intro_tutorials/</w:t>
      </w:r>
    </w:p>
    <w:p>
      <w:pPr>
        <w:pStyle w:val="ListBullet"/>
      </w:pPr>
      <w:r>
        <w:t>Microsoft PivotTable guide: https://support.microsoft.com/en-us/excel/get-started/create-a-pivottable-to-analyze-worksheet-data</w:t>
      </w:r>
    </w:p>
    <w:p>
      <w:pPr>
        <w:pStyle w:val="ListBullet"/>
      </w:pPr>
      <w:r>
        <w:t>Khan Academy Statistics: https://www.khanacademy.org/math/statistics-probability</w:t>
      </w:r>
    </w:p>
    <w:p>
      <w:pPr>
        <w:pStyle w:val="ListBullet"/>
      </w:pPr>
      <w:r>
        <w:t>Matplotlib: https://matplotlib.org/stable/tutorials/</w:t>
      </w:r>
    </w:p>
    <w:p>
      <w:pPr>
        <w:pStyle w:val="ListBullet"/>
      </w:pPr>
      <w:r>
        <w:t>Seaborn: https://seaborn.pydata.org/tutorial.html</w:t>
      </w:r>
    </w:p>
    <w:p>
      <w:pPr>
        <w:pStyle w:val="ListBullet"/>
      </w:pPr>
      <w:r>
        <w:t>Tableau Public: https://public.tableau.com/</w:t>
      </w:r>
    </w:p>
    <w:p>
      <w:pPr>
        <w:pStyle w:val="ListBullet"/>
      </w:pPr>
      <w:r>
        <w:t>Power BI training: https://learn.microsoft.com/en-us/training/powerplatform/power-bi/</w:t>
      </w:r>
    </w:p>
    <w:p>
      <w:pPr>
        <w:pStyle w:val="ListBullet"/>
      </w:pPr>
      <w:r>
        <w:t>Power BI free-user features: https://learn.microsoft.com/en-us/power-bi/fundamentals/end-user-features</w:t>
      </w:r>
    </w:p>
    <w:p>
      <w:pPr>
        <w:pStyle w:val="ListBullet"/>
      </w:pPr>
      <w:r>
        <w:t>GitHub pricing: https://github.com/pricing</w:t>
      </w:r>
    </w:p>
    <w:p>
      <w:pPr>
        <w:pStyle w:val="ListBullet"/>
      </w:pPr>
      <w:r>
        <w:t>Kaggle datasets: https://www.kaggle.com/datasets</w:t>
      </w:r>
    </w:p>
    <w:p>
      <w:pPr>
        <w:pStyle w:val="Heading1"/>
      </w:pPr>
      <w:r>
        <w:t>Synthesis and changes</w:t>
      </w:r>
    </w:p>
    <w:p>
      <w:pPr>
        <w:pStyle w:val="ListBullet"/>
      </w:pPr>
      <w:r>
        <w:t>Retains Claude’s cost caveats and portfolio documentation, ChatGPT’s dashboard and defined capstone, and Gemini’s deeper SQL practice.</w:t>
      </w:r>
    </w:p>
    <w:p>
      <w:pPr>
        <w:pStyle w:val="ListBullet"/>
      </w:pPr>
      <w:r>
        <w:t>Replaces “job-ready in 12 weeks” with a measurable beginner learning target.</w:t>
      </w:r>
    </w:p>
    <w:p>
      <w:pPr>
        <w:pStyle w:val="ListBullet"/>
      </w:pPr>
      <w:r>
        <w:t>Starts dataset/project work in Week 2 and reuses it so Weeks 11–12 are not overloaded.</w:t>
      </w:r>
    </w:p>
    <w:p>
      <w:pPr>
        <w:pStyle w:val="ListBullet"/>
      </w:pPr>
      <w:r>
        <w:t>Removes arbitrary 500+ row requirement; dataset suitability matters more than size.</w:t>
      </w:r>
    </w:p>
    <w:p>
      <w:pPr>
        <w:pStyle w:val="ListBullet"/>
      </w:pPr>
      <w:r>
        <w:t>Clarifies Power BI sharing limits and SQLBolt topic limits; CTEs are covered through Kaggle Intro to SQL, window functions are optional.</w:t>
      </w:r>
    </w:p>
    <w:p>
      <w:pPr>
        <w:pStyle w:val="Heading1"/>
      </w:pPr>
      <w:r>
        <w:t>Capstone rubric evidence still pending</w:t>
      </w:r>
    </w:p>
    <w:p>
      <w:pPr>
        <w:pStyle w:val="ListBullet"/>
      </w:pPr>
      <w:r>
        <w:t>Four free-tier tools: no dated use evidence or actual outputs/screenshots were in the ZIP.</w:t>
      </w:r>
    </w:p>
    <w:p>
      <w:pPr>
        <w:pStyle w:val="ListBullet"/>
      </w:pPr>
      <w:r>
        <w:t>Six AI skills: prompts exist, but exact syllabus mapping and resulting artifacts were not provided.</w:t>
      </w:r>
    </w:p>
    <w:p>
      <w:pPr>
        <w:pStyle w:val="ListBullet"/>
      </w:pPr>
      <w:r>
        <w:t>Reminder automation: reminder prompt exists; no configured workflow or successful run record was supplied.</w:t>
      </w:r>
    </w:p>
    <w:p>
      <w:pPr>
        <w:pStyle w:val="ListBullet"/>
      </w:pPr>
      <w:r>
        <w:t>Final demo: no demo file/link was included.</w:t>
      </w:r>
    </w:p>
    <w:p>
      <w:pPr>
        <w:pStyle w:val="ListBullet"/>
      </w:pPr>
      <w:r>
        <w:t>Before/after comparison: the verification table exists, but no separate measured before/after quality analysis was evidenced.</w:t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