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files starting by A_detect_potential_stigma_clean refer to the sensitive data (positive score) which is extracted from dataset version 2, and is cleaned and duplicates tweets are also removed.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files starting by B_detect_potential_stigma_clean refer to the non-sensitive data (zero scores) which is extracted from dataset version 2, and is cleaned and duplicates tweets are also removed.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