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C3B18" w14:textId="655B3817" w:rsidR="00460702" w:rsidRPr="00460702" w:rsidRDefault="00460702" w:rsidP="00460702">
      <w:pPr>
        <w:spacing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60702">
        <w:rPr>
          <w:rFonts w:ascii="Times New Roman" w:hAnsi="Times New Roman" w:cs="Times New Roman"/>
          <w:b/>
          <w:bCs/>
          <w:sz w:val="44"/>
          <w:szCs w:val="44"/>
        </w:rPr>
        <w:t>SALES DATA ANALYTICS</w:t>
      </w:r>
    </w:p>
    <w:p w14:paraId="21E3D785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0702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14:paraId="3CCFCDF4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Executive Summary</w:t>
      </w:r>
    </w:p>
    <w:p w14:paraId="0B1CCBCE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Introduction</w:t>
      </w:r>
    </w:p>
    <w:p w14:paraId="6AC36038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Dataset Description and Reference</w:t>
      </w:r>
    </w:p>
    <w:p w14:paraId="644F41FF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Data Acquisition and Preprocessing</w:t>
      </w:r>
    </w:p>
    <w:p w14:paraId="4FA3C4ED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Descriptive Analytics</w:t>
      </w:r>
    </w:p>
    <w:p w14:paraId="58C6AA83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Diagnostic Analytics</w:t>
      </w:r>
    </w:p>
    <w:p w14:paraId="58884B70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Predictive Analytics</w:t>
      </w:r>
    </w:p>
    <w:p w14:paraId="7FC2FE72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Model Validation and Evaluation</w:t>
      </w:r>
    </w:p>
    <w:p w14:paraId="76A857CB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Results and Visualizations</w:t>
      </w:r>
    </w:p>
    <w:p w14:paraId="333CF4AB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Business Recommendations</w:t>
      </w:r>
    </w:p>
    <w:p w14:paraId="44830994" w14:textId="77777777" w:rsidR="00460702" w:rsidRP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Conclusion</w:t>
      </w:r>
    </w:p>
    <w:p w14:paraId="3AC0DBC3" w14:textId="53779A01" w:rsidR="00460702" w:rsidRDefault="00460702" w:rsidP="00C66A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References</w:t>
      </w:r>
    </w:p>
    <w:p w14:paraId="2E5BFAAC" w14:textId="00C4C0C8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246BFC" w14:textId="6B4F6648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13C54A" w14:textId="7184841E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CD63BF" w14:textId="797838C7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4271272" w14:textId="39FB6579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C70A66C" w14:textId="08AD8AC7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B1AC6B" w14:textId="2F303A39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365CC5" w14:textId="0891D706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F2B268" w14:textId="42B32695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DC040F" w14:textId="2C949CCD" w:rsid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026EF" w14:textId="77777777" w:rsidR="008D2113" w:rsidRPr="008D2113" w:rsidRDefault="008D2113" w:rsidP="008D21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D1CA54" w14:textId="65441DBD" w:rsidR="00460702" w:rsidRPr="00460702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0702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EXECUTIVE SUMMARY</w:t>
      </w:r>
    </w:p>
    <w:p w14:paraId="0F4BCA1E" w14:textId="77777777" w:rsidR="00460702" w:rsidRPr="00460702" w:rsidRDefault="00460702" w:rsidP="004607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This report presents a comprehensive analysis of sales data spanning from January 2023 to January 2024. The project employs three key analytical approaches: descriptive analytics to understand current business status, diagnostic analytics to identify performance drivers, and predictive analytics to forecast future sales trends.</w:t>
      </w:r>
    </w:p>
    <w:p w14:paraId="69958CF4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60702">
        <w:rPr>
          <w:rFonts w:ascii="Times New Roman" w:hAnsi="Times New Roman" w:cs="Times New Roman"/>
          <w:b/>
          <w:bCs/>
          <w:sz w:val="24"/>
          <w:szCs w:val="24"/>
        </w:rPr>
        <w:t>Key Findings:</w:t>
      </w:r>
    </w:p>
    <w:p w14:paraId="294D655A" w14:textId="77777777" w:rsidR="00460702" w:rsidRPr="00460702" w:rsidRDefault="00460702" w:rsidP="00C66A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Total sales revenue of $2.8+ million across 1,000 transactions</w:t>
      </w:r>
    </w:p>
    <w:p w14:paraId="1935F913" w14:textId="77777777" w:rsidR="00460702" w:rsidRPr="00460702" w:rsidRDefault="00460702" w:rsidP="00C66A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West region demonstrates highest sales performance</w:t>
      </w:r>
    </w:p>
    <w:p w14:paraId="46A11D67" w14:textId="77777777" w:rsidR="00460702" w:rsidRPr="00460702" w:rsidRDefault="00460702" w:rsidP="00C66A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Electronics and Furniture categories drive majority of revenue</w:t>
      </w:r>
    </w:p>
    <w:p w14:paraId="2DF1C78B" w14:textId="77777777" w:rsidR="00460702" w:rsidRPr="00460702" w:rsidRDefault="00460702" w:rsidP="00C66A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Random Forest model achieves 85%+ accuracy in sales prediction</w:t>
      </w:r>
    </w:p>
    <w:p w14:paraId="2F80F225" w14:textId="77777777" w:rsidR="00460702" w:rsidRPr="00460702" w:rsidRDefault="00460702" w:rsidP="00C66AD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12-month forecast projects continued growth trajectory</w:t>
      </w:r>
    </w:p>
    <w:p w14:paraId="5E4509B7" w14:textId="09F27D16" w:rsidR="008D2113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The analysis provides actionable insights for strategic decision-making and resource allocation.</w:t>
      </w:r>
    </w:p>
    <w:p w14:paraId="2828213E" w14:textId="77777777" w:rsidR="008D2113" w:rsidRPr="00460702" w:rsidRDefault="008D2113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3CCA63" w14:textId="2AFF190A" w:rsidR="008D2113" w:rsidRPr="008D2113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60702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3660BFFD" w14:textId="1486DC31" w:rsidR="00460702" w:rsidRPr="0046070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60702">
        <w:rPr>
          <w:rFonts w:ascii="Times New Roman" w:hAnsi="Times New Roman" w:cs="Times New Roman"/>
          <w:b/>
          <w:bCs/>
          <w:sz w:val="28"/>
          <w:szCs w:val="28"/>
        </w:rPr>
        <w:t>Project Objectives</w:t>
      </w:r>
    </w:p>
    <w:p w14:paraId="38B216CA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This project aims to:</w:t>
      </w:r>
    </w:p>
    <w:p w14:paraId="232120F8" w14:textId="77777777" w:rsidR="00460702" w:rsidRPr="00460702" w:rsidRDefault="00460702" w:rsidP="00C66A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Analyze historical sales data to understand business performance</w:t>
      </w:r>
    </w:p>
    <w:p w14:paraId="48FA9EEA" w14:textId="77777777" w:rsidR="00460702" w:rsidRPr="00460702" w:rsidRDefault="00460702" w:rsidP="00C66A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Identify key factors influencing sales outcomes</w:t>
      </w:r>
    </w:p>
    <w:p w14:paraId="51AF4229" w14:textId="77777777" w:rsidR="00460702" w:rsidRPr="00460702" w:rsidRDefault="00460702" w:rsidP="00C66A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Develop predictive models for future sales forecasting</w:t>
      </w:r>
    </w:p>
    <w:p w14:paraId="04A61EE3" w14:textId="0B22F398" w:rsidR="008D2113" w:rsidRDefault="00460702" w:rsidP="00C66AD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Provide data-driven recommendations for business optimization</w:t>
      </w:r>
    </w:p>
    <w:p w14:paraId="56E7C4FE" w14:textId="77777777" w:rsidR="00E801C4" w:rsidRP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2929B0" w14:textId="1A09671A" w:rsidR="00460702" w:rsidRPr="008D2113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D2113">
        <w:rPr>
          <w:rFonts w:ascii="Times New Roman" w:hAnsi="Times New Roman" w:cs="Times New Roman"/>
          <w:b/>
          <w:bCs/>
          <w:sz w:val="28"/>
          <w:szCs w:val="28"/>
        </w:rPr>
        <w:t>Analytical Approaches</w:t>
      </w:r>
    </w:p>
    <w:p w14:paraId="2E30F019" w14:textId="77777777" w:rsidR="00460702" w:rsidRPr="00460702" w:rsidRDefault="00460702" w:rsidP="008D21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Descriptive Analytics:</w:t>
      </w:r>
      <w:r w:rsidRPr="00460702">
        <w:rPr>
          <w:rFonts w:ascii="Times New Roman" w:hAnsi="Times New Roman" w:cs="Times New Roman"/>
          <w:sz w:val="24"/>
          <w:szCs w:val="24"/>
        </w:rPr>
        <w:t xml:space="preserve"> Summarizes historical data to understand "what happened" in the business through aggregations, visualizations, and statistical summaries.</w:t>
      </w:r>
    </w:p>
    <w:p w14:paraId="2677BA89" w14:textId="77777777" w:rsidR="00460702" w:rsidRPr="00460702" w:rsidRDefault="00460702" w:rsidP="008D21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lastRenderedPageBreak/>
        <w:t>Diagnostic Analytics:</w:t>
      </w:r>
      <w:r w:rsidRPr="00460702">
        <w:rPr>
          <w:rFonts w:ascii="Times New Roman" w:hAnsi="Times New Roman" w:cs="Times New Roman"/>
          <w:sz w:val="24"/>
          <w:szCs w:val="24"/>
        </w:rPr>
        <w:t xml:space="preserve"> Investigates "why it happened" by examining relationships between variables, identifying patterns, and understanding root causes of performance.</w:t>
      </w:r>
    </w:p>
    <w:p w14:paraId="5A3BF03C" w14:textId="77777777" w:rsidR="00460702" w:rsidRPr="00460702" w:rsidRDefault="00460702" w:rsidP="008D21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Predictive Analytics:</w:t>
      </w:r>
      <w:r w:rsidRPr="00460702">
        <w:rPr>
          <w:rFonts w:ascii="Times New Roman" w:hAnsi="Times New Roman" w:cs="Times New Roman"/>
          <w:sz w:val="24"/>
          <w:szCs w:val="24"/>
        </w:rPr>
        <w:t xml:space="preserve"> Forecasts "what will happen" using machine learning algorithms to predict future sales based on historical patterns.</w:t>
      </w:r>
    </w:p>
    <w:p w14:paraId="487C1F2A" w14:textId="13407FDC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6AB7A0" w14:textId="6F582505" w:rsidR="00E801C4" w:rsidRPr="00E801C4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D2113">
        <w:rPr>
          <w:rFonts w:ascii="Times New Roman" w:hAnsi="Times New Roman" w:cs="Times New Roman"/>
          <w:b/>
          <w:bCs/>
          <w:sz w:val="32"/>
          <w:szCs w:val="32"/>
        </w:rPr>
        <w:t>DATASET DESCRIPTION AND REFERENCE</w:t>
      </w:r>
    </w:p>
    <w:p w14:paraId="74D4C485" w14:textId="1434C715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Source</w:t>
      </w:r>
    </w:p>
    <w:p w14:paraId="21841974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Dataset: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Sales Transaction Data (2023-2024)</w:t>
      </w:r>
      <w:r w:rsidRPr="00460702">
        <w:rPr>
          <w:rFonts w:ascii="Times New Roman" w:hAnsi="Times New Roman" w:cs="Times New Roman"/>
          <w:sz w:val="24"/>
          <w:szCs w:val="24"/>
        </w:rPr>
        <w:br/>
      </w:r>
      <w:r w:rsidRPr="008D2113">
        <w:rPr>
          <w:rFonts w:ascii="Times New Roman" w:hAnsi="Times New Roman" w:cs="Times New Roman"/>
          <w:b/>
          <w:bCs/>
          <w:sz w:val="24"/>
          <w:szCs w:val="24"/>
        </w:rPr>
        <w:t>Source: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Custom sales_data.csv file</w:t>
      </w:r>
      <w:r w:rsidRPr="00460702">
        <w:rPr>
          <w:rFonts w:ascii="Times New Roman" w:hAnsi="Times New Roman" w:cs="Times New Roman"/>
          <w:sz w:val="24"/>
          <w:szCs w:val="24"/>
        </w:rPr>
        <w:br/>
      </w:r>
      <w:r w:rsidRPr="008D2113">
        <w:rPr>
          <w:rFonts w:ascii="Times New Roman" w:hAnsi="Times New Roman" w:cs="Times New Roman"/>
          <w:b/>
          <w:bCs/>
          <w:sz w:val="24"/>
          <w:szCs w:val="24"/>
        </w:rPr>
        <w:t>Reference: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Provided dataset containing retail and online sales transactions</w:t>
      </w:r>
    </w:p>
    <w:p w14:paraId="63D149C9" w14:textId="049D3CEF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Dataset Characteristics</w:t>
      </w:r>
    </w:p>
    <w:p w14:paraId="6F088B45" w14:textId="77777777" w:rsidR="00460702" w:rsidRPr="008D2113" w:rsidRDefault="00460702" w:rsidP="00C66A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Records: 1,000 sales transactions</w:t>
      </w:r>
    </w:p>
    <w:p w14:paraId="35D3BB72" w14:textId="77777777" w:rsidR="00460702" w:rsidRPr="008D2113" w:rsidRDefault="00460702" w:rsidP="00C66A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Time Period: January 2023 - January 2024</w:t>
      </w:r>
    </w:p>
    <w:p w14:paraId="16CAD51D" w14:textId="77777777" w:rsidR="00460702" w:rsidRPr="008D2113" w:rsidRDefault="00460702" w:rsidP="00C66A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Data Format: CSV (Comma-Separated Values)</w:t>
      </w:r>
    </w:p>
    <w:p w14:paraId="13D6015B" w14:textId="7C44D9AE" w:rsidR="00E801C4" w:rsidRPr="00E801C4" w:rsidRDefault="00460702" w:rsidP="00C66AD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Size: Approximately 150 KB</w:t>
      </w:r>
    </w:p>
    <w:p w14:paraId="0B239440" w14:textId="41DDC3E3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Attributes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9"/>
        <w:gridCol w:w="5163"/>
        <w:gridCol w:w="1290"/>
      </w:tblGrid>
      <w:tr w:rsidR="00460702" w:rsidRPr="00460702" w14:paraId="596B09B1" w14:textId="77777777" w:rsidTr="008D2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B2234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14:paraId="335C259E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hideMark/>
          </w:tcPr>
          <w:p w14:paraId="711BFAA2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Data Type</w:t>
            </w:r>
          </w:p>
        </w:tc>
      </w:tr>
      <w:tr w:rsidR="00460702" w:rsidRPr="00460702" w14:paraId="686A4EA1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FBA6B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14:paraId="457F830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Unique product identifier</w:t>
            </w:r>
          </w:p>
        </w:tc>
        <w:tc>
          <w:tcPr>
            <w:tcW w:w="0" w:type="auto"/>
            <w:hideMark/>
          </w:tcPr>
          <w:p w14:paraId="47D2433D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460702" w:rsidRPr="00460702" w14:paraId="13EF3156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75DA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Sale_Date</w:t>
            </w:r>
            <w:proofErr w:type="spellEnd"/>
          </w:p>
        </w:tc>
        <w:tc>
          <w:tcPr>
            <w:tcW w:w="0" w:type="auto"/>
            <w:hideMark/>
          </w:tcPr>
          <w:p w14:paraId="1FB1212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Transaction date</w:t>
            </w:r>
          </w:p>
        </w:tc>
        <w:tc>
          <w:tcPr>
            <w:tcW w:w="0" w:type="auto"/>
            <w:hideMark/>
          </w:tcPr>
          <w:p w14:paraId="6952435D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460702" w:rsidRPr="00460702" w14:paraId="46C9EC9C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446EF5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Sales_Rep</w:t>
            </w:r>
            <w:proofErr w:type="spellEnd"/>
          </w:p>
        </w:tc>
        <w:tc>
          <w:tcPr>
            <w:tcW w:w="0" w:type="auto"/>
            <w:hideMark/>
          </w:tcPr>
          <w:p w14:paraId="0E61881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 representative name</w:t>
            </w:r>
          </w:p>
        </w:tc>
        <w:tc>
          <w:tcPr>
            <w:tcW w:w="0" w:type="auto"/>
            <w:hideMark/>
          </w:tcPr>
          <w:p w14:paraId="4EAFBBF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460702" w:rsidRPr="00460702" w14:paraId="2B8175F7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86F144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14:paraId="12E29A51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Geographic region (North/South/East/West)</w:t>
            </w:r>
          </w:p>
        </w:tc>
        <w:tc>
          <w:tcPr>
            <w:tcW w:w="0" w:type="auto"/>
            <w:hideMark/>
          </w:tcPr>
          <w:p w14:paraId="1A46DC6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460702" w:rsidRPr="00460702" w14:paraId="684B8A88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760D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Sales_Amount</w:t>
            </w:r>
            <w:proofErr w:type="spellEnd"/>
          </w:p>
        </w:tc>
        <w:tc>
          <w:tcPr>
            <w:tcW w:w="0" w:type="auto"/>
            <w:hideMark/>
          </w:tcPr>
          <w:p w14:paraId="6A6A14D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 value</w:t>
            </w:r>
          </w:p>
        </w:tc>
        <w:tc>
          <w:tcPr>
            <w:tcW w:w="0" w:type="auto"/>
            <w:hideMark/>
          </w:tcPr>
          <w:p w14:paraId="02AE003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460702" w:rsidRPr="00460702" w14:paraId="71D13D82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E7EF7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Quantity_Sold</w:t>
            </w:r>
            <w:proofErr w:type="spellEnd"/>
          </w:p>
        </w:tc>
        <w:tc>
          <w:tcPr>
            <w:tcW w:w="0" w:type="auto"/>
            <w:hideMark/>
          </w:tcPr>
          <w:p w14:paraId="0829A85E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Number of units sold</w:t>
            </w:r>
          </w:p>
        </w:tc>
        <w:tc>
          <w:tcPr>
            <w:tcW w:w="0" w:type="auto"/>
            <w:hideMark/>
          </w:tcPr>
          <w:p w14:paraId="412CE16F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460702" w:rsidRPr="00460702" w14:paraId="64D4C264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18A6F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Product_Category</w:t>
            </w:r>
            <w:proofErr w:type="spellEnd"/>
          </w:p>
        </w:tc>
        <w:tc>
          <w:tcPr>
            <w:tcW w:w="0" w:type="auto"/>
            <w:hideMark/>
          </w:tcPr>
          <w:p w14:paraId="1E986E83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Product type (Electronics/Furniture/Clothing/Food)</w:t>
            </w:r>
          </w:p>
        </w:tc>
        <w:tc>
          <w:tcPr>
            <w:tcW w:w="0" w:type="auto"/>
            <w:hideMark/>
          </w:tcPr>
          <w:p w14:paraId="58D4552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460702" w:rsidRPr="00460702" w14:paraId="78637E64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259C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Unit_Cost</w:t>
            </w:r>
            <w:proofErr w:type="spellEnd"/>
          </w:p>
        </w:tc>
        <w:tc>
          <w:tcPr>
            <w:tcW w:w="0" w:type="auto"/>
            <w:hideMark/>
          </w:tcPr>
          <w:p w14:paraId="13AA42BE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Cost per unit</w:t>
            </w:r>
          </w:p>
        </w:tc>
        <w:tc>
          <w:tcPr>
            <w:tcW w:w="0" w:type="auto"/>
            <w:hideMark/>
          </w:tcPr>
          <w:p w14:paraId="05CF2FA5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460702" w:rsidRPr="00460702" w14:paraId="786AE5FA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4BE0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14:paraId="172B34E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Selling price per unit</w:t>
            </w:r>
          </w:p>
        </w:tc>
        <w:tc>
          <w:tcPr>
            <w:tcW w:w="0" w:type="auto"/>
            <w:hideMark/>
          </w:tcPr>
          <w:p w14:paraId="6F99C01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460702" w:rsidRPr="00460702" w14:paraId="0E070D6D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5ADDE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Customer_Type</w:t>
            </w:r>
            <w:proofErr w:type="spellEnd"/>
          </w:p>
        </w:tc>
        <w:tc>
          <w:tcPr>
            <w:tcW w:w="0" w:type="auto"/>
            <w:hideMark/>
          </w:tcPr>
          <w:p w14:paraId="4CEBF5D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New or Returning customer</w:t>
            </w:r>
          </w:p>
        </w:tc>
        <w:tc>
          <w:tcPr>
            <w:tcW w:w="0" w:type="auto"/>
            <w:hideMark/>
          </w:tcPr>
          <w:p w14:paraId="13430AEE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460702" w:rsidRPr="00460702" w14:paraId="041C400F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D495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Discount</w:t>
            </w:r>
          </w:p>
        </w:tc>
        <w:tc>
          <w:tcPr>
            <w:tcW w:w="0" w:type="auto"/>
            <w:hideMark/>
          </w:tcPr>
          <w:p w14:paraId="31DA24A2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Discount percentage applied</w:t>
            </w:r>
          </w:p>
        </w:tc>
        <w:tc>
          <w:tcPr>
            <w:tcW w:w="0" w:type="auto"/>
            <w:hideMark/>
          </w:tcPr>
          <w:p w14:paraId="18BC1FC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460702" w:rsidRPr="00460702" w14:paraId="5425CDF8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2315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7CBC227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Payment type</w:t>
            </w:r>
          </w:p>
        </w:tc>
        <w:tc>
          <w:tcPr>
            <w:tcW w:w="0" w:type="auto"/>
            <w:hideMark/>
          </w:tcPr>
          <w:p w14:paraId="5883D240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460702" w:rsidRPr="00460702" w14:paraId="1E1C4E77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B927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Sales_Channel</w:t>
            </w:r>
            <w:proofErr w:type="spellEnd"/>
          </w:p>
        </w:tc>
        <w:tc>
          <w:tcPr>
            <w:tcW w:w="0" w:type="auto"/>
            <w:hideMark/>
          </w:tcPr>
          <w:p w14:paraId="590DA96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Online or Retail</w:t>
            </w:r>
          </w:p>
        </w:tc>
        <w:tc>
          <w:tcPr>
            <w:tcW w:w="0" w:type="auto"/>
            <w:hideMark/>
          </w:tcPr>
          <w:p w14:paraId="7C27CE2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</w:tr>
    </w:tbl>
    <w:p w14:paraId="59EB7348" w14:textId="77777777" w:rsidR="008D2113" w:rsidRPr="00460702" w:rsidRDefault="008D2113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E80449" w14:textId="26A85797" w:rsidR="00460702" w:rsidRPr="00797274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97274">
        <w:rPr>
          <w:rFonts w:ascii="Times New Roman" w:hAnsi="Times New Roman" w:cs="Times New Roman"/>
          <w:b/>
          <w:bCs/>
          <w:sz w:val="32"/>
          <w:szCs w:val="32"/>
        </w:rPr>
        <w:t>DATA ACQUISITION AND PREPROCESSING</w:t>
      </w:r>
    </w:p>
    <w:p w14:paraId="71F941CD" w14:textId="4B3BEDD6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Loading</w:t>
      </w:r>
    </w:p>
    <w:p w14:paraId="025E5B26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 xml:space="preserve">The dataset was imported using Python's </w:t>
      </w:r>
      <w:proofErr w:type="gramStart"/>
      <w:r w:rsidRPr="00460702">
        <w:rPr>
          <w:rFonts w:ascii="Times New Roman" w:hAnsi="Times New Roman" w:cs="Times New Roman"/>
          <w:sz w:val="24"/>
          <w:szCs w:val="24"/>
        </w:rPr>
        <w:t>pandas</w:t>
      </w:r>
      <w:proofErr w:type="gramEnd"/>
      <w:r w:rsidRPr="00460702">
        <w:rPr>
          <w:rFonts w:ascii="Times New Roman" w:hAnsi="Times New Roman" w:cs="Times New Roman"/>
          <w:sz w:val="24"/>
          <w:szCs w:val="24"/>
        </w:rPr>
        <w:t xml:space="preserve"> library:</w:t>
      </w:r>
    </w:p>
    <w:p w14:paraId="78DB7613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D2113">
        <w:rPr>
          <w:rFonts w:ascii="Times New Roman" w:hAnsi="Times New Roman" w:cs="Times New Roman"/>
          <w:sz w:val="24"/>
          <w:szCs w:val="24"/>
          <w:highlight w:val="yellow"/>
        </w:rPr>
        <w:t>import pandas as pd</w:t>
      </w:r>
    </w:p>
    <w:p w14:paraId="164DBCBB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  <w:highlight w:val="yellow"/>
        </w:rPr>
        <w:t xml:space="preserve">df = </w:t>
      </w:r>
      <w:proofErr w:type="spellStart"/>
      <w:proofErr w:type="gramStart"/>
      <w:r w:rsidRPr="008D2113">
        <w:rPr>
          <w:rFonts w:ascii="Times New Roman" w:hAnsi="Times New Roman" w:cs="Times New Roman"/>
          <w:sz w:val="24"/>
          <w:szCs w:val="24"/>
          <w:highlight w:val="yellow"/>
        </w:rPr>
        <w:t>pd.read</w:t>
      </w:r>
      <w:proofErr w:type="gramEnd"/>
      <w:r w:rsidRPr="008D2113">
        <w:rPr>
          <w:rFonts w:ascii="Times New Roman" w:hAnsi="Times New Roman" w:cs="Times New Roman"/>
          <w:sz w:val="24"/>
          <w:szCs w:val="24"/>
          <w:highlight w:val="yellow"/>
        </w:rPr>
        <w:t>_csv</w:t>
      </w:r>
      <w:proofErr w:type="spellEnd"/>
      <w:r w:rsidRPr="008D2113">
        <w:rPr>
          <w:rFonts w:ascii="Times New Roman" w:hAnsi="Times New Roman" w:cs="Times New Roman"/>
          <w:sz w:val="24"/>
          <w:szCs w:val="24"/>
          <w:highlight w:val="yellow"/>
        </w:rPr>
        <w:t>('sales_data.csv')</w:t>
      </w:r>
    </w:p>
    <w:p w14:paraId="0F927CA5" w14:textId="661F6B89" w:rsidR="00E801C4" w:rsidRPr="00E801C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Cleaning Process</w:t>
      </w:r>
    </w:p>
    <w:p w14:paraId="2F439E0B" w14:textId="08893048" w:rsidR="00460702" w:rsidRPr="00797274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274">
        <w:rPr>
          <w:rFonts w:ascii="Times New Roman" w:hAnsi="Times New Roman" w:cs="Times New Roman"/>
          <w:b/>
          <w:bCs/>
          <w:sz w:val="24"/>
          <w:szCs w:val="24"/>
        </w:rPr>
        <w:t>Missing Values</w:t>
      </w:r>
    </w:p>
    <w:p w14:paraId="5012CCA9" w14:textId="77777777" w:rsidR="00460702" w:rsidRPr="008D2113" w:rsidRDefault="00460702" w:rsidP="00C66AD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Comprehensive check revealed no missing values in the dataset</w:t>
      </w:r>
    </w:p>
    <w:p w14:paraId="30AC9098" w14:textId="781A3126" w:rsidR="00797274" w:rsidRPr="00E801C4" w:rsidRDefault="00460702" w:rsidP="00C66AD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All 1,000 records contained complete information across all columns</w:t>
      </w:r>
    </w:p>
    <w:p w14:paraId="149904A3" w14:textId="0ED04C86" w:rsidR="00460702" w:rsidRPr="00797274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274">
        <w:rPr>
          <w:rFonts w:ascii="Times New Roman" w:hAnsi="Times New Roman" w:cs="Times New Roman"/>
          <w:b/>
          <w:bCs/>
          <w:sz w:val="24"/>
          <w:szCs w:val="24"/>
        </w:rPr>
        <w:t>Duplicate Detection</w:t>
      </w:r>
    </w:p>
    <w:p w14:paraId="4D53A4BA" w14:textId="77777777" w:rsidR="00460702" w:rsidRPr="008D2113" w:rsidRDefault="00460702" w:rsidP="00C66AD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Analyzed dataset for duplicate transactions</w:t>
      </w:r>
    </w:p>
    <w:p w14:paraId="1CE3404D" w14:textId="77777777" w:rsidR="00460702" w:rsidRPr="008D2113" w:rsidRDefault="00460702" w:rsidP="00C66AD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No duplicate records identified</w:t>
      </w:r>
    </w:p>
    <w:p w14:paraId="46566989" w14:textId="7EFA457B" w:rsidR="00797274" w:rsidRPr="00E801C4" w:rsidRDefault="00460702" w:rsidP="00C66AD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Data integrity confirmed</w:t>
      </w:r>
    </w:p>
    <w:p w14:paraId="40A77673" w14:textId="49FDE206" w:rsidR="00460702" w:rsidRPr="00797274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274">
        <w:rPr>
          <w:rFonts w:ascii="Times New Roman" w:hAnsi="Times New Roman" w:cs="Times New Roman"/>
          <w:b/>
          <w:bCs/>
          <w:sz w:val="24"/>
          <w:szCs w:val="24"/>
        </w:rPr>
        <w:t>Data Type Conversion</w:t>
      </w:r>
    </w:p>
    <w:p w14:paraId="7377F32A" w14:textId="77777777" w:rsidR="00460702" w:rsidRPr="008D2113" w:rsidRDefault="00460702" w:rsidP="00C66A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 xml:space="preserve">Converted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Sale_Date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from string to datetime format for temporal analysis</w:t>
      </w:r>
    </w:p>
    <w:p w14:paraId="725944C3" w14:textId="3E62A9C6" w:rsidR="008D2113" w:rsidRDefault="00460702" w:rsidP="00C66AD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Ensured numerical columns (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Quantity_Sold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>) stored as appropriate types</w:t>
      </w:r>
    </w:p>
    <w:p w14:paraId="6A17E406" w14:textId="77777777" w:rsidR="00E801C4" w:rsidRPr="00E801C4" w:rsidRDefault="00E801C4" w:rsidP="00E801C4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19FE95" w14:textId="3E193DEC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Feature Engineering</w:t>
      </w:r>
    </w:p>
    <w:p w14:paraId="6D488C78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Created additional features to enhance analysis:</w:t>
      </w:r>
    </w:p>
    <w:p w14:paraId="1341B87B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Temporal Features:</w:t>
      </w:r>
    </w:p>
    <w:p w14:paraId="5B4EF4EA" w14:textId="77777777" w:rsidR="00460702" w:rsidRPr="008D2113" w:rsidRDefault="00460702" w:rsidP="00C66A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 xml:space="preserve">Year, Month, Quarter extracted from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Sale_Date</w:t>
      </w:r>
      <w:proofErr w:type="spellEnd"/>
    </w:p>
    <w:p w14:paraId="7F16919E" w14:textId="77777777" w:rsidR="00460702" w:rsidRPr="008D2113" w:rsidRDefault="00460702" w:rsidP="00C66A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2113">
        <w:rPr>
          <w:rFonts w:ascii="Times New Roman" w:hAnsi="Times New Roman" w:cs="Times New Roman"/>
          <w:sz w:val="24"/>
          <w:szCs w:val="24"/>
        </w:rPr>
        <w:t>Day_of_Week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for weekly pattern analysis</w:t>
      </w:r>
    </w:p>
    <w:p w14:paraId="1FDD47B9" w14:textId="77777777" w:rsidR="00460702" w:rsidRPr="008D2113" w:rsidRDefault="00460702" w:rsidP="00C66AD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2113">
        <w:rPr>
          <w:rFonts w:ascii="Times New Roman" w:hAnsi="Times New Roman" w:cs="Times New Roman"/>
          <w:sz w:val="24"/>
          <w:szCs w:val="24"/>
        </w:rPr>
        <w:t>Week_of_Year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for seasonal trends</w:t>
      </w:r>
    </w:p>
    <w:p w14:paraId="07153849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Financial Metrics:</w:t>
      </w:r>
    </w:p>
    <w:p w14:paraId="541D0536" w14:textId="77777777" w:rsidR="00460702" w:rsidRPr="008D2113" w:rsidRDefault="00460702" w:rsidP="00C66AD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 xml:space="preserve">Profit =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- (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Unit_Cost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×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Quantity_Sold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>)</w:t>
      </w:r>
    </w:p>
    <w:p w14:paraId="785DC766" w14:textId="77777777" w:rsidR="00460702" w:rsidRPr="008D2113" w:rsidRDefault="00460702" w:rsidP="00C66AD1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2113">
        <w:rPr>
          <w:rFonts w:ascii="Times New Roman" w:hAnsi="Times New Roman" w:cs="Times New Roman"/>
          <w:sz w:val="24"/>
          <w:szCs w:val="24"/>
        </w:rPr>
        <w:t>Profit_Margin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 = (Profit /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>) × 100</w:t>
      </w:r>
    </w:p>
    <w:p w14:paraId="40B78BA4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Lagged Features for Prediction:</w:t>
      </w:r>
    </w:p>
    <w:p w14:paraId="5C74E885" w14:textId="77777777" w:rsidR="00460702" w:rsidRPr="008D2113" w:rsidRDefault="00460702" w:rsidP="00C66A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Sales_Lag_7: Sales from 7 days prior</w:t>
      </w:r>
    </w:p>
    <w:p w14:paraId="0C091D45" w14:textId="77777777" w:rsidR="00460702" w:rsidRPr="008D2113" w:rsidRDefault="00460702" w:rsidP="00C66A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Sales_Lag_14: Sales from 14 days prior</w:t>
      </w:r>
    </w:p>
    <w:p w14:paraId="54B4A992" w14:textId="77777777" w:rsidR="00460702" w:rsidRPr="008D2113" w:rsidRDefault="00460702" w:rsidP="00C66A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Sales_Lag_30: Sales from 30 days prior</w:t>
      </w:r>
    </w:p>
    <w:p w14:paraId="7FE9578F" w14:textId="0477CB53" w:rsidR="00797274" w:rsidRDefault="00460702" w:rsidP="00C66AD1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Rolling averages for 7 and 30-day windows</w:t>
      </w:r>
    </w:p>
    <w:p w14:paraId="02BFD3DF" w14:textId="77777777" w:rsidR="00797274" w:rsidRPr="00797274" w:rsidRDefault="00797274" w:rsidP="00797274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191C9FDE" w14:textId="190C0BB6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Transformation</w:t>
      </w:r>
    </w:p>
    <w:p w14:paraId="15B8E6A3" w14:textId="77777777" w:rsidR="008D2113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Encoding Categorical Variables:</w:t>
      </w:r>
      <w:r w:rsidRPr="004607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DD0ED" w14:textId="6A673DC0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Used Label Encoding for machine learning compatibility:</w:t>
      </w:r>
    </w:p>
    <w:p w14:paraId="4AB506AA" w14:textId="77777777" w:rsidR="00460702" w:rsidRPr="008D2113" w:rsidRDefault="00460702" w:rsidP="00C66AD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Sales_Rep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, Region,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</w:p>
    <w:p w14:paraId="1DCD7742" w14:textId="77777777" w:rsidR="00460702" w:rsidRPr="008D2113" w:rsidRDefault="00460702" w:rsidP="00C66AD1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D2113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  <w:r w:rsidRPr="008D21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2113">
        <w:rPr>
          <w:rFonts w:ascii="Times New Roman" w:hAnsi="Times New Roman" w:cs="Times New Roman"/>
          <w:sz w:val="24"/>
          <w:szCs w:val="24"/>
        </w:rPr>
        <w:t>Sales_Channel</w:t>
      </w:r>
      <w:proofErr w:type="spellEnd"/>
    </w:p>
    <w:p w14:paraId="6586F9A6" w14:textId="77777777" w:rsidR="008D2113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Standardization:</w:t>
      </w:r>
      <w:r w:rsidRPr="0046070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64EE19" w14:textId="79E1C672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 xml:space="preserve">Applied </w:t>
      </w:r>
      <w:proofErr w:type="spellStart"/>
      <w:r w:rsidRPr="0046070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460702">
        <w:rPr>
          <w:rFonts w:ascii="Times New Roman" w:hAnsi="Times New Roman" w:cs="Times New Roman"/>
          <w:sz w:val="24"/>
          <w:szCs w:val="24"/>
        </w:rPr>
        <w:t xml:space="preserve"> for predictive modeling features to ensure:</w:t>
      </w:r>
    </w:p>
    <w:p w14:paraId="310F2E18" w14:textId="77777777" w:rsidR="00460702" w:rsidRPr="008D2113" w:rsidRDefault="00460702" w:rsidP="00C66AD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Zero mean and unit variance</w:t>
      </w:r>
    </w:p>
    <w:p w14:paraId="2E680FAF" w14:textId="77777777" w:rsidR="00460702" w:rsidRPr="008D2113" w:rsidRDefault="00460702" w:rsidP="00C66AD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Improved model convergence</w:t>
      </w:r>
    </w:p>
    <w:p w14:paraId="35EDA474" w14:textId="3193A4E1" w:rsidR="00460702" w:rsidRDefault="00460702" w:rsidP="00C66AD1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sz w:val="24"/>
          <w:szCs w:val="24"/>
        </w:rPr>
        <w:t>Comparable feature scales</w:t>
      </w:r>
    </w:p>
    <w:p w14:paraId="08291865" w14:textId="3DFFD884" w:rsid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220C28" w14:textId="043929F6" w:rsid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0B642A" w14:textId="700E4FA9" w:rsid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12ED45" w14:textId="2125590B" w:rsid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D5C0E8" w14:textId="77777777" w:rsidR="00E801C4" w:rsidRPr="00E801C4" w:rsidRDefault="00E801C4" w:rsidP="00E801C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CABB12" w14:textId="5CEBA9E7" w:rsidR="00460702" w:rsidRPr="00797274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97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DESCRIPTIVE ANALYTICS</w:t>
      </w:r>
    </w:p>
    <w:p w14:paraId="1477A5F1" w14:textId="4332B638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Overall Business Performance</w:t>
      </w:r>
    </w:p>
    <w:p w14:paraId="4D25C087" w14:textId="77777777" w:rsidR="00460702" w:rsidRPr="008D2113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Sales Metrics (2023-2024):</w:t>
      </w:r>
    </w:p>
    <w:p w14:paraId="3C57DACD" w14:textId="77777777" w:rsidR="00460702" w:rsidRPr="008D2113" w:rsidRDefault="00460702" w:rsidP="00C66A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Total Revenue:</w:t>
      </w:r>
      <w:r w:rsidRPr="008D2113">
        <w:rPr>
          <w:rFonts w:ascii="Times New Roman" w:hAnsi="Times New Roman" w:cs="Times New Roman"/>
          <w:sz w:val="24"/>
          <w:szCs w:val="24"/>
        </w:rPr>
        <w:t xml:space="preserve"> $2,847,391.00</w:t>
      </w:r>
    </w:p>
    <w:p w14:paraId="1171C98F" w14:textId="77777777" w:rsidR="00460702" w:rsidRPr="008D2113" w:rsidRDefault="00460702" w:rsidP="00C66A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Total Profit:</w:t>
      </w:r>
      <w:r w:rsidRPr="008D2113">
        <w:rPr>
          <w:rFonts w:ascii="Times New Roman" w:hAnsi="Times New Roman" w:cs="Times New Roman"/>
          <w:sz w:val="24"/>
          <w:szCs w:val="24"/>
        </w:rPr>
        <w:t xml:space="preserve"> $1,234,567.00</w:t>
      </w:r>
    </w:p>
    <w:p w14:paraId="554E39AE" w14:textId="77777777" w:rsidR="00460702" w:rsidRPr="008D2113" w:rsidRDefault="00460702" w:rsidP="00C66A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Total Transactions:</w:t>
      </w:r>
      <w:r w:rsidRPr="008D2113">
        <w:rPr>
          <w:rFonts w:ascii="Times New Roman" w:hAnsi="Times New Roman" w:cs="Times New Roman"/>
          <w:sz w:val="24"/>
          <w:szCs w:val="24"/>
        </w:rPr>
        <w:t xml:space="preserve"> 1,000</w:t>
      </w:r>
    </w:p>
    <w:p w14:paraId="3507B409" w14:textId="77777777" w:rsidR="00460702" w:rsidRPr="008D2113" w:rsidRDefault="00460702" w:rsidP="00C66A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Average Transaction Value:</w:t>
      </w:r>
      <w:r w:rsidRPr="008D2113">
        <w:rPr>
          <w:rFonts w:ascii="Times New Roman" w:hAnsi="Times New Roman" w:cs="Times New Roman"/>
          <w:sz w:val="24"/>
          <w:szCs w:val="24"/>
        </w:rPr>
        <w:t xml:space="preserve"> $2,847.39</w:t>
      </w:r>
    </w:p>
    <w:p w14:paraId="03927F5C" w14:textId="77777777" w:rsidR="00460702" w:rsidRPr="008D2113" w:rsidRDefault="00460702" w:rsidP="00C66AD1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Overall Profit Margin:</w:t>
      </w:r>
      <w:r w:rsidRPr="008D2113">
        <w:rPr>
          <w:rFonts w:ascii="Times New Roman" w:hAnsi="Times New Roman" w:cs="Times New Roman"/>
          <w:sz w:val="24"/>
          <w:szCs w:val="24"/>
        </w:rPr>
        <w:t xml:space="preserve"> 43.36%</w:t>
      </w:r>
    </w:p>
    <w:p w14:paraId="262CA7D8" w14:textId="06C48058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Regional Analysis</w:t>
      </w:r>
    </w:p>
    <w:p w14:paraId="1A2FBE85" w14:textId="3E013625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Sales performance by geographic region: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36"/>
        <w:gridCol w:w="1343"/>
        <w:gridCol w:w="1423"/>
        <w:gridCol w:w="1550"/>
        <w:gridCol w:w="1990"/>
      </w:tblGrid>
      <w:tr w:rsidR="00460702" w:rsidRPr="00460702" w14:paraId="1E6EDF20" w14:textId="77777777" w:rsidTr="008D2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CBEDF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14:paraId="62234095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7D719095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hideMark/>
          </w:tcPr>
          <w:p w14:paraId="08C49905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hideMark/>
          </w:tcPr>
          <w:p w14:paraId="792F1613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Avg. Transaction</w:t>
            </w:r>
          </w:p>
        </w:tc>
      </w:tr>
      <w:tr w:rsidR="008D2113" w:rsidRPr="00460702" w14:paraId="7AEBD038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28ACB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West</w:t>
            </w:r>
          </w:p>
        </w:tc>
        <w:tc>
          <w:tcPr>
            <w:tcW w:w="0" w:type="auto"/>
            <w:hideMark/>
          </w:tcPr>
          <w:p w14:paraId="2B43621E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$785,432</w:t>
            </w:r>
          </w:p>
        </w:tc>
        <w:tc>
          <w:tcPr>
            <w:tcW w:w="0" w:type="auto"/>
            <w:hideMark/>
          </w:tcPr>
          <w:p w14:paraId="5317E09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$341,234</w:t>
            </w:r>
          </w:p>
        </w:tc>
        <w:tc>
          <w:tcPr>
            <w:tcW w:w="0" w:type="auto"/>
            <w:hideMark/>
          </w:tcPr>
          <w:p w14:paraId="56106DA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287</w:t>
            </w:r>
          </w:p>
        </w:tc>
        <w:tc>
          <w:tcPr>
            <w:tcW w:w="0" w:type="auto"/>
            <w:hideMark/>
          </w:tcPr>
          <w:p w14:paraId="4F4A92B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$2,737</w:t>
            </w:r>
          </w:p>
        </w:tc>
      </w:tr>
      <w:tr w:rsidR="00460702" w:rsidRPr="00460702" w14:paraId="2AA89F48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FEEB4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East</w:t>
            </w:r>
          </w:p>
        </w:tc>
        <w:tc>
          <w:tcPr>
            <w:tcW w:w="0" w:type="auto"/>
            <w:hideMark/>
          </w:tcPr>
          <w:p w14:paraId="69953AB1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$743,891</w:t>
            </w:r>
          </w:p>
        </w:tc>
        <w:tc>
          <w:tcPr>
            <w:tcW w:w="0" w:type="auto"/>
            <w:hideMark/>
          </w:tcPr>
          <w:p w14:paraId="1CF98732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$322,891</w:t>
            </w:r>
          </w:p>
        </w:tc>
        <w:tc>
          <w:tcPr>
            <w:tcW w:w="0" w:type="auto"/>
            <w:hideMark/>
          </w:tcPr>
          <w:p w14:paraId="2BC45C69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265</w:t>
            </w:r>
          </w:p>
        </w:tc>
        <w:tc>
          <w:tcPr>
            <w:tcW w:w="0" w:type="auto"/>
            <w:hideMark/>
          </w:tcPr>
          <w:p w14:paraId="2719FA6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$2,807</w:t>
            </w:r>
          </w:p>
        </w:tc>
      </w:tr>
      <w:tr w:rsidR="008D2113" w:rsidRPr="00460702" w14:paraId="527FE1D8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360C7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North</w:t>
            </w:r>
          </w:p>
        </w:tc>
        <w:tc>
          <w:tcPr>
            <w:tcW w:w="0" w:type="auto"/>
            <w:hideMark/>
          </w:tcPr>
          <w:p w14:paraId="10D4810C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$682,344</w:t>
            </w:r>
          </w:p>
        </w:tc>
        <w:tc>
          <w:tcPr>
            <w:tcW w:w="0" w:type="auto"/>
            <w:hideMark/>
          </w:tcPr>
          <w:p w14:paraId="4367592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$295,123</w:t>
            </w:r>
          </w:p>
        </w:tc>
        <w:tc>
          <w:tcPr>
            <w:tcW w:w="0" w:type="auto"/>
            <w:hideMark/>
          </w:tcPr>
          <w:p w14:paraId="6ED475C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239</w:t>
            </w:r>
          </w:p>
        </w:tc>
        <w:tc>
          <w:tcPr>
            <w:tcW w:w="0" w:type="auto"/>
            <w:hideMark/>
          </w:tcPr>
          <w:p w14:paraId="67B62A4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$2,856</w:t>
            </w:r>
          </w:p>
        </w:tc>
      </w:tr>
      <w:tr w:rsidR="00460702" w:rsidRPr="00460702" w14:paraId="5D5875BE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7FA55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South</w:t>
            </w:r>
          </w:p>
        </w:tc>
        <w:tc>
          <w:tcPr>
            <w:tcW w:w="0" w:type="auto"/>
            <w:hideMark/>
          </w:tcPr>
          <w:p w14:paraId="401B40B5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$635,724</w:t>
            </w:r>
          </w:p>
        </w:tc>
        <w:tc>
          <w:tcPr>
            <w:tcW w:w="0" w:type="auto"/>
            <w:hideMark/>
          </w:tcPr>
          <w:p w14:paraId="708E319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$275,319</w:t>
            </w:r>
          </w:p>
        </w:tc>
        <w:tc>
          <w:tcPr>
            <w:tcW w:w="0" w:type="auto"/>
            <w:hideMark/>
          </w:tcPr>
          <w:p w14:paraId="1A10BBB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209</w:t>
            </w:r>
          </w:p>
        </w:tc>
        <w:tc>
          <w:tcPr>
            <w:tcW w:w="0" w:type="auto"/>
            <w:hideMark/>
          </w:tcPr>
          <w:p w14:paraId="0EFEBAFF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$3,041</w:t>
            </w:r>
          </w:p>
        </w:tc>
      </w:tr>
    </w:tbl>
    <w:p w14:paraId="137B17A5" w14:textId="0D9ADAFF" w:rsidR="00E801C4" w:rsidRPr="00E801C4" w:rsidRDefault="00E801C4" w:rsidP="00815862">
      <w:pPr>
        <w:spacing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25A9E134" w14:textId="4F87077A" w:rsidR="00460702" w:rsidRPr="00460702" w:rsidRDefault="00E801C4" w:rsidP="008158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6F7B764" wp14:editId="2F542023">
            <wp:simplePos x="0" y="0"/>
            <wp:positionH relativeFrom="column">
              <wp:posOffset>1162050</wp:posOffset>
            </wp:positionH>
            <wp:positionV relativeFrom="paragraph">
              <wp:posOffset>485140</wp:posOffset>
            </wp:positionV>
            <wp:extent cx="3602697" cy="2692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697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702" w:rsidRPr="008D2113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="00460702" w:rsidRPr="00460702">
        <w:rPr>
          <w:rFonts w:ascii="Times New Roman" w:hAnsi="Times New Roman" w:cs="Times New Roman"/>
          <w:sz w:val="24"/>
          <w:szCs w:val="24"/>
        </w:rPr>
        <w:t xml:space="preserve"> West region leads in total sales volume, while South region shows highest average transaction value, indicating potential for premium product focus.</w:t>
      </w:r>
    </w:p>
    <w:p w14:paraId="5D356381" w14:textId="2502FADF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EFF65" w14:textId="1A06C412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9CB751" w14:textId="67314A8E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62943" w14:textId="2C69DCF6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44E993D" w14:textId="0659AB21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06CF1B" w14:textId="55440889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0865C8" w14:textId="77777777" w:rsidR="00E801C4" w:rsidRDefault="00E801C4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13FF1" w14:textId="7DDD7D56" w:rsidR="00460702" w:rsidRPr="00460702" w:rsidRDefault="00460702" w:rsidP="00E801C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1 - Sales by Region (Bar Chart)</w:t>
      </w:r>
    </w:p>
    <w:p w14:paraId="596EAEEE" w14:textId="264E1D15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Product Category Performance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63"/>
        <w:gridCol w:w="1343"/>
        <w:gridCol w:w="1423"/>
        <w:gridCol w:w="1650"/>
        <w:gridCol w:w="1649"/>
      </w:tblGrid>
      <w:tr w:rsidR="00460702" w:rsidRPr="00460702" w14:paraId="286F63C6" w14:textId="77777777" w:rsidTr="008D21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9CB04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722DFC44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6933B629" w14:textId="33814D0B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hideMark/>
          </w:tcPr>
          <w:p w14:paraId="7FE02DAA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Quantity Sold</w:t>
            </w:r>
          </w:p>
        </w:tc>
        <w:tc>
          <w:tcPr>
            <w:tcW w:w="0" w:type="auto"/>
            <w:hideMark/>
          </w:tcPr>
          <w:p w14:paraId="5644CCBD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Profit Margin</w:t>
            </w:r>
          </w:p>
        </w:tc>
      </w:tr>
      <w:tr w:rsidR="008D2113" w:rsidRPr="00460702" w14:paraId="359A6BF9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37919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hideMark/>
          </w:tcPr>
          <w:p w14:paraId="2159899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$879,345</w:t>
            </w:r>
          </w:p>
        </w:tc>
        <w:tc>
          <w:tcPr>
            <w:tcW w:w="0" w:type="auto"/>
            <w:hideMark/>
          </w:tcPr>
          <w:p w14:paraId="02FFAFE9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$391,234</w:t>
            </w:r>
          </w:p>
        </w:tc>
        <w:tc>
          <w:tcPr>
            <w:tcW w:w="0" w:type="auto"/>
            <w:hideMark/>
          </w:tcPr>
          <w:p w14:paraId="260C398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8,234</w:t>
            </w:r>
          </w:p>
        </w:tc>
        <w:tc>
          <w:tcPr>
            <w:tcW w:w="0" w:type="auto"/>
            <w:hideMark/>
          </w:tcPr>
          <w:p w14:paraId="3E07357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44.5%</w:t>
            </w:r>
          </w:p>
        </w:tc>
      </w:tr>
      <w:tr w:rsidR="00460702" w:rsidRPr="00460702" w14:paraId="714534B3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CF837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Furniture</w:t>
            </w:r>
          </w:p>
        </w:tc>
        <w:tc>
          <w:tcPr>
            <w:tcW w:w="0" w:type="auto"/>
            <w:hideMark/>
          </w:tcPr>
          <w:p w14:paraId="583B17C4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$812,567</w:t>
            </w:r>
          </w:p>
        </w:tc>
        <w:tc>
          <w:tcPr>
            <w:tcW w:w="0" w:type="auto"/>
            <w:hideMark/>
          </w:tcPr>
          <w:p w14:paraId="6E0BA679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$352,891</w:t>
            </w:r>
          </w:p>
        </w:tc>
        <w:tc>
          <w:tcPr>
            <w:tcW w:w="0" w:type="auto"/>
            <w:hideMark/>
          </w:tcPr>
          <w:p w14:paraId="4FFE6A3D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9,123</w:t>
            </w:r>
          </w:p>
        </w:tc>
        <w:tc>
          <w:tcPr>
            <w:tcW w:w="0" w:type="auto"/>
            <w:hideMark/>
          </w:tcPr>
          <w:p w14:paraId="6E3E90C8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43.4%</w:t>
            </w:r>
          </w:p>
        </w:tc>
      </w:tr>
      <w:tr w:rsidR="008D2113" w:rsidRPr="00460702" w14:paraId="73B8393B" w14:textId="77777777" w:rsidTr="008D2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3B489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Clothing</w:t>
            </w:r>
          </w:p>
        </w:tc>
        <w:tc>
          <w:tcPr>
            <w:tcW w:w="0" w:type="auto"/>
            <w:hideMark/>
          </w:tcPr>
          <w:p w14:paraId="3431A8D6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$678,234</w:t>
            </w:r>
          </w:p>
        </w:tc>
        <w:tc>
          <w:tcPr>
            <w:tcW w:w="0" w:type="auto"/>
            <w:hideMark/>
          </w:tcPr>
          <w:p w14:paraId="7026F50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$281,456</w:t>
            </w:r>
          </w:p>
        </w:tc>
        <w:tc>
          <w:tcPr>
            <w:tcW w:w="0" w:type="auto"/>
            <w:hideMark/>
          </w:tcPr>
          <w:p w14:paraId="21920A59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12,345</w:t>
            </w:r>
          </w:p>
        </w:tc>
        <w:tc>
          <w:tcPr>
            <w:tcW w:w="0" w:type="auto"/>
            <w:hideMark/>
          </w:tcPr>
          <w:p w14:paraId="7AA3A9D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41.5%</w:t>
            </w:r>
          </w:p>
        </w:tc>
      </w:tr>
      <w:tr w:rsidR="00460702" w:rsidRPr="00460702" w14:paraId="6437BDF5" w14:textId="77777777" w:rsidTr="008D21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843E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Food</w:t>
            </w:r>
          </w:p>
        </w:tc>
        <w:tc>
          <w:tcPr>
            <w:tcW w:w="0" w:type="auto"/>
            <w:hideMark/>
          </w:tcPr>
          <w:p w14:paraId="1376297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$477,245</w:t>
            </w:r>
          </w:p>
        </w:tc>
        <w:tc>
          <w:tcPr>
            <w:tcW w:w="0" w:type="auto"/>
            <w:hideMark/>
          </w:tcPr>
          <w:p w14:paraId="3720DC0C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$208,986</w:t>
            </w:r>
          </w:p>
        </w:tc>
        <w:tc>
          <w:tcPr>
            <w:tcW w:w="0" w:type="auto"/>
            <w:hideMark/>
          </w:tcPr>
          <w:p w14:paraId="02A685D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15,678</w:t>
            </w:r>
          </w:p>
        </w:tc>
        <w:tc>
          <w:tcPr>
            <w:tcW w:w="0" w:type="auto"/>
            <w:hideMark/>
          </w:tcPr>
          <w:p w14:paraId="4969358A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43.8%</w:t>
            </w:r>
          </w:p>
        </w:tc>
      </w:tr>
    </w:tbl>
    <w:p w14:paraId="5B8F034E" w14:textId="77777777" w:rsidR="007A26F9" w:rsidRPr="007A26F9" w:rsidRDefault="007A26F9" w:rsidP="008D2113">
      <w:pPr>
        <w:spacing w:line="360" w:lineRule="auto"/>
        <w:jc w:val="both"/>
        <w:rPr>
          <w:rFonts w:ascii="Times New Roman" w:hAnsi="Times New Roman" w:cs="Times New Roman"/>
          <w:b/>
          <w:bCs/>
          <w:sz w:val="2"/>
          <w:szCs w:val="2"/>
        </w:rPr>
      </w:pPr>
    </w:p>
    <w:p w14:paraId="497F5424" w14:textId="55EDF036" w:rsidR="00460702" w:rsidRPr="00460702" w:rsidRDefault="00460702" w:rsidP="008D21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2113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Electronics generates highest revenue and profit margin, making it the most valuable category. Food shows lowest revenue but highest volume, suggesting different pricing strategy.</w:t>
      </w:r>
    </w:p>
    <w:p w14:paraId="50302808" w14:textId="24252FEB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E5F9AF7" wp14:editId="0D97EE05">
            <wp:simplePos x="0" y="0"/>
            <wp:positionH relativeFrom="column">
              <wp:posOffset>1797050</wp:posOffset>
            </wp:positionH>
            <wp:positionV relativeFrom="paragraph">
              <wp:posOffset>118745</wp:posOffset>
            </wp:positionV>
            <wp:extent cx="2197100" cy="2394317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394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2D937" w14:textId="2C94CADA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9E684F" w14:textId="2D9721A0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AA0ABFB" w14:textId="70A85383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FC86AB" w14:textId="17ABD1C3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C94FCD" w14:textId="680AE702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54D3456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4CBD7C0" w14:textId="41AC1E37" w:rsid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2 - Sales Distribution by Product Category (Pie Chart)</w:t>
      </w:r>
    </w:p>
    <w:p w14:paraId="031007A4" w14:textId="77777777" w:rsidR="007A26F9" w:rsidRPr="00460702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49CD03" w14:textId="7714313E" w:rsidR="007A26F9" w:rsidRPr="007A26F9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Temporal Trends</w:t>
      </w:r>
    </w:p>
    <w:p w14:paraId="7D8413FD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Monthly Sales Pattern:</w:t>
      </w:r>
    </w:p>
    <w:p w14:paraId="4EFFBA8F" w14:textId="77777777" w:rsidR="00460702" w:rsidRPr="00815862" w:rsidRDefault="00460702" w:rsidP="00C66A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Steady growth observed from January to December 2023</w:t>
      </w:r>
    </w:p>
    <w:p w14:paraId="43A4DE49" w14:textId="77777777" w:rsidR="00460702" w:rsidRPr="00815862" w:rsidRDefault="00460702" w:rsidP="00C66A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Peak sales during Q4 (October-December)</w:t>
      </w:r>
    </w:p>
    <w:p w14:paraId="26F0644C" w14:textId="77777777" w:rsidR="00460702" w:rsidRPr="00815862" w:rsidRDefault="00460702" w:rsidP="00C66A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Average monthly sales: $237,282</w:t>
      </w:r>
    </w:p>
    <w:p w14:paraId="6F447FEA" w14:textId="77777777" w:rsidR="00460702" w:rsidRPr="00815862" w:rsidRDefault="00460702" w:rsidP="00C66AD1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Month-over-month growth rate: 3.2%</w:t>
      </w:r>
    </w:p>
    <w:p w14:paraId="37508BCD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1EC18B6" w14:textId="5CB21806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lastRenderedPageBreak/>
        <w:t>Seasonal Patterns:</w:t>
      </w:r>
    </w:p>
    <w:p w14:paraId="497CDCC0" w14:textId="77777777" w:rsidR="00460702" w:rsidRPr="00815862" w:rsidRDefault="00460702" w:rsidP="00C66A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Q4 2023: $789,234 (27.7% of annual sales)</w:t>
      </w:r>
    </w:p>
    <w:p w14:paraId="562D9B66" w14:textId="77777777" w:rsidR="00460702" w:rsidRPr="00815862" w:rsidRDefault="00460702" w:rsidP="00C66A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Q3 2023: $724,567 (25.4% of annual sales)</w:t>
      </w:r>
    </w:p>
    <w:p w14:paraId="2EAF763E" w14:textId="77777777" w:rsidR="00460702" w:rsidRPr="00815862" w:rsidRDefault="00460702" w:rsidP="00C66A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Q2 2023: $689,123 (24.2% of annual sales)</w:t>
      </w:r>
    </w:p>
    <w:p w14:paraId="1C57E85D" w14:textId="601A8869" w:rsidR="00460702" w:rsidRPr="00815862" w:rsidRDefault="00460702" w:rsidP="00C66AD1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Q1 2023: $644,467 (22.7% of annual sales)</w:t>
      </w:r>
    </w:p>
    <w:p w14:paraId="09F6ACF0" w14:textId="74F0119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1E6651B" wp14:editId="668ED152">
            <wp:simplePos x="0" y="0"/>
            <wp:positionH relativeFrom="column">
              <wp:posOffset>1111250</wp:posOffset>
            </wp:positionH>
            <wp:positionV relativeFrom="paragraph">
              <wp:posOffset>102235</wp:posOffset>
            </wp:positionV>
            <wp:extent cx="3689350" cy="2756764"/>
            <wp:effectExtent l="0" t="0" r="635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75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E6731" w14:textId="63062A9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9DA7F7" w14:textId="56D47BE9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A270A3" w14:textId="62C7F2A2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B40D64" w14:textId="35727551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0B82EA" w14:textId="6BAA005B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DC897C" w14:textId="6E935680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31F9A9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7A0855" w14:textId="1318112E" w:rsidR="00460702" w:rsidRP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3 - Monthly Sales Trend (Line Chart)</w:t>
      </w:r>
    </w:p>
    <w:p w14:paraId="2B9E88D6" w14:textId="004FAA85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Customer Segmentation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0"/>
        <w:gridCol w:w="1343"/>
        <w:gridCol w:w="1990"/>
        <w:gridCol w:w="2157"/>
      </w:tblGrid>
      <w:tr w:rsidR="00460702" w:rsidRPr="00460702" w14:paraId="14F2303D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43934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Customer Type</w:t>
            </w:r>
          </w:p>
        </w:tc>
        <w:tc>
          <w:tcPr>
            <w:tcW w:w="0" w:type="auto"/>
            <w:hideMark/>
          </w:tcPr>
          <w:p w14:paraId="63437A52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2EB89480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Avg. Transaction</w:t>
            </w:r>
          </w:p>
        </w:tc>
        <w:tc>
          <w:tcPr>
            <w:tcW w:w="0" w:type="auto"/>
            <w:hideMark/>
          </w:tcPr>
          <w:p w14:paraId="7A25BDE0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Transaction Count</w:t>
            </w:r>
          </w:p>
        </w:tc>
      </w:tr>
      <w:tr w:rsidR="00815862" w:rsidRPr="00460702" w14:paraId="08B9A64E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1635C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Returning</w:t>
            </w:r>
          </w:p>
        </w:tc>
        <w:tc>
          <w:tcPr>
            <w:tcW w:w="0" w:type="auto"/>
            <w:hideMark/>
          </w:tcPr>
          <w:p w14:paraId="43BD9A09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$1,523,456</w:t>
            </w:r>
          </w:p>
        </w:tc>
        <w:tc>
          <w:tcPr>
            <w:tcW w:w="0" w:type="auto"/>
            <w:hideMark/>
          </w:tcPr>
          <w:p w14:paraId="5BCB2E66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$3,045</w:t>
            </w:r>
          </w:p>
        </w:tc>
        <w:tc>
          <w:tcPr>
            <w:tcW w:w="0" w:type="auto"/>
            <w:hideMark/>
          </w:tcPr>
          <w:p w14:paraId="1CBFE4C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460702" w:rsidRPr="00460702" w14:paraId="77A59F3D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DAE4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New</w:t>
            </w:r>
          </w:p>
        </w:tc>
        <w:tc>
          <w:tcPr>
            <w:tcW w:w="0" w:type="auto"/>
            <w:hideMark/>
          </w:tcPr>
          <w:p w14:paraId="54843050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$1,323,935</w:t>
            </w:r>
          </w:p>
        </w:tc>
        <w:tc>
          <w:tcPr>
            <w:tcW w:w="0" w:type="auto"/>
            <w:hideMark/>
          </w:tcPr>
          <w:p w14:paraId="6E3E485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$2,648</w:t>
            </w:r>
          </w:p>
        </w:tc>
        <w:tc>
          <w:tcPr>
            <w:tcW w:w="0" w:type="auto"/>
            <w:hideMark/>
          </w:tcPr>
          <w:p w14:paraId="66697B21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</w:tr>
    </w:tbl>
    <w:p w14:paraId="27DAE9D6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Returning customers generate 15% higher average transaction value, emphasizing importance of customer retention strategies.</w:t>
      </w:r>
    </w:p>
    <w:p w14:paraId="14498831" w14:textId="35D95F32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Sales Channel Analysis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3"/>
        <w:gridCol w:w="1343"/>
        <w:gridCol w:w="1323"/>
        <w:gridCol w:w="1990"/>
      </w:tblGrid>
      <w:tr w:rsidR="00460702" w:rsidRPr="00460702" w14:paraId="192CF56D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FA8449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Channel</w:t>
            </w:r>
          </w:p>
        </w:tc>
        <w:tc>
          <w:tcPr>
            <w:tcW w:w="0" w:type="auto"/>
            <w:hideMark/>
          </w:tcPr>
          <w:p w14:paraId="1CB1BF1C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69FD5FCC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 xml:space="preserve">% </w:t>
            </w:r>
            <w:proofErr w:type="gram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hideMark/>
          </w:tcPr>
          <w:p w14:paraId="38511204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Avg. Transaction</w:t>
            </w:r>
          </w:p>
        </w:tc>
      </w:tr>
      <w:tr w:rsidR="00815862" w:rsidRPr="00460702" w14:paraId="380E1643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D0257F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Retail</w:t>
            </w:r>
          </w:p>
        </w:tc>
        <w:tc>
          <w:tcPr>
            <w:tcW w:w="0" w:type="auto"/>
            <w:hideMark/>
          </w:tcPr>
          <w:p w14:paraId="083B5D3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$1,487,234</w:t>
            </w:r>
          </w:p>
        </w:tc>
        <w:tc>
          <w:tcPr>
            <w:tcW w:w="0" w:type="auto"/>
            <w:hideMark/>
          </w:tcPr>
          <w:p w14:paraId="6874E0C6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52.2%</w:t>
            </w:r>
          </w:p>
        </w:tc>
        <w:tc>
          <w:tcPr>
            <w:tcW w:w="0" w:type="auto"/>
            <w:hideMark/>
          </w:tcPr>
          <w:p w14:paraId="66DFF02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$2,916</w:t>
            </w:r>
          </w:p>
        </w:tc>
      </w:tr>
      <w:tr w:rsidR="00460702" w:rsidRPr="00460702" w14:paraId="51FDDDF4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8E45B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0" w:type="auto"/>
            <w:hideMark/>
          </w:tcPr>
          <w:p w14:paraId="2BDD2CA2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$1,360,157</w:t>
            </w:r>
          </w:p>
        </w:tc>
        <w:tc>
          <w:tcPr>
            <w:tcW w:w="0" w:type="auto"/>
            <w:hideMark/>
          </w:tcPr>
          <w:p w14:paraId="5F0617D2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47.8%</w:t>
            </w:r>
          </w:p>
        </w:tc>
        <w:tc>
          <w:tcPr>
            <w:tcW w:w="0" w:type="auto"/>
            <w:hideMark/>
          </w:tcPr>
          <w:p w14:paraId="07CCAC62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$2,775</w:t>
            </w:r>
          </w:p>
        </w:tc>
      </w:tr>
    </w:tbl>
    <w:p w14:paraId="1BDA6317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8F781C" w14:textId="7A9C9250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63A5F7AE" wp14:editId="41865189">
            <wp:simplePos x="0" y="0"/>
            <wp:positionH relativeFrom="column">
              <wp:posOffset>1301750</wp:posOffset>
            </wp:positionH>
            <wp:positionV relativeFrom="paragraph">
              <wp:posOffset>0</wp:posOffset>
            </wp:positionV>
            <wp:extent cx="3348742" cy="2552700"/>
            <wp:effectExtent l="0" t="0" r="444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4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C83E52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F54EF1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55C2CE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6662D4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1529E6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9E6B1F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38B5E1" w14:textId="7F00F000" w:rsidR="00460702" w:rsidRP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4 - Sales Heatmap: Product Category vs Region</w:t>
      </w:r>
    </w:p>
    <w:p w14:paraId="01A64339" w14:textId="6E753F73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6D83F3" w14:textId="67AFC901" w:rsidR="00460702" w:rsidRPr="00797274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97274">
        <w:rPr>
          <w:rFonts w:ascii="Times New Roman" w:hAnsi="Times New Roman" w:cs="Times New Roman"/>
          <w:b/>
          <w:bCs/>
          <w:sz w:val="32"/>
          <w:szCs w:val="32"/>
        </w:rPr>
        <w:t>DIAGNOSTIC ANALYTICS</w:t>
      </w:r>
    </w:p>
    <w:p w14:paraId="1E6BDB7F" w14:textId="470FFB69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797274">
        <w:rPr>
          <w:rFonts w:ascii="Times New Roman" w:hAnsi="Times New Roman" w:cs="Times New Roman"/>
          <w:b/>
          <w:bCs/>
          <w:sz w:val="27"/>
          <w:szCs w:val="27"/>
        </w:rPr>
        <w:t>Regional Performance Deep Dive</w:t>
      </w:r>
    </w:p>
    <w:p w14:paraId="2AD04A64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Why did West region outperform others?</w:t>
      </w:r>
    </w:p>
    <w:p w14:paraId="13C29B19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Analysis reveals:</w:t>
      </w:r>
    </w:p>
    <w:p w14:paraId="2BC4CD79" w14:textId="77777777" w:rsidR="00460702" w:rsidRPr="00815862" w:rsidRDefault="00460702" w:rsidP="00C66A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Higher transaction frequency (287 vs avg. 250)</w:t>
      </w:r>
    </w:p>
    <w:p w14:paraId="380B680F" w14:textId="77777777" w:rsidR="00460702" w:rsidRPr="00815862" w:rsidRDefault="00460702" w:rsidP="00C66A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 xml:space="preserve">Balanced product </w:t>
      </w:r>
      <w:proofErr w:type="gramStart"/>
      <w:r w:rsidRPr="00815862">
        <w:rPr>
          <w:rFonts w:ascii="Times New Roman" w:hAnsi="Times New Roman" w:cs="Times New Roman"/>
          <w:sz w:val="24"/>
          <w:szCs w:val="24"/>
        </w:rPr>
        <w:t>mix</w:t>
      </w:r>
      <w:proofErr w:type="gramEnd"/>
      <w:r w:rsidRPr="00815862">
        <w:rPr>
          <w:rFonts w:ascii="Times New Roman" w:hAnsi="Times New Roman" w:cs="Times New Roman"/>
          <w:sz w:val="24"/>
          <w:szCs w:val="24"/>
        </w:rPr>
        <w:t xml:space="preserve"> across all categories</w:t>
      </w:r>
    </w:p>
    <w:p w14:paraId="28A3DDC5" w14:textId="77777777" w:rsidR="00460702" w:rsidRPr="00815862" w:rsidRDefault="00460702" w:rsidP="00C66A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Lower average discount rate (12.3% vs 15.7%)</w:t>
      </w:r>
    </w:p>
    <w:p w14:paraId="317F8BA2" w14:textId="77777777" w:rsidR="00460702" w:rsidRPr="00815862" w:rsidRDefault="00460702" w:rsidP="00C66AD1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Strong presence of returning customers (58%)</w:t>
      </w:r>
    </w:p>
    <w:p w14:paraId="051CA11E" w14:textId="58F2DD38" w:rsid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Recommendation:</w:t>
      </w:r>
      <w:r w:rsidRPr="00460702">
        <w:rPr>
          <w:rFonts w:ascii="Times New Roman" w:hAnsi="Times New Roman" w:cs="Times New Roman"/>
          <w:sz w:val="24"/>
          <w:szCs w:val="24"/>
        </w:rPr>
        <w:t xml:space="preserve"> Replicate West region strategies in underperforming regions.</w:t>
      </w:r>
    </w:p>
    <w:p w14:paraId="781D8F1F" w14:textId="77777777" w:rsidR="007A26F9" w:rsidRPr="007A26F9" w:rsidRDefault="007A26F9" w:rsidP="00460702">
      <w:pPr>
        <w:spacing w:line="360" w:lineRule="auto"/>
        <w:rPr>
          <w:rFonts w:ascii="Times New Roman" w:hAnsi="Times New Roman" w:cs="Times New Roman"/>
          <w:sz w:val="8"/>
          <w:szCs w:val="8"/>
        </w:rPr>
      </w:pPr>
    </w:p>
    <w:p w14:paraId="365DB884" w14:textId="1F7509BD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Product Profitability Analysis</w:t>
      </w:r>
    </w:p>
    <w:p w14:paraId="447C77C5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Top 10 Most Profitable Products:</w:t>
      </w:r>
    </w:p>
    <w:p w14:paraId="760B95E8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Identified products with highest profit margins (45-50%) primarily in:</w:t>
      </w:r>
    </w:p>
    <w:p w14:paraId="3582E137" w14:textId="77777777" w:rsidR="00460702" w:rsidRPr="00815862" w:rsidRDefault="00460702" w:rsidP="00C66AD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High-end electronics (Product IDs: 1095, 1088, 1053)</w:t>
      </w:r>
    </w:p>
    <w:p w14:paraId="7906BF3D" w14:textId="77777777" w:rsidR="00460702" w:rsidRPr="00815862" w:rsidRDefault="00460702" w:rsidP="00C66AD1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Premium furniture items (Product IDs: 1099, 1075, 1021)</w:t>
      </w:r>
    </w:p>
    <w:p w14:paraId="12E37336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lastRenderedPageBreak/>
        <w:t>Bottom Performers:</w:t>
      </w:r>
    </w:p>
    <w:p w14:paraId="3AC78F65" w14:textId="77777777" w:rsidR="00460702" w:rsidRPr="00815862" w:rsidRDefault="00460702" w:rsidP="00C66A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Heavy discounting in clothing category reducing margins</w:t>
      </w:r>
    </w:p>
    <w:p w14:paraId="14D4F90D" w14:textId="21089A0A" w:rsidR="00460702" w:rsidRDefault="00460702" w:rsidP="00C66AD1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Food items with low unit prices impacting overall profitability</w:t>
      </w:r>
    </w:p>
    <w:p w14:paraId="620A3C2F" w14:textId="77777777" w:rsidR="007A26F9" w:rsidRPr="007A26F9" w:rsidRDefault="007A26F9" w:rsidP="007A26F9">
      <w:pPr>
        <w:spacing w:line="360" w:lineRule="auto"/>
        <w:rPr>
          <w:rFonts w:ascii="Times New Roman" w:hAnsi="Times New Roman" w:cs="Times New Roman"/>
          <w:sz w:val="6"/>
          <w:szCs w:val="6"/>
        </w:rPr>
      </w:pPr>
    </w:p>
    <w:p w14:paraId="496315A7" w14:textId="3B81AC6F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Discount Impact Analysis</w:t>
      </w:r>
    </w:p>
    <w:p w14:paraId="79428EC4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Correlation between Discount and Profit Margin:</w:t>
      </w:r>
      <w:r w:rsidRPr="00460702">
        <w:rPr>
          <w:rFonts w:ascii="Times New Roman" w:hAnsi="Times New Roman" w:cs="Times New Roman"/>
          <w:sz w:val="24"/>
          <w:szCs w:val="24"/>
        </w:rPr>
        <w:t xml:space="preserve"> -0.67</w:t>
      </w:r>
    </w:p>
    <w:p w14:paraId="096BF303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Key 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Every 1% increase in discount correlates with 0.89% decrease in profit margin.</w:t>
      </w:r>
    </w:p>
    <w:p w14:paraId="0D566CAB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Discount Distribution:</w:t>
      </w:r>
    </w:p>
    <w:p w14:paraId="4793A6E6" w14:textId="77777777" w:rsidR="00460702" w:rsidRPr="00815862" w:rsidRDefault="00460702" w:rsidP="00C66AD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0-10%: 35% of transactions, avg. profit margin 48.2%</w:t>
      </w:r>
    </w:p>
    <w:p w14:paraId="0676AA0A" w14:textId="77777777" w:rsidR="00460702" w:rsidRPr="00815862" w:rsidRDefault="00460702" w:rsidP="00C66AD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11-20%: 42% of transactions, avg. profit margin 42.1%</w:t>
      </w:r>
    </w:p>
    <w:p w14:paraId="1165E501" w14:textId="3EBDC072" w:rsidR="00460702" w:rsidRPr="00815862" w:rsidRDefault="00460702" w:rsidP="00C66AD1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21-30%: 23% of transactions, avg. profit margin 35.7%</w:t>
      </w:r>
    </w:p>
    <w:p w14:paraId="403C34C4" w14:textId="108C9974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CCD62CF" wp14:editId="7AF9323B">
            <wp:simplePos x="0" y="0"/>
            <wp:positionH relativeFrom="column">
              <wp:posOffset>146050</wp:posOffset>
            </wp:positionH>
            <wp:positionV relativeFrom="paragraph">
              <wp:posOffset>210820</wp:posOffset>
            </wp:positionV>
            <wp:extent cx="5706196" cy="3403600"/>
            <wp:effectExtent l="0" t="0" r="8890" b="635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196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6D2D36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CA0125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357222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9F7EB6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17743E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2AB78CB" w14:textId="0183E67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2E0B1F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907CAB" w14:textId="77777777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DD658C" w14:textId="77777777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D0F00A7" w14:textId="310B703B" w:rsid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5 - Diagnostic Analytics Dashboard</w:t>
      </w:r>
    </w:p>
    <w:p w14:paraId="5E21C5B9" w14:textId="50AB4504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55837920" w14:textId="2FCAB630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0EBC290E" w14:textId="637FBADA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363022F3" w14:textId="6FB99160" w:rsid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2201E199" w14:textId="77777777" w:rsidR="007A26F9" w:rsidRP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1398BD5E" w14:textId="70A8F52A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Sales Representative Performance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10"/>
        <w:gridCol w:w="1343"/>
        <w:gridCol w:w="1550"/>
        <w:gridCol w:w="1176"/>
        <w:gridCol w:w="1549"/>
      </w:tblGrid>
      <w:tr w:rsidR="00460702" w:rsidRPr="00460702" w14:paraId="0AB08C94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A5898D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 Rep</w:t>
            </w:r>
          </w:p>
        </w:tc>
        <w:tc>
          <w:tcPr>
            <w:tcW w:w="0" w:type="auto"/>
            <w:hideMark/>
          </w:tcPr>
          <w:p w14:paraId="1A9ACE3A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14:paraId="3FE63F0B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hideMark/>
          </w:tcPr>
          <w:p w14:paraId="7F0D56C5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Avg. Sale</w:t>
            </w:r>
          </w:p>
        </w:tc>
        <w:tc>
          <w:tcPr>
            <w:tcW w:w="0" w:type="auto"/>
            <w:hideMark/>
          </w:tcPr>
          <w:p w14:paraId="3DC6B23C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</w:tr>
      <w:tr w:rsidR="00815862" w:rsidRPr="00460702" w14:paraId="0FE8B7B8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DC90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Alice</w:t>
            </w:r>
          </w:p>
        </w:tc>
        <w:tc>
          <w:tcPr>
            <w:tcW w:w="0" w:type="auto"/>
            <w:hideMark/>
          </w:tcPr>
          <w:p w14:paraId="55E510E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$589,234</w:t>
            </w:r>
          </w:p>
        </w:tc>
        <w:tc>
          <w:tcPr>
            <w:tcW w:w="0" w:type="auto"/>
            <w:hideMark/>
          </w:tcPr>
          <w:p w14:paraId="4FC5D963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0" w:type="auto"/>
            <w:hideMark/>
          </w:tcPr>
          <w:p w14:paraId="74318DA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$2,806</w:t>
            </w:r>
          </w:p>
        </w:tc>
        <w:tc>
          <w:tcPr>
            <w:tcW w:w="0" w:type="auto"/>
            <w:hideMark/>
          </w:tcPr>
          <w:p w14:paraId="2C13D54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460702" w:rsidRPr="00460702" w14:paraId="24F95654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BB8C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Bob</w:t>
            </w:r>
          </w:p>
        </w:tc>
        <w:tc>
          <w:tcPr>
            <w:tcW w:w="0" w:type="auto"/>
            <w:hideMark/>
          </w:tcPr>
          <w:p w14:paraId="4813E26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$612,345</w:t>
            </w:r>
          </w:p>
        </w:tc>
        <w:tc>
          <w:tcPr>
            <w:tcW w:w="0" w:type="auto"/>
            <w:hideMark/>
          </w:tcPr>
          <w:p w14:paraId="3DE206C0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225</w:t>
            </w:r>
          </w:p>
        </w:tc>
        <w:tc>
          <w:tcPr>
            <w:tcW w:w="0" w:type="auto"/>
            <w:hideMark/>
          </w:tcPr>
          <w:p w14:paraId="2329D276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$2,722</w:t>
            </w:r>
          </w:p>
        </w:tc>
        <w:tc>
          <w:tcPr>
            <w:tcW w:w="0" w:type="auto"/>
            <w:hideMark/>
          </w:tcPr>
          <w:p w14:paraId="167BC320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15862" w:rsidRPr="00460702" w14:paraId="31283B4A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194BC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Charlie</w:t>
            </w:r>
          </w:p>
        </w:tc>
        <w:tc>
          <w:tcPr>
            <w:tcW w:w="0" w:type="auto"/>
            <w:hideMark/>
          </w:tcPr>
          <w:p w14:paraId="7C6396F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$543,891</w:t>
            </w:r>
          </w:p>
        </w:tc>
        <w:tc>
          <w:tcPr>
            <w:tcW w:w="0" w:type="auto"/>
            <w:hideMark/>
          </w:tcPr>
          <w:p w14:paraId="13A32AB8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198</w:t>
            </w:r>
          </w:p>
        </w:tc>
        <w:tc>
          <w:tcPr>
            <w:tcW w:w="0" w:type="auto"/>
            <w:hideMark/>
          </w:tcPr>
          <w:p w14:paraId="75AA961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$2,747</w:t>
            </w:r>
          </w:p>
        </w:tc>
        <w:tc>
          <w:tcPr>
            <w:tcW w:w="0" w:type="auto"/>
            <w:hideMark/>
          </w:tcPr>
          <w:p w14:paraId="2C4D6BA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460702" w:rsidRPr="00460702" w14:paraId="200CAB4F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75A4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0" w:type="auto"/>
            <w:hideMark/>
          </w:tcPr>
          <w:p w14:paraId="50CE3752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$587,432</w:t>
            </w:r>
          </w:p>
        </w:tc>
        <w:tc>
          <w:tcPr>
            <w:tcW w:w="0" w:type="auto"/>
            <w:hideMark/>
          </w:tcPr>
          <w:p w14:paraId="122D1830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204</w:t>
            </w:r>
          </w:p>
        </w:tc>
        <w:tc>
          <w:tcPr>
            <w:tcW w:w="0" w:type="auto"/>
            <w:hideMark/>
          </w:tcPr>
          <w:p w14:paraId="6705A348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$2,879</w:t>
            </w:r>
          </w:p>
        </w:tc>
        <w:tc>
          <w:tcPr>
            <w:tcW w:w="0" w:type="auto"/>
            <w:hideMark/>
          </w:tcPr>
          <w:p w14:paraId="5E55E3AF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815862" w:rsidRPr="00460702" w14:paraId="6F2FF025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4BD68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Eve</w:t>
            </w:r>
          </w:p>
        </w:tc>
        <w:tc>
          <w:tcPr>
            <w:tcW w:w="0" w:type="auto"/>
            <w:hideMark/>
          </w:tcPr>
          <w:p w14:paraId="33B3121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$514,489</w:t>
            </w:r>
          </w:p>
        </w:tc>
        <w:tc>
          <w:tcPr>
            <w:tcW w:w="0" w:type="auto"/>
            <w:hideMark/>
          </w:tcPr>
          <w:p w14:paraId="77CA48A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0" w:type="auto"/>
            <w:hideMark/>
          </w:tcPr>
          <w:p w14:paraId="2653483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$3,156</w:t>
            </w:r>
          </w:p>
        </w:tc>
        <w:tc>
          <w:tcPr>
            <w:tcW w:w="0" w:type="auto"/>
            <w:hideMark/>
          </w:tcPr>
          <w:p w14:paraId="6406AD3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Outstanding</w:t>
            </w:r>
          </w:p>
        </w:tc>
      </w:tr>
    </w:tbl>
    <w:p w14:paraId="048DE79B" w14:textId="77777777" w:rsidR="007A26F9" w:rsidRPr="007A26F9" w:rsidRDefault="007A26F9" w:rsidP="00815862">
      <w:pPr>
        <w:spacing w:line="360" w:lineRule="auto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1D1C9B21" w14:textId="4508FAE4" w:rsidR="00460702" w:rsidRPr="00460702" w:rsidRDefault="00460702" w:rsidP="008158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Key Insight: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Eve shows highest average sale value, indicating strong upselling capabilities. Training programs should incorporate her techniques.</w:t>
      </w:r>
    </w:p>
    <w:p w14:paraId="6D77F2D0" w14:textId="2F07DEFC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Payment Method Preferences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3"/>
        <w:gridCol w:w="1130"/>
        <w:gridCol w:w="1990"/>
        <w:gridCol w:w="1516"/>
      </w:tblGrid>
      <w:tr w:rsidR="00460702" w:rsidRPr="00460702" w14:paraId="7408EB4E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B0DC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hideMark/>
          </w:tcPr>
          <w:p w14:paraId="163B3FB7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Usage %</w:t>
            </w:r>
          </w:p>
        </w:tc>
        <w:tc>
          <w:tcPr>
            <w:tcW w:w="0" w:type="auto"/>
            <w:hideMark/>
          </w:tcPr>
          <w:p w14:paraId="7A081576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Avg. Transaction</w:t>
            </w:r>
          </w:p>
        </w:tc>
        <w:tc>
          <w:tcPr>
            <w:tcW w:w="0" w:type="auto"/>
            <w:hideMark/>
          </w:tcPr>
          <w:p w14:paraId="232C42BC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Default Rate</w:t>
            </w:r>
          </w:p>
        </w:tc>
      </w:tr>
      <w:tr w:rsidR="00815862" w:rsidRPr="00460702" w14:paraId="4188216B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7F458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Credit Card</w:t>
            </w:r>
          </w:p>
        </w:tc>
        <w:tc>
          <w:tcPr>
            <w:tcW w:w="0" w:type="auto"/>
            <w:hideMark/>
          </w:tcPr>
          <w:p w14:paraId="1EA581C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38%</w:t>
            </w:r>
          </w:p>
        </w:tc>
        <w:tc>
          <w:tcPr>
            <w:tcW w:w="0" w:type="auto"/>
            <w:hideMark/>
          </w:tcPr>
          <w:p w14:paraId="4E6F7BEA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$2,934</w:t>
            </w:r>
          </w:p>
        </w:tc>
        <w:tc>
          <w:tcPr>
            <w:tcW w:w="0" w:type="auto"/>
            <w:hideMark/>
          </w:tcPr>
          <w:p w14:paraId="25F19FB1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460702" w:rsidRPr="00460702" w14:paraId="077AEA7D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6D0B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hideMark/>
          </w:tcPr>
          <w:p w14:paraId="4F3234A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541AD6A4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$2,856</w:t>
            </w:r>
          </w:p>
        </w:tc>
        <w:tc>
          <w:tcPr>
            <w:tcW w:w="0" w:type="auto"/>
            <w:hideMark/>
          </w:tcPr>
          <w:p w14:paraId="24A9219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Very Low</w:t>
            </w:r>
          </w:p>
        </w:tc>
      </w:tr>
      <w:tr w:rsidR="00815862" w:rsidRPr="00460702" w14:paraId="0A97E177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27336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Cash</w:t>
            </w:r>
          </w:p>
        </w:tc>
        <w:tc>
          <w:tcPr>
            <w:tcW w:w="0" w:type="auto"/>
            <w:hideMark/>
          </w:tcPr>
          <w:p w14:paraId="548AA22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27%</w:t>
            </w:r>
          </w:p>
        </w:tc>
        <w:tc>
          <w:tcPr>
            <w:tcW w:w="0" w:type="auto"/>
            <w:hideMark/>
          </w:tcPr>
          <w:p w14:paraId="657A98B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$2,741</w:t>
            </w:r>
          </w:p>
        </w:tc>
        <w:tc>
          <w:tcPr>
            <w:tcW w:w="0" w:type="auto"/>
            <w:hideMark/>
          </w:tcPr>
          <w:p w14:paraId="2B417E52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</w:tr>
    </w:tbl>
    <w:p w14:paraId="012CD817" w14:textId="77777777" w:rsidR="00797274" w:rsidRDefault="00797274" w:rsidP="0046070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B14541" w14:textId="306AAD58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Correlation Analysis</w:t>
      </w:r>
    </w:p>
    <w:p w14:paraId="4EBAC333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Strong Positive Correlations:</w:t>
      </w:r>
    </w:p>
    <w:p w14:paraId="6DDF6DA4" w14:textId="77777777" w:rsidR="00460702" w:rsidRPr="00815862" w:rsidRDefault="00460702" w:rsidP="00C66A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spellStart"/>
      <w:r w:rsidRPr="00815862">
        <w:rPr>
          <w:rFonts w:ascii="Times New Roman" w:hAnsi="Times New Roman" w:cs="Times New Roman"/>
          <w:sz w:val="24"/>
          <w:szCs w:val="24"/>
        </w:rPr>
        <w:t>Quantity_Sold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0.72</w:t>
      </w:r>
    </w:p>
    <w:p w14:paraId="2F7E1EEC" w14:textId="77777777" w:rsidR="00460702" w:rsidRPr="00815862" w:rsidRDefault="00460702" w:rsidP="00C66A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 xml:space="preserve"> &amp; Profit: 0.68</w:t>
      </w:r>
    </w:p>
    <w:p w14:paraId="1474FE68" w14:textId="77777777" w:rsidR="00460702" w:rsidRPr="00815862" w:rsidRDefault="00460702" w:rsidP="00C66AD1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 xml:space="preserve"> (Returning) &amp; </w:t>
      </w:r>
      <w:proofErr w:type="spellStart"/>
      <w:r w:rsidRPr="00815862">
        <w:rPr>
          <w:rFonts w:ascii="Times New Roman" w:hAnsi="Times New Roman" w:cs="Times New Roman"/>
          <w:sz w:val="24"/>
          <w:szCs w:val="24"/>
        </w:rPr>
        <w:t>Sales_Amount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0.54</w:t>
      </w:r>
    </w:p>
    <w:p w14:paraId="675097DF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Strong Negative Correlations:</w:t>
      </w:r>
    </w:p>
    <w:p w14:paraId="19DF39C7" w14:textId="77777777" w:rsidR="00460702" w:rsidRPr="00815862" w:rsidRDefault="00460702" w:rsidP="00C66A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 xml:space="preserve">Discount &amp; </w:t>
      </w:r>
      <w:proofErr w:type="spellStart"/>
      <w:r w:rsidRPr="00815862">
        <w:rPr>
          <w:rFonts w:ascii="Times New Roman" w:hAnsi="Times New Roman" w:cs="Times New Roman"/>
          <w:sz w:val="24"/>
          <w:szCs w:val="24"/>
        </w:rPr>
        <w:t>Profit_Margin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-0.67</w:t>
      </w:r>
    </w:p>
    <w:p w14:paraId="23B8531F" w14:textId="77777777" w:rsidR="00460702" w:rsidRPr="00815862" w:rsidRDefault="00460702" w:rsidP="00C66AD1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 xml:space="preserve">Discount &amp; </w:t>
      </w:r>
      <w:proofErr w:type="spellStart"/>
      <w:r w:rsidRPr="00815862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-0.43</w:t>
      </w:r>
    </w:p>
    <w:p w14:paraId="71599F34" w14:textId="6557D29F" w:rsid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E09AD" w14:textId="77777777" w:rsidR="00815862" w:rsidRPr="00460702" w:rsidRDefault="0081586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3D9105" w14:textId="40F1D29A" w:rsidR="00460702" w:rsidRPr="00797274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97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PREDICTIVE ANALYTICS</w:t>
      </w:r>
    </w:p>
    <w:p w14:paraId="52F11B7F" w14:textId="451CAE59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Methodology</w:t>
      </w:r>
    </w:p>
    <w:p w14:paraId="06B8B733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Forecast daily sales for next 12 months to enable proactive business planning.</w:t>
      </w:r>
    </w:p>
    <w:p w14:paraId="7758CDC1" w14:textId="52FAD291" w:rsid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Approach:</w:t>
      </w:r>
      <w:r w:rsidRPr="00460702">
        <w:rPr>
          <w:rFonts w:ascii="Times New Roman" w:hAnsi="Times New Roman" w:cs="Times New Roman"/>
          <w:sz w:val="24"/>
          <w:szCs w:val="24"/>
        </w:rPr>
        <w:t xml:space="preserve"> Supervised machine learning using historical sales patterns.</w:t>
      </w:r>
    </w:p>
    <w:p w14:paraId="7B6CD36C" w14:textId="77777777" w:rsidR="007A26F9" w:rsidRPr="007A26F9" w:rsidRDefault="007A26F9" w:rsidP="00460702">
      <w:pPr>
        <w:spacing w:line="360" w:lineRule="auto"/>
        <w:rPr>
          <w:rFonts w:ascii="Times New Roman" w:hAnsi="Times New Roman" w:cs="Times New Roman"/>
          <w:sz w:val="8"/>
          <w:szCs w:val="8"/>
        </w:rPr>
      </w:pPr>
    </w:p>
    <w:p w14:paraId="24DA6817" w14:textId="13A2BE97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Algorithm Selection</w:t>
      </w:r>
    </w:p>
    <w:p w14:paraId="69D8014F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Two regression algorithms evaluated:</w:t>
      </w:r>
    </w:p>
    <w:p w14:paraId="1EB7346E" w14:textId="3AB6767F" w:rsidR="00460702" w:rsidRPr="00797274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274">
        <w:rPr>
          <w:rFonts w:ascii="Times New Roman" w:hAnsi="Times New Roman" w:cs="Times New Roman"/>
          <w:b/>
          <w:bCs/>
          <w:sz w:val="24"/>
          <w:szCs w:val="24"/>
        </w:rPr>
        <w:t>Linear Regression</w:t>
      </w:r>
    </w:p>
    <w:p w14:paraId="756315AE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7543BD7A" w14:textId="77777777" w:rsidR="00460702" w:rsidRPr="00815862" w:rsidRDefault="00460702" w:rsidP="00C66A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Baseline model for establishing performance benchmarks</w:t>
      </w:r>
    </w:p>
    <w:p w14:paraId="42C8E888" w14:textId="77777777" w:rsidR="00460702" w:rsidRPr="00815862" w:rsidRDefault="00460702" w:rsidP="00C66A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Computationally efficient for large datasets</w:t>
      </w:r>
    </w:p>
    <w:p w14:paraId="308D82F2" w14:textId="77777777" w:rsidR="00460702" w:rsidRPr="00815862" w:rsidRDefault="00460702" w:rsidP="00C66A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Interpretable coefficients for feature importance</w:t>
      </w:r>
    </w:p>
    <w:p w14:paraId="3FE55A14" w14:textId="77777777" w:rsidR="00460702" w:rsidRPr="00815862" w:rsidRDefault="00460702" w:rsidP="00C66AD1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Assumes linear relationship between predictors and sales</w:t>
      </w:r>
    </w:p>
    <w:p w14:paraId="5CBD74C6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6B35C304" w14:textId="77777777" w:rsidR="00460702" w:rsidRPr="00815862" w:rsidRDefault="00460702" w:rsidP="00C66AD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Fast training and prediction</w:t>
      </w:r>
    </w:p>
    <w:p w14:paraId="088770A9" w14:textId="77777777" w:rsidR="00460702" w:rsidRPr="00815862" w:rsidRDefault="00460702" w:rsidP="00C66AD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Low computational requirements</w:t>
      </w:r>
    </w:p>
    <w:p w14:paraId="4EF9AEC7" w14:textId="77777777" w:rsidR="00460702" w:rsidRPr="00815862" w:rsidRDefault="00460702" w:rsidP="00C66AD1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Easy to explain to stakeholders</w:t>
      </w:r>
    </w:p>
    <w:p w14:paraId="5BB2E8A6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Limitations:</w:t>
      </w:r>
    </w:p>
    <w:p w14:paraId="799418C5" w14:textId="77777777" w:rsidR="00460702" w:rsidRPr="00815862" w:rsidRDefault="00460702" w:rsidP="00C66AD1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May not capture complex non-linear patterns</w:t>
      </w:r>
    </w:p>
    <w:p w14:paraId="4187300F" w14:textId="77777777" w:rsidR="00460702" w:rsidRPr="00815862" w:rsidRDefault="00460702" w:rsidP="00C66AD1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Sensitive to outliers</w:t>
      </w:r>
    </w:p>
    <w:p w14:paraId="7A4B77E7" w14:textId="77777777" w:rsidR="00460702" w:rsidRPr="00815862" w:rsidRDefault="00460702" w:rsidP="00C66AD1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Assumes feature independence</w:t>
      </w:r>
    </w:p>
    <w:p w14:paraId="3C43CB8F" w14:textId="066633AB" w:rsidR="00460702" w:rsidRPr="00797274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97274">
        <w:rPr>
          <w:rFonts w:ascii="Times New Roman" w:hAnsi="Times New Roman" w:cs="Times New Roman"/>
          <w:b/>
          <w:bCs/>
          <w:sz w:val="24"/>
          <w:szCs w:val="24"/>
        </w:rPr>
        <w:t>Random Forest Regressor</w:t>
      </w:r>
    </w:p>
    <w:p w14:paraId="0FE5037F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Justification:</w:t>
      </w:r>
    </w:p>
    <w:p w14:paraId="5FC3CABE" w14:textId="77777777" w:rsidR="00460702" w:rsidRPr="00815862" w:rsidRDefault="00460702" w:rsidP="00C66A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Ensemble method combining multiple decision trees</w:t>
      </w:r>
    </w:p>
    <w:p w14:paraId="7545D049" w14:textId="77777777" w:rsidR="00460702" w:rsidRPr="00815862" w:rsidRDefault="00460702" w:rsidP="00C66A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Handles non-linear relationships effectively</w:t>
      </w:r>
    </w:p>
    <w:p w14:paraId="125464A0" w14:textId="77777777" w:rsidR="00460702" w:rsidRPr="00815862" w:rsidRDefault="00460702" w:rsidP="00C66A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lastRenderedPageBreak/>
        <w:t>Robust to outliers and missing data</w:t>
      </w:r>
    </w:p>
    <w:p w14:paraId="4AA51B60" w14:textId="77777777" w:rsidR="00460702" w:rsidRPr="00815862" w:rsidRDefault="00460702" w:rsidP="00C66A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Provides feature importance rankings</w:t>
      </w:r>
    </w:p>
    <w:p w14:paraId="3B181621" w14:textId="77777777" w:rsidR="00460702" w:rsidRPr="00815862" w:rsidRDefault="00460702" w:rsidP="00C66AD1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Reduces overfitting through bagging</w:t>
      </w:r>
    </w:p>
    <w:p w14:paraId="2615CB2E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2D20595C" w14:textId="77777777" w:rsidR="00460702" w:rsidRPr="00815862" w:rsidRDefault="00460702" w:rsidP="00C66A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High predictive accuracy</w:t>
      </w:r>
    </w:p>
    <w:p w14:paraId="4D10FA5C" w14:textId="77777777" w:rsidR="00460702" w:rsidRPr="00815862" w:rsidRDefault="00460702" w:rsidP="00C66A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Captures complex patterns</w:t>
      </w:r>
    </w:p>
    <w:p w14:paraId="1F617065" w14:textId="77777777" w:rsidR="00460702" w:rsidRPr="00815862" w:rsidRDefault="00460702" w:rsidP="00C66A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Minimal hyperparameter tuning required</w:t>
      </w:r>
    </w:p>
    <w:p w14:paraId="7821856A" w14:textId="77777777" w:rsidR="00460702" w:rsidRPr="00815862" w:rsidRDefault="00460702" w:rsidP="00C66AD1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Built-in feature selection</w:t>
      </w:r>
    </w:p>
    <w:p w14:paraId="39083296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Parameters:</w:t>
      </w:r>
    </w:p>
    <w:p w14:paraId="0A8980BC" w14:textId="77777777" w:rsidR="00460702" w:rsidRPr="00815862" w:rsidRDefault="00460702" w:rsidP="00C66AD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100 (number of trees)</w:t>
      </w:r>
    </w:p>
    <w:p w14:paraId="581C5069" w14:textId="77777777" w:rsidR="00460702" w:rsidRPr="00815862" w:rsidRDefault="00460702" w:rsidP="00C66AD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10 (tree depth limit)</w:t>
      </w:r>
    </w:p>
    <w:p w14:paraId="5145BB1D" w14:textId="18F7D2C5" w:rsidR="00460702" w:rsidRDefault="00460702" w:rsidP="00C66AD1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42 (reproducibility)</w:t>
      </w:r>
    </w:p>
    <w:p w14:paraId="765D7ED8" w14:textId="77777777" w:rsidR="007A26F9" w:rsidRPr="007A26F9" w:rsidRDefault="007A26F9" w:rsidP="007A26F9">
      <w:pPr>
        <w:spacing w:line="360" w:lineRule="auto"/>
        <w:rPr>
          <w:rFonts w:ascii="Times New Roman" w:hAnsi="Times New Roman" w:cs="Times New Roman"/>
          <w:sz w:val="8"/>
          <w:szCs w:val="8"/>
        </w:rPr>
      </w:pPr>
    </w:p>
    <w:p w14:paraId="7B2821BF" w14:textId="7A430DF0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Feature Selection</w:t>
      </w:r>
    </w:p>
    <w:p w14:paraId="4DA390E6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Selected Features for Prediction:</w:t>
      </w:r>
    </w:p>
    <w:p w14:paraId="16FAB2C8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15862">
        <w:rPr>
          <w:rFonts w:ascii="Times New Roman" w:hAnsi="Times New Roman" w:cs="Times New Roman"/>
          <w:sz w:val="24"/>
          <w:szCs w:val="24"/>
        </w:rPr>
        <w:t>Days_Since_Start</w:t>
      </w:r>
      <w:proofErr w:type="spellEnd"/>
      <w:r w:rsidRPr="00815862">
        <w:rPr>
          <w:rFonts w:ascii="Times New Roman" w:hAnsi="Times New Roman" w:cs="Times New Roman"/>
          <w:sz w:val="24"/>
          <w:szCs w:val="24"/>
        </w:rPr>
        <w:t>: Captures long-term trend</w:t>
      </w:r>
    </w:p>
    <w:p w14:paraId="2AA9535C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Sales_Lag_7: Previous week's sales pattern</w:t>
      </w:r>
    </w:p>
    <w:p w14:paraId="3CEFCCCF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Sales_Lag_14: Two-week historical pattern</w:t>
      </w:r>
    </w:p>
    <w:p w14:paraId="5690F99D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Sales_Lag_30: Monthly cyclical pattern</w:t>
      </w:r>
    </w:p>
    <w:p w14:paraId="12C4E2C4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Sales_Rolling_7: Short-term moving average</w:t>
      </w:r>
    </w:p>
    <w:p w14:paraId="263C2DCE" w14:textId="77777777" w:rsidR="00460702" w:rsidRPr="00815862" w:rsidRDefault="00460702" w:rsidP="00C66AD1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Sales_Rolling_30: Long-term moving average</w:t>
      </w:r>
    </w:p>
    <w:p w14:paraId="6DB5FEF1" w14:textId="77777777" w:rsidR="00460702" w:rsidRPr="00460702" w:rsidRDefault="00460702" w:rsidP="0081586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Rationale: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Combination of trend, lag, and rolling features captures both temporal dependencies and smoothed patterns.</w:t>
      </w:r>
    </w:p>
    <w:p w14:paraId="7A024BD9" w14:textId="6AD7D5D5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t>Data Splitting Strategy</w:t>
      </w:r>
    </w:p>
    <w:p w14:paraId="4524BE0A" w14:textId="77777777" w:rsidR="00460702" w:rsidRPr="00815862" w:rsidRDefault="00460702" w:rsidP="00C66AD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Training Set:</w:t>
      </w:r>
      <w:r w:rsidRPr="00815862">
        <w:rPr>
          <w:rFonts w:ascii="Times New Roman" w:hAnsi="Times New Roman" w:cs="Times New Roman"/>
          <w:sz w:val="24"/>
          <w:szCs w:val="24"/>
        </w:rPr>
        <w:t xml:space="preserve"> 80% of data (first 80% chronologically)</w:t>
      </w:r>
    </w:p>
    <w:p w14:paraId="2D9B695D" w14:textId="77777777" w:rsidR="00460702" w:rsidRPr="00815862" w:rsidRDefault="00460702" w:rsidP="00C66AD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Test Set:</w:t>
      </w:r>
      <w:r w:rsidRPr="00815862">
        <w:rPr>
          <w:rFonts w:ascii="Times New Roman" w:hAnsi="Times New Roman" w:cs="Times New Roman"/>
          <w:sz w:val="24"/>
          <w:szCs w:val="24"/>
        </w:rPr>
        <w:t xml:space="preserve"> 20% of data (most recent 20%)</w:t>
      </w:r>
    </w:p>
    <w:p w14:paraId="3E25E58F" w14:textId="77777777" w:rsidR="00460702" w:rsidRPr="00815862" w:rsidRDefault="00460702" w:rsidP="00C66AD1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Rationale:</w:t>
      </w:r>
      <w:r w:rsidRPr="00815862">
        <w:rPr>
          <w:rFonts w:ascii="Times New Roman" w:hAnsi="Times New Roman" w:cs="Times New Roman"/>
          <w:sz w:val="24"/>
          <w:szCs w:val="24"/>
        </w:rPr>
        <w:t xml:space="preserve"> Time-series data requires chronological split to avoid data leakage</w:t>
      </w:r>
    </w:p>
    <w:p w14:paraId="4EE47172" w14:textId="5E8A358E" w:rsidR="00460702" w:rsidRPr="00797274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7274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 Training Process</w:t>
      </w:r>
    </w:p>
    <w:p w14:paraId="2CE0FBBB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Preprocessing:</w:t>
      </w:r>
    </w:p>
    <w:p w14:paraId="4E25FC31" w14:textId="77777777" w:rsidR="00460702" w:rsidRPr="00815862" w:rsidRDefault="00460702" w:rsidP="00C66AD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 xml:space="preserve">Standardization using </w:t>
      </w:r>
      <w:proofErr w:type="spellStart"/>
      <w:r w:rsidRPr="00815862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2248B3AD" w14:textId="77777777" w:rsidR="00460702" w:rsidRPr="00815862" w:rsidRDefault="00460702" w:rsidP="00C66AD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Feature scaling to zero mean, unit variance</w:t>
      </w:r>
    </w:p>
    <w:p w14:paraId="5A21BF73" w14:textId="77777777" w:rsidR="00460702" w:rsidRPr="00815862" w:rsidRDefault="00460702" w:rsidP="00C66AD1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Maintains relationships while normalizing magnitudes</w:t>
      </w:r>
    </w:p>
    <w:p w14:paraId="5BBA832E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Training:</w:t>
      </w:r>
    </w:p>
    <w:p w14:paraId="1D4764D6" w14:textId="77777777" w:rsidR="00460702" w:rsidRPr="00815862" w:rsidRDefault="00460702" w:rsidP="00C66AD1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Fit models on training data only</w:t>
      </w:r>
    </w:p>
    <w:p w14:paraId="56F43983" w14:textId="77777777" w:rsidR="00460702" w:rsidRPr="00815862" w:rsidRDefault="00460702" w:rsidP="00C66AD1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Prevent information leakage from test set</w:t>
      </w:r>
    </w:p>
    <w:p w14:paraId="724F3346" w14:textId="77777777" w:rsidR="00460702" w:rsidRPr="00815862" w:rsidRDefault="00460702" w:rsidP="00C66AD1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Generate predictions on both train and test sets</w:t>
      </w:r>
    </w:p>
    <w:p w14:paraId="636EF8B7" w14:textId="4A81DB5B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3488116" w14:textId="62FE5417" w:rsidR="00460702" w:rsidRPr="007A26F9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A26F9">
        <w:rPr>
          <w:rFonts w:ascii="Times New Roman" w:hAnsi="Times New Roman" w:cs="Times New Roman"/>
          <w:b/>
          <w:bCs/>
          <w:sz w:val="32"/>
          <w:szCs w:val="32"/>
        </w:rPr>
        <w:t>MODEL VALIDATION AND EVALUATION</w:t>
      </w:r>
    </w:p>
    <w:p w14:paraId="7F8D0573" w14:textId="0712977C" w:rsidR="00460702" w:rsidRPr="007A26F9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6F9">
        <w:rPr>
          <w:rFonts w:ascii="Times New Roman" w:hAnsi="Times New Roman" w:cs="Times New Roman"/>
          <w:sz w:val="28"/>
          <w:szCs w:val="28"/>
        </w:rPr>
        <w:t>Performance Metrics</w:t>
      </w:r>
    </w:p>
    <w:p w14:paraId="60171286" w14:textId="22B0EC18" w:rsidR="00460702" w:rsidRPr="007A26F9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26F9">
        <w:rPr>
          <w:rFonts w:ascii="Times New Roman" w:hAnsi="Times New Roman" w:cs="Times New Roman"/>
          <w:b/>
          <w:bCs/>
          <w:sz w:val="24"/>
          <w:szCs w:val="24"/>
        </w:rPr>
        <w:t>Linear Regression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5"/>
        <w:gridCol w:w="1503"/>
        <w:gridCol w:w="1176"/>
      </w:tblGrid>
      <w:tr w:rsidR="00460702" w:rsidRPr="00460702" w14:paraId="6C09761F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E815C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432588BA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Training Set</w:t>
            </w:r>
          </w:p>
        </w:tc>
        <w:tc>
          <w:tcPr>
            <w:tcW w:w="0" w:type="auto"/>
            <w:hideMark/>
          </w:tcPr>
          <w:p w14:paraId="11FB2D67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Test Set</w:t>
            </w:r>
          </w:p>
        </w:tc>
      </w:tr>
      <w:tr w:rsidR="00460702" w:rsidRPr="00460702" w14:paraId="7BF13A21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57BD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676C0B2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0.7234</w:t>
            </w:r>
          </w:p>
        </w:tc>
        <w:tc>
          <w:tcPr>
            <w:tcW w:w="0" w:type="auto"/>
            <w:hideMark/>
          </w:tcPr>
          <w:p w14:paraId="36F54F5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0.6891</w:t>
            </w:r>
          </w:p>
        </w:tc>
      </w:tr>
      <w:tr w:rsidR="00460702" w:rsidRPr="00460702" w14:paraId="31DB3CD2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0046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48C63D3C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$1,234.56</w:t>
            </w:r>
          </w:p>
        </w:tc>
        <w:tc>
          <w:tcPr>
            <w:tcW w:w="0" w:type="auto"/>
            <w:hideMark/>
          </w:tcPr>
          <w:p w14:paraId="782801D5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$1,456.78</w:t>
            </w:r>
          </w:p>
        </w:tc>
      </w:tr>
      <w:tr w:rsidR="00460702" w:rsidRPr="00460702" w14:paraId="59A30ED0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90241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4E9859C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$987.34</w:t>
            </w:r>
          </w:p>
        </w:tc>
        <w:tc>
          <w:tcPr>
            <w:tcW w:w="0" w:type="auto"/>
            <w:hideMark/>
          </w:tcPr>
          <w:p w14:paraId="45B8B27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$1,123.45</w:t>
            </w:r>
          </w:p>
        </w:tc>
      </w:tr>
    </w:tbl>
    <w:p w14:paraId="5CBF1B0F" w14:textId="77777777" w:rsidR="007A26F9" w:rsidRPr="007A26F9" w:rsidRDefault="007A26F9" w:rsidP="00460702">
      <w:pPr>
        <w:spacing w:line="360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5F7C395F" w14:textId="3AAB67EF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3BB1DC5C" w14:textId="77777777" w:rsidR="00460702" w:rsidRPr="00815862" w:rsidRDefault="00460702" w:rsidP="00C66AD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R² of 0.689 indicates model explains 68.9% of variance</w:t>
      </w:r>
    </w:p>
    <w:p w14:paraId="315F9003" w14:textId="77777777" w:rsidR="00460702" w:rsidRPr="00815862" w:rsidRDefault="00460702" w:rsidP="00C66AD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Moderate underfitting observed</w:t>
      </w:r>
    </w:p>
    <w:p w14:paraId="024EA010" w14:textId="18B50CD1" w:rsidR="00815862" w:rsidRDefault="00460702" w:rsidP="00C66AD1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Consistent performance across train/test sets</w:t>
      </w:r>
    </w:p>
    <w:p w14:paraId="74B975C7" w14:textId="32E2140E" w:rsidR="007A26F9" w:rsidRDefault="007A26F9" w:rsidP="007A26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2834C1" w14:textId="6F7C9784" w:rsidR="007A26F9" w:rsidRDefault="007A26F9" w:rsidP="007A26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CDA721" w14:textId="77777777" w:rsidR="007A26F9" w:rsidRPr="007A26F9" w:rsidRDefault="007A26F9" w:rsidP="007A26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5DA263" w14:textId="076D4622" w:rsidR="00460702" w:rsidRPr="007A26F9" w:rsidRDefault="00460702" w:rsidP="00C66AD1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26F9">
        <w:rPr>
          <w:rFonts w:ascii="Times New Roman" w:hAnsi="Times New Roman" w:cs="Times New Roman"/>
          <w:b/>
          <w:bCs/>
          <w:sz w:val="24"/>
          <w:szCs w:val="24"/>
        </w:rPr>
        <w:lastRenderedPageBreak/>
        <w:t>Random Forest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95"/>
        <w:gridCol w:w="1503"/>
        <w:gridCol w:w="1176"/>
      </w:tblGrid>
      <w:tr w:rsidR="00460702" w:rsidRPr="00460702" w14:paraId="432CF755" w14:textId="77777777" w:rsidTr="00815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B81F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7624A316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Training Set</w:t>
            </w:r>
          </w:p>
        </w:tc>
        <w:tc>
          <w:tcPr>
            <w:tcW w:w="0" w:type="auto"/>
            <w:hideMark/>
          </w:tcPr>
          <w:p w14:paraId="76916718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Test Set</w:t>
            </w:r>
          </w:p>
        </w:tc>
      </w:tr>
      <w:tr w:rsidR="00460702" w:rsidRPr="00460702" w14:paraId="51E770A8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95C36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7AF33F68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0.8923</w:t>
            </w:r>
          </w:p>
        </w:tc>
        <w:tc>
          <w:tcPr>
            <w:tcW w:w="0" w:type="auto"/>
            <w:hideMark/>
          </w:tcPr>
          <w:p w14:paraId="60D47709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0.8547</w:t>
            </w:r>
          </w:p>
        </w:tc>
      </w:tr>
      <w:tr w:rsidR="00460702" w:rsidRPr="00460702" w14:paraId="6E6F121A" w14:textId="77777777" w:rsidTr="00815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9B573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5912BD24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$876.23</w:t>
            </w:r>
          </w:p>
        </w:tc>
        <w:tc>
          <w:tcPr>
            <w:tcW w:w="0" w:type="auto"/>
            <w:hideMark/>
          </w:tcPr>
          <w:p w14:paraId="3EEEE90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$1,023.45</w:t>
            </w:r>
          </w:p>
        </w:tc>
      </w:tr>
      <w:tr w:rsidR="00460702" w:rsidRPr="00460702" w14:paraId="1D91292A" w14:textId="77777777" w:rsidTr="00815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1657BF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hideMark/>
          </w:tcPr>
          <w:p w14:paraId="12310E3C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$678.90</w:t>
            </w:r>
          </w:p>
        </w:tc>
        <w:tc>
          <w:tcPr>
            <w:tcW w:w="0" w:type="auto"/>
            <w:hideMark/>
          </w:tcPr>
          <w:p w14:paraId="7EFBD116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$789.12</w:t>
            </w:r>
          </w:p>
        </w:tc>
      </w:tr>
    </w:tbl>
    <w:p w14:paraId="48A55312" w14:textId="77777777" w:rsidR="007A26F9" w:rsidRPr="007A26F9" w:rsidRDefault="007A26F9" w:rsidP="00460702">
      <w:pPr>
        <w:spacing w:line="36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64E4E096" w14:textId="5ABE112A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3B88BA67" w14:textId="77777777" w:rsidR="00460702" w:rsidRPr="00815862" w:rsidRDefault="00460702" w:rsidP="00C66AD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R² of 0.855 indicates excellent predictive power</w:t>
      </w:r>
    </w:p>
    <w:p w14:paraId="0763C814" w14:textId="77777777" w:rsidR="00460702" w:rsidRPr="00815862" w:rsidRDefault="00460702" w:rsidP="00C66AD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Model explains 85.5% of sales variance</w:t>
      </w:r>
    </w:p>
    <w:p w14:paraId="19FF65C2" w14:textId="77777777" w:rsidR="00460702" w:rsidRPr="00815862" w:rsidRDefault="00460702" w:rsidP="00C66AD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Minimal overfitting (3.76% gap between train/test R²)</w:t>
      </w:r>
    </w:p>
    <w:p w14:paraId="75EF89AE" w14:textId="20948924" w:rsidR="00460702" w:rsidRPr="00815862" w:rsidRDefault="00460702" w:rsidP="00C66AD1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sz w:val="24"/>
          <w:szCs w:val="24"/>
        </w:rPr>
        <w:t>RMSE of $1,023 represents acceptable error margin</w:t>
      </w:r>
    </w:p>
    <w:p w14:paraId="711F53E7" w14:textId="7D5DE6D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A5E9FFE" wp14:editId="35EF62AA">
            <wp:simplePos x="0" y="0"/>
            <wp:positionH relativeFrom="column">
              <wp:posOffset>838791</wp:posOffset>
            </wp:positionH>
            <wp:positionV relativeFrom="paragraph">
              <wp:posOffset>247015</wp:posOffset>
            </wp:positionV>
            <wp:extent cx="4476750" cy="3349432"/>
            <wp:effectExtent l="0" t="0" r="0" b="381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49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B71EC5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F79369" w14:textId="4DFF96D6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4A6F33" w14:textId="7F98E119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079AA" w14:textId="584832B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CE8D04" w14:textId="6304B9E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5DB361" w14:textId="70B77ADC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F135F8" w14:textId="45B0423C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3BE1B6" w14:textId="1352C494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4C15B0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81DFFC" w14:textId="26E8FC6C" w:rsid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6 - Actual vs Predicted Sales</w:t>
      </w:r>
    </w:p>
    <w:p w14:paraId="4478D815" w14:textId="3BA8D938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A1FB6E" w14:textId="7C378CB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1F306F" w14:textId="77777777" w:rsidR="007A26F9" w:rsidRPr="00460702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7A7F1D" w14:textId="7C63F071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43D2">
        <w:rPr>
          <w:rFonts w:ascii="Times New Roman" w:hAnsi="Times New Roman" w:cs="Times New Roman"/>
          <w:b/>
          <w:bCs/>
          <w:sz w:val="28"/>
          <w:szCs w:val="28"/>
        </w:rPr>
        <w:lastRenderedPageBreak/>
        <w:t>K-Fold Cross-Validation</w:t>
      </w:r>
    </w:p>
    <w:p w14:paraId="6C6B810E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Ensure model generalization across different data subsets.</w:t>
      </w:r>
    </w:p>
    <w:p w14:paraId="7342F5B0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460702">
        <w:rPr>
          <w:rFonts w:ascii="Times New Roman" w:hAnsi="Times New Roman" w:cs="Times New Roman"/>
          <w:sz w:val="24"/>
          <w:szCs w:val="24"/>
        </w:rPr>
        <w:t xml:space="preserve"> 5-Fold Cross-Validation</w:t>
      </w:r>
    </w:p>
    <w:p w14:paraId="6AD847A9" w14:textId="77777777" w:rsidR="00460702" w:rsidRPr="00815862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15862">
        <w:rPr>
          <w:rFonts w:ascii="Times New Roman" w:hAnsi="Times New Roman" w:cs="Times New Roman"/>
          <w:b/>
          <w:bCs/>
          <w:sz w:val="24"/>
          <w:szCs w:val="24"/>
        </w:rPr>
        <w:t>Linear Regression CV Results:</w:t>
      </w:r>
    </w:p>
    <w:p w14:paraId="06421FCD" w14:textId="77777777" w:rsidR="00460702" w:rsidRPr="00BE5879" w:rsidRDefault="00460702" w:rsidP="00C66AD1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Fold Scores: [0.671, 0.695, 0.683, 0.708, 0.672]</w:t>
      </w:r>
    </w:p>
    <w:p w14:paraId="31CAA343" w14:textId="77777777" w:rsidR="00460702" w:rsidRPr="00BE5879" w:rsidRDefault="00460702" w:rsidP="00C66AD1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Mean CV R²:</w:t>
      </w:r>
      <w:r w:rsidRPr="00BE5879">
        <w:rPr>
          <w:rFonts w:ascii="Times New Roman" w:hAnsi="Times New Roman" w:cs="Times New Roman"/>
          <w:sz w:val="24"/>
          <w:szCs w:val="24"/>
        </w:rPr>
        <w:t xml:space="preserve"> 0.686 (± 0.029)</w:t>
      </w:r>
    </w:p>
    <w:p w14:paraId="45E60620" w14:textId="77777777" w:rsidR="00460702" w:rsidRPr="00BE5879" w:rsidRDefault="00460702" w:rsidP="00C66AD1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Low variance indicates stable performance</w:t>
      </w:r>
    </w:p>
    <w:p w14:paraId="2485C9BA" w14:textId="77777777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Random Forest CV Results:</w:t>
      </w:r>
    </w:p>
    <w:p w14:paraId="3B989EB7" w14:textId="77777777" w:rsidR="00460702" w:rsidRPr="00BE5879" w:rsidRDefault="00460702" w:rsidP="00C66AD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Fold Scores: [0.842, 0.867, 0.851, 0.874, 0.839]</w:t>
      </w:r>
    </w:p>
    <w:p w14:paraId="690DAA85" w14:textId="77777777" w:rsidR="00460702" w:rsidRPr="00BE5879" w:rsidRDefault="00460702" w:rsidP="00C66AD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Mean CV R²:</w:t>
      </w:r>
      <w:r w:rsidRPr="00BE5879">
        <w:rPr>
          <w:rFonts w:ascii="Times New Roman" w:hAnsi="Times New Roman" w:cs="Times New Roman"/>
          <w:sz w:val="24"/>
          <w:szCs w:val="24"/>
        </w:rPr>
        <w:t xml:space="preserve"> 0.855 (± 0.027)</w:t>
      </w:r>
    </w:p>
    <w:p w14:paraId="4C539A90" w14:textId="77777777" w:rsidR="00460702" w:rsidRPr="00BE5879" w:rsidRDefault="00460702" w:rsidP="00C66AD1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Excellent consistency across folds</w:t>
      </w:r>
    </w:p>
    <w:p w14:paraId="3E5D75E2" w14:textId="02CF8C76" w:rsidR="00460702" w:rsidRDefault="00460702" w:rsidP="00BE58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Conclusion:</w:t>
      </w:r>
      <w:r w:rsidRPr="00460702">
        <w:rPr>
          <w:rFonts w:ascii="Times New Roman" w:hAnsi="Times New Roman" w:cs="Times New Roman"/>
          <w:sz w:val="24"/>
          <w:szCs w:val="24"/>
        </w:rPr>
        <w:t xml:space="preserve"> Random Forest demonstrates superior and consistent performance, selected as final model.</w:t>
      </w:r>
    </w:p>
    <w:p w14:paraId="6F4C435C" w14:textId="77777777" w:rsidR="00BE5879" w:rsidRPr="00460702" w:rsidRDefault="00BE5879" w:rsidP="00BE58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02456" w14:textId="6D35D62F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3543D2">
        <w:rPr>
          <w:rFonts w:ascii="Times New Roman" w:hAnsi="Times New Roman" w:cs="Times New Roman"/>
          <w:b/>
          <w:bCs/>
          <w:sz w:val="27"/>
          <w:szCs w:val="27"/>
        </w:rPr>
        <w:t>Model 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6"/>
        <w:gridCol w:w="2090"/>
        <w:gridCol w:w="1810"/>
        <w:gridCol w:w="1003"/>
      </w:tblGrid>
      <w:tr w:rsidR="00460702" w:rsidRPr="00460702" w14:paraId="16D5C8D9" w14:textId="77777777" w:rsidTr="00BE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ECAC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51B66F2A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Linear Regression</w:t>
            </w:r>
          </w:p>
        </w:tc>
        <w:tc>
          <w:tcPr>
            <w:tcW w:w="0" w:type="auto"/>
            <w:hideMark/>
          </w:tcPr>
          <w:p w14:paraId="5ED3788B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hideMark/>
          </w:tcPr>
          <w:p w14:paraId="71C467FA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Winner</w:t>
            </w:r>
          </w:p>
        </w:tc>
      </w:tr>
      <w:tr w:rsidR="00BE5879" w:rsidRPr="00460702" w14:paraId="39D7A35D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6FD6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R² Score</w:t>
            </w:r>
          </w:p>
        </w:tc>
        <w:tc>
          <w:tcPr>
            <w:tcW w:w="0" w:type="auto"/>
            <w:hideMark/>
          </w:tcPr>
          <w:p w14:paraId="2FB35632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0.689</w:t>
            </w:r>
          </w:p>
        </w:tc>
        <w:tc>
          <w:tcPr>
            <w:tcW w:w="0" w:type="auto"/>
            <w:hideMark/>
          </w:tcPr>
          <w:p w14:paraId="0DFE7B7B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0.855</w:t>
            </w:r>
          </w:p>
        </w:tc>
        <w:tc>
          <w:tcPr>
            <w:tcW w:w="0" w:type="auto"/>
            <w:hideMark/>
          </w:tcPr>
          <w:p w14:paraId="76D3E3D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</w:tr>
      <w:tr w:rsidR="00460702" w:rsidRPr="00460702" w14:paraId="74908313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309EB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hideMark/>
          </w:tcPr>
          <w:p w14:paraId="29C03BC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$1,457</w:t>
            </w:r>
          </w:p>
        </w:tc>
        <w:tc>
          <w:tcPr>
            <w:tcW w:w="0" w:type="auto"/>
            <w:hideMark/>
          </w:tcPr>
          <w:p w14:paraId="4EC174F1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$1,023</w:t>
            </w:r>
          </w:p>
        </w:tc>
        <w:tc>
          <w:tcPr>
            <w:tcW w:w="0" w:type="auto"/>
            <w:hideMark/>
          </w:tcPr>
          <w:p w14:paraId="6EB017DE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</w:tr>
      <w:tr w:rsidR="00BE5879" w:rsidRPr="00460702" w14:paraId="6D58D552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1719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Training Time</w:t>
            </w:r>
          </w:p>
        </w:tc>
        <w:tc>
          <w:tcPr>
            <w:tcW w:w="0" w:type="auto"/>
            <w:hideMark/>
          </w:tcPr>
          <w:p w14:paraId="3D700AF8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0.1s</w:t>
            </w:r>
          </w:p>
        </w:tc>
        <w:tc>
          <w:tcPr>
            <w:tcW w:w="0" w:type="auto"/>
            <w:hideMark/>
          </w:tcPr>
          <w:p w14:paraId="0E61A6C3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2.3s</w:t>
            </w:r>
          </w:p>
        </w:tc>
        <w:tc>
          <w:tcPr>
            <w:tcW w:w="0" w:type="auto"/>
            <w:hideMark/>
          </w:tcPr>
          <w:p w14:paraId="53473213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LR</w:t>
            </w:r>
          </w:p>
        </w:tc>
      </w:tr>
      <w:tr w:rsidR="00460702" w:rsidRPr="00460702" w14:paraId="25A04972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FCA381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Interpretability</w:t>
            </w:r>
          </w:p>
        </w:tc>
        <w:tc>
          <w:tcPr>
            <w:tcW w:w="0" w:type="auto"/>
            <w:hideMark/>
          </w:tcPr>
          <w:p w14:paraId="0E1930F5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777D71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B84182D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LR</w:t>
            </w:r>
          </w:p>
        </w:tc>
      </w:tr>
      <w:tr w:rsidR="00BE5879" w:rsidRPr="00460702" w14:paraId="2A55EBF0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E5EC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AF5B86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hideMark/>
          </w:tcPr>
          <w:p w14:paraId="7FB01A49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hideMark/>
          </w:tcPr>
          <w:p w14:paraId="21ED5EAE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RF</w:t>
            </w:r>
          </w:p>
        </w:tc>
      </w:tr>
    </w:tbl>
    <w:p w14:paraId="1193312D" w14:textId="77777777" w:rsidR="007A26F9" w:rsidRPr="007A26F9" w:rsidRDefault="007A26F9" w:rsidP="00BE5879">
      <w:pPr>
        <w:spacing w:line="360" w:lineRule="auto"/>
        <w:jc w:val="both"/>
        <w:rPr>
          <w:rFonts w:ascii="Times New Roman" w:hAnsi="Times New Roman" w:cs="Times New Roman"/>
          <w:b/>
          <w:bCs/>
          <w:sz w:val="4"/>
          <w:szCs w:val="4"/>
        </w:rPr>
      </w:pPr>
    </w:p>
    <w:p w14:paraId="3D492EE7" w14:textId="1992033E" w:rsidR="00460702" w:rsidRPr="00460702" w:rsidRDefault="00460702" w:rsidP="00BE587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Selection Rationale:</w:t>
      </w:r>
      <w:r w:rsidRPr="00460702">
        <w:rPr>
          <w:rFonts w:ascii="Times New Roman" w:hAnsi="Times New Roman" w:cs="Times New Roman"/>
          <w:sz w:val="24"/>
          <w:szCs w:val="24"/>
        </w:rPr>
        <w:t xml:space="preserve"> Random Forest chosen for production due to superior accuracy outweighing modest increase in computational cost.</w:t>
      </w:r>
    </w:p>
    <w:p w14:paraId="5B3C90C3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17C672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3BA4F54" w14:textId="0FB3121E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63CAC48A" wp14:editId="2F1DC1F1">
            <wp:simplePos x="0" y="0"/>
            <wp:positionH relativeFrom="column">
              <wp:posOffset>889000</wp:posOffset>
            </wp:positionH>
            <wp:positionV relativeFrom="paragraph">
              <wp:posOffset>76200</wp:posOffset>
            </wp:positionV>
            <wp:extent cx="4229051" cy="3162300"/>
            <wp:effectExtent l="0" t="0" r="63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051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6F5B5" w14:textId="3BBA2A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FBDEDC" w14:textId="2CA190A3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369AA6" w14:textId="42D7BF8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DC579E" w14:textId="451A289B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94A4D8" w14:textId="3C84A07A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0D3007" w14:textId="5FF84FDD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1CAA86" w14:textId="6AC6BD54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55A39DF" w14:textId="77777777" w:rsidR="007A26F9" w:rsidRDefault="007A26F9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993028" w14:textId="2CBD169B" w:rsidR="00460702" w:rsidRDefault="00460702" w:rsidP="007A26F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8 - Model Comparison</w:t>
      </w:r>
    </w:p>
    <w:p w14:paraId="6D19142B" w14:textId="77777777" w:rsidR="007A26F9" w:rsidRPr="007A26F9" w:rsidRDefault="007A26F9" w:rsidP="007A26F9">
      <w:pPr>
        <w:spacing w:line="360" w:lineRule="auto"/>
        <w:jc w:val="center"/>
        <w:rPr>
          <w:rFonts w:ascii="Times New Roman" w:hAnsi="Times New Roman" w:cs="Times New Roman"/>
          <w:sz w:val="2"/>
          <w:szCs w:val="2"/>
        </w:rPr>
      </w:pPr>
    </w:p>
    <w:p w14:paraId="7ED93902" w14:textId="34183981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43D2">
        <w:rPr>
          <w:rFonts w:ascii="Times New Roman" w:hAnsi="Times New Roman" w:cs="Times New Roman"/>
          <w:b/>
          <w:bCs/>
          <w:sz w:val="28"/>
          <w:szCs w:val="28"/>
        </w:rPr>
        <w:t>Feature Importance Analysis</w:t>
      </w:r>
    </w:p>
    <w:p w14:paraId="6E6CF0B1" w14:textId="77777777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Random Forest Feature Rankings: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77"/>
        <w:gridCol w:w="1936"/>
        <w:gridCol w:w="2049"/>
      </w:tblGrid>
      <w:tr w:rsidR="00460702" w:rsidRPr="00460702" w14:paraId="24EADF3B" w14:textId="77777777" w:rsidTr="00BE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AB6F3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072983D6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EB3705F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Importance Score</w:t>
            </w:r>
          </w:p>
        </w:tc>
      </w:tr>
      <w:tr w:rsidR="00460702" w:rsidRPr="00460702" w14:paraId="3AA5C2AE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2916E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9120F3C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Sales_Rolling_30</w:t>
            </w:r>
          </w:p>
        </w:tc>
        <w:tc>
          <w:tcPr>
            <w:tcW w:w="0" w:type="auto"/>
            <w:hideMark/>
          </w:tcPr>
          <w:p w14:paraId="74DF6EAC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0.342</w:t>
            </w:r>
          </w:p>
        </w:tc>
      </w:tr>
      <w:tr w:rsidR="00460702" w:rsidRPr="00460702" w14:paraId="341DC82F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2A7358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6B979A2F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Sales_Rolling_7</w:t>
            </w:r>
          </w:p>
        </w:tc>
        <w:tc>
          <w:tcPr>
            <w:tcW w:w="0" w:type="auto"/>
            <w:hideMark/>
          </w:tcPr>
          <w:p w14:paraId="3202E52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0.287</w:t>
            </w:r>
          </w:p>
        </w:tc>
      </w:tr>
      <w:tr w:rsidR="00460702" w:rsidRPr="00460702" w14:paraId="7F662319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583B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3EA2E9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Sales_Lag_30</w:t>
            </w:r>
          </w:p>
        </w:tc>
        <w:tc>
          <w:tcPr>
            <w:tcW w:w="0" w:type="auto"/>
            <w:hideMark/>
          </w:tcPr>
          <w:p w14:paraId="4A0A122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0.189</w:t>
            </w:r>
          </w:p>
        </w:tc>
      </w:tr>
      <w:tr w:rsidR="00460702" w:rsidRPr="00460702" w14:paraId="3AD589DB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D6F3F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7816C6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Days_Since_Start</w:t>
            </w:r>
            <w:proofErr w:type="spellEnd"/>
          </w:p>
        </w:tc>
        <w:tc>
          <w:tcPr>
            <w:tcW w:w="0" w:type="auto"/>
            <w:hideMark/>
          </w:tcPr>
          <w:p w14:paraId="3B294F5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0.098</w:t>
            </w:r>
          </w:p>
        </w:tc>
      </w:tr>
      <w:tr w:rsidR="00460702" w:rsidRPr="00460702" w14:paraId="75EEA9C6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67AD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27258C0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Sales_Lag_14</w:t>
            </w:r>
          </w:p>
        </w:tc>
        <w:tc>
          <w:tcPr>
            <w:tcW w:w="0" w:type="auto"/>
            <w:hideMark/>
          </w:tcPr>
          <w:p w14:paraId="07C399C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0.054</w:t>
            </w:r>
          </w:p>
        </w:tc>
      </w:tr>
      <w:tr w:rsidR="00460702" w:rsidRPr="00460702" w14:paraId="208697DE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40C43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0873F95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Sales_Lag_7</w:t>
            </w:r>
          </w:p>
        </w:tc>
        <w:tc>
          <w:tcPr>
            <w:tcW w:w="0" w:type="auto"/>
            <w:hideMark/>
          </w:tcPr>
          <w:p w14:paraId="4F9EF76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0.030</w:t>
            </w:r>
          </w:p>
        </w:tc>
      </w:tr>
    </w:tbl>
    <w:p w14:paraId="3E9A9F17" w14:textId="77777777" w:rsidR="00DF6C45" w:rsidRPr="00DF6C45" w:rsidRDefault="00DF6C45" w:rsidP="00460702">
      <w:pPr>
        <w:spacing w:line="36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667CEAE0" w14:textId="709C7DFF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Key Insights:</w:t>
      </w:r>
    </w:p>
    <w:p w14:paraId="614B7B4D" w14:textId="77777777" w:rsidR="00460702" w:rsidRPr="00BE5879" w:rsidRDefault="00460702" w:rsidP="00C66AD1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Rolling averages most predictive (62.9% combined importance)</w:t>
      </w:r>
    </w:p>
    <w:p w14:paraId="27C61057" w14:textId="77777777" w:rsidR="00460702" w:rsidRPr="00BE5879" w:rsidRDefault="00460702" w:rsidP="00C66AD1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Long-term patterns (30-day) more influential than short-term</w:t>
      </w:r>
    </w:p>
    <w:p w14:paraId="746DAB80" w14:textId="77777777" w:rsidR="00460702" w:rsidRPr="00BE5879" w:rsidRDefault="00460702" w:rsidP="00C66AD1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Trend component (</w:t>
      </w:r>
      <w:proofErr w:type="spellStart"/>
      <w:r w:rsidRPr="00BE5879">
        <w:rPr>
          <w:rFonts w:ascii="Times New Roman" w:hAnsi="Times New Roman" w:cs="Times New Roman"/>
          <w:sz w:val="24"/>
          <w:szCs w:val="24"/>
        </w:rPr>
        <w:t>Days_Since_Start</w:t>
      </w:r>
      <w:proofErr w:type="spellEnd"/>
      <w:r w:rsidRPr="00BE5879">
        <w:rPr>
          <w:rFonts w:ascii="Times New Roman" w:hAnsi="Times New Roman" w:cs="Times New Roman"/>
          <w:sz w:val="24"/>
          <w:szCs w:val="24"/>
        </w:rPr>
        <w:t>) contributes moderately</w:t>
      </w:r>
    </w:p>
    <w:p w14:paraId="4AE984A5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4434BD" w14:textId="568D114A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7CDD1E3E" wp14:editId="020FCCB7">
            <wp:simplePos x="0" y="0"/>
            <wp:positionH relativeFrom="column">
              <wp:posOffset>977900</wp:posOffset>
            </wp:positionH>
            <wp:positionV relativeFrom="paragraph">
              <wp:posOffset>-19050</wp:posOffset>
            </wp:positionV>
            <wp:extent cx="3917950" cy="2936788"/>
            <wp:effectExtent l="0" t="0" r="635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936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AD558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ED05FD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6C740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63C2BA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4BB1090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2486F9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0BD2EC" w14:textId="77777777" w:rsidR="00DF6C45" w:rsidRDefault="00DF6C4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47F0C" w14:textId="67E3A8E0" w:rsidR="00BE5879" w:rsidRDefault="00460702" w:rsidP="00DF6C4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Figure 9 - Feature Importance</w:t>
      </w:r>
    </w:p>
    <w:p w14:paraId="23D294C9" w14:textId="77777777" w:rsidR="00DF6C45" w:rsidRPr="00DF6C45" w:rsidRDefault="00DF6C45" w:rsidP="00DF6C45">
      <w:pPr>
        <w:spacing w:line="360" w:lineRule="auto"/>
        <w:jc w:val="center"/>
        <w:rPr>
          <w:rFonts w:ascii="Times New Roman" w:hAnsi="Times New Roman" w:cs="Times New Roman"/>
          <w:sz w:val="10"/>
          <w:szCs w:val="10"/>
        </w:rPr>
      </w:pPr>
    </w:p>
    <w:p w14:paraId="31DF9756" w14:textId="662D9FC1" w:rsidR="00460702" w:rsidRPr="003543D2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543D2">
        <w:rPr>
          <w:rFonts w:ascii="Times New Roman" w:hAnsi="Times New Roman" w:cs="Times New Roman"/>
          <w:b/>
          <w:bCs/>
          <w:sz w:val="32"/>
          <w:szCs w:val="32"/>
        </w:rPr>
        <w:t>RESULTS AND VISUALIZATIONS</w:t>
      </w:r>
    </w:p>
    <w:p w14:paraId="69BD7FA7" w14:textId="657D588B" w:rsidR="00460702" w:rsidRPr="003543D2" w:rsidRDefault="0019304A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82EB795" wp14:editId="3A129520">
            <wp:simplePos x="0" y="0"/>
            <wp:positionH relativeFrom="column">
              <wp:posOffset>1244600</wp:posOffset>
            </wp:positionH>
            <wp:positionV relativeFrom="paragraph">
              <wp:posOffset>255905</wp:posOffset>
            </wp:positionV>
            <wp:extent cx="3602697" cy="26924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697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0702" w:rsidRPr="003543D2">
        <w:rPr>
          <w:rFonts w:ascii="Times New Roman" w:hAnsi="Times New Roman" w:cs="Times New Roman"/>
          <w:b/>
          <w:bCs/>
          <w:sz w:val="28"/>
          <w:szCs w:val="28"/>
        </w:rPr>
        <w:t>Current Sales Status (Descriptive)</w:t>
      </w:r>
    </w:p>
    <w:p w14:paraId="05433669" w14:textId="5938604A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CBD88" w14:textId="70574DCE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50C635" w14:textId="15D0BF1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F950C" w14:textId="1645AFF9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7CA94B" w14:textId="6B7760CF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9D8BD" w14:textId="238CA819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C3F7BD6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D71977" w14:textId="32EB3B00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1: Sales by Region</w:t>
      </w:r>
    </w:p>
    <w:p w14:paraId="47F89E01" w14:textId="77777777" w:rsidR="00460702" w:rsidRPr="00BE5879" w:rsidRDefault="00460702" w:rsidP="00C66A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Bar chart showing West region leadership</w:t>
      </w:r>
    </w:p>
    <w:p w14:paraId="27D279E9" w14:textId="77777777" w:rsidR="00460702" w:rsidRPr="00BE5879" w:rsidRDefault="00460702" w:rsidP="00C66A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Clear visualization of regional disparities</w:t>
      </w:r>
    </w:p>
    <w:p w14:paraId="509BA88D" w14:textId="77777777" w:rsidR="00460702" w:rsidRPr="00BE5879" w:rsidRDefault="00460702" w:rsidP="00C66AD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Actionable insights for resource allocation</w:t>
      </w:r>
    </w:p>
    <w:p w14:paraId="43114194" w14:textId="00A51EAE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5996BBF9" wp14:editId="21A44073">
            <wp:simplePos x="0" y="0"/>
            <wp:positionH relativeFrom="column">
              <wp:posOffset>1955800</wp:posOffset>
            </wp:positionH>
            <wp:positionV relativeFrom="paragraph">
              <wp:posOffset>0</wp:posOffset>
            </wp:positionV>
            <wp:extent cx="2197100" cy="2394317"/>
            <wp:effectExtent l="0" t="0" r="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2394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A3E81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719AC7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37E94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ECD903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C8A0D" w14:textId="021302F0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453E1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9DF8F1" w14:textId="535E40E6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2: Sales Distribution by Product Category</w:t>
      </w:r>
    </w:p>
    <w:p w14:paraId="0D643FF2" w14:textId="77777777" w:rsidR="00460702" w:rsidRPr="00BE5879" w:rsidRDefault="00460702" w:rsidP="00C66AD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Pie chart revealing Electronics dominance (30.9%)</w:t>
      </w:r>
    </w:p>
    <w:p w14:paraId="59F5ED45" w14:textId="77777777" w:rsidR="00460702" w:rsidRPr="00BE5879" w:rsidRDefault="00460702" w:rsidP="00C66AD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Balanced portfolio across four categories</w:t>
      </w:r>
    </w:p>
    <w:p w14:paraId="4A9C5F69" w14:textId="66ABD83D" w:rsidR="00460702" w:rsidRPr="00BE5879" w:rsidRDefault="00460702" w:rsidP="00C66AD1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Identifies diversification opportunities</w:t>
      </w:r>
    </w:p>
    <w:p w14:paraId="580D6F97" w14:textId="69938FEC" w:rsidR="0019304A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6B3D4FCF" wp14:editId="22F7761A">
            <wp:simplePos x="0" y="0"/>
            <wp:positionH relativeFrom="column">
              <wp:posOffset>1219200</wp:posOffset>
            </wp:positionH>
            <wp:positionV relativeFrom="paragraph">
              <wp:posOffset>97790</wp:posOffset>
            </wp:positionV>
            <wp:extent cx="3689350" cy="2756764"/>
            <wp:effectExtent l="0" t="0" r="635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350" cy="2756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3BF5B" w14:textId="5239788E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94E381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06E6AB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B83AA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B5C6A3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F40659" w14:textId="0EE37C75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2A5D90" w14:textId="77777777" w:rsidR="0019304A" w:rsidRDefault="0019304A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515D6" w14:textId="1D92131D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3: Monthly Sales Trend</w:t>
      </w:r>
    </w:p>
    <w:p w14:paraId="1A2392A7" w14:textId="77777777" w:rsidR="00460702" w:rsidRPr="00BE5879" w:rsidRDefault="00460702" w:rsidP="00C66AD1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Line chart with upward trajectory</w:t>
      </w:r>
    </w:p>
    <w:p w14:paraId="61BDD753" w14:textId="77777777" w:rsidR="00460702" w:rsidRPr="00BE5879" w:rsidRDefault="00460702" w:rsidP="00C66AD1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Seasonal patterns clearly visible</w:t>
      </w:r>
    </w:p>
    <w:p w14:paraId="4AFA7001" w14:textId="77777777" w:rsidR="00460702" w:rsidRPr="00BE5879" w:rsidRDefault="00460702" w:rsidP="00C66AD1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Q4 spike indicates holiday season impact</w:t>
      </w:r>
    </w:p>
    <w:p w14:paraId="1889FDE4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C3868A" w14:textId="5193F94E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3600" behindDoc="0" locked="0" layoutInCell="1" allowOverlap="1" wp14:anchorId="34D00372" wp14:editId="39E61807">
            <wp:simplePos x="0" y="0"/>
            <wp:positionH relativeFrom="column">
              <wp:posOffset>1308100</wp:posOffset>
            </wp:positionH>
            <wp:positionV relativeFrom="paragraph">
              <wp:posOffset>295</wp:posOffset>
            </wp:positionV>
            <wp:extent cx="3348742" cy="2552700"/>
            <wp:effectExtent l="0" t="0" r="444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42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8C5BA" w14:textId="447A2E14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469B52" w14:textId="15C15B6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DC4441" w14:textId="5E33302D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CC21E2" w14:textId="6E3CDEC0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A4B23" w14:textId="47613A08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3338E5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7C2F0" w14:textId="030D4DA8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4: Sales Heatmap</w:t>
      </w:r>
    </w:p>
    <w:p w14:paraId="32EE2C3B" w14:textId="77777777" w:rsidR="00460702" w:rsidRPr="00BE5879" w:rsidRDefault="00460702" w:rsidP="00C66AD1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Category-Region intersection analysis</w:t>
      </w:r>
    </w:p>
    <w:p w14:paraId="7623B25D" w14:textId="77777777" w:rsidR="00460702" w:rsidRPr="00BE5879" w:rsidRDefault="00460702" w:rsidP="00C66AD1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Identifies strongest combinations</w:t>
      </w:r>
    </w:p>
    <w:p w14:paraId="527E9F4E" w14:textId="5D76A3E3" w:rsidR="00460702" w:rsidRDefault="00460702" w:rsidP="00C66AD1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Heat intensity shows performance levels</w:t>
      </w:r>
    </w:p>
    <w:p w14:paraId="2B7A2018" w14:textId="77777777" w:rsidR="003543D2" w:rsidRPr="003543D2" w:rsidRDefault="003543D2" w:rsidP="003543D2">
      <w:pPr>
        <w:spacing w:line="360" w:lineRule="auto"/>
        <w:rPr>
          <w:rFonts w:ascii="Times New Roman" w:hAnsi="Times New Roman" w:cs="Times New Roman"/>
          <w:sz w:val="2"/>
          <w:szCs w:val="2"/>
        </w:rPr>
      </w:pPr>
    </w:p>
    <w:p w14:paraId="5EB2678C" w14:textId="622A8144" w:rsidR="00460702" w:rsidRPr="003543D2" w:rsidRDefault="003543D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5A06343A" wp14:editId="14201F56">
            <wp:simplePos x="0" y="0"/>
            <wp:positionH relativeFrom="column">
              <wp:posOffset>1219200</wp:posOffset>
            </wp:positionH>
            <wp:positionV relativeFrom="paragraph">
              <wp:posOffset>266700</wp:posOffset>
            </wp:positionV>
            <wp:extent cx="3502498" cy="2089150"/>
            <wp:effectExtent l="0" t="0" r="3175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498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702" w:rsidRPr="003543D2">
        <w:rPr>
          <w:rFonts w:ascii="Times New Roman" w:hAnsi="Times New Roman" w:cs="Times New Roman"/>
          <w:b/>
          <w:bCs/>
          <w:sz w:val="28"/>
          <w:szCs w:val="28"/>
        </w:rPr>
        <w:t>Performance Drivers (Diagnostic)</w:t>
      </w:r>
    </w:p>
    <w:p w14:paraId="3BE69033" w14:textId="5C7C7C5A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54586" w14:textId="15E8FE3F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6E8530" w14:textId="0450AC8D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8551F" w14:textId="75D992B4" w:rsidR="003543D2" w:rsidRP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36DDEF97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0F357" w14:textId="77777777" w:rsidR="003543D2" w:rsidRP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7D3B5B7E" w14:textId="51D2F5EA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5: Diagnostic Analytics Dashboard</w:t>
      </w:r>
    </w:p>
    <w:p w14:paraId="6931F7B8" w14:textId="77777777" w:rsidR="00460702" w:rsidRPr="00BE5879" w:rsidRDefault="00460702" w:rsidP="00C66AD1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 xml:space="preserve">Multi-panel visualization covering: </w:t>
      </w:r>
    </w:p>
    <w:p w14:paraId="3CF92CEE" w14:textId="77777777" w:rsidR="00460702" w:rsidRPr="00BE5879" w:rsidRDefault="00460702" w:rsidP="00C66AD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Customer type comparison</w:t>
      </w:r>
    </w:p>
    <w:p w14:paraId="3E3D6D32" w14:textId="77777777" w:rsidR="00460702" w:rsidRPr="00BE5879" w:rsidRDefault="00460702" w:rsidP="00C66AD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Channel distribution</w:t>
      </w:r>
    </w:p>
    <w:p w14:paraId="5592DC9F" w14:textId="77777777" w:rsidR="00460702" w:rsidRPr="00BE5879" w:rsidRDefault="00460702" w:rsidP="00C66AD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Discount-margin relationship</w:t>
      </w:r>
    </w:p>
    <w:p w14:paraId="203E16BB" w14:textId="0C355852" w:rsidR="00BE5879" w:rsidRPr="00BE5879" w:rsidRDefault="00460702" w:rsidP="00C66AD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Sales rep performance</w:t>
      </w:r>
    </w:p>
    <w:p w14:paraId="2348E28A" w14:textId="4E60ABC6" w:rsidR="003543D2" w:rsidRPr="003543D2" w:rsidRDefault="00460702" w:rsidP="00C66AD1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Comprehensive view of business drivers</w:t>
      </w:r>
    </w:p>
    <w:p w14:paraId="7D12818A" w14:textId="2F5EE209" w:rsidR="00460702" w:rsidRPr="003543D2" w:rsidRDefault="003543D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76672" behindDoc="0" locked="0" layoutInCell="1" allowOverlap="1" wp14:anchorId="6049A083" wp14:editId="6D58199E">
            <wp:simplePos x="0" y="0"/>
            <wp:positionH relativeFrom="column">
              <wp:posOffset>1485900</wp:posOffset>
            </wp:positionH>
            <wp:positionV relativeFrom="paragraph">
              <wp:posOffset>292100</wp:posOffset>
            </wp:positionV>
            <wp:extent cx="3041041" cy="2275257"/>
            <wp:effectExtent l="0" t="0" r="6985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041" cy="2275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702" w:rsidRPr="003543D2">
        <w:rPr>
          <w:rFonts w:ascii="Times New Roman" w:hAnsi="Times New Roman" w:cs="Times New Roman"/>
          <w:b/>
          <w:bCs/>
          <w:sz w:val="28"/>
          <w:szCs w:val="28"/>
        </w:rPr>
        <w:t>Future Predictions (Predictive)</w:t>
      </w:r>
    </w:p>
    <w:p w14:paraId="4585E1F4" w14:textId="6DA6265A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16315" w14:textId="07AFF9FC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39D25FC" w14:textId="6CCA5C56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5B8FE2" w14:textId="6DF3F6D6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F9AA6" w14:textId="0AA2515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3C4AD" w14:textId="7D28FBEA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008305" w14:textId="3BDE06CE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6: Actual vs Predicted Sales (Test Set)</w:t>
      </w:r>
    </w:p>
    <w:p w14:paraId="10AF2246" w14:textId="77777777" w:rsidR="00460702" w:rsidRPr="00BE5879" w:rsidRDefault="00460702" w:rsidP="00C66AD1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Overlay comparison demonstrating model accuracy</w:t>
      </w:r>
    </w:p>
    <w:p w14:paraId="29C28789" w14:textId="7FDA353D" w:rsidR="00460702" w:rsidRPr="00BE5879" w:rsidRDefault="00460702" w:rsidP="00C66AD1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Close alignment between actual and predicted values</w:t>
      </w:r>
    </w:p>
    <w:p w14:paraId="26D65DC6" w14:textId="101729C9" w:rsidR="00460702" w:rsidRPr="00BE5879" w:rsidRDefault="003543D2" w:rsidP="00C66AD1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57FA892C" wp14:editId="7B2A67FC">
            <wp:simplePos x="0" y="0"/>
            <wp:positionH relativeFrom="column">
              <wp:posOffset>1060450</wp:posOffset>
            </wp:positionH>
            <wp:positionV relativeFrom="paragraph">
              <wp:posOffset>286385</wp:posOffset>
            </wp:positionV>
            <wp:extent cx="3962400" cy="29591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702" w:rsidRPr="00BE5879">
        <w:rPr>
          <w:rFonts w:ascii="Times New Roman" w:hAnsi="Times New Roman" w:cs="Times New Roman"/>
          <w:sz w:val="24"/>
          <w:szCs w:val="24"/>
        </w:rPr>
        <w:t>Validates model reliability</w:t>
      </w:r>
    </w:p>
    <w:p w14:paraId="187E3848" w14:textId="26067618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EFC210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64A62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07429" w14:textId="3D73A0DE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EF429C" w14:textId="50DB2BF8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2A602" w14:textId="49175732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8E30C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CDD24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D847F4" w14:textId="1C1190CE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Figure 7: 12-Month Sales Forecast</w:t>
      </w:r>
    </w:p>
    <w:p w14:paraId="6C4D1901" w14:textId="77777777" w:rsidR="00460702" w:rsidRPr="00BE5879" w:rsidRDefault="00460702" w:rsidP="00C66AD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Historical data (solid line) vs forecast (dashed line)</w:t>
      </w:r>
    </w:p>
    <w:p w14:paraId="64C5327F" w14:textId="77777777" w:rsidR="00460702" w:rsidRPr="00BE5879" w:rsidRDefault="00460702" w:rsidP="00C66AD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Confidence interval shown with shaded region</w:t>
      </w:r>
    </w:p>
    <w:p w14:paraId="7C2F2B24" w14:textId="77777777" w:rsidR="00460702" w:rsidRPr="00BE5879" w:rsidRDefault="00460702" w:rsidP="00C66AD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Projects continued growth trajectory</w:t>
      </w:r>
    </w:p>
    <w:p w14:paraId="6C6BAA57" w14:textId="1E26E4A9" w:rsidR="007F165B" w:rsidRPr="00170C9E" w:rsidRDefault="00460702" w:rsidP="00C66AD1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Monthly forecasts enable budget planning</w:t>
      </w:r>
    </w:p>
    <w:p w14:paraId="168E98D5" w14:textId="7A81638A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43D2">
        <w:rPr>
          <w:rFonts w:ascii="Times New Roman" w:hAnsi="Times New Roman" w:cs="Times New Roman"/>
          <w:b/>
          <w:bCs/>
          <w:sz w:val="28"/>
          <w:szCs w:val="28"/>
        </w:rPr>
        <w:lastRenderedPageBreak/>
        <w:t>12-Month Forecast Results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23"/>
        <w:gridCol w:w="1783"/>
        <w:gridCol w:w="1556"/>
      </w:tblGrid>
      <w:tr w:rsidR="00460702" w:rsidRPr="00460702" w14:paraId="0605229A" w14:textId="77777777" w:rsidTr="00BE58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9DB9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0" w:type="auto"/>
            <w:hideMark/>
          </w:tcPr>
          <w:p w14:paraId="7EB97914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Predicted Sales</w:t>
            </w:r>
          </w:p>
        </w:tc>
        <w:tc>
          <w:tcPr>
            <w:tcW w:w="0" w:type="auto"/>
            <w:hideMark/>
          </w:tcPr>
          <w:p w14:paraId="2C66FD03" w14:textId="77777777" w:rsidR="00460702" w:rsidRPr="00460702" w:rsidRDefault="00460702" w:rsidP="0046070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Growth Rate</w:t>
            </w:r>
          </w:p>
        </w:tc>
      </w:tr>
      <w:tr w:rsidR="00460702" w:rsidRPr="00460702" w14:paraId="79EF0ACC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D1E81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Feb 2024</w:t>
            </w:r>
          </w:p>
        </w:tc>
        <w:tc>
          <w:tcPr>
            <w:tcW w:w="0" w:type="auto"/>
            <w:hideMark/>
          </w:tcPr>
          <w:p w14:paraId="2857E2F4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$245,678</w:t>
            </w:r>
          </w:p>
        </w:tc>
        <w:tc>
          <w:tcPr>
            <w:tcW w:w="0" w:type="auto"/>
            <w:hideMark/>
          </w:tcPr>
          <w:p w14:paraId="4EAA64E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+3.4%</w:t>
            </w:r>
          </w:p>
        </w:tc>
      </w:tr>
      <w:tr w:rsidR="00460702" w:rsidRPr="00460702" w14:paraId="20F0E744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E3C7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Mar 2024</w:t>
            </w:r>
          </w:p>
        </w:tc>
        <w:tc>
          <w:tcPr>
            <w:tcW w:w="0" w:type="auto"/>
            <w:hideMark/>
          </w:tcPr>
          <w:p w14:paraId="1FE304A4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$253,891</w:t>
            </w:r>
          </w:p>
        </w:tc>
        <w:tc>
          <w:tcPr>
            <w:tcW w:w="0" w:type="auto"/>
            <w:hideMark/>
          </w:tcPr>
          <w:p w14:paraId="6335C5C4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4E1BC8BC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E4E73B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Apr 2024</w:t>
            </w:r>
          </w:p>
        </w:tc>
        <w:tc>
          <w:tcPr>
            <w:tcW w:w="0" w:type="auto"/>
            <w:hideMark/>
          </w:tcPr>
          <w:p w14:paraId="6C879FDE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$262,345</w:t>
            </w:r>
          </w:p>
        </w:tc>
        <w:tc>
          <w:tcPr>
            <w:tcW w:w="0" w:type="auto"/>
            <w:hideMark/>
          </w:tcPr>
          <w:p w14:paraId="2A0CF4E5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0D8DE13D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0C272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May 2024</w:t>
            </w:r>
          </w:p>
        </w:tc>
        <w:tc>
          <w:tcPr>
            <w:tcW w:w="0" w:type="auto"/>
            <w:hideMark/>
          </w:tcPr>
          <w:p w14:paraId="21604357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$271,234</w:t>
            </w:r>
          </w:p>
        </w:tc>
        <w:tc>
          <w:tcPr>
            <w:tcW w:w="0" w:type="auto"/>
            <w:hideMark/>
          </w:tcPr>
          <w:p w14:paraId="050435BA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+3.4%</w:t>
            </w:r>
          </w:p>
        </w:tc>
      </w:tr>
      <w:tr w:rsidR="00460702" w:rsidRPr="00460702" w14:paraId="7783516F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068B46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Jun 2024</w:t>
            </w:r>
          </w:p>
        </w:tc>
        <w:tc>
          <w:tcPr>
            <w:tcW w:w="0" w:type="auto"/>
            <w:hideMark/>
          </w:tcPr>
          <w:p w14:paraId="7119B30D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$280,567</w:t>
            </w:r>
          </w:p>
        </w:tc>
        <w:tc>
          <w:tcPr>
            <w:tcW w:w="0" w:type="auto"/>
            <w:hideMark/>
          </w:tcPr>
          <w:p w14:paraId="01F6E38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+3.4%</w:t>
            </w:r>
          </w:p>
        </w:tc>
      </w:tr>
      <w:tr w:rsidR="00460702" w:rsidRPr="00460702" w14:paraId="37E8A2B7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813A7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Jul 2024</w:t>
            </w:r>
          </w:p>
        </w:tc>
        <w:tc>
          <w:tcPr>
            <w:tcW w:w="0" w:type="auto"/>
            <w:hideMark/>
          </w:tcPr>
          <w:p w14:paraId="1376AFAF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$289,891</w:t>
            </w:r>
          </w:p>
        </w:tc>
        <w:tc>
          <w:tcPr>
            <w:tcW w:w="0" w:type="auto"/>
            <w:hideMark/>
          </w:tcPr>
          <w:p w14:paraId="4B3E8106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6F4C52C4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710A8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Aug 2024</w:t>
            </w:r>
          </w:p>
        </w:tc>
        <w:tc>
          <w:tcPr>
            <w:tcW w:w="0" w:type="auto"/>
            <w:hideMark/>
          </w:tcPr>
          <w:p w14:paraId="7406F67D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$299,456</w:t>
            </w:r>
          </w:p>
        </w:tc>
        <w:tc>
          <w:tcPr>
            <w:tcW w:w="0" w:type="auto"/>
            <w:hideMark/>
          </w:tcPr>
          <w:p w14:paraId="4A2B042F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182A0F7B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102548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Sep 2024</w:t>
            </w:r>
          </w:p>
        </w:tc>
        <w:tc>
          <w:tcPr>
            <w:tcW w:w="0" w:type="auto"/>
            <w:hideMark/>
          </w:tcPr>
          <w:p w14:paraId="2C733391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$309,234</w:t>
            </w:r>
          </w:p>
        </w:tc>
        <w:tc>
          <w:tcPr>
            <w:tcW w:w="0" w:type="auto"/>
            <w:hideMark/>
          </w:tcPr>
          <w:p w14:paraId="5A8E178B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49AC842B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0AF50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Oct 2024</w:t>
            </w:r>
          </w:p>
        </w:tc>
        <w:tc>
          <w:tcPr>
            <w:tcW w:w="0" w:type="auto"/>
            <w:hideMark/>
          </w:tcPr>
          <w:p w14:paraId="4F724A6E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$319,567</w:t>
            </w:r>
          </w:p>
        </w:tc>
        <w:tc>
          <w:tcPr>
            <w:tcW w:w="0" w:type="auto"/>
            <w:hideMark/>
          </w:tcPr>
          <w:p w14:paraId="6E9E4AE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124F1F37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73006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Nov 2024</w:t>
            </w:r>
          </w:p>
        </w:tc>
        <w:tc>
          <w:tcPr>
            <w:tcW w:w="0" w:type="auto"/>
            <w:hideMark/>
          </w:tcPr>
          <w:p w14:paraId="7DDA3E2D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$330,234</w:t>
            </w:r>
          </w:p>
        </w:tc>
        <w:tc>
          <w:tcPr>
            <w:tcW w:w="0" w:type="auto"/>
            <w:hideMark/>
          </w:tcPr>
          <w:p w14:paraId="3890490C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  <w:tr w:rsidR="00460702" w:rsidRPr="00460702" w14:paraId="10B188D6" w14:textId="77777777" w:rsidTr="00BE58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D29E5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Dec 2024</w:t>
            </w:r>
          </w:p>
        </w:tc>
        <w:tc>
          <w:tcPr>
            <w:tcW w:w="0" w:type="auto"/>
            <w:hideMark/>
          </w:tcPr>
          <w:p w14:paraId="76ECF068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$341,456</w:t>
            </w:r>
          </w:p>
        </w:tc>
        <w:tc>
          <w:tcPr>
            <w:tcW w:w="0" w:type="auto"/>
            <w:hideMark/>
          </w:tcPr>
          <w:p w14:paraId="7ACFCB27" w14:textId="77777777" w:rsidR="00460702" w:rsidRPr="00460702" w:rsidRDefault="00460702" w:rsidP="004607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+3.4%</w:t>
            </w:r>
          </w:p>
        </w:tc>
      </w:tr>
      <w:tr w:rsidR="00460702" w:rsidRPr="00460702" w14:paraId="360136E0" w14:textId="77777777" w:rsidTr="00BE58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B425A" w14:textId="77777777" w:rsidR="00460702" w:rsidRPr="00460702" w:rsidRDefault="00460702" w:rsidP="0046070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Jan 2025</w:t>
            </w:r>
          </w:p>
        </w:tc>
        <w:tc>
          <w:tcPr>
            <w:tcW w:w="0" w:type="auto"/>
            <w:hideMark/>
          </w:tcPr>
          <w:p w14:paraId="478D2A8C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$352,891</w:t>
            </w:r>
          </w:p>
        </w:tc>
        <w:tc>
          <w:tcPr>
            <w:tcW w:w="0" w:type="auto"/>
            <w:hideMark/>
          </w:tcPr>
          <w:p w14:paraId="0DA60B03" w14:textId="77777777" w:rsidR="00460702" w:rsidRPr="00460702" w:rsidRDefault="00460702" w:rsidP="0046070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460702">
              <w:rPr>
                <w:rFonts w:ascii="Times New Roman" w:hAnsi="Times New Roman" w:cs="Times New Roman"/>
                <w:sz w:val="24"/>
                <w:szCs w:val="24"/>
              </w:rPr>
              <w:t>+3.3%</w:t>
            </w:r>
          </w:p>
        </w:tc>
      </w:tr>
    </w:tbl>
    <w:p w14:paraId="0E253871" w14:textId="77777777" w:rsidR="00BE5879" w:rsidRPr="007F165B" w:rsidRDefault="00BE5879" w:rsidP="00460702">
      <w:pPr>
        <w:spacing w:line="360" w:lineRule="auto"/>
        <w:rPr>
          <w:rFonts w:ascii="Times New Roman" w:hAnsi="Times New Roman" w:cs="Times New Roman"/>
          <w:sz w:val="8"/>
          <w:szCs w:val="8"/>
        </w:rPr>
      </w:pPr>
    </w:p>
    <w:p w14:paraId="67A2FF79" w14:textId="3B06C7A1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Annual Forecast Summary:</w:t>
      </w:r>
    </w:p>
    <w:p w14:paraId="732FA576" w14:textId="77777777" w:rsidR="00460702" w:rsidRPr="00BE5879" w:rsidRDefault="00460702" w:rsidP="00C66AD1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Total Predicted Sales (12 months):</w:t>
      </w:r>
      <w:r w:rsidRPr="00BE5879">
        <w:rPr>
          <w:rFonts w:ascii="Times New Roman" w:hAnsi="Times New Roman" w:cs="Times New Roman"/>
          <w:sz w:val="24"/>
          <w:szCs w:val="24"/>
        </w:rPr>
        <w:t xml:space="preserve"> $3,556,444</w:t>
      </w:r>
    </w:p>
    <w:p w14:paraId="05EB9E46" w14:textId="77777777" w:rsidR="00460702" w:rsidRPr="00BE5879" w:rsidRDefault="00460702" w:rsidP="00C66AD1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Average Monthly Sales:</w:t>
      </w:r>
      <w:r w:rsidRPr="00BE5879">
        <w:rPr>
          <w:rFonts w:ascii="Times New Roman" w:hAnsi="Times New Roman" w:cs="Times New Roman"/>
          <w:sz w:val="24"/>
          <w:szCs w:val="24"/>
        </w:rPr>
        <w:t xml:space="preserve"> $296,370</w:t>
      </w:r>
    </w:p>
    <w:p w14:paraId="3B23A764" w14:textId="77777777" w:rsidR="00460702" w:rsidRPr="00BE5879" w:rsidRDefault="00460702" w:rsidP="00C66AD1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Projected Growth:</w:t>
      </w:r>
      <w:r w:rsidRPr="00BE5879">
        <w:rPr>
          <w:rFonts w:ascii="Times New Roman" w:hAnsi="Times New Roman" w:cs="Times New Roman"/>
          <w:sz w:val="24"/>
          <w:szCs w:val="24"/>
        </w:rPr>
        <w:t xml:space="preserve"> 24.9% year-over-year</w:t>
      </w:r>
    </w:p>
    <w:p w14:paraId="61D97780" w14:textId="77777777" w:rsidR="00460702" w:rsidRPr="00BE5879" w:rsidRDefault="00460702" w:rsidP="00C66AD1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Confidence Level:</w:t>
      </w:r>
      <w:r w:rsidRPr="00BE5879">
        <w:rPr>
          <w:rFonts w:ascii="Times New Roman" w:hAnsi="Times New Roman" w:cs="Times New Roman"/>
          <w:sz w:val="24"/>
          <w:szCs w:val="24"/>
        </w:rPr>
        <w:t xml:space="preserve"> 85.5% (based on model R²)</w:t>
      </w:r>
    </w:p>
    <w:p w14:paraId="6ECA50F9" w14:textId="5E568566" w:rsidR="00460702" w:rsidRPr="003543D2" w:rsidRDefault="00460702" w:rsidP="00460702">
      <w:pPr>
        <w:spacing w:line="360" w:lineRule="auto"/>
        <w:rPr>
          <w:rFonts w:ascii="Times New Roman" w:hAnsi="Times New Roman" w:cs="Times New Roman"/>
          <w:sz w:val="10"/>
          <w:szCs w:val="10"/>
        </w:rPr>
      </w:pPr>
    </w:p>
    <w:p w14:paraId="62915ABD" w14:textId="040A4199" w:rsidR="00460702" w:rsidRPr="003543D2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543D2">
        <w:rPr>
          <w:rFonts w:ascii="Times New Roman" w:hAnsi="Times New Roman" w:cs="Times New Roman"/>
          <w:b/>
          <w:bCs/>
          <w:sz w:val="32"/>
          <w:szCs w:val="32"/>
        </w:rPr>
        <w:t>BUSINESS RECOMMENDATIONS</w:t>
      </w:r>
    </w:p>
    <w:p w14:paraId="7D52EF48" w14:textId="44D8F323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3543D2">
        <w:rPr>
          <w:rFonts w:ascii="Times New Roman" w:hAnsi="Times New Roman" w:cs="Times New Roman"/>
          <w:b/>
          <w:bCs/>
          <w:sz w:val="27"/>
          <w:szCs w:val="27"/>
        </w:rPr>
        <w:t>Strategic Recommendations</w:t>
      </w:r>
    </w:p>
    <w:p w14:paraId="71B28933" w14:textId="77777777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1. Regional Expansion Strategy</w:t>
      </w:r>
    </w:p>
    <w:p w14:paraId="69466708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West region outperforms others by 23%.</w:t>
      </w:r>
    </w:p>
    <w:p w14:paraId="4CEB8156" w14:textId="77777777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01CD9B82" w14:textId="77777777" w:rsidR="00460702" w:rsidRPr="00BE5879" w:rsidRDefault="00460702" w:rsidP="00C66AD1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Conduct detailed case study of West region operations</w:t>
      </w:r>
    </w:p>
    <w:p w14:paraId="47D386D8" w14:textId="77777777" w:rsidR="00460702" w:rsidRPr="00BE5879" w:rsidRDefault="00460702" w:rsidP="00C66AD1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Implement best practices across all regions</w:t>
      </w:r>
    </w:p>
    <w:p w14:paraId="18E8E44A" w14:textId="77777777" w:rsidR="00460702" w:rsidRPr="00BE5879" w:rsidRDefault="00460702" w:rsidP="00C66AD1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lastRenderedPageBreak/>
        <w:t>Increase marketing budget for underperforming regions by 15%</w:t>
      </w:r>
    </w:p>
    <w:p w14:paraId="398AB0DE" w14:textId="77777777" w:rsidR="00460702" w:rsidRPr="00BE5879" w:rsidRDefault="00460702" w:rsidP="00C66AD1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sz w:val="24"/>
          <w:szCs w:val="24"/>
        </w:rPr>
        <w:t>Deploy top-performing sales reps to train regional teams</w:t>
      </w:r>
    </w:p>
    <w:p w14:paraId="18B00127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Expected Impact: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12-15% sales increase in East, North, and South regions</w:t>
      </w:r>
    </w:p>
    <w:p w14:paraId="608091E4" w14:textId="77777777" w:rsidR="003543D2" w:rsidRP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3328FA1A" w14:textId="24E42C34" w:rsidR="00460702" w:rsidRPr="00BE5879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5879">
        <w:rPr>
          <w:rFonts w:ascii="Times New Roman" w:hAnsi="Times New Roman" w:cs="Times New Roman"/>
          <w:b/>
          <w:bCs/>
          <w:sz w:val="24"/>
          <w:szCs w:val="24"/>
        </w:rPr>
        <w:t>2. Product Portfolio Optimization</w:t>
      </w:r>
    </w:p>
    <w:p w14:paraId="460F957B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Electronics shows highest profitability (44.5% margin).</w:t>
      </w:r>
    </w:p>
    <w:p w14:paraId="5EE667F3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482EAE11" w14:textId="77777777" w:rsidR="00460702" w:rsidRPr="00106025" w:rsidRDefault="00460702" w:rsidP="00C66A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Expand electronics inventory by 20%</w:t>
      </w:r>
    </w:p>
    <w:p w14:paraId="41D8A562" w14:textId="77777777" w:rsidR="00460702" w:rsidRPr="00106025" w:rsidRDefault="00460702" w:rsidP="00C66A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Introduce premium product lines in electronics</w:t>
      </w:r>
    </w:p>
    <w:p w14:paraId="2F4D66F6" w14:textId="77777777" w:rsidR="00460702" w:rsidRPr="00106025" w:rsidRDefault="00460702" w:rsidP="00C66A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Cross-sell electronics with furniture (second-best category)</w:t>
      </w:r>
    </w:p>
    <w:p w14:paraId="4773B459" w14:textId="77777777" w:rsidR="00460702" w:rsidRPr="00106025" w:rsidRDefault="00460702" w:rsidP="00C66A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Reduce low-margin food inventory by 10%</w:t>
      </w:r>
    </w:p>
    <w:p w14:paraId="29F6F962" w14:textId="20657925" w:rsidR="00106025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Expected Impact: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8-10% overall profit margin improvement</w:t>
      </w:r>
    </w:p>
    <w:p w14:paraId="6FE547B2" w14:textId="77777777" w:rsidR="00170C9E" w:rsidRPr="003543D2" w:rsidRDefault="00170C9E" w:rsidP="00460702">
      <w:pPr>
        <w:spacing w:line="360" w:lineRule="auto"/>
        <w:rPr>
          <w:rFonts w:ascii="Times New Roman" w:hAnsi="Times New Roman" w:cs="Times New Roman"/>
          <w:sz w:val="6"/>
          <w:szCs w:val="6"/>
        </w:rPr>
      </w:pPr>
    </w:p>
    <w:p w14:paraId="27FA7317" w14:textId="45535BD6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3. Customer Retention Focus</w:t>
      </w:r>
    </w:p>
    <w:p w14:paraId="4E1E0003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Returning customers spend 15% more per transaction.</w:t>
      </w:r>
    </w:p>
    <w:p w14:paraId="6FF357F1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6581A51F" w14:textId="77777777" w:rsidR="00460702" w:rsidRPr="00106025" w:rsidRDefault="00460702" w:rsidP="00C66AD1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Launch loyalty program with tiered benefits</w:t>
      </w:r>
    </w:p>
    <w:p w14:paraId="39A877BE" w14:textId="77777777" w:rsidR="00460702" w:rsidRPr="00106025" w:rsidRDefault="00460702" w:rsidP="00C66AD1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personalized email marketing campaigns</w:t>
      </w:r>
    </w:p>
    <w:p w14:paraId="0F0699EE" w14:textId="77777777" w:rsidR="00460702" w:rsidRPr="00106025" w:rsidRDefault="00460702" w:rsidP="00C66AD1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Offer exclusive discounts to repeat customers (5-8% range)</w:t>
      </w:r>
    </w:p>
    <w:p w14:paraId="0B4BF424" w14:textId="77777777" w:rsidR="00460702" w:rsidRPr="00106025" w:rsidRDefault="00460702" w:rsidP="00C66AD1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Develop customer feedback loop for continuous improvement</w:t>
      </w:r>
    </w:p>
    <w:p w14:paraId="7BE1B0C9" w14:textId="49FC6DE7" w:rsid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Expected Impact: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20% increase in customer retention rate</w:t>
      </w:r>
    </w:p>
    <w:p w14:paraId="741102AB" w14:textId="77777777" w:rsidR="00170C9E" w:rsidRPr="00170C9E" w:rsidRDefault="00170C9E" w:rsidP="00460702">
      <w:pPr>
        <w:spacing w:line="360" w:lineRule="auto"/>
        <w:rPr>
          <w:rFonts w:ascii="Times New Roman" w:hAnsi="Times New Roman" w:cs="Times New Roman"/>
          <w:sz w:val="4"/>
          <w:szCs w:val="4"/>
        </w:rPr>
      </w:pPr>
    </w:p>
    <w:p w14:paraId="1C481990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4. Discount Strategy Revision</w:t>
      </w:r>
    </w:p>
    <w:p w14:paraId="15097D9C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High discounts (&gt;20%) significantly erode profit margins.</w:t>
      </w:r>
    </w:p>
    <w:p w14:paraId="28248A69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1CDEB597" w14:textId="77777777" w:rsidR="00460702" w:rsidRPr="00106025" w:rsidRDefault="00460702" w:rsidP="00C66AD1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Cap maximum discount at 20% except for strategic promotions</w:t>
      </w:r>
    </w:p>
    <w:p w14:paraId="26E9145C" w14:textId="77777777" w:rsidR="00460702" w:rsidRPr="00106025" w:rsidRDefault="00460702" w:rsidP="00C66AD1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dynamic pricing based on inventory levels</w:t>
      </w:r>
    </w:p>
    <w:p w14:paraId="56BED13B" w14:textId="77777777" w:rsidR="00460702" w:rsidRPr="00106025" w:rsidRDefault="00460702" w:rsidP="00C66AD1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lastRenderedPageBreak/>
        <w:t>Focus discounts on slow-moving inventory only</w:t>
      </w:r>
    </w:p>
    <w:p w14:paraId="716DAD08" w14:textId="77777777" w:rsidR="00460702" w:rsidRPr="00106025" w:rsidRDefault="00460702" w:rsidP="00C66AD1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Train sales team on value selling vs. price selling</w:t>
      </w:r>
    </w:p>
    <w:p w14:paraId="1793FBA1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Expected Impact: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5-7% profit margin improvement</w:t>
      </w:r>
    </w:p>
    <w:p w14:paraId="30706680" w14:textId="77777777" w:rsidR="003543D2" w:rsidRP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2328FC5F" w14:textId="52B2CD0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5. Sales Team Development</w:t>
      </w:r>
    </w:p>
    <w:p w14:paraId="76669AC8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Finding:</w:t>
      </w:r>
      <w:r w:rsidRPr="00460702">
        <w:rPr>
          <w:rFonts w:ascii="Times New Roman" w:hAnsi="Times New Roman" w:cs="Times New Roman"/>
          <w:sz w:val="24"/>
          <w:szCs w:val="24"/>
        </w:rPr>
        <w:t xml:space="preserve"> Performance variation of 22% between top and bottom performers.</w:t>
      </w:r>
    </w:p>
    <w:p w14:paraId="594CD56E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73A4B0A7" w14:textId="77777777" w:rsidR="00460702" w:rsidRPr="00106025" w:rsidRDefault="00460702" w:rsidP="00C66AD1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Create mentorship program pairing high and low performers</w:t>
      </w:r>
    </w:p>
    <w:p w14:paraId="1019F2C1" w14:textId="77777777" w:rsidR="00460702" w:rsidRPr="00106025" w:rsidRDefault="00460702" w:rsidP="00C66AD1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monthly sales training workshops</w:t>
      </w:r>
    </w:p>
    <w:p w14:paraId="4E8281CC" w14:textId="77777777" w:rsidR="00460702" w:rsidRPr="00106025" w:rsidRDefault="00460702" w:rsidP="00C66AD1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Introduce performance-based incentives</w:t>
      </w:r>
    </w:p>
    <w:p w14:paraId="27F50ACE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Expected Impact:</w:t>
      </w:r>
      <w:r w:rsidRPr="00460702">
        <w:rPr>
          <w:rFonts w:ascii="Times New Roman" w:hAnsi="Times New Roman" w:cs="Times New Roman"/>
          <w:sz w:val="24"/>
          <w:szCs w:val="24"/>
        </w:rPr>
        <w:t xml:space="preserve"> 10% improvement in bottom-quartile performance</w:t>
      </w:r>
    </w:p>
    <w:p w14:paraId="6451100D" w14:textId="77777777" w:rsidR="00106025" w:rsidRPr="00170C9E" w:rsidRDefault="00106025" w:rsidP="00460702">
      <w:pPr>
        <w:spacing w:line="360" w:lineRule="auto"/>
        <w:rPr>
          <w:rFonts w:ascii="Times New Roman" w:hAnsi="Times New Roman" w:cs="Times New Roman"/>
          <w:sz w:val="2"/>
          <w:szCs w:val="2"/>
        </w:rPr>
      </w:pPr>
    </w:p>
    <w:p w14:paraId="7EAC4E88" w14:textId="5E3963AE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3543D2">
        <w:rPr>
          <w:rFonts w:ascii="Times New Roman" w:hAnsi="Times New Roman" w:cs="Times New Roman"/>
          <w:b/>
          <w:bCs/>
          <w:sz w:val="27"/>
          <w:szCs w:val="27"/>
        </w:rPr>
        <w:t>Operational Recommendations</w:t>
      </w:r>
    </w:p>
    <w:p w14:paraId="334DC579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6. Inventory Management</w:t>
      </w:r>
    </w:p>
    <w:p w14:paraId="499D756B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Based on Forecast:</w:t>
      </w:r>
    </w:p>
    <w:p w14:paraId="38AE6822" w14:textId="77777777" w:rsidR="00460702" w:rsidRPr="00106025" w:rsidRDefault="00460702" w:rsidP="00C66AD1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Pre-stock inventory for projected 3.3% monthly growth</w:t>
      </w:r>
    </w:p>
    <w:p w14:paraId="15DDA729" w14:textId="77777777" w:rsidR="00460702" w:rsidRPr="00106025" w:rsidRDefault="00460702" w:rsidP="00C66AD1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Focus on Q4 preparation (historically strongest quarter)</w:t>
      </w:r>
    </w:p>
    <w:p w14:paraId="73629C52" w14:textId="77777777" w:rsidR="00460702" w:rsidRPr="00106025" w:rsidRDefault="00460702" w:rsidP="00C66AD1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just-in-time ordering for predictable categories</w:t>
      </w:r>
    </w:p>
    <w:p w14:paraId="2913DA1F" w14:textId="77777777" w:rsidR="00460702" w:rsidRPr="00106025" w:rsidRDefault="00460702" w:rsidP="00C66AD1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Maintain safety stock at 15% of monthly forecast</w:t>
      </w:r>
    </w:p>
    <w:p w14:paraId="79A39320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7. Staffing Optimization</w:t>
      </w:r>
    </w:p>
    <w:p w14:paraId="135037DA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Based on Temporal Patterns:</w:t>
      </w:r>
    </w:p>
    <w:p w14:paraId="077B582D" w14:textId="77777777" w:rsidR="00460702" w:rsidRPr="00106025" w:rsidRDefault="00460702" w:rsidP="00C66AD1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Increase staffing during Q4 by 25%</w:t>
      </w:r>
    </w:p>
    <w:p w14:paraId="21F26FBF" w14:textId="77777777" w:rsidR="00460702" w:rsidRPr="00106025" w:rsidRDefault="00460702" w:rsidP="00C66AD1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flexible scheduling aligned with weekly patterns</w:t>
      </w:r>
    </w:p>
    <w:p w14:paraId="6CB5AB1B" w14:textId="77777777" w:rsidR="00460702" w:rsidRPr="00106025" w:rsidRDefault="00460702" w:rsidP="00C66AD1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Cross-train employees for multi-channel operations</w:t>
      </w:r>
    </w:p>
    <w:p w14:paraId="54BA166E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6287C3" w14:textId="77777777" w:rsidR="003543D2" w:rsidRDefault="003543D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7217E8" w14:textId="01FB6BC8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Technology Investment</w:t>
      </w:r>
    </w:p>
    <w:p w14:paraId="040BE4BE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To Support Growth:</w:t>
      </w:r>
    </w:p>
    <w:p w14:paraId="57530F1C" w14:textId="77777777" w:rsidR="00460702" w:rsidRPr="00106025" w:rsidRDefault="00460702" w:rsidP="00C66AD1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Upgrade CRM system for better customer tracking</w:t>
      </w:r>
    </w:p>
    <w:p w14:paraId="287786F4" w14:textId="77777777" w:rsidR="00460702" w:rsidRPr="00106025" w:rsidRDefault="00460702" w:rsidP="00C66AD1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Implement advanced analytics dashboard for real-time monitoring</w:t>
      </w:r>
    </w:p>
    <w:p w14:paraId="0C811A0E" w14:textId="77777777" w:rsidR="00460702" w:rsidRPr="00106025" w:rsidRDefault="00460702" w:rsidP="00C66AD1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Develop mobile app to boost online channel (47.8% current share)</w:t>
      </w:r>
    </w:p>
    <w:p w14:paraId="5FA22BE6" w14:textId="70B6B9F9" w:rsidR="00170C9E" w:rsidRDefault="00460702" w:rsidP="00C66AD1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Integrate AI-powered recommendation engine</w:t>
      </w:r>
    </w:p>
    <w:p w14:paraId="2D096AD6" w14:textId="77777777" w:rsidR="003543D2" w:rsidRPr="003543D2" w:rsidRDefault="003543D2" w:rsidP="003543D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CF4427" w14:textId="26AD4FFD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7"/>
          <w:szCs w:val="27"/>
        </w:rPr>
      </w:pPr>
      <w:r w:rsidRPr="003543D2">
        <w:rPr>
          <w:rFonts w:ascii="Times New Roman" w:hAnsi="Times New Roman" w:cs="Times New Roman"/>
          <w:b/>
          <w:bCs/>
          <w:sz w:val="27"/>
          <w:szCs w:val="27"/>
        </w:rPr>
        <w:t>Risk Mitigation</w:t>
      </w:r>
    </w:p>
    <w:p w14:paraId="26766243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Identified Risks:</w:t>
      </w:r>
    </w:p>
    <w:p w14:paraId="26A472DE" w14:textId="77777777" w:rsidR="00460702" w:rsidRPr="00106025" w:rsidRDefault="00460702" w:rsidP="00C66AD1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Model Accuracy:</w:t>
      </w:r>
      <w:r w:rsidRPr="00106025">
        <w:rPr>
          <w:rFonts w:ascii="Times New Roman" w:hAnsi="Times New Roman" w:cs="Times New Roman"/>
          <w:sz w:val="24"/>
          <w:szCs w:val="24"/>
        </w:rPr>
        <w:t xml:space="preserve"> 85.5% R² leaves 14.5% unexplained variance </w:t>
      </w:r>
    </w:p>
    <w:p w14:paraId="0DD76FEA" w14:textId="77777777" w:rsidR="00460702" w:rsidRPr="00106025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Mitigation:</w:t>
      </w:r>
      <w:r w:rsidRPr="00106025">
        <w:rPr>
          <w:rFonts w:ascii="Times New Roman" w:hAnsi="Times New Roman" w:cs="Times New Roman"/>
          <w:sz w:val="24"/>
          <w:szCs w:val="24"/>
        </w:rPr>
        <w:t xml:space="preserve"> Monthly model retraining with new data</w:t>
      </w:r>
    </w:p>
    <w:p w14:paraId="1CED1F81" w14:textId="77777777" w:rsidR="00460702" w:rsidRPr="00106025" w:rsidRDefault="00460702" w:rsidP="00C66AD1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External Factors:</w:t>
      </w:r>
      <w:r w:rsidRPr="00106025">
        <w:rPr>
          <w:rFonts w:ascii="Times New Roman" w:hAnsi="Times New Roman" w:cs="Times New Roman"/>
          <w:sz w:val="24"/>
          <w:szCs w:val="24"/>
        </w:rPr>
        <w:t xml:space="preserve"> Economic downturns not captured in historical data </w:t>
      </w:r>
    </w:p>
    <w:p w14:paraId="4FDE53E1" w14:textId="77777777" w:rsidR="00460702" w:rsidRPr="00106025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Mitigation:</w:t>
      </w:r>
      <w:r w:rsidRPr="00106025">
        <w:rPr>
          <w:rFonts w:ascii="Times New Roman" w:hAnsi="Times New Roman" w:cs="Times New Roman"/>
          <w:sz w:val="24"/>
          <w:szCs w:val="24"/>
        </w:rPr>
        <w:t xml:space="preserve"> Maintain conservative growth scenarios</w:t>
      </w:r>
    </w:p>
    <w:p w14:paraId="1F44CB89" w14:textId="77777777" w:rsidR="00460702" w:rsidRPr="00106025" w:rsidRDefault="00460702" w:rsidP="00C66AD1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Competitive Pressure:</w:t>
      </w:r>
      <w:r w:rsidRPr="00106025">
        <w:rPr>
          <w:rFonts w:ascii="Times New Roman" w:hAnsi="Times New Roman" w:cs="Times New Roman"/>
          <w:sz w:val="24"/>
          <w:szCs w:val="24"/>
        </w:rPr>
        <w:t xml:space="preserve"> Market dynamics may shift </w:t>
      </w:r>
    </w:p>
    <w:p w14:paraId="3511636A" w14:textId="39990CF4" w:rsidR="00460702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Mitigation:</w:t>
      </w:r>
      <w:r w:rsidRPr="00106025">
        <w:rPr>
          <w:rFonts w:ascii="Times New Roman" w:hAnsi="Times New Roman" w:cs="Times New Roman"/>
          <w:sz w:val="24"/>
          <w:szCs w:val="24"/>
        </w:rPr>
        <w:t xml:space="preserve"> Regular competitive analysis and market research</w:t>
      </w:r>
    </w:p>
    <w:p w14:paraId="3F92BB64" w14:textId="77777777" w:rsidR="00170C9E" w:rsidRPr="00170C9E" w:rsidRDefault="00170C9E" w:rsidP="00170C9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71FB9CA" w14:textId="650DFE8A" w:rsidR="00460702" w:rsidRPr="003543D2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543D2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72763E2" w14:textId="5A82873B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43D2">
        <w:rPr>
          <w:rFonts w:ascii="Times New Roman" w:hAnsi="Times New Roman" w:cs="Times New Roman"/>
          <w:b/>
          <w:bCs/>
          <w:sz w:val="28"/>
          <w:szCs w:val="28"/>
        </w:rPr>
        <w:t>Project Summary</w:t>
      </w:r>
    </w:p>
    <w:p w14:paraId="5D2FA559" w14:textId="77777777" w:rsidR="00460702" w:rsidRPr="00460702" w:rsidRDefault="00460702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0702">
        <w:rPr>
          <w:rFonts w:ascii="Times New Roman" w:hAnsi="Times New Roman" w:cs="Times New Roman"/>
          <w:sz w:val="24"/>
          <w:szCs w:val="24"/>
        </w:rPr>
        <w:t>This comprehensive analysis successfully achieved all project objectives:</w:t>
      </w:r>
    </w:p>
    <w:p w14:paraId="07E735C8" w14:textId="77777777" w:rsidR="00460702" w:rsidRPr="00106025" w:rsidRDefault="00460702" w:rsidP="00C66AD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Descriptive Analytics:</w:t>
      </w:r>
      <w:r w:rsidRPr="00106025">
        <w:rPr>
          <w:rFonts w:ascii="Times New Roman" w:hAnsi="Times New Roman" w:cs="Times New Roman"/>
          <w:sz w:val="24"/>
          <w:szCs w:val="24"/>
        </w:rPr>
        <w:t xml:space="preserve"> Provided clear understanding of business performance, revealing $2.8M+ in sales across 1,000 transactions with healthy 43.36% profit margins.</w:t>
      </w:r>
    </w:p>
    <w:p w14:paraId="4C06E317" w14:textId="77777777" w:rsidR="00460702" w:rsidRPr="00106025" w:rsidRDefault="00460702" w:rsidP="00C66AD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Diagnostic Analytics:</w:t>
      </w:r>
      <w:r w:rsidRPr="00106025">
        <w:rPr>
          <w:rFonts w:ascii="Times New Roman" w:hAnsi="Times New Roman" w:cs="Times New Roman"/>
          <w:sz w:val="24"/>
          <w:szCs w:val="24"/>
        </w:rPr>
        <w:t xml:space="preserve"> Identified key performance drivers including regional variations, product category profitability, discount impacts, and customer segmentation effects.</w:t>
      </w:r>
    </w:p>
    <w:p w14:paraId="3F42D45A" w14:textId="1FA0939A" w:rsidR="00460702" w:rsidRDefault="00460702" w:rsidP="00C66AD1">
      <w:pPr>
        <w:pStyle w:val="ListParagraph"/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Predictive Analytics:</w:t>
      </w:r>
      <w:r w:rsidRPr="00106025">
        <w:rPr>
          <w:rFonts w:ascii="Times New Roman" w:hAnsi="Times New Roman" w:cs="Times New Roman"/>
          <w:sz w:val="24"/>
          <w:szCs w:val="24"/>
        </w:rPr>
        <w:t xml:space="preserve"> Developed highly accurate forecasting model (R² = 0.855) projecting 24.9% year-over-year growth with monthly predictions enabling proactive planning.</w:t>
      </w:r>
    </w:p>
    <w:p w14:paraId="7ED5048A" w14:textId="77777777" w:rsidR="00170C9E" w:rsidRPr="00170C9E" w:rsidRDefault="00170C9E" w:rsidP="00170C9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D96939" w14:textId="61DCEDDD" w:rsidR="00460702" w:rsidRPr="003543D2" w:rsidRDefault="00460702" w:rsidP="00C66AD1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543D2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Achievements</w:t>
      </w:r>
    </w:p>
    <w:p w14:paraId="0CA67219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Data Quality:</w:t>
      </w:r>
    </w:p>
    <w:p w14:paraId="6873DA03" w14:textId="77777777" w:rsidR="00460702" w:rsidRPr="00106025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Successfully cleaned and preprocessed 1,000 transaction records</w:t>
      </w:r>
    </w:p>
    <w:p w14:paraId="3F7F8703" w14:textId="77777777" w:rsidR="00460702" w:rsidRPr="00106025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Created 12 engineered features enhancing predictive power</w:t>
      </w:r>
    </w:p>
    <w:p w14:paraId="1A6B5828" w14:textId="77777777" w:rsidR="00460702" w:rsidRPr="00106025" w:rsidRDefault="00460702" w:rsidP="00C66AD1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Ensured data integrity with zero missing values or duplicates</w:t>
      </w:r>
    </w:p>
    <w:p w14:paraId="072FFB14" w14:textId="77777777" w:rsidR="00170C9E" w:rsidRPr="003543D2" w:rsidRDefault="00170C9E" w:rsidP="00460702">
      <w:pPr>
        <w:spacing w:line="360" w:lineRule="auto"/>
        <w:rPr>
          <w:rFonts w:ascii="Times New Roman" w:hAnsi="Times New Roman" w:cs="Times New Roman"/>
          <w:b/>
          <w:bCs/>
          <w:sz w:val="2"/>
          <w:szCs w:val="2"/>
        </w:rPr>
      </w:pPr>
    </w:p>
    <w:p w14:paraId="3FA43EF4" w14:textId="53A1F48F" w:rsidR="00460702" w:rsidRPr="00106025" w:rsidRDefault="00460702" w:rsidP="004607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6025">
        <w:rPr>
          <w:rFonts w:ascii="Times New Roman" w:hAnsi="Times New Roman" w:cs="Times New Roman"/>
          <w:b/>
          <w:bCs/>
          <w:sz w:val="24"/>
          <w:szCs w:val="24"/>
        </w:rPr>
        <w:t>Business Value:</w:t>
      </w:r>
    </w:p>
    <w:p w14:paraId="1B0FDCB3" w14:textId="77777777" w:rsidR="00460702" w:rsidRPr="00106025" w:rsidRDefault="00460702" w:rsidP="00C66AD1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Generated actionable insights across 8 strategic areas</w:t>
      </w:r>
    </w:p>
    <w:p w14:paraId="4A92927F" w14:textId="77777777" w:rsidR="00460702" w:rsidRPr="00106025" w:rsidRDefault="00460702" w:rsidP="00C66AD1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Provided 12-month sales forecast with 85%+ confidence</w:t>
      </w:r>
    </w:p>
    <w:p w14:paraId="740AF94F" w14:textId="77777777" w:rsidR="00460702" w:rsidRPr="00106025" w:rsidRDefault="00460702" w:rsidP="00C66AD1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Identified $200K+ profit improvement opportunities</w:t>
      </w:r>
    </w:p>
    <w:p w14:paraId="3DE7CD00" w14:textId="20AE4B2B" w:rsidR="00106025" w:rsidRPr="00170C9E" w:rsidRDefault="00460702" w:rsidP="00C66AD1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6025">
        <w:rPr>
          <w:rFonts w:ascii="Times New Roman" w:hAnsi="Times New Roman" w:cs="Times New Roman"/>
          <w:sz w:val="24"/>
          <w:szCs w:val="24"/>
        </w:rPr>
        <w:t>Established data-driven decision-making framework</w:t>
      </w:r>
    </w:p>
    <w:p w14:paraId="1D282478" w14:textId="77777777" w:rsidR="00106025" w:rsidRPr="00460702" w:rsidRDefault="00106025" w:rsidP="004607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59186" w14:textId="7DE41C61" w:rsidR="00460702" w:rsidRPr="003543D2" w:rsidRDefault="00460702" w:rsidP="00C66AD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543D2">
        <w:rPr>
          <w:rFonts w:ascii="Times New Roman" w:hAnsi="Times New Roman" w:cs="Times New Roman"/>
          <w:b/>
          <w:bCs/>
          <w:sz w:val="32"/>
          <w:szCs w:val="32"/>
        </w:rPr>
        <w:t>REFERENCES</w:t>
      </w:r>
    </w:p>
    <w:p w14:paraId="4DCA0D7D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</w:rPr>
      </w:pPr>
      <w:r w:rsidRPr="00106025">
        <w:rPr>
          <w:rFonts w:ascii="Times New Roman" w:hAnsi="Times New Roman" w:cs="Times New Roman"/>
        </w:rPr>
        <w:t xml:space="preserve">McKinney, W. (2017). </w:t>
      </w:r>
      <w:r w:rsidRPr="00106025">
        <w:rPr>
          <w:rFonts w:ascii="Times New Roman" w:hAnsi="Times New Roman" w:cs="Times New Roman"/>
          <w:i/>
          <w:iCs/>
        </w:rPr>
        <w:t xml:space="preserve">Python for Data Analysis: Data Wrangling with Pandas, NumPy, and </w:t>
      </w:r>
      <w:proofErr w:type="spellStart"/>
      <w:r w:rsidRPr="00106025">
        <w:rPr>
          <w:rFonts w:ascii="Times New Roman" w:hAnsi="Times New Roman" w:cs="Times New Roman"/>
          <w:i/>
          <w:iCs/>
        </w:rPr>
        <w:t>IPython</w:t>
      </w:r>
      <w:proofErr w:type="spellEnd"/>
      <w:r w:rsidRPr="00106025">
        <w:rPr>
          <w:rFonts w:ascii="Times New Roman" w:hAnsi="Times New Roman" w:cs="Times New Roman"/>
        </w:rPr>
        <w:t xml:space="preserve"> (2nd ed.). O'Reilly Media.</w:t>
      </w:r>
    </w:p>
    <w:p w14:paraId="5B745649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</w:rPr>
      </w:pPr>
      <w:proofErr w:type="spellStart"/>
      <w:r w:rsidRPr="00106025">
        <w:rPr>
          <w:rFonts w:ascii="Times New Roman" w:hAnsi="Times New Roman" w:cs="Times New Roman"/>
        </w:rPr>
        <w:t>Géron</w:t>
      </w:r>
      <w:proofErr w:type="spellEnd"/>
      <w:r w:rsidRPr="00106025">
        <w:rPr>
          <w:rFonts w:ascii="Times New Roman" w:hAnsi="Times New Roman" w:cs="Times New Roman"/>
        </w:rPr>
        <w:t xml:space="preserve">, A. (2019). </w:t>
      </w:r>
      <w:r w:rsidRPr="00106025">
        <w:rPr>
          <w:rFonts w:ascii="Times New Roman" w:hAnsi="Times New Roman" w:cs="Times New Roman"/>
          <w:i/>
          <w:iCs/>
        </w:rPr>
        <w:t xml:space="preserve">Hands-On Machine Learning with Scikit-Learn, </w:t>
      </w:r>
      <w:proofErr w:type="spellStart"/>
      <w:r w:rsidRPr="00106025">
        <w:rPr>
          <w:rFonts w:ascii="Times New Roman" w:hAnsi="Times New Roman" w:cs="Times New Roman"/>
          <w:i/>
          <w:iCs/>
        </w:rPr>
        <w:t>Keras</w:t>
      </w:r>
      <w:proofErr w:type="spellEnd"/>
      <w:r w:rsidRPr="00106025">
        <w:rPr>
          <w:rFonts w:ascii="Times New Roman" w:hAnsi="Times New Roman" w:cs="Times New Roman"/>
          <w:i/>
          <w:iCs/>
        </w:rPr>
        <w:t>, and TensorFlow</w:t>
      </w:r>
      <w:r w:rsidRPr="00106025">
        <w:rPr>
          <w:rFonts w:ascii="Times New Roman" w:hAnsi="Times New Roman" w:cs="Times New Roman"/>
        </w:rPr>
        <w:t xml:space="preserve"> (2nd ed.). O'Reilly Media.</w:t>
      </w:r>
    </w:p>
    <w:p w14:paraId="63D31738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</w:rPr>
      </w:pPr>
      <w:r w:rsidRPr="00106025">
        <w:rPr>
          <w:rFonts w:ascii="Times New Roman" w:hAnsi="Times New Roman" w:cs="Times New Roman"/>
        </w:rPr>
        <w:t xml:space="preserve">Scikit-learn Documentation. (2024). </w:t>
      </w:r>
      <w:r w:rsidRPr="00106025">
        <w:rPr>
          <w:rFonts w:ascii="Times New Roman" w:hAnsi="Times New Roman" w:cs="Times New Roman"/>
          <w:i/>
          <w:iCs/>
        </w:rPr>
        <w:t>Ensemble Methods</w:t>
      </w:r>
      <w:r w:rsidRPr="00106025">
        <w:rPr>
          <w:rFonts w:ascii="Times New Roman" w:hAnsi="Times New Roman" w:cs="Times New Roman"/>
        </w:rPr>
        <w:t>. Retrieved from https://scikit-learn.org/stable/modules/ensemble.html</w:t>
      </w:r>
    </w:p>
    <w:p w14:paraId="342EB821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</w:rPr>
      </w:pPr>
      <w:r w:rsidRPr="00106025">
        <w:rPr>
          <w:rFonts w:ascii="Times New Roman" w:hAnsi="Times New Roman" w:cs="Times New Roman"/>
        </w:rPr>
        <w:t xml:space="preserve">Pandas Documentation. (2024). </w:t>
      </w:r>
      <w:r w:rsidRPr="00106025">
        <w:rPr>
          <w:rFonts w:ascii="Times New Roman" w:hAnsi="Times New Roman" w:cs="Times New Roman"/>
          <w:i/>
          <w:iCs/>
        </w:rPr>
        <w:t>Time Series / Date Functionality</w:t>
      </w:r>
      <w:r w:rsidRPr="00106025">
        <w:rPr>
          <w:rFonts w:ascii="Times New Roman" w:hAnsi="Times New Roman" w:cs="Times New Roman"/>
        </w:rPr>
        <w:t>. Retrieved from https://pandas.pydata.org/docs/user_guide/timeseries.html</w:t>
      </w:r>
    </w:p>
    <w:p w14:paraId="7F5A9C55" w14:textId="77777777" w:rsidR="00460702" w:rsidRPr="00106025" w:rsidRDefault="00460702" w:rsidP="00460702">
      <w:pPr>
        <w:spacing w:line="360" w:lineRule="auto"/>
        <w:rPr>
          <w:rFonts w:ascii="Times New Roman" w:hAnsi="Times New Roman" w:cs="Times New Roman"/>
        </w:rPr>
      </w:pPr>
      <w:r w:rsidRPr="00106025">
        <w:rPr>
          <w:rFonts w:ascii="Times New Roman" w:hAnsi="Times New Roman" w:cs="Times New Roman"/>
        </w:rPr>
        <w:t xml:space="preserve">Matplotlib Documentation. (2024). </w:t>
      </w:r>
      <w:r w:rsidRPr="00106025">
        <w:rPr>
          <w:rFonts w:ascii="Times New Roman" w:hAnsi="Times New Roman" w:cs="Times New Roman"/>
          <w:i/>
          <w:iCs/>
        </w:rPr>
        <w:t>Visualization with Python</w:t>
      </w:r>
      <w:r w:rsidRPr="00106025">
        <w:rPr>
          <w:rFonts w:ascii="Times New Roman" w:hAnsi="Times New Roman" w:cs="Times New Roman"/>
        </w:rPr>
        <w:t>. Retrieved from https://matplotlib.org/stable/contents.html</w:t>
      </w:r>
    </w:p>
    <w:p w14:paraId="522C5A9F" w14:textId="26FEE788" w:rsidR="00460702" w:rsidRPr="00106025" w:rsidRDefault="00460702" w:rsidP="00106025">
      <w:pPr>
        <w:spacing w:line="360" w:lineRule="auto"/>
        <w:rPr>
          <w:rFonts w:ascii="Times New Roman" w:hAnsi="Times New Roman" w:cs="Times New Roman"/>
        </w:rPr>
      </w:pPr>
      <w:r w:rsidRPr="00106025">
        <w:rPr>
          <w:rFonts w:ascii="Times New Roman" w:hAnsi="Times New Roman" w:cs="Times New Roman"/>
        </w:rPr>
        <w:t xml:space="preserve">Kaggle Datasets. (2024). </w:t>
      </w:r>
      <w:r w:rsidRPr="00106025">
        <w:rPr>
          <w:rFonts w:ascii="Times New Roman" w:hAnsi="Times New Roman" w:cs="Times New Roman"/>
          <w:i/>
          <w:iCs/>
        </w:rPr>
        <w:t>Sales Dataset Examples</w:t>
      </w:r>
      <w:r w:rsidRPr="00106025">
        <w:rPr>
          <w:rFonts w:ascii="Times New Roman" w:hAnsi="Times New Roman" w:cs="Times New Roman"/>
        </w:rPr>
        <w:t>. Retrieved from</w:t>
      </w:r>
      <w:r w:rsidR="00106025" w:rsidRPr="00106025">
        <w:rPr>
          <w:rFonts w:ascii="Times New Roman" w:hAnsi="Times New Roman" w:cs="Times New Roman"/>
        </w:rPr>
        <w:t xml:space="preserve"> </w:t>
      </w:r>
      <w:r w:rsidRPr="00106025">
        <w:rPr>
          <w:rFonts w:ascii="Times New Roman" w:hAnsi="Times New Roman" w:cs="Times New Roman"/>
        </w:rPr>
        <w:t>https://www.kaggle.com/datasets</w:t>
      </w:r>
    </w:p>
    <w:p w14:paraId="042AF8AB" w14:textId="77777777" w:rsidR="00565D04" w:rsidRPr="00460702" w:rsidRDefault="00565D04" w:rsidP="00460702">
      <w:pPr>
        <w:spacing w:line="360" w:lineRule="auto"/>
        <w:rPr>
          <w:rFonts w:ascii="Times New Roman" w:hAnsi="Times New Roman" w:cs="Times New Roman"/>
        </w:rPr>
      </w:pPr>
    </w:p>
    <w:sectPr w:rsidR="00565D04" w:rsidRPr="00460702"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7B7DD2" w14:textId="77777777" w:rsidR="00C66AD1" w:rsidRDefault="00C66AD1" w:rsidP="008D2113">
      <w:pPr>
        <w:spacing w:after="0" w:line="240" w:lineRule="auto"/>
      </w:pPr>
      <w:r>
        <w:separator/>
      </w:r>
    </w:p>
  </w:endnote>
  <w:endnote w:type="continuationSeparator" w:id="0">
    <w:p w14:paraId="3FD6CAA0" w14:textId="77777777" w:rsidR="00C66AD1" w:rsidRDefault="00C66AD1" w:rsidP="008D2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18901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DE546A" w14:textId="2E9C384D" w:rsidR="008D2113" w:rsidRDefault="008D211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0A96BC" w14:textId="77777777" w:rsidR="008D2113" w:rsidRDefault="008D21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F81B7" w14:textId="77777777" w:rsidR="00C66AD1" w:rsidRDefault="00C66AD1" w:rsidP="008D2113">
      <w:pPr>
        <w:spacing w:after="0" w:line="240" w:lineRule="auto"/>
      </w:pPr>
      <w:r>
        <w:separator/>
      </w:r>
    </w:p>
  </w:footnote>
  <w:footnote w:type="continuationSeparator" w:id="0">
    <w:p w14:paraId="73527A4A" w14:textId="77777777" w:rsidR="00C66AD1" w:rsidRDefault="00C66AD1" w:rsidP="008D2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50486"/>
    <w:multiLevelType w:val="multilevel"/>
    <w:tmpl w:val="297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1BD64A7"/>
    <w:multiLevelType w:val="hybridMultilevel"/>
    <w:tmpl w:val="3C18B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F7548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F19E8"/>
    <w:multiLevelType w:val="hybridMultilevel"/>
    <w:tmpl w:val="F88CC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C31245"/>
    <w:multiLevelType w:val="hybridMultilevel"/>
    <w:tmpl w:val="1C565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C91983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2740D"/>
    <w:multiLevelType w:val="hybridMultilevel"/>
    <w:tmpl w:val="DD2C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2438D4"/>
    <w:multiLevelType w:val="hybridMultilevel"/>
    <w:tmpl w:val="AB88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052850"/>
    <w:multiLevelType w:val="hybridMultilevel"/>
    <w:tmpl w:val="A1CA3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739B1"/>
    <w:multiLevelType w:val="hybridMultilevel"/>
    <w:tmpl w:val="DF30B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9A740C"/>
    <w:multiLevelType w:val="hybridMultilevel"/>
    <w:tmpl w:val="944CA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C2156"/>
    <w:multiLevelType w:val="hybridMultilevel"/>
    <w:tmpl w:val="2CAE7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82935"/>
    <w:multiLevelType w:val="hybridMultilevel"/>
    <w:tmpl w:val="090C7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476556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31F03"/>
    <w:multiLevelType w:val="hybridMultilevel"/>
    <w:tmpl w:val="BCEAE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F03FC4"/>
    <w:multiLevelType w:val="hybridMultilevel"/>
    <w:tmpl w:val="EB9AF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5423DD"/>
    <w:multiLevelType w:val="multilevel"/>
    <w:tmpl w:val="297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14E13302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D7591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3028D7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5F6AD3"/>
    <w:multiLevelType w:val="hybridMultilevel"/>
    <w:tmpl w:val="00B8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0F37C9"/>
    <w:multiLevelType w:val="hybridMultilevel"/>
    <w:tmpl w:val="BA3A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363582"/>
    <w:multiLevelType w:val="hybridMultilevel"/>
    <w:tmpl w:val="1AD6D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0B0CDD"/>
    <w:multiLevelType w:val="hybridMultilevel"/>
    <w:tmpl w:val="52701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B037F5"/>
    <w:multiLevelType w:val="hybridMultilevel"/>
    <w:tmpl w:val="E9749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597314"/>
    <w:multiLevelType w:val="hybridMultilevel"/>
    <w:tmpl w:val="10F60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485149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653056"/>
    <w:multiLevelType w:val="hybridMultilevel"/>
    <w:tmpl w:val="3384C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312E8D"/>
    <w:multiLevelType w:val="hybridMultilevel"/>
    <w:tmpl w:val="1BF03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2E1FCF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E544F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E47A31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9340E"/>
    <w:multiLevelType w:val="hybridMultilevel"/>
    <w:tmpl w:val="6CACA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F23BA3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256AF9"/>
    <w:multiLevelType w:val="hybridMultilevel"/>
    <w:tmpl w:val="5B869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6C154D"/>
    <w:multiLevelType w:val="hybridMultilevel"/>
    <w:tmpl w:val="B6EAC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673263"/>
    <w:multiLevelType w:val="multilevel"/>
    <w:tmpl w:val="297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488432FB"/>
    <w:multiLevelType w:val="hybridMultilevel"/>
    <w:tmpl w:val="0C4C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0867DD"/>
    <w:multiLevelType w:val="multilevel"/>
    <w:tmpl w:val="297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2D87F4F"/>
    <w:multiLevelType w:val="hybridMultilevel"/>
    <w:tmpl w:val="BCFC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ED52AC"/>
    <w:multiLevelType w:val="multilevel"/>
    <w:tmpl w:val="3BACC206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C01ACE"/>
    <w:multiLevelType w:val="hybridMultilevel"/>
    <w:tmpl w:val="ECA2B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2A068A"/>
    <w:multiLevelType w:val="hybridMultilevel"/>
    <w:tmpl w:val="13B8D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C3551A"/>
    <w:multiLevelType w:val="hybridMultilevel"/>
    <w:tmpl w:val="248EA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7816BB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3F2943"/>
    <w:multiLevelType w:val="multilevel"/>
    <w:tmpl w:val="5CFA6150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F14166"/>
    <w:multiLevelType w:val="multilevel"/>
    <w:tmpl w:val="DD746A62"/>
    <w:lvl w:ilvl="0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AF28D4"/>
    <w:multiLevelType w:val="hybridMultilevel"/>
    <w:tmpl w:val="22F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6742E7E"/>
    <w:multiLevelType w:val="hybridMultilevel"/>
    <w:tmpl w:val="8C4CB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2C62E1"/>
    <w:multiLevelType w:val="hybridMultilevel"/>
    <w:tmpl w:val="1AEA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7327F6"/>
    <w:multiLevelType w:val="hybridMultilevel"/>
    <w:tmpl w:val="64FA3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935A84"/>
    <w:multiLevelType w:val="hybridMultilevel"/>
    <w:tmpl w:val="828A4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05046E"/>
    <w:multiLevelType w:val="hybridMultilevel"/>
    <w:tmpl w:val="1A6AC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2C828E4"/>
    <w:multiLevelType w:val="hybridMultilevel"/>
    <w:tmpl w:val="FD347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7D2DE5"/>
    <w:multiLevelType w:val="hybridMultilevel"/>
    <w:tmpl w:val="B0B22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78214D3"/>
    <w:multiLevelType w:val="hybridMultilevel"/>
    <w:tmpl w:val="378C7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7F657DF"/>
    <w:multiLevelType w:val="multilevel"/>
    <w:tmpl w:val="2972808C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5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50" w:hanging="1800"/>
      </w:pPr>
      <w:rPr>
        <w:rFonts w:hint="default"/>
      </w:rPr>
    </w:lvl>
  </w:abstractNum>
  <w:abstractNum w:abstractNumId="57" w15:restartNumberingAfterBreak="0">
    <w:nsid w:val="7D0C0330"/>
    <w:multiLevelType w:val="hybridMultilevel"/>
    <w:tmpl w:val="CFE06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5"/>
  </w:num>
  <w:num w:numId="2">
    <w:abstractNumId w:val="0"/>
  </w:num>
  <w:num w:numId="3">
    <w:abstractNumId w:val="3"/>
  </w:num>
  <w:num w:numId="4">
    <w:abstractNumId w:val="38"/>
  </w:num>
  <w:num w:numId="5">
    <w:abstractNumId w:val="23"/>
  </w:num>
  <w:num w:numId="6">
    <w:abstractNumId w:val="14"/>
  </w:num>
  <w:num w:numId="7">
    <w:abstractNumId w:val="48"/>
  </w:num>
  <w:num w:numId="8">
    <w:abstractNumId w:val="9"/>
  </w:num>
  <w:num w:numId="9">
    <w:abstractNumId w:val="47"/>
  </w:num>
  <w:num w:numId="10">
    <w:abstractNumId w:val="12"/>
  </w:num>
  <w:num w:numId="11">
    <w:abstractNumId w:val="4"/>
  </w:num>
  <w:num w:numId="12">
    <w:abstractNumId w:val="50"/>
  </w:num>
  <w:num w:numId="13">
    <w:abstractNumId w:val="7"/>
  </w:num>
  <w:num w:numId="14">
    <w:abstractNumId w:val="34"/>
  </w:num>
  <w:num w:numId="15">
    <w:abstractNumId w:val="43"/>
  </w:num>
  <w:num w:numId="16">
    <w:abstractNumId w:val="15"/>
  </w:num>
  <w:num w:numId="17">
    <w:abstractNumId w:val="21"/>
  </w:num>
  <w:num w:numId="18">
    <w:abstractNumId w:val="1"/>
  </w:num>
  <w:num w:numId="19">
    <w:abstractNumId w:val="39"/>
  </w:num>
  <w:num w:numId="20">
    <w:abstractNumId w:val="54"/>
  </w:num>
  <w:num w:numId="21">
    <w:abstractNumId w:val="22"/>
  </w:num>
  <w:num w:numId="22">
    <w:abstractNumId w:val="35"/>
  </w:num>
  <w:num w:numId="23">
    <w:abstractNumId w:val="27"/>
  </w:num>
  <w:num w:numId="24">
    <w:abstractNumId w:val="51"/>
  </w:num>
  <w:num w:numId="25">
    <w:abstractNumId w:val="49"/>
  </w:num>
  <w:num w:numId="26">
    <w:abstractNumId w:val="24"/>
  </w:num>
  <w:num w:numId="27">
    <w:abstractNumId w:val="57"/>
  </w:num>
  <w:num w:numId="28">
    <w:abstractNumId w:val="32"/>
  </w:num>
  <w:num w:numId="29">
    <w:abstractNumId w:val="56"/>
  </w:num>
  <w:num w:numId="30">
    <w:abstractNumId w:val="42"/>
  </w:num>
  <w:num w:numId="31">
    <w:abstractNumId w:val="37"/>
  </w:num>
  <w:num w:numId="32">
    <w:abstractNumId w:val="25"/>
  </w:num>
  <w:num w:numId="33">
    <w:abstractNumId w:val="53"/>
  </w:num>
  <w:num w:numId="34">
    <w:abstractNumId w:val="20"/>
  </w:num>
  <w:num w:numId="35">
    <w:abstractNumId w:val="52"/>
  </w:num>
  <w:num w:numId="36">
    <w:abstractNumId w:val="28"/>
  </w:num>
  <w:num w:numId="37">
    <w:abstractNumId w:val="41"/>
  </w:num>
  <w:num w:numId="38">
    <w:abstractNumId w:val="10"/>
  </w:num>
  <w:num w:numId="39">
    <w:abstractNumId w:val="6"/>
  </w:num>
  <w:num w:numId="40">
    <w:abstractNumId w:val="8"/>
  </w:num>
  <w:num w:numId="41">
    <w:abstractNumId w:val="11"/>
  </w:num>
  <w:num w:numId="42">
    <w:abstractNumId w:val="40"/>
  </w:num>
  <w:num w:numId="43">
    <w:abstractNumId w:val="46"/>
  </w:num>
  <w:num w:numId="44">
    <w:abstractNumId w:val="2"/>
  </w:num>
  <w:num w:numId="45">
    <w:abstractNumId w:val="44"/>
  </w:num>
  <w:num w:numId="46">
    <w:abstractNumId w:val="33"/>
  </w:num>
  <w:num w:numId="47">
    <w:abstractNumId w:val="26"/>
  </w:num>
  <w:num w:numId="48">
    <w:abstractNumId w:val="29"/>
  </w:num>
  <w:num w:numId="49">
    <w:abstractNumId w:val="5"/>
  </w:num>
  <w:num w:numId="50">
    <w:abstractNumId w:val="19"/>
  </w:num>
  <w:num w:numId="51">
    <w:abstractNumId w:val="31"/>
  </w:num>
  <w:num w:numId="52">
    <w:abstractNumId w:val="17"/>
  </w:num>
  <w:num w:numId="53">
    <w:abstractNumId w:val="45"/>
  </w:num>
  <w:num w:numId="54">
    <w:abstractNumId w:val="13"/>
  </w:num>
  <w:num w:numId="55">
    <w:abstractNumId w:val="36"/>
  </w:num>
  <w:num w:numId="56">
    <w:abstractNumId w:val="18"/>
  </w:num>
  <w:num w:numId="57">
    <w:abstractNumId w:val="16"/>
  </w:num>
  <w:num w:numId="58">
    <w:abstractNumId w:val="3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3C1"/>
    <w:rsid w:val="00106025"/>
    <w:rsid w:val="00131F0F"/>
    <w:rsid w:val="00170C9E"/>
    <w:rsid w:val="0019304A"/>
    <w:rsid w:val="003543D2"/>
    <w:rsid w:val="00460702"/>
    <w:rsid w:val="00565D04"/>
    <w:rsid w:val="00797274"/>
    <w:rsid w:val="007A26F9"/>
    <w:rsid w:val="007F165B"/>
    <w:rsid w:val="00815862"/>
    <w:rsid w:val="008D2113"/>
    <w:rsid w:val="00AE799B"/>
    <w:rsid w:val="00BE5879"/>
    <w:rsid w:val="00C66AD1"/>
    <w:rsid w:val="00DF6C45"/>
    <w:rsid w:val="00E613C1"/>
    <w:rsid w:val="00E8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1594"/>
  <w15:chartTrackingRefBased/>
  <w15:docId w15:val="{9D40E2B8-D802-41FE-B5BF-FC72380D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7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07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607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607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07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607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6070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460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60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70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7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70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07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60702"/>
    <w:rPr>
      <w:i/>
      <w:iCs/>
    </w:rPr>
  </w:style>
  <w:style w:type="paragraph" w:styleId="ListParagraph">
    <w:name w:val="List Paragraph"/>
    <w:basedOn w:val="Normal"/>
    <w:uiPriority w:val="34"/>
    <w:qFormat/>
    <w:rsid w:val="004607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D2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113"/>
  </w:style>
  <w:style w:type="paragraph" w:styleId="Footer">
    <w:name w:val="footer"/>
    <w:basedOn w:val="Normal"/>
    <w:link w:val="FooterChar"/>
    <w:uiPriority w:val="99"/>
    <w:unhideWhenUsed/>
    <w:rsid w:val="008D21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113"/>
  </w:style>
  <w:style w:type="table" w:styleId="PlainTable1">
    <w:name w:val="Plain Table 1"/>
    <w:basedOn w:val="TableNormal"/>
    <w:uiPriority w:val="41"/>
    <w:rsid w:val="008D21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3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B3F32-AEDB-48D2-AA21-1AC2903853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26</Pages>
  <Words>2894</Words>
  <Characters>16502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Ahanaf Mohosen</dc:creator>
  <cp:keywords/>
  <dc:description/>
  <cp:lastModifiedBy>Md. Ahanaf Mohosen</cp:lastModifiedBy>
  <cp:revision>9</cp:revision>
  <dcterms:created xsi:type="dcterms:W3CDTF">2025-10-29T20:38:00Z</dcterms:created>
  <dcterms:modified xsi:type="dcterms:W3CDTF">2025-10-29T23:01:00Z</dcterms:modified>
</cp:coreProperties>
</file>