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DA139" w14:textId="74090566" w:rsidR="003B5244" w:rsidRDefault="003B5244" w:rsidP="003B524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B524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MODEL </w:t>
      </w:r>
      <w:proofErr w:type="gramStart"/>
      <w:r w:rsidRPr="003B5244">
        <w:rPr>
          <w:rFonts w:ascii="Times New Roman" w:hAnsi="Times New Roman" w:cs="Times New Roman"/>
          <w:b/>
          <w:bCs/>
          <w:sz w:val="32"/>
          <w:szCs w:val="32"/>
          <w:u w:val="single"/>
        </w:rPr>
        <w:t>3:BODY</w:t>
      </w:r>
      <w:proofErr w:type="gramEnd"/>
      <w:r w:rsidRPr="003B524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DETECTION</w:t>
      </w:r>
    </w:p>
    <w:p w14:paraId="19210761" w14:textId="602B64E9" w:rsidR="009F3D30" w:rsidRPr="009F3D30" w:rsidRDefault="009F3D30" w:rsidP="009F3D3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Pr="003B5244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12310FA4" w14:textId="030B3CF9" w:rsidR="009F3D30" w:rsidRDefault="003B5244" w:rsidP="009F3D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section we explore human computer interaction under the heading of body detection.</w:t>
      </w:r>
      <w:r w:rsidR="00644D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Detecting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human beings in images is a challenging task, for their vary</w:t>
      </w:r>
      <w:r w:rsidR="009F3D30">
        <w:rPr>
          <w:rFonts w:ascii="Times New Roman" w:hAnsi="Times New Roman" w:cs="Times New Roman"/>
          <w:sz w:val="24"/>
          <w:szCs w:val="24"/>
        </w:rPr>
        <w:t>ing height, colour and race provide computers a complex calculation of accounting for such diversity.</w:t>
      </w:r>
    </w:p>
    <w:p w14:paraId="3177FBDA" w14:textId="3F28AD54" w:rsidR="009F3D30" w:rsidRDefault="009F3D30" w:rsidP="009F3D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However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4DA7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ody </w:t>
      </w:r>
      <w:r w:rsidR="00644DA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etection is a powerful tool in human computer interaction and finds applications in self driving cars,</w:t>
      </w:r>
      <w:r w:rsidR="00644D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detecting pedestrians crossing the road, in surveillance systems etc.  </w:t>
      </w:r>
    </w:p>
    <w:p w14:paraId="4B02B772" w14:textId="0047AD32" w:rsidR="009F3D30" w:rsidRDefault="00F7651B" w:rsidP="009F3D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</w:t>
      </w:r>
      <w:r w:rsidR="009F3D30">
        <w:rPr>
          <w:rFonts w:ascii="Times New Roman" w:hAnsi="Times New Roman" w:cs="Times New Roman"/>
          <w:sz w:val="24"/>
          <w:szCs w:val="24"/>
        </w:rPr>
        <w:t xml:space="preserve"> we use the concept of Histogram of Oriented Gradients (HOG) to extract features of the human body and then use a linear Support Vector </w:t>
      </w:r>
      <w:proofErr w:type="gramStart"/>
      <w:r w:rsidR="009F3D30">
        <w:rPr>
          <w:rFonts w:ascii="Times New Roman" w:hAnsi="Times New Roman" w:cs="Times New Roman"/>
          <w:sz w:val="24"/>
          <w:szCs w:val="24"/>
        </w:rPr>
        <w:t>Machine(</w:t>
      </w:r>
      <w:proofErr w:type="gramEnd"/>
      <w:r w:rsidR="009F3D30">
        <w:rPr>
          <w:rFonts w:ascii="Times New Roman" w:hAnsi="Times New Roman" w:cs="Times New Roman"/>
          <w:sz w:val="24"/>
          <w:szCs w:val="24"/>
        </w:rPr>
        <w:t>SVM) in order to detect human bodies in a video stream.</w:t>
      </w:r>
    </w:p>
    <w:p w14:paraId="5E3F9383" w14:textId="6661D53F" w:rsidR="009F3D30" w:rsidRDefault="009F3D30" w:rsidP="009F3D3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 REVIEW OF LITERATURE</w:t>
      </w:r>
    </w:p>
    <w:p w14:paraId="523EBEC2" w14:textId="7847FF8A" w:rsidR="009F3D30" w:rsidRPr="00562FEB" w:rsidRDefault="00644DA7" w:rsidP="009F3D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FEB">
        <w:rPr>
          <w:rFonts w:ascii="Times New Roman" w:hAnsi="Times New Roman" w:cs="Times New Roman"/>
          <w:sz w:val="24"/>
          <w:szCs w:val="24"/>
        </w:rPr>
        <w:t xml:space="preserve">In 2001 the </w:t>
      </w:r>
      <w:proofErr w:type="spellStart"/>
      <w:r w:rsidRPr="00562FEB">
        <w:rPr>
          <w:rFonts w:ascii="Times New Roman" w:hAnsi="Times New Roman" w:cs="Times New Roman"/>
          <w:sz w:val="24"/>
          <w:szCs w:val="24"/>
        </w:rPr>
        <w:t>Haar</w:t>
      </w:r>
      <w:proofErr w:type="spellEnd"/>
      <w:r w:rsidRPr="00562FEB">
        <w:rPr>
          <w:rFonts w:ascii="Times New Roman" w:hAnsi="Times New Roman" w:cs="Times New Roman"/>
          <w:sz w:val="24"/>
          <w:szCs w:val="24"/>
        </w:rPr>
        <w:t xml:space="preserve"> Cascade classifier also known as the viola jones algorithms were considered the state of the art for feature </w:t>
      </w:r>
      <w:proofErr w:type="gramStart"/>
      <w:r w:rsidRPr="00562FEB">
        <w:rPr>
          <w:rFonts w:ascii="Times New Roman" w:hAnsi="Times New Roman" w:cs="Times New Roman"/>
          <w:sz w:val="24"/>
          <w:szCs w:val="24"/>
        </w:rPr>
        <w:t>extraction ,however</w:t>
      </w:r>
      <w:proofErr w:type="gramEnd"/>
      <w:r w:rsidRPr="00562FEB">
        <w:rPr>
          <w:rFonts w:ascii="Times New Roman" w:hAnsi="Times New Roman" w:cs="Times New Roman"/>
          <w:sz w:val="24"/>
          <w:szCs w:val="24"/>
        </w:rPr>
        <w:t xml:space="preserve"> since then more complicated and robust algorithms for feature extraction have been explored. </w:t>
      </w:r>
      <w:proofErr w:type="spellStart"/>
      <w:r w:rsidRPr="00562FEB">
        <w:rPr>
          <w:rFonts w:ascii="Times New Roman" w:hAnsi="Times New Roman" w:cs="Times New Roman"/>
          <w:sz w:val="24"/>
          <w:szCs w:val="24"/>
        </w:rPr>
        <w:t>Gavrila</w:t>
      </w:r>
      <w:proofErr w:type="spellEnd"/>
      <w:r w:rsidRPr="00562FE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562FEB">
        <w:rPr>
          <w:rFonts w:ascii="Times New Roman" w:hAnsi="Times New Roman" w:cs="Times New Roman"/>
          <w:sz w:val="24"/>
          <w:szCs w:val="24"/>
        </w:rPr>
        <w:t>Philomen</w:t>
      </w:r>
      <w:proofErr w:type="spellEnd"/>
      <w:r w:rsidRPr="00562FEB">
        <w:rPr>
          <w:rFonts w:ascii="Times New Roman" w:hAnsi="Times New Roman" w:cs="Times New Roman"/>
          <w:sz w:val="24"/>
          <w:szCs w:val="24"/>
        </w:rPr>
        <w:t xml:space="preserve"> built a pedestrian </w:t>
      </w:r>
      <w:proofErr w:type="gramStart"/>
      <w:r w:rsidRPr="00562FEB">
        <w:rPr>
          <w:rFonts w:ascii="Times New Roman" w:hAnsi="Times New Roman" w:cs="Times New Roman"/>
          <w:sz w:val="24"/>
          <w:szCs w:val="24"/>
        </w:rPr>
        <w:t>detector  by</w:t>
      </w:r>
      <w:proofErr w:type="gramEnd"/>
      <w:r w:rsidRPr="00562FEB">
        <w:rPr>
          <w:rFonts w:ascii="Times New Roman" w:hAnsi="Times New Roman" w:cs="Times New Roman"/>
          <w:sz w:val="24"/>
          <w:szCs w:val="24"/>
        </w:rPr>
        <w:t xml:space="preserve"> extracting edges in images and matching them to a set of learned exemplars using chamfer distance. SIFT appearance detectors are popular approach for object detection</w:t>
      </w:r>
      <w:r w:rsidR="00562FEB" w:rsidRPr="00562FEB">
        <w:rPr>
          <w:rFonts w:ascii="Times New Roman" w:hAnsi="Times New Roman" w:cs="Times New Roman"/>
          <w:sz w:val="24"/>
          <w:szCs w:val="24"/>
        </w:rPr>
        <w:t>.</w:t>
      </w:r>
    </w:p>
    <w:p w14:paraId="7D23427F" w14:textId="37CF0BF2" w:rsidR="00562FEB" w:rsidRDefault="00562FEB" w:rsidP="009F3D30">
      <w:pPr>
        <w:spacing w:line="360" w:lineRule="auto"/>
        <w:rPr>
          <w:sz w:val="24"/>
          <w:szCs w:val="24"/>
        </w:rPr>
      </w:pPr>
      <w:r w:rsidRPr="00562FEB">
        <w:rPr>
          <w:rFonts w:ascii="Times New Roman" w:hAnsi="Times New Roman" w:cs="Times New Roman"/>
          <w:sz w:val="24"/>
          <w:szCs w:val="24"/>
        </w:rPr>
        <w:t xml:space="preserve">SIFT algorithm was proposed by David L </w:t>
      </w:r>
      <w:proofErr w:type="spellStart"/>
      <w:r w:rsidRPr="00562FEB">
        <w:rPr>
          <w:rFonts w:ascii="Times New Roman" w:hAnsi="Times New Roman" w:cs="Times New Roman"/>
          <w:sz w:val="24"/>
          <w:szCs w:val="24"/>
        </w:rPr>
        <w:t>Gowe</w:t>
      </w:r>
      <w:proofErr w:type="spellEnd"/>
      <w:r w:rsidRPr="00562FEB">
        <w:rPr>
          <w:rFonts w:ascii="Times New Roman" w:hAnsi="Times New Roman" w:cs="Times New Roman"/>
          <w:sz w:val="24"/>
          <w:szCs w:val="24"/>
        </w:rPr>
        <w:t xml:space="preserve"> in 2004.Ronfard built an articulated body detector </w:t>
      </w:r>
      <w:r w:rsidRPr="00562FEB">
        <w:rPr>
          <w:rStyle w:val="fontstyle01"/>
          <w:rFonts w:ascii="Times New Roman" w:hAnsi="Times New Roman" w:cs="Times New Roman"/>
          <w:sz w:val="24"/>
          <w:szCs w:val="24"/>
        </w:rPr>
        <w:t>y incorporating</w:t>
      </w:r>
      <w:r w:rsidRPr="00562FE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2FEB">
        <w:rPr>
          <w:rStyle w:val="fontstyle01"/>
          <w:rFonts w:ascii="Times New Roman" w:hAnsi="Times New Roman" w:cs="Times New Roman"/>
          <w:sz w:val="24"/>
          <w:szCs w:val="24"/>
        </w:rPr>
        <w:t xml:space="preserve">SVM based limb classifiers over </w:t>
      </w:r>
      <w:r w:rsidRPr="00562FEB">
        <w:rPr>
          <w:rStyle w:val="fontstyle21"/>
          <w:rFonts w:ascii="Times New Roman" w:hAnsi="Times New Roman" w:cs="Times New Roman"/>
          <w:sz w:val="24"/>
          <w:szCs w:val="24"/>
        </w:rPr>
        <w:t>1</w:t>
      </w:r>
      <w:r w:rsidRPr="00562FEB">
        <w:rPr>
          <w:rStyle w:val="fontstyle31"/>
          <w:rFonts w:ascii="Times New Roman" w:hAnsi="Times New Roman" w:cs="Times New Roman"/>
          <w:sz w:val="24"/>
          <w:szCs w:val="24"/>
        </w:rPr>
        <w:t xml:space="preserve">st </w:t>
      </w:r>
      <w:r w:rsidRPr="00562FEB">
        <w:rPr>
          <w:rStyle w:val="fontstyle01"/>
          <w:rFonts w:ascii="Times New Roman" w:hAnsi="Times New Roman" w:cs="Times New Roman"/>
          <w:sz w:val="24"/>
          <w:szCs w:val="24"/>
        </w:rPr>
        <w:t xml:space="preserve">and </w:t>
      </w:r>
      <w:r w:rsidRPr="00562FEB">
        <w:rPr>
          <w:rStyle w:val="fontstyle21"/>
          <w:rFonts w:ascii="Times New Roman" w:hAnsi="Times New Roman" w:cs="Times New Roman"/>
          <w:sz w:val="24"/>
          <w:szCs w:val="24"/>
        </w:rPr>
        <w:t>2</w:t>
      </w:r>
      <w:r w:rsidRPr="00562FEB">
        <w:rPr>
          <w:rStyle w:val="fontstyle31"/>
          <w:rFonts w:ascii="Times New Roman" w:hAnsi="Times New Roman" w:cs="Times New Roman"/>
          <w:sz w:val="24"/>
          <w:szCs w:val="24"/>
        </w:rPr>
        <w:t xml:space="preserve">nd </w:t>
      </w:r>
      <w:r w:rsidRPr="00562FEB">
        <w:rPr>
          <w:rStyle w:val="fontstyle01"/>
          <w:rFonts w:ascii="Times New Roman" w:hAnsi="Times New Roman" w:cs="Times New Roman"/>
          <w:sz w:val="24"/>
          <w:szCs w:val="24"/>
        </w:rPr>
        <w:t>order Gaussian</w:t>
      </w:r>
      <w:r w:rsidRPr="00562FE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2FEB">
        <w:rPr>
          <w:rStyle w:val="fontstyle01"/>
          <w:rFonts w:ascii="Times New Roman" w:hAnsi="Times New Roman" w:cs="Times New Roman"/>
          <w:sz w:val="24"/>
          <w:szCs w:val="24"/>
        </w:rPr>
        <w:t>filters in a dynamic programming framework</w:t>
      </w:r>
      <w:r w:rsidRPr="00562FEB">
        <w:rPr>
          <w:sz w:val="24"/>
          <w:szCs w:val="24"/>
        </w:rPr>
        <w:t xml:space="preserve">. </w:t>
      </w:r>
      <w:proofErr w:type="gramStart"/>
      <w:r w:rsidRPr="00562FEB">
        <w:rPr>
          <w:sz w:val="24"/>
          <w:szCs w:val="24"/>
        </w:rPr>
        <w:t>Finally</w:t>
      </w:r>
      <w:proofErr w:type="gramEnd"/>
      <w:r w:rsidRPr="00562FE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Dalal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Triggs</w:t>
      </w:r>
      <w:proofErr w:type="spellEnd"/>
      <w:r>
        <w:rPr>
          <w:sz w:val="24"/>
          <w:szCs w:val="24"/>
        </w:rPr>
        <w:t xml:space="preserve"> introduced the use of HOG feature extraction to detect pedestrians on the MIT pedestrian database.</w:t>
      </w:r>
    </w:p>
    <w:p w14:paraId="5B6C2CAD" w14:textId="58934458" w:rsidR="00562FEB" w:rsidRDefault="00562FEB" w:rsidP="00562F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F7651B">
        <w:rPr>
          <w:rFonts w:ascii="Times New Roman" w:hAnsi="Times New Roman" w:cs="Times New Roman"/>
          <w:b/>
          <w:bCs/>
          <w:sz w:val="28"/>
          <w:szCs w:val="28"/>
        </w:rPr>
        <w:t xml:space="preserve"> METHODOLOGY</w:t>
      </w:r>
    </w:p>
    <w:p w14:paraId="6D4999A0" w14:textId="35CD7B69" w:rsidR="00562FEB" w:rsidRDefault="00F834D6" w:rsidP="00562F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34D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7043387" wp14:editId="51D8063B">
            <wp:extent cx="4972050" cy="1717027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ECA7B7A-6D37-4034-AD75-470D916B9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ECA7B7A-6D37-4034-AD75-470D916B90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5654" cy="17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C532" w14:textId="77777777" w:rsidR="004D3D54" w:rsidRDefault="00F834D6" w:rsidP="009F3D30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sz w:val="24"/>
          <w:szCs w:val="24"/>
        </w:rPr>
        <w:lastRenderedPageBreak/>
        <w:t xml:space="preserve">In this project we make use of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and python</w:t>
      </w:r>
      <w:r w:rsidRPr="00F7651B">
        <w:rPr>
          <w:rFonts w:ascii="Times New Roman" w:hAnsi="Times New Roman" w:cs="Times New Roman"/>
          <w:color w:val="000000" w:themeColor="text1"/>
        </w:rPr>
        <w:t xml:space="preserve">.  </w:t>
      </w:r>
      <w:r w:rsidR="00F7651B" w:rsidRPr="00F7651B">
        <w:rPr>
          <w:rFonts w:ascii="Times New Roman" w:hAnsi="Times New Roman" w:cs="Times New Roman"/>
          <w:color w:val="000000" w:themeColor="text1"/>
        </w:rPr>
        <w:t xml:space="preserve">OpenCV ships with a pre-trained HOG </w:t>
      </w:r>
      <w:r w:rsidR="00F7651B">
        <w:rPr>
          <w:rFonts w:ascii="Times New Roman" w:hAnsi="Times New Roman" w:cs="Times New Roman"/>
          <w:color w:val="000000" w:themeColor="text1"/>
        </w:rPr>
        <w:t xml:space="preserve">plus </w:t>
      </w:r>
      <w:r w:rsidR="00F7651B" w:rsidRPr="00F7651B">
        <w:rPr>
          <w:rFonts w:ascii="Times New Roman" w:hAnsi="Times New Roman" w:cs="Times New Roman"/>
          <w:color w:val="000000" w:themeColor="text1"/>
        </w:rPr>
        <w:t>Linear SVM model that can be used to perform pedestrian detection in both images and video streams.</w:t>
      </w:r>
      <w:r w:rsidR="00F7651B">
        <w:rPr>
          <w:rFonts w:ascii="Times New Roman" w:hAnsi="Times New Roman" w:cs="Times New Roman"/>
          <w:color w:val="000000" w:themeColor="text1"/>
        </w:rPr>
        <w:t xml:space="preserve"> We use this pre trained classifier on a video stream, from a web camera.</w:t>
      </w:r>
    </w:p>
    <w:p w14:paraId="50E3102B" w14:textId="460B7772" w:rsidR="00F340CA" w:rsidRPr="00E21B38" w:rsidRDefault="00F340CA" w:rsidP="009F3D30">
      <w:pPr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E21B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E21B3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 C</w:t>
      </w:r>
      <w:r w:rsidR="00E21B38" w:rsidRPr="00E21B3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OMPUTING</w:t>
      </w:r>
      <w:r w:rsidRPr="00E21B3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HOG</w:t>
      </w:r>
    </w:p>
    <w:p w14:paraId="3085A18D" w14:textId="2D5C9E4C" w:rsidR="00F340CA" w:rsidRPr="00E21B38" w:rsidRDefault="00F340CA" w:rsidP="00F340CA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E21B38">
        <w:rPr>
          <w:rFonts w:ascii="Times New Roman" w:hAnsi="Times New Roman" w:cs="Times New Roman"/>
          <w:color w:val="000000" w:themeColor="text1"/>
          <w:sz w:val="24"/>
          <w:szCs w:val="24"/>
        </w:rPr>
        <w:t>The Histogram of Oriented Gradients (HOG) is an efficient way to extract features out of the pixel colo</w:t>
      </w:r>
      <w:r w:rsidRPr="00E21B38">
        <w:rPr>
          <w:rFonts w:ascii="Times New Roman" w:hAnsi="Times New Roman" w:cs="Times New Roman"/>
          <w:color w:val="000000" w:themeColor="text1"/>
          <w:sz w:val="24"/>
          <w:szCs w:val="24"/>
        </w:rPr>
        <w:t>u</w:t>
      </w:r>
      <w:r w:rsidRPr="00E21B38">
        <w:rPr>
          <w:rFonts w:ascii="Times New Roman" w:hAnsi="Times New Roman" w:cs="Times New Roman"/>
          <w:color w:val="000000" w:themeColor="text1"/>
          <w:sz w:val="24"/>
          <w:szCs w:val="24"/>
        </w:rPr>
        <w:t>rs for building an object recognition classifier</w:t>
      </w:r>
    </w:p>
    <w:p w14:paraId="119366D5" w14:textId="4AEA1E91" w:rsidR="00F340CA" w:rsidRPr="00F340CA" w:rsidRDefault="00F340CA" w:rsidP="00F340CA">
      <w:pPr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</w:t>
      </w:r>
      <w:r w:rsidRPr="00F340C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1.</w:t>
      </w:r>
      <w:r w:rsidRPr="00E21B3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Calculating image gradient vector</w:t>
      </w:r>
    </w:p>
    <w:p w14:paraId="5EDCAD3A" w14:textId="77777777" w:rsidR="00F340CA" w:rsidRPr="00F340CA" w:rsidRDefault="00F340CA" w:rsidP="00F340CA">
      <w:pPr>
        <w:spacing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The </w:t>
      </w:r>
      <w:hyperlink r:id="rId8" w:history="1">
        <w:r w:rsidRPr="00F340CA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image gradient vector</w:t>
        </w:r>
      </w:hyperlink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is defined as a metric for every individual pixel, containing the pixel </w:t>
      </w:r>
      <w:proofErr w:type="spellStart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changes in both x-axis and y-axis. The definition is aligned with the gradient of a continuous multi-variable function, which is a vector of partial derivatives of all the variables. Suppose </w:t>
      </w:r>
      <w:proofErr w:type="gramStart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f(</w:t>
      </w:r>
      <w:proofErr w:type="gramEnd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x, y) records the </w:t>
      </w:r>
      <w:proofErr w:type="spellStart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pixel at location (x, y), the gradient vector of the pixel (x, y) is defined as follows:</w:t>
      </w:r>
    </w:p>
    <w:p w14:paraId="52EE7E95" w14:textId="77777777" w:rsidR="00F340CA" w:rsidRPr="00F340CA" w:rsidRDefault="00F340CA" w:rsidP="00F340CA">
      <w:pPr>
        <w:spacing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Magnitude is the L2-norm of the vector, g=g2x+g2y−−−−−−√g=gx2+gy2.</w:t>
      </w:r>
    </w:p>
    <w:p w14:paraId="227B0547" w14:textId="1AD43C94" w:rsidR="00F340CA" w:rsidRDefault="00F340CA" w:rsidP="00F340CA">
      <w:pPr>
        <w:spacing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Direction is the arctangent of the ratio between the partial derivatives on two directions, θ=arctan(</w:t>
      </w:r>
      <w:proofErr w:type="spellStart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gy</w:t>
      </w:r>
      <w:proofErr w:type="spellEnd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proofErr w:type="gramStart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gx</w:t>
      </w:r>
      <w:proofErr w:type="spellEnd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)θ</w:t>
      </w:r>
      <w:proofErr w:type="gramEnd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=arctan⁡(</w:t>
      </w:r>
      <w:proofErr w:type="spellStart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gy</w:t>
      </w:r>
      <w:proofErr w:type="spellEnd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gx</w:t>
      </w:r>
      <w:proofErr w:type="spellEnd"/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14:paraId="5B24B4E2" w14:textId="1AA76BA7" w:rsidR="00F340CA" w:rsidRPr="00F340CA" w:rsidRDefault="00F340CA" w:rsidP="00F340CA">
      <w:pPr>
        <w:spacing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340C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3D997CC" wp14:editId="6DA13470">
            <wp:extent cx="5215734" cy="1396680"/>
            <wp:effectExtent l="0" t="0" r="4445" b="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C617571B-A3FD-40F2-8D2D-DE68D29297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C617571B-A3FD-40F2-8D2D-DE68D29297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734" cy="13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1A35" w14:textId="648644E4" w:rsidR="00562FEB" w:rsidRPr="00F340CA" w:rsidRDefault="00F7651B" w:rsidP="009F3D30">
      <w:pPr>
        <w:spacing w:line="360" w:lineRule="auto"/>
        <w:rPr>
          <w:b/>
          <w:bCs/>
          <w:sz w:val="28"/>
          <w:szCs w:val="28"/>
        </w:rPr>
      </w:pPr>
      <w:r w:rsidRPr="00F340C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DA48D21" w14:textId="77777777" w:rsidR="00562FEB" w:rsidRPr="00562FEB" w:rsidRDefault="00562FEB" w:rsidP="009F3D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029CD9" w14:textId="77777777" w:rsidR="009F3D30" w:rsidRDefault="009F3D30" w:rsidP="009F3D3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DCE91B" w14:textId="39E78674" w:rsidR="009F3D30" w:rsidRDefault="009F3D30" w:rsidP="009F3D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3ADF6A" w14:textId="7009172B" w:rsidR="003B5244" w:rsidRDefault="00F340CA" w:rsidP="009F3D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40CA">
        <w:rPr>
          <w:rFonts w:ascii="Times New Roman" w:hAnsi="Times New Roman" w:cs="Times New Roman"/>
          <w:sz w:val="24"/>
          <w:szCs w:val="24"/>
        </w:rPr>
        <w:t xml:space="preserve">Now calculating this gradient magnitude and arctan for every pixel is a heavy computation cost. Hence predefined operators exist for this purpose which convolve on the image hence </w:t>
      </w:r>
      <w:r w:rsidRPr="00F340CA">
        <w:rPr>
          <w:rFonts w:ascii="Times New Roman" w:hAnsi="Times New Roman" w:cs="Times New Roman"/>
          <w:sz w:val="24"/>
          <w:szCs w:val="24"/>
        </w:rPr>
        <w:lastRenderedPageBreak/>
        <w:t xml:space="preserve">we call them </w:t>
      </w:r>
      <w:proofErr w:type="gramStart"/>
      <w:r w:rsidRPr="00F340CA">
        <w:rPr>
          <w:rFonts w:ascii="Times New Roman" w:hAnsi="Times New Roman" w:cs="Times New Roman"/>
          <w:sz w:val="24"/>
          <w:szCs w:val="24"/>
        </w:rPr>
        <w:t>kernels ,example</w:t>
      </w:r>
      <w:proofErr w:type="gramEnd"/>
      <w:r w:rsidRPr="00F340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0CA">
        <w:rPr>
          <w:rFonts w:ascii="Times New Roman" w:hAnsi="Times New Roman" w:cs="Times New Roman"/>
          <w:sz w:val="24"/>
          <w:szCs w:val="24"/>
        </w:rPr>
        <w:t>prewitt</w:t>
      </w:r>
      <w:proofErr w:type="spellEnd"/>
      <w:r w:rsidRPr="00F340CA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F340CA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Pr="00F340CA">
        <w:rPr>
          <w:rFonts w:ascii="Times New Roman" w:hAnsi="Times New Roman" w:cs="Times New Roman"/>
          <w:sz w:val="24"/>
          <w:szCs w:val="24"/>
        </w:rPr>
        <w:t xml:space="preserve"> etc ,in our code we use </w:t>
      </w:r>
      <w:proofErr w:type="spellStart"/>
      <w:r w:rsidRPr="00F340CA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Pr="00F340CA">
        <w:rPr>
          <w:rFonts w:ascii="Times New Roman" w:hAnsi="Times New Roman" w:cs="Times New Roman"/>
          <w:sz w:val="24"/>
          <w:szCs w:val="24"/>
        </w:rPr>
        <w:t xml:space="preserve"> kerne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F340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E9799C" wp14:editId="76638DE6">
            <wp:extent cx="1685925" cy="1272862"/>
            <wp:effectExtent l="0" t="0" r="0" b="381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4577428-0EEE-4F16-B058-231EEE2734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4577428-0EEE-4F16-B058-231EEE2734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421" cy="12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340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652E44" wp14:editId="44C25C4B">
            <wp:extent cx="3324909" cy="1200150"/>
            <wp:effectExtent l="0" t="0" r="889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F04F30A-6478-404D-A651-41FB9C3793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F04F30A-6478-404D-A651-41FB9C3793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4141" cy="120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BB24" w14:textId="53A04503" w:rsidR="00F340CA" w:rsidRPr="00E21B38" w:rsidRDefault="00F340CA" w:rsidP="00E21B38">
      <w:pPr>
        <w:pStyle w:val="ListParagraph"/>
        <w:numPr>
          <w:ilvl w:val="0"/>
          <w:numId w:val="2"/>
        </w:numPr>
        <w:spacing w:line="360" w:lineRule="auto"/>
        <w:rPr>
          <w:i/>
          <w:iCs/>
        </w:rPr>
      </w:pPr>
      <w:r w:rsidRPr="00E21B38">
        <w:rPr>
          <w:i/>
          <w:iCs/>
        </w:rPr>
        <w:t>Calculating HOG</w:t>
      </w:r>
    </w:p>
    <w:p w14:paraId="5D686310" w14:textId="3E35CCB2" w:rsidR="00F340CA" w:rsidRPr="00F340CA" w:rsidRDefault="00E21B38" w:rsidP="00E21B3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="00F340CA" w:rsidRPr="00F340CA">
        <w:rPr>
          <w:rFonts w:ascii="Times New Roman" w:hAnsi="Times New Roman" w:cs="Times New Roman"/>
          <w:sz w:val="24"/>
          <w:szCs w:val="24"/>
        </w:rPr>
        <w:t xml:space="preserve">Pre-process the image, including resizing and </w:t>
      </w:r>
      <w:proofErr w:type="spellStart"/>
      <w:r w:rsidR="00F340CA" w:rsidRPr="00F340C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F340CA" w:rsidRPr="00F340CA">
        <w:rPr>
          <w:rFonts w:ascii="Times New Roman" w:hAnsi="Times New Roman" w:cs="Times New Roman"/>
          <w:sz w:val="24"/>
          <w:szCs w:val="24"/>
        </w:rPr>
        <w:t xml:space="preserve"> normalization.</w:t>
      </w:r>
    </w:p>
    <w:p w14:paraId="08AD3F32" w14:textId="77777777" w:rsidR="00F340CA" w:rsidRPr="00F340CA" w:rsidRDefault="00F340CA" w:rsidP="00E21B3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340CA">
        <w:rPr>
          <w:rFonts w:ascii="Times New Roman" w:hAnsi="Times New Roman" w:cs="Times New Roman"/>
          <w:sz w:val="24"/>
          <w:szCs w:val="24"/>
        </w:rPr>
        <w:t>2) Compute the gradient vector of every pixel, as well as its magnitude and direction.</w:t>
      </w:r>
    </w:p>
    <w:p w14:paraId="795E2798" w14:textId="3255C229" w:rsidR="00F340CA" w:rsidRPr="00F340CA" w:rsidRDefault="00F340CA" w:rsidP="00E21B3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340CA">
        <w:rPr>
          <w:rFonts w:ascii="Times New Roman" w:hAnsi="Times New Roman" w:cs="Times New Roman"/>
          <w:sz w:val="24"/>
          <w:szCs w:val="24"/>
        </w:rPr>
        <w:t>3) Divide the image into many 8x8 pixel cells. In each cell, the magnitude values of these 64 cells are binned and cumulatively added into 9 buckets of unsigned direction (no sign, so 0-180 degree rather than 0-360 degree; this is a practical choice based on empirical experiments).For better robustness, if the direction of the gradient vector of a pixel lays between two buckets, its magnitude does not all go into the closer one but proportionally split between two. For example, if a pixel’s gradient vector has magnitude 8 and degree 15, it is between two buckets for degree 0 and 20 and we would assign 2 to bucket 0 and 6 to bucket 20.</w:t>
      </w:r>
    </w:p>
    <w:p w14:paraId="2C21E888" w14:textId="77777777" w:rsidR="00F340CA" w:rsidRPr="00F340CA" w:rsidRDefault="00F340CA" w:rsidP="00E21B3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340C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340CA">
        <w:rPr>
          <w:rFonts w:ascii="Times New Roman" w:hAnsi="Times New Roman" w:cs="Times New Roman"/>
          <w:sz w:val="24"/>
          <w:szCs w:val="24"/>
        </w:rPr>
        <w:t xml:space="preserve">4) Then we slide a 2x2 cells (thus 16x16 pixels) block across the image. In each block region, 4 histograms of 4 cells are concatenated into one-dimensional vector of 36 values and then normalized to have </w:t>
      </w:r>
      <w:proofErr w:type="gramStart"/>
      <w:r w:rsidRPr="00F340CA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F340CA">
        <w:rPr>
          <w:rFonts w:ascii="Times New Roman" w:hAnsi="Times New Roman" w:cs="Times New Roman"/>
          <w:sz w:val="24"/>
          <w:szCs w:val="24"/>
        </w:rPr>
        <w:t xml:space="preserve"> unit weight. The final HOG feature vector is the concatenation of all the block vectors. It can be fed into a classifier like SVM for learning object recognition tasks.</w:t>
      </w:r>
    </w:p>
    <w:p w14:paraId="3F73FDAD" w14:textId="76D26F30" w:rsidR="00F340CA" w:rsidRDefault="00E21B38" w:rsidP="00E21B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1B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A70FF4" wp14:editId="11E41A52">
            <wp:extent cx="4772025" cy="2336165"/>
            <wp:effectExtent l="0" t="0" r="9525" b="698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7773BB21-B277-49D5-B9B2-46829D803A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7773BB21-B277-49D5-B9B2-46829D803A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229" cy="238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7582" w14:textId="45AEFCCF" w:rsidR="00E21B38" w:rsidRDefault="00E21B38" w:rsidP="00E21B38">
      <w:p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E21B38">
        <w:rPr>
          <w:rFonts w:ascii="Times New Roman" w:hAnsi="Times New Roman" w:cs="Times New Roman"/>
          <w:i/>
          <w:iCs/>
          <w:sz w:val="24"/>
          <w:szCs w:val="24"/>
        </w:rPr>
        <w:lastRenderedPageBreak/>
        <w:t>3.Training HOG</w:t>
      </w:r>
    </w:p>
    <w:p w14:paraId="4B299729" w14:textId="2058ED29" w:rsidR="006C5C4D" w:rsidRPr="006C5C4D" w:rsidRDefault="006C5C4D" w:rsidP="006C5C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 w:rsidRPr="006C5C4D">
        <w:rPr>
          <w:rFonts w:ascii="Times New Roman" w:hAnsi="Times New Roman" w:cs="Times New Roman"/>
          <w:sz w:val="24"/>
          <w:szCs w:val="24"/>
        </w:rPr>
        <w:t>Step1</w:t>
      </w:r>
    </w:p>
    <w:p w14:paraId="1598DA43" w14:textId="77777777" w:rsidR="006C5C4D" w:rsidRPr="006C5C4D" w:rsidRDefault="006C5C4D" w:rsidP="006C5C4D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C5C4D">
        <w:rPr>
          <w:rFonts w:ascii="Times New Roman" w:hAnsi="Times New Roman" w:cs="Times New Roman"/>
          <w:sz w:val="24"/>
          <w:szCs w:val="24"/>
        </w:rPr>
        <w:t>Sample </w:t>
      </w:r>
      <w:r w:rsidRPr="006C5C4D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6C5C4D">
        <w:rPr>
          <w:rFonts w:ascii="Times New Roman" w:hAnsi="Times New Roman" w:cs="Times New Roman"/>
          <w:sz w:val="24"/>
          <w:szCs w:val="24"/>
        </w:rPr>
        <w:t> positive samples from your training data of the object(s) you want to detect and extract HOG descriptors from these samples.</w:t>
      </w:r>
    </w:p>
    <w:p w14:paraId="23F9F211" w14:textId="77777777" w:rsidR="006C5C4D" w:rsidRPr="006C5C4D" w:rsidRDefault="006C5C4D" w:rsidP="006C5C4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C5C4D">
        <w:rPr>
          <w:rFonts w:ascii="Times New Roman" w:hAnsi="Times New Roman" w:cs="Times New Roman"/>
          <w:sz w:val="24"/>
          <w:szCs w:val="24"/>
        </w:rPr>
        <w:t>Step2</w:t>
      </w:r>
    </w:p>
    <w:p w14:paraId="46C832B8" w14:textId="77777777" w:rsidR="006C5C4D" w:rsidRPr="006C5C4D" w:rsidRDefault="006C5C4D" w:rsidP="006C5C4D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C5C4D">
        <w:rPr>
          <w:rFonts w:ascii="Times New Roman" w:hAnsi="Times New Roman" w:cs="Times New Roman"/>
          <w:sz w:val="24"/>
          <w:szCs w:val="24"/>
        </w:rPr>
        <w:t>Sample </w:t>
      </w:r>
      <w:r w:rsidRPr="006C5C4D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6C5C4D">
        <w:rPr>
          <w:rFonts w:ascii="Times New Roman" w:hAnsi="Times New Roman" w:cs="Times New Roman"/>
          <w:sz w:val="24"/>
          <w:szCs w:val="24"/>
        </w:rPr>
        <w:t> negative samples from a </w:t>
      </w:r>
      <w:r w:rsidRPr="006C5C4D">
        <w:rPr>
          <w:rFonts w:ascii="Times New Roman" w:hAnsi="Times New Roman" w:cs="Times New Roman"/>
          <w:i/>
          <w:iCs/>
          <w:sz w:val="24"/>
          <w:szCs w:val="24"/>
        </w:rPr>
        <w:t>negative training set</w:t>
      </w:r>
      <w:r w:rsidRPr="006C5C4D">
        <w:rPr>
          <w:rFonts w:ascii="Times New Roman" w:hAnsi="Times New Roman" w:cs="Times New Roman"/>
          <w:sz w:val="24"/>
          <w:szCs w:val="24"/>
        </w:rPr>
        <w:t> that </w:t>
      </w:r>
      <w:r w:rsidRPr="006C5C4D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does not contain</w:t>
      </w:r>
      <w:r w:rsidRPr="006C5C4D">
        <w:rPr>
          <w:rFonts w:ascii="Times New Roman" w:hAnsi="Times New Roman" w:cs="Times New Roman"/>
          <w:sz w:val="24"/>
          <w:szCs w:val="24"/>
        </w:rPr>
        <w:t> any of the objects you want to detect and extract HOG descriptors from these samples as well. In practice </w:t>
      </w:r>
      <w:r w:rsidRPr="006C5C4D">
        <w:rPr>
          <w:rFonts w:ascii="Times New Roman" w:hAnsi="Times New Roman" w:cs="Times New Roman"/>
          <w:i/>
          <w:iCs/>
          <w:sz w:val="24"/>
          <w:szCs w:val="24"/>
        </w:rPr>
        <w:t>N &gt;&gt; P.</w:t>
      </w:r>
    </w:p>
    <w:p w14:paraId="094E8DB2" w14:textId="77777777" w:rsidR="006C5C4D" w:rsidRPr="006C5C4D" w:rsidRDefault="006C5C4D" w:rsidP="006C5C4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C5C4D">
        <w:rPr>
          <w:rFonts w:ascii="Times New Roman" w:hAnsi="Times New Roman" w:cs="Times New Roman"/>
          <w:sz w:val="24"/>
          <w:szCs w:val="24"/>
        </w:rPr>
        <w:t>Step3</w:t>
      </w:r>
    </w:p>
    <w:p w14:paraId="259E98C4" w14:textId="77777777" w:rsidR="006C5C4D" w:rsidRPr="006C5C4D" w:rsidRDefault="006C5C4D" w:rsidP="006C5C4D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C5C4D">
        <w:rPr>
          <w:rFonts w:ascii="Times New Roman" w:hAnsi="Times New Roman" w:cs="Times New Roman"/>
          <w:sz w:val="24"/>
          <w:szCs w:val="24"/>
        </w:rPr>
        <w:t>Train a Linear Support Vector Machine on your positive and negative samples.</w:t>
      </w:r>
    </w:p>
    <w:p w14:paraId="50576C65" w14:textId="77777777" w:rsidR="006C5C4D" w:rsidRPr="006C5C4D" w:rsidRDefault="006C5C4D" w:rsidP="006C5C4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C5C4D">
        <w:rPr>
          <w:rFonts w:ascii="Times New Roman" w:hAnsi="Times New Roman" w:cs="Times New Roman"/>
          <w:sz w:val="24"/>
          <w:szCs w:val="24"/>
        </w:rPr>
        <w:t>Step4</w:t>
      </w:r>
    </w:p>
    <w:p w14:paraId="65257DD8" w14:textId="565D2DE7" w:rsidR="006C5C4D" w:rsidRDefault="006C5C4D" w:rsidP="006C5C4D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C5C4D">
        <w:rPr>
          <w:rFonts w:ascii="Times New Roman" w:hAnsi="Times New Roman" w:cs="Times New Roman"/>
          <w:sz w:val="24"/>
          <w:szCs w:val="24"/>
        </w:rPr>
        <w:t>Apply to dataset</w:t>
      </w:r>
    </w:p>
    <w:p w14:paraId="5AE08661" w14:textId="77777777" w:rsidR="006C5C4D" w:rsidRPr="006C5C4D" w:rsidRDefault="006C5C4D" w:rsidP="006C5C4D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592D088F" w14:textId="6DEF404A" w:rsidR="00E21B38" w:rsidRDefault="006C5C4D" w:rsidP="00E21B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 GRADIENTS </w:t>
      </w:r>
      <w:r w:rsidRPr="006C5C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C68854" wp14:editId="3EF46ECC">
            <wp:extent cx="4524375" cy="2823098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036CDC5-5A94-482F-A297-68BF5C5033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036CDC5-5A94-482F-A297-68BF5C5033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294" cy="28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DE13" w14:textId="77777777" w:rsidR="006C5C4D" w:rsidRPr="006C5C4D" w:rsidRDefault="006C5C4D" w:rsidP="006C5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C5C4D">
        <w:rPr>
          <w:rFonts w:ascii="Times New Roman" w:hAnsi="Times New Roman" w:cs="Times New Roman"/>
          <w:sz w:val="24"/>
          <w:szCs w:val="24"/>
        </w:rPr>
        <w:t xml:space="preserve">1.Original </w:t>
      </w:r>
    </w:p>
    <w:p w14:paraId="2AEF3C61" w14:textId="77777777" w:rsidR="006C5C4D" w:rsidRPr="006C5C4D" w:rsidRDefault="006C5C4D" w:rsidP="006C5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C5C4D">
        <w:rPr>
          <w:rFonts w:ascii="Times New Roman" w:hAnsi="Times New Roman" w:cs="Times New Roman"/>
          <w:sz w:val="24"/>
          <w:szCs w:val="24"/>
        </w:rPr>
        <w:t xml:space="preserve">2.Horizontal Gradient </w:t>
      </w:r>
    </w:p>
    <w:p w14:paraId="36EC2CA5" w14:textId="77777777" w:rsidR="006C5C4D" w:rsidRPr="006C5C4D" w:rsidRDefault="006C5C4D" w:rsidP="006C5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C5C4D">
        <w:rPr>
          <w:rFonts w:ascii="Times New Roman" w:hAnsi="Times New Roman" w:cs="Times New Roman"/>
          <w:sz w:val="24"/>
          <w:szCs w:val="24"/>
        </w:rPr>
        <w:t>3.Vertical Gradient</w:t>
      </w:r>
    </w:p>
    <w:p w14:paraId="1D797825" w14:textId="77777777" w:rsidR="006C5C4D" w:rsidRPr="006C5C4D" w:rsidRDefault="006C5C4D" w:rsidP="006C5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C5C4D">
        <w:rPr>
          <w:rFonts w:ascii="Times New Roman" w:hAnsi="Times New Roman" w:cs="Times New Roman"/>
          <w:sz w:val="24"/>
          <w:szCs w:val="24"/>
        </w:rPr>
        <w:t xml:space="preserve">4.Laplacian </w:t>
      </w:r>
    </w:p>
    <w:p w14:paraId="5802D617" w14:textId="77777777" w:rsidR="006C5C4D" w:rsidRPr="006C5C4D" w:rsidRDefault="006C5C4D" w:rsidP="006C5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C5C4D">
        <w:rPr>
          <w:rFonts w:ascii="Times New Roman" w:hAnsi="Times New Roman" w:cs="Times New Roman"/>
          <w:sz w:val="24"/>
          <w:szCs w:val="24"/>
        </w:rPr>
        <w:t xml:space="preserve">5.Edge detection </w:t>
      </w:r>
    </w:p>
    <w:p w14:paraId="0E8242C8" w14:textId="1F650610" w:rsidR="006C5C4D" w:rsidRDefault="006C5C4D" w:rsidP="00E21B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Sample HOG calculation of image</w:t>
      </w:r>
    </w:p>
    <w:p w14:paraId="01A65574" w14:textId="63A84BA9" w:rsidR="006C5C4D" w:rsidRDefault="006C5C4D" w:rsidP="00E21B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5C4D">
        <w:rPr>
          <w:rFonts w:ascii="Times New Roman" w:hAnsi="Times New Roman" w:cs="Times New Roman"/>
          <w:sz w:val="24"/>
          <w:szCs w:val="24"/>
        </w:rPr>
        <w:object w:dxaOrig="11579" w:dyaOrig="8682" w14:anchorId="254898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.75pt;height:174pt" o:ole="">
            <v:imagedata r:id="rId14" o:title=""/>
          </v:shape>
          <o:OLEObject Type="Embed" ProgID="StaticMetafile" ShapeID="_x0000_i1025" DrawAspect="Content" ObjectID="_1651052655" r:id="rId15"/>
        </w:object>
      </w:r>
    </w:p>
    <w:p w14:paraId="4A6B76CC" w14:textId="77777777" w:rsidR="006C5C4D" w:rsidRDefault="006C5C4D" w:rsidP="00E21B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51655E" w14:textId="63EC71BE" w:rsidR="006C5C4D" w:rsidRDefault="006C5C4D" w:rsidP="006C5C4D">
      <w:p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E21B38">
        <w:rPr>
          <w:rFonts w:ascii="Times New Roman" w:hAnsi="Times New Roman" w:cs="Times New Roman"/>
          <w:i/>
          <w:iCs/>
          <w:sz w:val="24"/>
          <w:szCs w:val="24"/>
        </w:rPr>
        <w:t>3.</w:t>
      </w:r>
      <w:r>
        <w:rPr>
          <w:rFonts w:ascii="Times New Roman" w:hAnsi="Times New Roman" w:cs="Times New Roman"/>
          <w:i/>
          <w:iCs/>
          <w:sz w:val="24"/>
          <w:szCs w:val="24"/>
        </w:rPr>
        <w:t>Support Vector Machine</w:t>
      </w:r>
    </w:p>
    <w:p w14:paraId="0C16662E" w14:textId="097696A8" w:rsidR="00C76CBB" w:rsidRPr="00C76CBB" w:rsidRDefault="006C5C4D" w:rsidP="00C76CBB">
      <w:pPr>
        <w:spacing w:line="360" w:lineRule="auto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C76CBB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r w:rsidRPr="00C76CBB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SVM or support vector machine is the classifier that maximizes the margin. The goal of a classifier in our example below is to find a line or (n-1) dimension hyper-plane that separates the two classes present in the n-dimensional space.</w:t>
      </w:r>
    </w:p>
    <w:p w14:paraId="30E5BAAD" w14:textId="034B1012" w:rsidR="00C76CBB" w:rsidRDefault="006C5C4D" w:rsidP="00C76C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5C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9774F2" wp14:editId="01183AED">
            <wp:extent cx="2438400" cy="1325950"/>
            <wp:effectExtent l="0" t="0" r="0" b="762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080F4BD-0020-47E3-83E7-8ACB5C961E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080F4BD-0020-47E3-83E7-8ACB5C961E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63" cy="134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CBB">
        <w:rPr>
          <w:noProof/>
        </w:rPr>
        <w:drawing>
          <wp:inline distT="0" distB="0" distL="0" distR="0" wp14:anchorId="386555C5" wp14:editId="72E00528">
            <wp:extent cx="5090875" cy="2352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454" cy="2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0A2F" w14:textId="1C11A553" w:rsidR="00C76CBB" w:rsidRDefault="00C76CBB" w:rsidP="00C76CBB">
      <w:pPr>
        <w:spacing w:after="0"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C76CBB"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w:proofErr w:type="spellStart"/>
      <w:r w:rsidRPr="00C76CBB">
        <w:rPr>
          <w:rFonts w:ascii="Times New Roman" w:eastAsiaTheme="minorEastAsia" w:hAnsi="Times New Roman" w:cs="Times New Roman"/>
          <w:sz w:val="24"/>
          <w:szCs w:val="24"/>
        </w:rPr>
        <w:t>seperating</w:t>
      </w:r>
      <w:proofErr w:type="spellEnd"/>
      <w:r w:rsidRPr="00C76CBB">
        <w:rPr>
          <w:rFonts w:ascii="Times New Roman" w:eastAsiaTheme="minorEastAsia" w:hAnsi="Times New Roman" w:cs="Times New Roman"/>
          <w:sz w:val="24"/>
          <w:szCs w:val="24"/>
        </w:rPr>
        <w:t xml:space="preserve"> line is called hyper plane and the nearest points to the hyperplane are called support vectors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76CBB">
        <w:rPr>
          <w:rFonts w:ascii="Times New Roman" w:eastAsiaTheme="minorEastAsia" w:hAnsi="Times New Roman" w:cs="Times New Roman"/>
          <w:sz w:val="24"/>
          <w:szCs w:val="24"/>
        </w:rPr>
        <w:t>A hyperplane is a line for 2d plane for 3d and so o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n. </w:t>
      </w:r>
      <w:r w:rsidRPr="00C76CB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This is also </w:t>
      </w:r>
      <w:proofErr w:type="spellStart"/>
      <w:proofErr w:type="gramStart"/>
      <w:r w:rsidRPr="00C76CB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know</w:t>
      </w:r>
      <w:proofErr w:type="spellEnd"/>
      <w:proofErr w:type="gramEnd"/>
      <w:r w:rsidRPr="00C76CB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as </w:t>
      </w:r>
      <w:r w:rsidRPr="00C76CB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lastRenderedPageBreak/>
        <w:t>constrained optimization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Pr="00C76CB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constrained because the points cannot be on the line optimum because it is the widest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separation.</w:t>
      </w:r>
      <w:r w:rsidR="00D6647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SVM are based on </w:t>
      </w:r>
      <w:proofErr w:type="spellStart"/>
      <w:r w:rsidR="00D6647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lagranges</w:t>
      </w:r>
      <w:proofErr w:type="spellEnd"/>
      <w:r w:rsidR="00D6647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multipliers.</w:t>
      </w:r>
    </w:p>
    <w:p w14:paraId="6C00154D" w14:textId="5A3E14FF" w:rsidR="00D66476" w:rsidRDefault="00D66476" w:rsidP="00C76CBB">
      <w:pPr>
        <w:spacing w:after="0"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25598F2D" w14:textId="30D0F06F" w:rsidR="00D66476" w:rsidRDefault="00D66476" w:rsidP="00D66476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r w:rsidRPr="00D66476">
        <w:rPr>
          <w:b/>
          <w:bCs/>
          <w:sz w:val="28"/>
          <w:szCs w:val="28"/>
        </w:rPr>
        <w:t>RESULT</w:t>
      </w:r>
    </w:p>
    <w:p w14:paraId="5AA4A558" w14:textId="49D4BAB6" w:rsidR="00D66476" w:rsidRDefault="00D66476" w:rsidP="00D66476">
      <w:pPr>
        <w:pStyle w:val="ListParagraph"/>
        <w:spacing w:line="360" w:lineRule="auto"/>
        <w:ind w:left="480"/>
        <w:rPr>
          <w:b/>
          <w:bCs/>
          <w:sz w:val="28"/>
          <w:szCs w:val="28"/>
        </w:rPr>
      </w:pPr>
      <w:r w:rsidRPr="00D66476">
        <w:rPr>
          <w:b/>
          <w:bCs/>
          <w:sz w:val="28"/>
          <w:szCs w:val="28"/>
        </w:rPr>
        <w:drawing>
          <wp:inline distT="0" distB="0" distL="0" distR="0" wp14:anchorId="53A77A76" wp14:editId="4B2748BC">
            <wp:extent cx="4626108" cy="2657475"/>
            <wp:effectExtent l="0" t="0" r="3175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48C2B39-8781-4BAF-AD71-7DBBFD57AD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48C2B39-8781-4BAF-AD71-7DBBFD57AD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694" cy="26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A7C5" w14:textId="77777777" w:rsidR="00B32BF1" w:rsidRPr="00D66476" w:rsidRDefault="00B32BF1" w:rsidP="00D66476">
      <w:pPr>
        <w:pStyle w:val="ListParagraph"/>
        <w:spacing w:line="360" w:lineRule="auto"/>
        <w:ind w:left="480"/>
        <w:rPr>
          <w:b/>
          <w:bCs/>
          <w:sz w:val="28"/>
          <w:szCs w:val="28"/>
        </w:rPr>
      </w:pPr>
    </w:p>
    <w:p w14:paraId="03F0E12F" w14:textId="4F66E848" w:rsidR="00D66476" w:rsidRPr="00B32BF1" w:rsidRDefault="00B32BF1" w:rsidP="00B32BF1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r w:rsidRPr="00B32BF1">
        <w:rPr>
          <w:b/>
          <w:bCs/>
          <w:sz w:val="28"/>
          <w:szCs w:val="28"/>
        </w:rPr>
        <w:t>REFERENCES</w:t>
      </w:r>
    </w:p>
    <w:p w14:paraId="517D4FB0" w14:textId="2B5ADFE0" w:rsidR="00B32BF1" w:rsidRDefault="00B32BF1" w:rsidP="00B32BF1">
      <w:pPr>
        <w:pStyle w:val="ListParagraph"/>
        <w:spacing w:line="360" w:lineRule="auto"/>
        <w:ind w:left="480"/>
      </w:pPr>
      <w:hyperlink r:id="rId19" w:history="1">
        <w:r>
          <w:rPr>
            <w:rStyle w:val="Hyperlink"/>
          </w:rPr>
          <w:t>https://www.pyimagesearch.com/2014/11/10/histogram-oriented-gradients-object-detection/</w:t>
        </w:r>
      </w:hyperlink>
    </w:p>
    <w:p w14:paraId="584B5410" w14:textId="5CE4D2C9" w:rsidR="00B32BF1" w:rsidRDefault="00B32BF1" w:rsidP="00B32BF1">
      <w:pPr>
        <w:pStyle w:val="ListParagraph"/>
        <w:spacing w:line="360" w:lineRule="auto"/>
        <w:ind w:left="480"/>
      </w:pPr>
    </w:p>
    <w:p w14:paraId="51775537" w14:textId="1E92D8B9" w:rsidR="00B32BF1" w:rsidRDefault="00B32BF1" w:rsidP="00B32BF1">
      <w:pPr>
        <w:pStyle w:val="ListParagraph"/>
        <w:spacing w:line="360" w:lineRule="auto"/>
        <w:ind w:left="480"/>
        <w:rPr>
          <w:rFonts w:ascii="TimesNewRomanPSMT" w:eastAsiaTheme="minorHAnsi" w:hAnsi="TimesNewRomanPSMT" w:cstheme="minorBidi"/>
          <w:color w:val="231F20"/>
          <w:lang w:eastAsia="en-US"/>
        </w:rPr>
      </w:pPr>
      <w:r w:rsidRPr="00B32BF1">
        <w:rPr>
          <w:rFonts w:ascii="TimesNewRomanPSMT" w:eastAsiaTheme="minorHAnsi" w:hAnsi="TimesNewRomanPSMT" w:cstheme="minorBidi"/>
          <w:color w:val="231F20"/>
          <w:lang w:eastAsia="en-US"/>
        </w:rPr>
        <w:t xml:space="preserve">N. </w:t>
      </w:r>
      <w:proofErr w:type="spellStart"/>
      <w:r w:rsidRPr="00B32BF1">
        <w:rPr>
          <w:rFonts w:ascii="TimesNewRomanPSMT" w:eastAsiaTheme="minorHAnsi" w:hAnsi="TimesNewRomanPSMT" w:cstheme="minorBidi"/>
          <w:color w:val="231F20"/>
          <w:lang w:eastAsia="en-US"/>
        </w:rPr>
        <w:t>Dalal</w:t>
      </w:r>
      <w:proofErr w:type="spellEnd"/>
      <w:r w:rsidRPr="00B32BF1">
        <w:rPr>
          <w:rFonts w:ascii="TimesNewRomanPSMT" w:eastAsiaTheme="minorHAnsi" w:hAnsi="TimesNewRomanPSMT" w:cstheme="minorBidi"/>
          <w:color w:val="231F20"/>
          <w:lang w:eastAsia="en-US"/>
        </w:rPr>
        <w:t xml:space="preserve">, B. </w:t>
      </w:r>
      <w:proofErr w:type="spellStart"/>
      <w:r w:rsidRPr="00B32BF1">
        <w:rPr>
          <w:rFonts w:ascii="TimesNewRomanPSMT" w:eastAsiaTheme="minorHAnsi" w:hAnsi="TimesNewRomanPSMT" w:cstheme="minorBidi"/>
          <w:color w:val="231F20"/>
          <w:lang w:eastAsia="en-US"/>
        </w:rPr>
        <w:t>Triggs</w:t>
      </w:r>
      <w:proofErr w:type="spellEnd"/>
      <w:r w:rsidRPr="00B32BF1">
        <w:rPr>
          <w:rFonts w:ascii="TimesNewRomanPSMT" w:eastAsiaTheme="minorHAnsi" w:hAnsi="TimesNewRomanPSMT" w:cstheme="minorBidi"/>
          <w:color w:val="231F20"/>
          <w:lang w:eastAsia="en-US"/>
        </w:rPr>
        <w:t>, “Histogram of oriented gradients for human</w:t>
      </w:r>
      <w:r>
        <w:rPr>
          <w:rFonts w:ascii="TimesNewRomanPSMT" w:eastAsiaTheme="minorHAnsi" w:hAnsi="TimesNewRomanPSMT" w:cstheme="minorBidi"/>
          <w:color w:val="231F20"/>
          <w:lang w:eastAsia="en-US"/>
        </w:rPr>
        <w:t xml:space="preserve"> </w:t>
      </w:r>
      <w:r w:rsidRPr="00B32BF1">
        <w:rPr>
          <w:rFonts w:ascii="TimesNewRomanPSMT" w:eastAsiaTheme="minorHAnsi" w:hAnsi="TimesNewRomanPSMT" w:cstheme="minorBidi"/>
          <w:color w:val="231F20"/>
          <w:lang w:eastAsia="en-US"/>
        </w:rPr>
        <w:t>detection,” IEEE Conference on Computer Vision and Pattern</w:t>
      </w:r>
      <w:r>
        <w:rPr>
          <w:rFonts w:ascii="TimesNewRomanPSMT" w:eastAsiaTheme="minorHAnsi" w:hAnsi="TimesNewRomanPSMT" w:cstheme="minorBidi"/>
          <w:color w:val="231F20"/>
          <w:lang w:eastAsia="en-US"/>
        </w:rPr>
        <w:t xml:space="preserve"> </w:t>
      </w:r>
      <w:r w:rsidRPr="00B32BF1">
        <w:rPr>
          <w:rFonts w:ascii="TimesNewRomanPSMT" w:eastAsiaTheme="minorHAnsi" w:hAnsi="TimesNewRomanPSMT" w:cstheme="minorBidi"/>
          <w:color w:val="231F20"/>
          <w:lang w:eastAsia="en-US"/>
        </w:rPr>
        <w:t>recognition, vol. 2, pp. 886–893, June 2005.</w:t>
      </w:r>
    </w:p>
    <w:p w14:paraId="0290FAA4" w14:textId="0EEC195B" w:rsidR="00B32BF1" w:rsidRDefault="00B32BF1" w:rsidP="00B32BF1">
      <w:pPr>
        <w:pStyle w:val="ListParagraph"/>
        <w:spacing w:line="360" w:lineRule="auto"/>
        <w:ind w:left="480"/>
        <w:rPr>
          <w:rFonts w:ascii="TimesNewRomanPSMT" w:eastAsiaTheme="minorHAnsi" w:hAnsi="TimesNewRomanPSMT" w:cstheme="minorBidi"/>
          <w:color w:val="231F20"/>
          <w:lang w:eastAsia="en-US"/>
        </w:rPr>
      </w:pPr>
    </w:p>
    <w:p w14:paraId="12957F3F" w14:textId="55984F41" w:rsidR="00B32BF1" w:rsidRPr="00B32BF1" w:rsidRDefault="00B32BF1" w:rsidP="00B32BF1">
      <w:pPr>
        <w:pStyle w:val="ListParagraph"/>
        <w:spacing w:line="360" w:lineRule="auto"/>
        <w:ind w:left="480"/>
        <w:rPr>
          <w:b/>
          <w:bCs/>
        </w:rPr>
      </w:pPr>
      <w:r w:rsidRPr="00B32BF1">
        <w:rPr>
          <w:rFonts w:ascii="TimesNewRomanPSMT" w:eastAsiaTheme="minorHAnsi" w:hAnsi="TimesNewRomanPSMT" w:cstheme="minorBidi"/>
          <w:color w:val="231F20"/>
          <w:lang w:eastAsia="en-US"/>
        </w:rPr>
        <w:t>GL. Gan, J. Cheng, “Pedestrian detection based on HOG-LBP</w:t>
      </w:r>
      <w:r>
        <w:rPr>
          <w:rFonts w:ascii="TimesNewRomanPSMT" w:eastAsiaTheme="minorHAnsi" w:hAnsi="TimesNewRomanPSMT" w:cstheme="minorBidi"/>
          <w:color w:val="231F20"/>
          <w:lang w:eastAsia="en-US"/>
        </w:rPr>
        <w:t xml:space="preserve"> </w:t>
      </w:r>
      <w:r w:rsidRPr="00B32BF1">
        <w:rPr>
          <w:rFonts w:ascii="TimesNewRomanPSMT" w:eastAsiaTheme="minorHAnsi" w:hAnsi="TimesNewRomanPSMT" w:cstheme="minorBidi"/>
          <w:color w:val="231F20"/>
          <w:lang w:eastAsia="en-US"/>
        </w:rPr>
        <w:t>Feature,” International Conference on Computational Intelligence and</w:t>
      </w:r>
      <w:r>
        <w:rPr>
          <w:rFonts w:ascii="TimesNewRomanPSMT" w:eastAsiaTheme="minorHAnsi" w:hAnsi="TimesNewRomanPSMT" w:cstheme="minorBidi"/>
          <w:color w:val="231F20"/>
          <w:lang w:eastAsia="en-US"/>
        </w:rPr>
        <w:t xml:space="preserve"> </w:t>
      </w:r>
      <w:proofErr w:type="spellStart"/>
      <w:proofErr w:type="gramStart"/>
      <w:r w:rsidRPr="00B32BF1">
        <w:rPr>
          <w:rFonts w:ascii="TimesNewRomanPSMT" w:eastAsiaTheme="minorHAnsi" w:hAnsi="TimesNewRomanPSMT" w:cstheme="minorBidi"/>
          <w:color w:val="231F20"/>
          <w:lang w:eastAsia="en-US"/>
        </w:rPr>
        <w:t>Security,pp</w:t>
      </w:r>
      <w:proofErr w:type="spellEnd"/>
      <w:r w:rsidRPr="00B32BF1">
        <w:rPr>
          <w:rFonts w:ascii="TimesNewRomanPSMT" w:eastAsiaTheme="minorHAnsi" w:hAnsi="TimesNewRomanPSMT" w:cstheme="minorBidi"/>
          <w:color w:val="231F20"/>
          <w:lang w:eastAsia="en-US"/>
        </w:rPr>
        <w:t>.</w:t>
      </w:r>
      <w:proofErr w:type="gramEnd"/>
      <w:r w:rsidRPr="00B32BF1">
        <w:rPr>
          <w:rFonts w:ascii="TimesNewRomanPSMT" w:eastAsiaTheme="minorHAnsi" w:hAnsi="TimesNewRomanPSMT" w:cstheme="minorBidi"/>
          <w:color w:val="231F20"/>
          <w:lang w:eastAsia="en-US"/>
        </w:rPr>
        <w:t xml:space="preserve"> 1184-1187, Dec 2011</w:t>
      </w:r>
    </w:p>
    <w:p w14:paraId="7A79FF2F" w14:textId="3F97148A" w:rsidR="00C76CBB" w:rsidRPr="006C5C4D" w:rsidRDefault="00C76CBB" w:rsidP="00C76CBB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D46902" w14:textId="77777777" w:rsidR="006C5C4D" w:rsidRPr="006C5C4D" w:rsidRDefault="006C5C4D" w:rsidP="006C5C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5612C8" w14:textId="441B3815" w:rsidR="006C5C4D" w:rsidRDefault="006C5C4D" w:rsidP="00E21B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4344A9" w14:textId="26ADE8BA" w:rsidR="006C5C4D" w:rsidRDefault="006C5C4D" w:rsidP="00E21B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C5FF88" w14:textId="77777777" w:rsidR="006C5C4D" w:rsidRPr="00E21B38" w:rsidRDefault="006C5C4D" w:rsidP="00E21B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6C5C4D" w:rsidRPr="00E21B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C2CCD" w14:textId="77777777" w:rsidR="00037EFC" w:rsidRDefault="00037EFC" w:rsidP="00F834D6">
      <w:pPr>
        <w:spacing w:after="0" w:line="240" w:lineRule="auto"/>
      </w:pPr>
      <w:r>
        <w:separator/>
      </w:r>
    </w:p>
  </w:endnote>
  <w:endnote w:type="continuationSeparator" w:id="0">
    <w:p w14:paraId="39AFE14D" w14:textId="77777777" w:rsidR="00037EFC" w:rsidRDefault="00037EFC" w:rsidP="00F83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-Roman~18">
    <w:altName w:val="Times New Roman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Times-Roman~21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49E06D" w14:textId="77777777" w:rsidR="00037EFC" w:rsidRDefault="00037EFC" w:rsidP="00F834D6">
      <w:pPr>
        <w:spacing w:after="0" w:line="240" w:lineRule="auto"/>
      </w:pPr>
      <w:r>
        <w:separator/>
      </w:r>
    </w:p>
  </w:footnote>
  <w:footnote w:type="continuationSeparator" w:id="0">
    <w:p w14:paraId="1190B0A7" w14:textId="77777777" w:rsidR="00037EFC" w:rsidRDefault="00037EFC" w:rsidP="00F834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B6196"/>
    <w:multiLevelType w:val="hybridMultilevel"/>
    <w:tmpl w:val="01FA5522"/>
    <w:lvl w:ilvl="0" w:tplc="8C669D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4213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72F4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5668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787C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94BD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EAF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A44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66A0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6836107"/>
    <w:multiLevelType w:val="hybridMultilevel"/>
    <w:tmpl w:val="6FA80772"/>
    <w:lvl w:ilvl="0" w:tplc="F482AC4C">
      <w:start w:val="2"/>
      <w:numFmt w:val="decimal"/>
      <w:lvlText w:val="%1"/>
      <w:lvlJc w:val="left"/>
      <w:pPr>
        <w:ind w:left="4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" w15:restartNumberingAfterBreak="0">
    <w:nsid w:val="5A326686"/>
    <w:multiLevelType w:val="hybridMultilevel"/>
    <w:tmpl w:val="E26E34A4"/>
    <w:lvl w:ilvl="0" w:tplc="E884AE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BC8C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3CD9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7641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9849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646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327E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12B3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4AA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44D1935"/>
    <w:multiLevelType w:val="hybridMultilevel"/>
    <w:tmpl w:val="66CAD23E"/>
    <w:lvl w:ilvl="0" w:tplc="48928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8009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04D9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322B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BAB9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BAAC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84AB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585A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988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F7104DF"/>
    <w:multiLevelType w:val="hybridMultilevel"/>
    <w:tmpl w:val="F80800E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002585C"/>
    <w:multiLevelType w:val="hybridMultilevel"/>
    <w:tmpl w:val="D02EED98"/>
    <w:lvl w:ilvl="0" w:tplc="40E6486C">
      <w:start w:val="4"/>
      <w:numFmt w:val="decimal"/>
      <w:lvlText w:val="%1"/>
      <w:lvlJc w:val="left"/>
      <w:pPr>
        <w:ind w:left="4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6" w15:restartNumberingAfterBreak="0">
    <w:nsid w:val="722827EF"/>
    <w:multiLevelType w:val="hybridMultilevel"/>
    <w:tmpl w:val="546AB9D4"/>
    <w:lvl w:ilvl="0" w:tplc="905EF0A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914830E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7C495E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B64C1CC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390B2D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14A689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64DCC14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5E96FE5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E3A6D0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9717E4"/>
    <w:multiLevelType w:val="hybridMultilevel"/>
    <w:tmpl w:val="85546A04"/>
    <w:lvl w:ilvl="0" w:tplc="8BE8E6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4423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2E5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686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3EBD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4663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CEEA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E249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FCC6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AF90084"/>
    <w:multiLevelType w:val="hybridMultilevel"/>
    <w:tmpl w:val="D56E9302"/>
    <w:lvl w:ilvl="0" w:tplc="196227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AE86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EEAA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7CA1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C4A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78E8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7E80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C41E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94C8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2"/>
  </w:num>
  <w:num w:numId="5">
    <w:abstractNumId w:val="8"/>
  </w:num>
  <w:num w:numId="6">
    <w:abstractNumId w:val="3"/>
  </w:num>
  <w:num w:numId="7">
    <w:abstractNumId w:val="0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244"/>
    <w:rsid w:val="00037EFC"/>
    <w:rsid w:val="003B5244"/>
    <w:rsid w:val="004D3D54"/>
    <w:rsid w:val="00562FEB"/>
    <w:rsid w:val="00644DA7"/>
    <w:rsid w:val="006C5C4D"/>
    <w:rsid w:val="009F3D30"/>
    <w:rsid w:val="00B32BF1"/>
    <w:rsid w:val="00C76CBB"/>
    <w:rsid w:val="00D66476"/>
    <w:rsid w:val="00DA3CAF"/>
    <w:rsid w:val="00E21B38"/>
    <w:rsid w:val="00F340CA"/>
    <w:rsid w:val="00F7651B"/>
    <w:rsid w:val="00F83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5A75C"/>
  <w15:chartTrackingRefBased/>
  <w15:docId w15:val="{60CBE49A-1C27-41BF-AE43-C5B204B2E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62FEB"/>
    <w:rPr>
      <w:rFonts w:ascii="Times-Roman~18" w:hAnsi="Times-Roman~18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562FEB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562FEB"/>
    <w:rPr>
      <w:rFonts w:ascii="Times-Roman~21" w:hAnsi="Times-Roman~21" w:hint="default"/>
      <w:b w:val="0"/>
      <w:bCs w:val="0"/>
      <w:i w:val="0"/>
      <w:iCs w:val="0"/>
      <w:color w:val="000000"/>
      <w:sz w:val="14"/>
      <w:szCs w:val="14"/>
    </w:rPr>
  </w:style>
  <w:style w:type="paragraph" w:styleId="Header">
    <w:name w:val="header"/>
    <w:basedOn w:val="Normal"/>
    <w:link w:val="HeaderChar"/>
    <w:uiPriority w:val="99"/>
    <w:unhideWhenUsed/>
    <w:rsid w:val="00F83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4D6"/>
  </w:style>
  <w:style w:type="paragraph" w:styleId="Footer">
    <w:name w:val="footer"/>
    <w:basedOn w:val="Normal"/>
    <w:link w:val="FooterChar"/>
    <w:uiPriority w:val="99"/>
    <w:unhideWhenUsed/>
    <w:rsid w:val="00F83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4D6"/>
  </w:style>
  <w:style w:type="paragraph" w:styleId="NormalWeb">
    <w:name w:val="Normal (Web)"/>
    <w:basedOn w:val="Normal"/>
    <w:uiPriority w:val="99"/>
    <w:semiHidden/>
    <w:unhideWhenUsed/>
    <w:rsid w:val="00F340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340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0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340C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3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58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90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3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70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08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6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28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29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4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8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Image_gradien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hyperlink" Target="https://www.pyimagesearch.com/2014/11/10/histogram-oriented-gradients-object-detec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886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AHAN BOSE</dc:creator>
  <cp:keywords/>
  <dc:description/>
  <cp:lastModifiedBy>AHAN BOSE</cp:lastModifiedBy>
  <cp:revision>3</cp:revision>
  <dcterms:created xsi:type="dcterms:W3CDTF">2020-05-15T03:04:00Z</dcterms:created>
  <dcterms:modified xsi:type="dcterms:W3CDTF">2020-05-15T07:28:00Z</dcterms:modified>
</cp:coreProperties>
</file>