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Homework</w:t>
      </w:r>
    </w:p>
    <w:p>
      <w:pPr>
        <w:pStyle w:val="FirstParagraph"/>
      </w:pPr>
      <w:r>
        <w:rPr>
          <w:b/>
        </w:rPr>
        <w:t xml:space="preserve">Author:</w:t>
      </w:r>
      <w:r>
        <w:t xml:space="preserve"> </w:t>
      </w:r>
      <w:r>
        <w:t xml:space="preserve">Andres Felipe Alba Hernández</w:t>
      </w:r>
      <w:r>
        <w:br w:type="textWrapping"/>
      </w:r>
      <w:r>
        <w:rPr>
          <w:b/>
        </w:rPr>
        <w:t xml:space="preserve">Date:</w:t>
      </w:r>
      <w:r>
        <w:t xml:space="preserve"> </w:t>
      </w:r>
      <w:r>
        <w:t xml:space="preserve">September 12, 2018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</w:p>
    <w:p>
      <w:pPr>
        <w:pStyle w:val="Compact"/>
        <w:numPr>
          <w:numId w:val="1001"/>
          <w:ilvl w:val="0"/>
        </w:numPr>
      </w:pPr>
      <w:r>
        <w:t xml:space="preserve">Create an array of a sequence of numbers starting at 22 and ending at 30, with an increment of 0.4.</w:t>
      </w:r>
    </w:p>
    <w:p>
      <w:pPr>
        <w:pStyle w:val="SourceCode"/>
      </w:pPr>
      <w:r>
        <w:rPr>
          <w:rStyle w:val="NormalTok"/>
        </w:rPr>
        <w:t xml:space="preserve">v1=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 [1] 22.0 22.4 22.8 23.2 23.6 24.0 24.4 24.8 25.2 25.6 26.0 26.4 26.8 27.2</w:t>
      </w:r>
      <w:r>
        <w:br w:type="textWrapping"/>
      </w:r>
      <w:r>
        <w:rPr>
          <w:rStyle w:val="VerbatimChar"/>
        </w:rPr>
        <w:t xml:space="preserve">## [15] 27.6 28.0 28.4 28.8 29.2 29.6 30.0</w:t>
      </w:r>
    </w:p>
    <w:p>
      <w:pPr>
        <w:pStyle w:val="Compact"/>
        <w:numPr>
          <w:numId w:val="1002"/>
          <w:ilvl w:val="0"/>
        </w:numPr>
      </w:pPr>
      <w:r>
        <w:t xml:space="preserve">Create a data frame called</w:t>
      </w:r>
      <w:r>
        <w:t xml:space="preserve"> </w:t>
      </w:r>
      <w:r>
        <w:t xml:space="preserve">“</w:t>
      </w:r>
      <w:r>
        <w:t xml:space="preserve">CustomerOrders</w:t>
      </w:r>
      <w:r>
        <w:t xml:space="preserve">”</w:t>
      </w:r>
      <w:r>
        <w:t xml:space="preserve"> </w:t>
      </w:r>
      <w:r>
        <w:t xml:space="preserve">with the information in the table. The name of each column must be similar to the header names. The data frame contains information on customers and whether s/he subscribed for future service.</w:t>
      </w:r>
    </w:p>
    <w:p>
      <w:pPr>
        <w:pStyle w:val="SourceCode"/>
      </w:pP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Unit_Purchase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Subscribe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CustomersOrders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(ID,Gender,Unit_Purchase, Subscribe)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(CustomersOrders)</w:t>
      </w:r>
    </w:p>
    <w:p>
      <w:pPr>
        <w:pStyle w:val="SourceCode"/>
      </w:pPr>
      <w:r>
        <w:rPr>
          <w:rStyle w:val="VerbatimChar"/>
        </w:rPr>
        <w:t xml:space="preserve">##    ID Gender Unit_Purchase Subscribe</w:t>
      </w:r>
      <w:r>
        <w:br w:type="textWrapping"/>
      </w:r>
      <w:r>
        <w:rPr>
          <w:rStyle w:val="VerbatimChar"/>
        </w:rPr>
        <w:t xml:space="preserve">## 1 202 female            40      TRUE</w:t>
      </w:r>
      <w:r>
        <w:br w:type="textWrapping"/>
      </w:r>
      <w:r>
        <w:rPr>
          <w:rStyle w:val="VerbatimChar"/>
        </w:rPr>
        <w:t xml:space="preserve">## 2 203   male            36     FALSE</w:t>
      </w:r>
      <w:r>
        <w:br w:type="textWrapping"/>
      </w:r>
      <w:r>
        <w:rPr>
          <w:rStyle w:val="VerbatimChar"/>
        </w:rPr>
        <w:t xml:space="preserve">## 3 204 female            25     FALSE</w:t>
      </w:r>
      <w:r>
        <w:br w:type="textWrapping"/>
      </w:r>
      <w:r>
        <w:rPr>
          <w:rStyle w:val="VerbatimChar"/>
        </w:rPr>
        <w:t xml:space="preserve">## 4 205 female            31     FALSE</w:t>
      </w:r>
      <w:r>
        <w:br w:type="textWrapping"/>
      </w:r>
      <w:r>
        <w:rPr>
          <w:rStyle w:val="VerbatimChar"/>
        </w:rPr>
        <w:t xml:space="preserve">## 5 206   male            45      TRUE</w:t>
      </w:r>
      <w:r>
        <w:br w:type="textWrapping"/>
      </w:r>
      <w:r>
        <w:rPr>
          <w:rStyle w:val="VerbatimChar"/>
        </w:rPr>
        <w:t xml:space="preserve">## 6 207   male            28     FALSE</w:t>
      </w:r>
      <w:r>
        <w:br w:type="textWrapping"/>
      </w:r>
      <w:r>
        <w:rPr>
          <w:rStyle w:val="VerbatimChar"/>
        </w:rPr>
        <w:t xml:space="preserve">## 7 208 female            38      TRUE</w:t>
      </w:r>
    </w:p>
    <w:p>
      <w:pPr>
        <w:pStyle w:val="Compact"/>
        <w:numPr>
          <w:numId w:val="1003"/>
          <w:ilvl w:val="0"/>
        </w:numPr>
      </w:pPr>
      <w:r>
        <w:t xml:space="preserve">How many customers are female?</w:t>
      </w:r>
    </w:p>
    <w:p>
      <w:pPr>
        <w:pStyle w:val="SourceCode"/>
      </w:pPr>
      <w:r>
        <w:rPr>
          <w:rStyle w:val="NormalTok"/>
        </w:rPr>
        <w:t xml:space="preserve">number_female=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(number_female)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Compact"/>
        <w:numPr>
          <w:numId w:val="1004"/>
          <w:ilvl w:val="0"/>
        </w:numPr>
      </w:pPr>
      <w:r>
        <w:t xml:space="preserve">How many customers are female and purchased at least 35 units?</w:t>
      </w:r>
    </w:p>
    <w:p>
      <w:pPr>
        <w:pStyle w:val="SourceCode"/>
      </w:pPr>
      <w:r>
        <w:rPr>
          <w:rStyle w:val="NormalTok"/>
        </w:rPr>
        <w:t xml:space="preserve">f35=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Unit_Purchase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(f35)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Compact"/>
        <w:numPr>
          <w:numId w:val="1005"/>
          <w:ilvl w:val="0"/>
        </w:numPr>
      </w:pPr>
      <w:r>
        <w:t xml:space="preserve">How many of the male customers also subscribed to the service?</w:t>
      </w:r>
    </w:p>
    <w:p>
      <w:pPr>
        <w:pStyle w:val="SourceCode"/>
      </w:pPr>
      <w:r>
        <w:rPr>
          <w:rStyle w:val="NormalTok"/>
        </w:rPr>
        <w:t xml:space="preserve">number_male=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(number_male)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Compact"/>
        <w:numPr>
          <w:numId w:val="1006"/>
          <w:ilvl w:val="0"/>
        </w:numPr>
      </w:pPr>
      <w:r>
        <w:t xml:space="preserve">How many customers subscribed?</w:t>
      </w:r>
    </w:p>
    <w:p>
      <w:pPr>
        <w:pStyle w:val="SourceCode"/>
      </w:pPr>
      <w:r>
        <w:rPr>
          <w:rStyle w:val="NormalTok"/>
        </w:rPr>
        <w:t xml:space="preserve">num_customers=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(num_customers)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Compact"/>
        <w:numPr>
          <w:numId w:val="1007"/>
          <w:ilvl w:val="0"/>
        </w:numPr>
      </w:pPr>
      <w:r>
        <w:t xml:space="preserve">How many subscribers are male? Are female?</w:t>
      </w:r>
    </w:p>
    <w:p>
      <w:pPr>
        <w:pStyle w:val="SourceCode"/>
      </w:pPr>
      <w:r>
        <w:rPr>
          <w:rStyle w:val="NormalTok"/>
        </w:rPr>
        <w:t xml:space="preserve">subscriber_female=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subscriber_male=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(subscriber_male)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(subscriber_female)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Compact"/>
        <w:numPr>
          <w:numId w:val="1008"/>
          <w:ilvl w:val="0"/>
        </w:numPr>
      </w:pPr>
      <w:r>
        <w:t xml:space="preserve">What is the average number of units purchased?</w:t>
      </w:r>
    </w:p>
    <w:p>
      <w:pPr>
        <w:pStyle w:val="SourceCode"/>
      </w:pPr>
      <w:r>
        <w:rPr>
          <w:rStyle w:val="NormalTok"/>
        </w:rPr>
        <w:t xml:space="preserve">average_unit_purchase=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Unit_Purchase)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(average_unit_purchase)</w:t>
      </w:r>
    </w:p>
    <w:p>
      <w:pPr>
        <w:pStyle w:val="SourceCode"/>
      </w:pPr>
      <w:r>
        <w:rPr>
          <w:rStyle w:val="VerbatimChar"/>
        </w:rPr>
        <w:t xml:space="preserve">## [1] 34.71429</w:t>
      </w:r>
    </w:p>
    <w:p>
      <w:pPr>
        <w:pStyle w:val="Compact"/>
        <w:numPr>
          <w:numId w:val="1009"/>
          <w:ilvl w:val="0"/>
        </w:numPr>
      </w:pPr>
      <w:r>
        <w:t xml:space="preserve">How many customers purchased less than 35 units?</w:t>
      </w:r>
    </w:p>
    <w:p>
      <w:pPr>
        <w:pStyle w:val="SourceCode"/>
      </w:pPr>
      <w:r>
        <w:rPr>
          <w:rStyle w:val="NormalTok"/>
        </w:rPr>
        <w:t xml:space="preserve">c_less35&lt;-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Unit_Purchase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(c_less35)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Compact"/>
        <w:numPr>
          <w:numId w:val="1010"/>
          <w:ilvl w:val="0"/>
        </w:numPr>
      </w:pPr>
      <w:r>
        <w:t xml:space="preserve">How many customers are female, purchased more than 35 units, and subscribed?</w:t>
      </w:r>
    </w:p>
    <w:p>
      <w:pPr>
        <w:pStyle w:val="SourceCode"/>
      </w:pPr>
      <w:r>
        <w:rPr>
          <w:rStyle w:val="NormalTok"/>
        </w:rPr>
        <w:t xml:space="preserve">c_less35_female&lt;-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Unit_Purchase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CustomersOrders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(c_less35_female)</w:t>
      </w:r>
    </w:p>
    <w:p>
      <w:pPr>
        <w:pStyle w:val="SourceCode"/>
      </w:pPr>
      <w:r>
        <w:rPr>
          <w:rStyle w:val="VerbatimChar"/>
        </w:rPr>
        <w:t xml:space="preserve">## [1]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8aff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98c6c0c8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7990e27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2b0a6d89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7914ee22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5">
    <w:nsid w:val="6bd35dbe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6">
    <w:nsid w:val="fe5dbb2d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7">
    <w:nsid w:val="70906599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8">
    <w:nsid w:val="77ca20ce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9">
    <w:nsid w:val="52ebd833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10">
    <w:nsid w:val="58397c1e"/>
    <w:multiLevelType w:val="multilevel"/>
    <w:lvl w:ilvl="0">
      <w:start w:val="10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Homework</dc:title>
  <dc:creator/>
  <dcterms:created xsi:type="dcterms:W3CDTF">2018-09-13T02:35:36Z</dcterms:created>
  <dcterms:modified xsi:type="dcterms:W3CDTF">2018-09-13T02:35:36Z</dcterms:modified>
</cp:coreProperties>
</file>