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7AD9C" w14:textId="662991D4" w:rsidR="009C1E67" w:rsidRDefault="009C1E67">
      <w:r>
        <w:t>Usage:</w:t>
      </w:r>
    </w:p>
    <w:p w14:paraId="1093583F" w14:textId="17D8F54B" w:rsidR="009C1E67" w:rsidRDefault="009C1E67" w:rsidP="009C1E67">
      <w:r>
        <w:tab/>
        <w:t>To run: (Python 2 will give error, use Python 3)</w:t>
      </w:r>
    </w:p>
    <w:p w14:paraId="2F2BAD33" w14:textId="1D5956CF" w:rsidR="009C1E67" w:rsidRDefault="009C1E67" w:rsidP="009C1E67">
      <w:r>
        <w:tab/>
      </w:r>
      <w:r>
        <w:tab/>
        <w:t>python3 pwManager.py www.google.com</w:t>
      </w:r>
    </w:p>
    <w:p w14:paraId="39A04EAD" w14:textId="77777777" w:rsidR="009C1E67" w:rsidRDefault="009C1E67" w:rsidP="009C1E67">
      <w:r>
        <w:tab/>
        <w:t>To reset:</w:t>
      </w:r>
    </w:p>
    <w:p w14:paraId="63CC5F56" w14:textId="55F711D2" w:rsidR="009C1E67" w:rsidRDefault="009C1E67" w:rsidP="009C1E67">
      <w:r>
        <w:tab/>
      </w:r>
      <w:r>
        <w:tab/>
        <w:t>rm passwords</w:t>
      </w:r>
    </w:p>
    <w:p w14:paraId="6D976CE2" w14:textId="77777777" w:rsidR="009C1E67" w:rsidRDefault="009C1E67"/>
    <w:p w14:paraId="12873CAF" w14:textId="0A6C08BA" w:rsidR="002F6F3F" w:rsidRDefault="002F6F3F">
      <w:r>
        <w:t xml:space="preserve">Our project uses the provided python example code and adapts it to use an AES cipher to encrypt and decrypt the dictionary of passwords for the user. </w:t>
      </w:r>
    </w:p>
    <w:p w14:paraId="00AB9354" w14:textId="513FAAC6" w:rsidR="002F6F3F" w:rsidRDefault="002F6F3F" w:rsidP="002F6F3F">
      <w:pPr>
        <w:pStyle w:val="ListParagraph"/>
        <w:numPr>
          <w:ilvl w:val="0"/>
          <w:numId w:val="1"/>
        </w:numPr>
      </w:pPr>
      <w:r>
        <w:t xml:space="preserve">A master password is provided when first ran. This master password is used as the input for a key created using PBKDF2 along with the use of a salted string value. </w:t>
      </w:r>
    </w:p>
    <w:p w14:paraId="0E95C946" w14:textId="36AE91FE" w:rsidR="002F6F3F" w:rsidRDefault="002F6F3F" w:rsidP="002F6F3F">
      <w:pPr>
        <w:pStyle w:val="ListParagraph"/>
        <w:numPr>
          <w:ilvl w:val="0"/>
          <w:numId w:val="1"/>
        </w:numPr>
      </w:pPr>
      <w:r>
        <w:t xml:space="preserve">The program checks for an existing passwords file, if it does not exist, one is created, as well as an empty dictionary. </w:t>
      </w:r>
    </w:p>
    <w:p w14:paraId="62238414" w14:textId="2D4D0DE6" w:rsidR="002F6F3F" w:rsidRDefault="002F6F3F" w:rsidP="002F6F3F">
      <w:pPr>
        <w:pStyle w:val="ListParagraph"/>
        <w:numPr>
          <w:ilvl w:val="0"/>
          <w:numId w:val="1"/>
        </w:numPr>
      </w:pPr>
      <w:r>
        <w:t xml:space="preserve">There is then a check in place to ensure the user specified a website while running the program, which the program will either return the password for, or </w:t>
      </w:r>
      <w:r w:rsidR="00340FC2">
        <w:t>generate a new password using a generator that takes into account characters, integers and special characters.</w:t>
      </w:r>
    </w:p>
    <w:p w14:paraId="4C3ADEE6" w14:textId="24D54C5C" w:rsidR="002F6F3F" w:rsidRDefault="002F6F3F" w:rsidP="002F6F3F">
      <w:pPr>
        <w:pStyle w:val="ListParagraph"/>
        <w:numPr>
          <w:ilvl w:val="0"/>
          <w:numId w:val="1"/>
        </w:numPr>
      </w:pPr>
      <w:r>
        <w:t>The encrypt and decrypt functions both use AES cipher encryption with the key created at the start, as well as the AES mode AEX, and no nonce to be able to convert to and from plaintext. These cryptographic functions return as tag as well, which is stored in the password file, and used to validate if the data converted from the file is accurate or not.</w:t>
      </w:r>
    </w:p>
    <w:p w14:paraId="25DF2CFB" w14:textId="5183B0F0" w:rsidR="002F6F3F" w:rsidRDefault="002F6F3F" w:rsidP="002F6F3F">
      <w:r>
        <w:t>Addition comments are provided in the source code, which is tested and running on the UNT CSCE machines.</w:t>
      </w:r>
    </w:p>
    <w:p w14:paraId="4427D2C9" w14:textId="651B685A" w:rsidR="00166614" w:rsidRDefault="00166614" w:rsidP="002F6F3F">
      <w:r>
        <w:t>Examples of the code being used are included on page two of this report.</w:t>
      </w:r>
    </w:p>
    <w:p w14:paraId="5C8AC72E" w14:textId="2A1BCD6E" w:rsidR="0074570F" w:rsidRDefault="008C6798">
      <w:r>
        <w:rPr>
          <w:noProof/>
        </w:rPr>
        <w:lastRenderedPageBreak/>
        <w:drawing>
          <wp:inline distT="0" distB="0" distL="0" distR="0" wp14:anchorId="07A4B793" wp14:editId="5523483C">
            <wp:extent cx="5595620" cy="8229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5620" cy="8229600"/>
                    </a:xfrm>
                    <a:prstGeom prst="rect">
                      <a:avLst/>
                    </a:prstGeom>
                  </pic:spPr>
                </pic:pic>
              </a:graphicData>
            </a:graphic>
          </wp:inline>
        </w:drawing>
      </w:r>
    </w:p>
    <w:p w14:paraId="0812E5CA" w14:textId="77777777" w:rsidR="002F6F3F" w:rsidRDefault="002F6F3F"/>
    <w:sectPr w:rsidR="002F6F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A0FFE" w14:textId="77777777" w:rsidR="00967E35" w:rsidRDefault="00967E35" w:rsidP="002F6F3F">
      <w:pPr>
        <w:spacing w:after="0" w:line="240" w:lineRule="auto"/>
      </w:pPr>
      <w:r>
        <w:separator/>
      </w:r>
    </w:p>
  </w:endnote>
  <w:endnote w:type="continuationSeparator" w:id="0">
    <w:p w14:paraId="0BC5A140" w14:textId="77777777" w:rsidR="00967E35" w:rsidRDefault="00967E35" w:rsidP="002F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D1EBE" w14:textId="77777777" w:rsidR="00967E35" w:rsidRDefault="00967E35" w:rsidP="002F6F3F">
      <w:pPr>
        <w:spacing w:after="0" w:line="240" w:lineRule="auto"/>
      </w:pPr>
      <w:r>
        <w:separator/>
      </w:r>
    </w:p>
  </w:footnote>
  <w:footnote w:type="continuationSeparator" w:id="0">
    <w:p w14:paraId="5B8C8F58" w14:textId="77777777" w:rsidR="00967E35" w:rsidRDefault="00967E35" w:rsidP="002F6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88132" w14:textId="4352B827" w:rsidR="002F6F3F" w:rsidRDefault="002F6F3F">
    <w:pPr>
      <w:pStyle w:val="Header"/>
    </w:pPr>
    <w:r>
      <w:t>CSCE3550</w:t>
    </w:r>
    <w:r>
      <w:tab/>
      <w:t>Password Management System</w:t>
    </w:r>
    <w:r>
      <w:tab/>
      <w:t>Daniel Bates</w:t>
    </w:r>
  </w:p>
  <w:p w14:paraId="576F794C" w14:textId="2A636691" w:rsidR="002F6F3F" w:rsidRDefault="002F6F3F">
    <w:pPr>
      <w:pStyle w:val="Header"/>
    </w:pPr>
    <w:r>
      <w:tab/>
    </w:r>
    <w:r>
      <w:tab/>
      <w:t>Anthony Hanel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82565"/>
    <w:multiLevelType w:val="hybridMultilevel"/>
    <w:tmpl w:val="8A6A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3F"/>
    <w:rsid w:val="0009296A"/>
    <w:rsid w:val="00166614"/>
    <w:rsid w:val="001E6C91"/>
    <w:rsid w:val="002F6F3F"/>
    <w:rsid w:val="00340FC2"/>
    <w:rsid w:val="00571B7C"/>
    <w:rsid w:val="0074570F"/>
    <w:rsid w:val="007836CF"/>
    <w:rsid w:val="008809BD"/>
    <w:rsid w:val="008C6798"/>
    <w:rsid w:val="00967E35"/>
    <w:rsid w:val="009C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A7DB"/>
  <w15:chartTrackingRefBased/>
  <w15:docId w15:val="{03360C34-A38D-476B-9F47-F4C46425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F3F"/>
  </w:style>
  <w:style w:type="paragraph" w:styleId="Footer">
    <w:name w:val="footer"/>
    <w:basedOn w:val="Normal"/>
    <w:link w:val="FooterChar"/>
    <w:uiPriority w:val="99"/>
    <w:unhideWhenUsed/>
    <w:rsid w:val="002F6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F3F"/>
  </w:style>
  <w:style w:type="paragraph" w:styleId="ListParagraph">
    <w:name w:val="List Paragraph"/>
    <w:basedOn w:val="Normal"/>
    <w:uiPriority w:val="34"/>
    <w:qFormat/>
    <w:rsid w:val="002F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 Daniel</dc:creator>
  <cp:keywords/>
  <dc:description/>
  <cp:lastModifiedBy>Bates, Daniel</cp:lastModifiedBy>
  <cp:revision>9</cp:revision>
  <dcterms:created xsi:type="dcterms:W3CDTF">2020-10-29T23:48:00Z</dcterms:created>
  <dcterms:modified xsi:type="dcterms:W3CDTF">2020-11-02T00:57:00Z</dcterms:modified>
</cp:coreProperties>
</file>