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8386"/>
        <w:gridCol w:w="1480"/>
      </w:tblGrid>
      <w:tr w:rsidR="001E3CA5" w14:paraId="23174A06" w14:textId="77777777">
        <w:trPr>
          <w:cantSplit/>
          <w:jc w:val="center"/>
        </w:trPr>
        <w:tc>
          <w:tcPr>
            <w:tcW w:w="42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6B7475A" w14:textId="77777777" w:rsidR="001E3CA5" w:rsidRDefault="00D30BA1" w:rsidP="007E04FA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Lines="50" w:before="0" w:line="460" w:lineRule="atLeast" w:after="60"/>
              <w:ind w:left="0" w:right="0" w:firstLine="0"/>
              <w:jc w:val="center"/>
            </w:pPr>
            <w:r>
              <w:rPr>
                <w:rFonts w:ascii="Times New Roman" w:hAnsi="Times New Roman" w:cs="Times New Roman" w:eastAsia="黑体"/>
                <w:b w:val="1"/>
                <w:bCs w:val="1"/>
                <w:i w:val="0"/>
                <w:iCs w:val="0"/>
                <w:color w:val="222222"/>
                <w:sz w:val="40"/>
                <w:szCs w:val="40"/>
              </w:rPr>
              <w:t>姓名</w:t>
            </w:r>
          </w:p>
          <w:p w14:paraId="30390669" w14:textId="77777777" w:rsidR="001E3CA5" w:rsidRPr="00D211BD" w:rsidRDefault="00000000" w:rsidP="007E04FA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beforeLines="50" w:before="0" w:line="260" w:lineRule="atLeast" w:after="20"/>
              <w:ind w:left="0" w:right="0" w:firstLine="0"/>
              <w:jc w:val="center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电话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/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微信：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 xml:space="preserve">XXXXXXXX  |  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邮箱：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XXXXXXXX@yeah.net</w:t>
            </w:r>
          </w:p>
        </w:tc>
        <w:tc>
          <w:tcPr>
            <w:tcW w:w="7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16B7C543" w14:textId="77777777" w:rsidR="001E3CA5" w:rsidRDefault="00000000" w:rsidP="007E04FA">
            <w:pPr>
              <w:spacing w:beforeLines="50" w:before="0" w:line="300" w:lineRule="atLeast" w:after="0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BDDB0B5" wp14:editId="26198E48">
                  <wp:extent cx="495000" cy="720000"/>
                  <wp:effectExtent l="0" t="0" r="0" b="635"/>
                  <wp:docPr id="1" name="ID photo placeholder" descr="证件照占位图；仅在用户提供照片时替换，不得自动生成人像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 photo placeholder" descr="证件照占位图；仅在用户提供照片时替换，不得自动生成人像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F81E0" w14:textId="77777777" w:rsidR="001E3CA5" w:rsidRPr="00D211BD" w:rsidRDefault="00000000" w:rsidP="00D211BD">
      <w:pPr>
        <w:pStyle w:val="a1"/>
        <w:keepNext w:val="1"/>
        <w:keepLines w:val="0"/>
        <w:pageBreakBefore w:val="0"/>
        <w:widowControl w:val="1"/>
        <w:pBdr>
          <w:left w:val="single" w:sz="20" w:space="0" w:color="448AFF"/>
        </w:pBdr>
        <w:shd w:val="clear" w:color="auto" w:fill="F2F6FC"/>
        <w:snapToGrid w:val="0"/>
        <w:spacing w:before="120" w:after="60" w:line="350" w:lineRule="atLeast"/>
        <w:ind w:left="0" w:right="0" w:firstLine="0"/>
        <w:rPr>
          <w:rFonts w:eastAsia="黑体"/>
        </w:rPr>
      </w:pPr>
      <w:r w:rsidRPr="00D211BD">
        <w:rPr>
          <w:rFonts w:ascii="Times New Roman" w:hAnsi="Times New Roman" w:cs="Times New Roman" w:eastAsia="宋体"/>
          <w:b w:val="1"/>
          <w:bCs w:val="1"/>
          <w:i w:val="0"/>
          <w:iCs w:val="0"/>
          <w:color w:val="3681E0"/>
          <w:sz w:val="27"/>
          <w:szCs w:val="27"/>
        </w:rPr>
        <w:t>教育经历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6512"/>
        <w:gridCol w:w="3354"/>
      </w:tblGrid>
      <w:tr w:rsidR="001E3CA5" w:rsidRPr="00D211BD" w14:paraId="597BE6B6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42F8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00" w:lineRule="atLeast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伦敦大学学院（</w:t>
            </w: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QS</w:t>
            </w: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前</w:t>
            </w: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10</w:t>
            </w: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）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00B5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00" w:lineRule="atLeast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2023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09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 – 2024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12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</w:p>
        </w:tc>
      </w:tr>
      <w:tr w:rsidR="001E3CA5" w:rsidRPr="00D211BD" w14:paraId="09C0E87A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EAE7C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数字化医疗创新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 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硕士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80C5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伦敦</w:t>
            </w:r>
          </w:p>
        </w:tc>
      </w:tr>
    </w:tbl>
    <w:p w14:paraId="48A34645" w14:textId="406F7D9E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相关课程：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数字健康与人工智能、医疗产品创新、Python程序设计。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6512"/>
        <w:gridCol w:w="3354"/>
      </w:tblGrid>
      <w:tr w:rsidR="001E3CA5" w:rsidRPr="00D211BD" w14:paraId="2C4F4547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9684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00" w:lineRule="atLeast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同济大学（</w:t>
            </w: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985 211</w:t>
            </w: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工程）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0A70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00" w:lineRule="atLeast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2019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09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 – 2023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06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</w:p>
        </w:tc>
      </w:tr>
      <w:tr w:rsidR="001E3CA5" w:rsidRPr="00D211BD" w14:paraId="11832C58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7F6B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广告学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 xml:space="preserve"> 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本科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228C7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上海</w:t>
            </w:r>
          </w:p>
        </w:tc>
      </w:tr>
    </w:tbl>
    <w:p w14:paraId="7048DB78" w14:textId="77777777" w:rsidR="0053347E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GPA：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4.7/5.0（专业前5%）；获优秀学生一等奖学金、社会活动奖学金。</w:t>
      </w:r>
    </w:p>
    <w:p w14:paraId="361890F1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荣誉：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上海市优秀毕业生、第14届大学生广告大赛全国赛区一等奖。</w:t>
      </w:r>
    </w:p>
    <w:p w14:paraId="677D3B40" w14:textId="77777777" w:rsidR="001E3CA5" w:rsidRPr="00D211BD" w:rsidRDefault="00000000" w:rsidP="00D211BD">
      <w:pPr>
        <w:pStyle w:val="a1"/>
        <w:keepNext w:val="1"/>
        <w:keepLines w:val="0"/>
        <w:pageBreakBefore w:val="0"/>
        <w:widowControl w:val="1"/>
        <w:pBdr>
          <w:left w:val="single" w:sz="20" w:space="0" w:color="448AFF"/>
        </w:pBdr>
        <w:shd w:val="clear" w:color="auto" w:fill="F2F6FC"/>
        <w:snapToGrid w:val="0"/>
        <w:spacing w:before="120" w:after="60" w:line="350" w:lineRule="atLeast"/>
        <w:ind w:left="0" w:right="0" w:firstLine="0"/>
        <w:rPr>
          <w:rFonts w:eastAsia="黑体"/>
          <w:b/>
          <w:color w:val="3681E0"/>
        </w:rPr>
      </w:pPr>
      <w:r w:rsidRPr="00D211BD">
        <w:rPr>
          <w:rFonts w:ascii="Times New Roman" w:hAnsi="Times New Roman" w:cs="Times New Roman" w:eastAsia="宋体"/>
          <w:b w:val="1"/>
          <w:bCs w:val="1"/>
          <w:i w:val="0"/>
          <w:iCs w:val="0"/>
          <w:color w:val="3681E0"/>
          <w:sz w:val="27"/>
          <w:szCs w:val="27"/>
        </w:rPr>
        <w:t>实习经历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6512"/>
        <w:gridCol w:w="3354"/>
      </w:tblGrid>
      <w:tr w:rsidR="001E3CA5" w:rsidRPr="00D211BD" w14:paraId="2C86FFB5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6EDF3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00" w:lineRule="atLeast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字节跳动｜抖音搜索广告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36C1B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00" w:lineRule="atLeast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2024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08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 – 2025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05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</w:p>
        </w:tc>
      </w:tr>
      <w:tr w:rsidR="001E3CA5" w:rsidRPr="00D211BD" w14:paraId="74E2A7FC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C898F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搜索广告产品经理实习生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625BD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北京</w:t>
            </w:r>
          </w:p>
        </w:tc>
      </w:tr>
    </w:tbl>
    <w:p w14:paraId="36537711" w14:textId="79C7CF23" w:rsidR="00C51FFD" w:rsidRPr="00D211BD" w:rsidRDefault="00B029FA" w:rsidP="00180784">
      <w:pPr>
        <w:pStyle w:val="a1"/>
        <w:keepNext w:val="0"/>
        <w:keepLines w:val="0"/>
        <w:pageBreakBefore w:val="0"/>
        <w:widowControl w:val="1"/>
        <w:snapToGrid w:val="0"/>
        <w:spacing w:line="300" w:lineRule="atLeast" w:before="0" w:after="3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目标：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围绕流量利用、广告样式与转化路径，提升搜索广告变现效率并兼顾用户体验。</w:t>
      </w:r>
    </w:p>
    <w:p w14:paraId="3B0B9F11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流量变现：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优化query召回、广告load与cap策略，推动手动PVR提高XX%，大盘收入增长超100W。</w:t>
      </w:r>
    </w:p>
    <w:p w14:paraId="47E22B7D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智能问答：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针对问答型query首位广告填充率低的问题，新增智能问答卡，利用LLM生成素材，并按搜索意图配置强弱广告样式。</w:t>
      </w:r>
    </w:p>
    <w:p w14:paraId="4AAB2BDB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转化路径：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优化双列广告落地页交互，缩短跳转链路；将原生广告转化组件改为锚点，减少卖点信息溢出，降低对搜索体验的打扰。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6512"/>
        <w:gridCol w:w="3354"/>
      </w:tblGrid>
      <w:tr w:rsidR="001E3CA5" w:rsidRPr="00D211BD" w14:paraId="2BB42A24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E5B69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00" w:lineRule="atLeast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懂车帝｜用户产品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57F5E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00" w:lineRule="atLeast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2024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04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 – 2024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08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</w:p>
        </w:tc>
      </w:tr>
      <w:tr w:rsidR="001E3CA5" w:rsidRPr="00D211BD" w14:paraId="5D2B1132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7D9F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用户产品经理实习生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D0EBC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北京</w:t>
            </w:r>
          </w:p>
        </w:tc>
      </w:tr>
    </w:tbl>
    <w:p w14:paraId="583F8F44" w14:textId="3B368EC5" w:rsidR="00C51FFD" w:rsidRPr="00D211BD" w:rsidRDefault="00B029FA" w:rsidP="00180784">
      <w:pPr>
        <w:pStyle w:val="a1"/>
        <w:keepNext w:val="0"/>
        <w:keepLines w:val="0"/>
        <w:pageBreakBefore w:val="0"/>
        <w:widowControl w:val="1"/>
        <w:snapToGrid w:val="0"/>
        <w:spacing w:line="300" w:lineRule="atLeast" w:before="0" w:after="3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目标：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围绕签到激励、Dclub用户分层与活动运营，提升用户留存及转化。</w:t>
      </w:r>
    </w:p>
    <w:p w14:paraId="19681752" w14:textId="50FEBEA8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留存激励：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设计连续签到金币随机翻倍机制，通过签到天数与奖励组合优化激励；实验后LT7增加XX天，次留率提高XX%。</w:t>
      </w:r>
    </w:p>
    <w:p w14:paraId="1EFD8867" w14:textId="6484AF0F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分层运营：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建立Dclub等级体系，为不同等级用户配置差异化权益与运营策略。</w:t>
      </w:r>
    </w:p>
    <w:p w14:paraId="1EFD8867" w14:textId="6484AF0F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活动迭代：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改版金币商城并引入种红包、抽奖转盘等玩法；上线两周内，活动页面平均PV提升XX%。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6512"/>
        <w:gridCol w:w="3354"/>
      </w:tblGrid>
      <w:tr w:rsidR="001E3CA5" w:rsidRPr="00D211BD" w14:paraId="29B7AA95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68D10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300" w:lineRule="atLeast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2"/>
                <w:szCs w:val="22"/>
              </w:rPr>
              <w:t>美团｜大众点评创作工具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A11E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300" w:lineRule="atLeast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2023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03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 xml:space="preserve"> – 2023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年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07</w:t>
            </w: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2"/>
                <w:szCs w:val="22"/>
              </w:rPr>
              <w:t>月</w:t>
            </w:r>
          </w:p>
        </w:tc>
      </w:tr>
      <w:tr w:rsidR="001E3CA5" w:rsidRPr="00D211BD" w14:paraId="60D29B7F" w14:textId="77777777" w:rsidTr="00400283">
        <w:trPr>
          <w:cantSplit/>
          <w:jc w:val="center"/>
        </w:trPr>
        <w:tc>
          <w:tcPr>
            <w:tcW w:w="33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7CFD4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lef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创作工具产品运营实习生</w:t>
            </w:r>
          </w:p>
        </w:tc>
        <w:tc>
          <w:tcPr>
            <w:tcW w:w="17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CA63F" w14:textId="77777777" w:rsidR="001E3CA5" w:rsidRPr="00D211BD" w:rsidRDefault="00000000" w:rsidP="00180784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300" w:lineRule="atLeast" w:before="0" w:after="0"/>
              <w:ind w:left="0" w:right="0" w:firstLine="0"/>
              <w:jc w:val="right"/>
            </w:pPr>
            <w:r w:rsidRPr="00D211BD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2"/>
                <w:szCs w:val="22"/>
              </w:rPr>
              <w:t>上海</w:t>
            </w:r>
          </w:p>
        </w:tc>
      </w:tr>
    </w:tbl>
    <w:p w14:paraId="0AA44476" w14:textId="176835B6" w:rsidR="00C51FFD" w:rsidRPr="00D211BD" w:rsidRDefault="00B029FA" w:rsidP="00180784">
      <w:pPr>
        <w:pStyle w:val="a1"/>
        <w:keepNext w:val="0"/>
        <w:keepLines w:val="0"/>
        <w:pageBreakBefore w:val="0"/>
        <w:widowControl w:val="1"/>
        <w:snapToGrid w:val="0"/>
        <w:spacing w:line="300" w:lineRule="atLeast" w:before="0" w:after="3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目标：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优化创作素材供给与创作者触达，提升内容发布量和投稿转化。</w:t>
      </w:r>
    </w:p>
    <w:p w14:paraId="5AE316DE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素材供给：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覆盖美食、旅行、亲子等八大场景，迭代图文、视频、贴纸及滤镜素材。</w:t>
      </w:r>
    </w:p>
    <w:p w14:paraId="54F11EBC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创作者触达：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通过人群定向、气泡推送与活动推广，提升用户对UGC创作工具的认知。</w:t>
      </w:r>
    </w:p>
    <w:p w14:paraId="54F11EBC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投稿转化：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配合优化投稿链路，推动用户从工具触达到内容发布；相关创作工具优化后，投稿转化率提高XX%。</w:t>
      </w:r>
    </w:p>
    <w:p w14:paraId="2F0F14F9" w14:textId="77777777" w:rsidR="001E3CA5" w:rsidRPr="00D211BD" w:rsidRDefault="00000000" w:rsidP="00D211BD">
      <w:pPr>
        <w:pStyle w:val="a1"/>
        <w:keepNext w:val="1"/>
        <w:keepLines w:val="0"/>
        <w:pageBreakBefore w:val="0"/>
        <w:widowControl w:val="1"/>
        <w:pBdr>
          <w:left w:val="single" w:sz="20" w:space="0" w:color="448AFF"/>
        </w:pBdr>
        <w:shd w:val="clear" w:color="auto" w:fill="F2F6FC"/>
        <w:snapToGrid w:val="0"/>
        <w:spacing w:before="120" w:after="60" w:line="350" w:lineRule="atLeast"/>
        <w:ind w:left="0" w:right="0" w:firstLine="0"/>
        <w:rPr>
          <w:rFonts w:eastAsia="黑体"/>
          <w:b/>
          <w:color w:val="3681E0"/>
        </w:rPr>
      </w:pPr>
      <w:r w:rsidRPr="00D211BD">
        <w:rPr>
          <w:rFonts w:ascii="Times New Roman" w:hAnsi="Times New Roman" w:cs="Times New Roman" w:eastAsia="宋体"/>
          <w:b w:val="1"/>
          <w:bCs w:val="1"/>
          <w:i w:val="0"/>
          <w:iCs w:val="0"/>
          <w:color w:val="3681E0"/>
          <w:sz w:val="27"/>
          <w:szCs w:val="27"/>
        </w:rPr>
        <w:t>技能与证书</w:t>
      </w:r>
    </w:p>
    <w:p w14:paraId="70A46BF8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hanging="283" w:right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原型设计：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Sketch、Figma，能够绘制产品原型与交互方案。</w:t>
      </w:r>
    </w:p>
    <w:p w14:paraId="6ECF0F4A" w14:textId="77777777" w:rsidR="001E3CA5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hanging="283" w:right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数据分析：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SQL查询、Python数据分析，用于业务数据整理和指标分析。</w:t>
      </w:r>
    </w:p>
    <w:p w14:paraId="188A7003" w14:textId="77777777" w:rsidR="00C51FFD" w:rsidRPr="00D211BD" w:rsidRDefault="00000000" w:rsidP="00180784">
      <w:pPr>
        <w:pStyle w:val="a1"/>
        <w:keepNext w:val="0"/>
        <w:keepLines w:val="0"/>
        <w:pageBreakBefore w:val="0"/>
        <w:widowControl w:val="1"/>
        <w:numPr>
          <w:ilvl w:val="0"/>
          <w:numId w:val="11"/>
        </w:numPr>
        <w:tabs>
          <w:tab w:val="num" w:pos="283"/>
        </w:tabs>
        <w:snapToGrid w:val="0"/>
        <w:spacing w:line="300" w:lineRule="atLeast" w:before="0" w:after="30"/>
        <w:ind w:left="283" w:hanging="283" w:right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2"/>
          <w:szCs w:val="22"/>
        </w:rPr>
        <w:t xml:space="preserve">语言能力：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2"/>
          <w:szCs w:val="22"/>
        </w:rPr>
        <w:t xml:space="preserve">雅思7.5、GRE 328；具备摄影与视频剪辑技能。</w:t>
      </w:r>
    </w:p>
    <w:sectPr w:rsidR="00C51FFD" w:rsidRPr="00D211BD" w:rsidSect="00B46EFF">
      <w:pgSz w:w="11906" w:h="16838"/>
      <w:pgMar w:top="1020" w:right="1020" w:bottom="1020" w:left="1020" w:header="720" w:footer="720" w:gutter="0"/>
      <w:cols w:space="720" w:num="1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1E96244B"/>
    <w:multiLevelType w:val="multilevel"/>
    <w:tmpl w:val="F8C8BE16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2"/>
        <w:szCs w:val="22"/>
        <w:lang w:val="en-US" w:eastAsia="zh-CN"/>
        <w:b w:val="0"/>
        <w:bCs w:val="0"/>
        <w:i w:val="0"/>
        <w:iCs w:val="0"/>
        <w:color w:val="222222"/>
      </w:rPr>
      <w:suff w:val="tab"/>
    </w:lvl>
  </w:abstractNum>
  <w:abstractNum w:abstractNumId="10" w15:restartNumberingAfterBreak="0">
    <w:nsid w:val="56B0615B"/>
    <w:multiLevelType w:val="hybridMultilevel"/>
    <w:tmpl w:val="75F008BE"/>
    <w:lvl w:ilvl="0" w:tplc="D3FE4754">
      <w:start w:val="1"/>
      <w:numFmt w:val="bullet"/>
      <w:lvlText w:val="•"/>
      <w:lvlJc w:val="left"/>
      <w:pPr>
        <w:ind w:left="283" w:hanging="283"/>
        <w:tabs>
          <w:tab w:val="num" w:pos="283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1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2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3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4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5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6" w:tplc="04090001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7" w:tplc="04090003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  <w:lvl w:ilvl="8" w:tplc="04090005" w:tentative="1">
      <w:start w:val="1"/>
      <w:numFmt w:val="bullet"/>
      <w:lvlText w:val="◦"/>
      <w:lvlJc w:val="left"/>
      <w:pPr>
        <w:ind w:left="567" w:hanging="283"/>
        <w:tabs>
          <w:tab w:val="num" w:pos="567"/>
        </w:tabs>
      </w:pPr>
      <w:rPr>
        <w:rFonts w:ascii="Times New Roman" w:hAnsi="Times New Roman" w:cs="Times New Roman" w:eastAsia="宋体"/>
        <w:lang w:val="en-US" w:eastAsia="zh-CN"/>
        <w:sz w:val="22"/>
        <w:szCs w:val="22"/>
        <w:b w:val="0"/>
        <w:bCs w:val="0"/>
        <w:i w:val="0"/>
        <w:iCs w:val="0"/>
        <w:color w:val="222222"/>
      </w:rPr>
      <w:suff w:val="tab"/>
    </w:lvl>
  </w:abstractNum>
  <w:num w:numId="1" w16cid:durableId="1871409640">
    <w:abstractNumId w:val="8"/>
  </w:num>
  <w:num w:numId="2" w16cid:durableId="89199440">
    <w:abstractNumId w:val="6"/>
  </w:num>
  <w:num w:numId="3" w16cid:durableId="1031301322">
    <w:abstractNumId w:val="5"/>
  </w:num>
  <w:num w:numId="4" w16cid:durableId="735250275">
    <w:abstractNumId w:val="4"/>
  </w:num>
  <w:num w:numId="5" w16cid:durableId="1753744519">
    <w:abstractNumId w:val="7"/>
  </w:num>
  <w:num w:numId="6" w16cid:durableId="267353435">
    <w:abstractNumId w:val="3"/>
  </w:num>
  <w:num w:numId="7" w16cid:durableId="756705231">
    <w:abstractNumId w:val="2"/>
  </w:num>
  <w:num w:numId="8" w16cid:durableId="772743415">
    <w:abstractNumId w:val="1"/>
  </w:num>
  <w:num w:numId="9" w16cid:durableId="1130629163">
    <w:abstractNumId w:val="0"/>
  </w:num>
  <w:num w:numId="10" w16cid:durableId="1898586426">
    <w:abstractNumId w:val="10"/>
  </w:num>
  <w:num w:numId="11" w16cid:durableId="99379473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3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84"/>
    <w:rsid w:val="001E3CA5"/>
    <w:rsid w:val="0029639D"/>
    <w:rsid w:val="00326F90"/>
    <w:rsid w:val="00400283"/>
    <w:rsid w:val="0053347E"/>
    <w:rsid w:val="00534124"/>
    <w:rsid w:val="00702AB6"/>
    <w:rsid w:val="007E04FA"/>
    <w:rsid w:val="009A7F94"/>
    <w:rsid w:val="00AA1D8D"/>
    <w:rsid w:val="00AC3973"/>
    <w:rsid w:val="00B029FA"/>
    <w:rsid w:val="00B46EFF"/>
    <w:rsid w:val="00B47730"/>
    <w:rsid w:val="00C51FFD"/>
    <w:rsid w:val="00CB0664"/>
    <w:rsid w:val="00D211BD"/>
    <w:rsid w:val="00D30BA1"/>
    <w:rsid w:val="00DC279F"/>
    <w:rsid w:val="00E16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57087"/>
  <w14:defaultImageDpi w14:val="300"/>
  <w15:docId w15:val="{38E91DD5-1F67-BF4F-BF56-1F6F9169A35F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2"/>
        <w:szCs w:val="22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6A16"/>
    <w:pPr>
      <w:keepNext w:val="0"/>
      <w:keepLines w:val="0"/>
      <w:widowControl w:val="1"/>
      <w:snapToGrid w:val="0"/>
      <w:spacing w:after="30" w:line="30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000000"/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Times New Roman" w:hAnsi="Times New Roman" w:cs="Times New Roman" w:eastAsia="宋体"/>
      <w:color w:val="000000"/>
    </w:rPr>
  </w:style>
  <w:style w:type="paragraph" w:customStyle="1" w:styleId="ResumeEntry">
    <w:name w:val="Resume Entry"/>
    <w:rPr>
      <w:rFonts w:ascii="Times New Roman" w:hAnsi="Times New Roman" w:cs="Times New Roman" w:eastAsia="宋体"/>
      <w:color w:val="000000"/>
    </w:rPr>
  </w:style>
  <w:style w:type="paragraph" w:customStyle="1" w:styleId="ResumeSub">
    <w:name w:val="Resume Sub"/>
    <w:rPr>
      <w:rFonts w:ascii="Times New Roman" w:hAnsi="Times New Roman" w:cs="Times New Roman"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1552</Characters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1821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