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51EAF6" w14:textId="77777777" w:rsidR="00F4402E" w:rsidRPr="00F4402E" w:rsidRDefault="00F4402E" w:rsidP="00F4402E">
      <w:pPr>
        <w:rPr>
          <w:b/>
          <w:bCs/>
          <w:lang w:val="es-EC"/>
        </w:rPr>
      </w:pPr>
      <w:r w:rsidRPr="00F4402E">
        <w:rPr>
          <w:b/>
          <w:bCs/>
          <w:lang w:val="es-EC"/>
        </w:rPr>
        <w:t>TITLE AND ABSTRACT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2"/>
        <w:gridCol w:w="1016"/>
        <w:gridCol w:w="1934"/>
        <w:gridCol w:w="7914"/>
        <w:gridCol w:w="1888"/>
      </w:tblGrid>
      <w:tr w:rsidR="00F4402E" w:rsidRPr="00F4402E" w14:paraId="44C5578A" w14:textId="77777777" w:rsidTr="00F4402E">
        <w:tc>
          <w:tcPr>
            <w:tcW w:w="0" w:type="auto"/>
            <w:hideMark/>
          </w:tcPr>
          <w:p w14:paraId="48AFAC05" w14:textId="77777777" w:rsidR="00F4402E" w:rsidRPr="00F4402E" w:rsidRDefault="00F4402E" w:rsidP="00F4402E">
            <w:pPr>
              <w:spacing w:after="160" w:line="259" w:lineRule="auto"/>
              <w:rPr>
                <w:b/>
                <w:bCs/>
                <w:lang w:val="es-EC"/>
              </w:rPr>
            </w:pPr>
            <w:r w:rsidRPr="00F4402E">
              <w:rPr>
                <w:b/>
                <w:bCs/>
                <w:lang w:val="es-EC"/>
              </w:rPr>
              <w:t>Section / topic</w:t>
            </w:r>
          </w:p>
        </w:tc>
        <w:tc>
          <w:tcPr>
            <w:tcW w:w="0" w:type="auto"/>
            <w:hideMark/>
          </w:tcPr>
          <w:p w14:paraId="16670EB1" w14:textId="77777777" w:rsidR="00F4402E" w:rsidRPr="00F4402E" w:rsidRDefault="00F4402E" w:rsidP="00F4402E">
            <w:pPr>
              <w:spacing w:after="160" w:line="259" w:lineRule="auto"/>
              <w:rPr>
                <w:b/>
                <w:bCs/>
                <w:lang w:val="es-EC"/>
              </w:rPr>
            </w:pPr>
            <w:r w:rsidRPr="00F4402E">
              <w:rPr>
                <w:b/>
                <w:bCs/>
                <w:lang w:val="es-EC"/>
              </w:rPr>
              <w:t>Item</w:t>
            </w:r>
          </w:p>
        </w:tc>
        <w:tc>
          <w:tcPr>
            <w:tcW w:w="0" w:type="auto"/>
            <w:hideMark/>
          </w:tcPr>
          <w:p w14:paraId="0AAB4BBC" w14:textId="77777777" w:rsidR="00F4402E" w:rsidRPr="00F4402E" w:rsidRDefault="00F4402E" w:rsidP="00F4402E">
            <w:pPr>
              <w:spacing w:after="160" w:line="259" w:lineRule="auto"/>
              <w:rPr>
                <w:b/>
                <w:bCs/>
                <w:lang w:val="es-EC"/>
              </w:rPr>
            </w:pPr>
            <w:r w:rsidRPr="00F4402E">
              <w:rPr>
                <w:b/>
                <w:bCs/>
                <w:lang w:val="es-EC"/>
              </w:rPr>
              <w:t>PRISMA 2020 description</w:t>
            </w:r>
          </w:p>
        </w:tc>
        <w:tc>
          <w:tcPr>
            <w:tcW w:w="0" w:type="auto"/>
            <w:hideMark/>
          </w:tcPr>
          <w:p w14:paraId="68851DF2" w14:textId="77777777" w:rsidR="00F4402E" w:rsidRPr="00F4402E" w:rsidRDefault="00F4402E" w:rsidP="00F4402E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4402E">
              <w:rPr>
                <w:b/>
                <w:bCs/>
                <w:lang w:val="en-US"/>
              </w:rPr>
              <w:t>Comment on compliance in your study</w:t>
            </w:r>
          </w:p>
        </w:tc>
        <w:tc>
          <w:tcPr>
            <w:tcW w:w="0" w:type="auto"/>
            <w:hideMark/>
          </w:tcPr>
          <w:p w14:paraId="55DAC506" w14:textId="77777777" w:rsidR="00F4402E" w:rsidRPr="00F4402E" w:rsidRDefault="00F4402E" w:rsidP="00F4402E">
            <w:pPr>
              <w:spacing w:after="160" w:line="259" w:lineRule="auto"/>
              <w:rPr>
                <w:b/>
                <w:bCs/>
                <w:lang w:val="es-EC"/>
              </w:rPr>
            </w:pPr>
            <w:r w:rsidRPr="00F4402E">
              <w:rPr>
                <w:b/>
                <w:bCs/>
                <w:lang w:val="es-EC"/>
              </w:rPr>
              <w:t>Location in the manuscript</w:t>
            </w:r>
          </w:p>
        </w:tc>
      </w:tr>
      <w:tr w:rsidR="00F4402E" w:rsidRPr="00F4402E" w14:paraId="1C980EEA" w14:textId="77777777" w:rsidTr="00F4402E">
        <w:tc>
          <w:tcPr>
            <w:tcW w:w="0" w:type="auto"/>
            <w:hideMark/>
          </w:tcPr>
          <w:p w14:paraId="61BC133C" w14:textId="77777777" w:rsidR="00F4402E" w:rsidRPr="00F4402E" w:rsidRDefault="00F4402E" w:rsidP="00F4402E">
            <w:pPr>
              <w:spacing w:after="160" w:line="259" w:lineRule="auto"/>
              <w:rPr>
                <w:lang w:val="es-EC"/>
              </w:rPr>
            </w:pPr>
            <w:r w:rsidRPr="00F4402E">
              <w:rPr>
                <w:lang w:val="es-EC"/>
              </w:rPr>
              <w:t>TITLE</w:t>
            </w:r>
          </w:p>
        </w:tc>
        <w:tc>
          <w:tcPr>
            <w:tcW w:w="0" w:type="auto"/>
            <w:hideMark/>
          </w:tcPr>
          <w:p w14:paraId="073AD74B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1. Title</w:t>
            </w:r>
          </w:p>
        </w:tc>
        <w:tc>
          <w:tcPr>
            <w:tcW w:w="0" w:type="auto"/>
            <w:hideMark/>
          </w:tcPr>
          <w:p w14:paraId="7761FA56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Identify the report as a systematic review.</w:t>
            </w:r>
          </w:p>
        </w:tc>
        <w:tc>
          <w:tcPr>
            <w:tcW w:w="0" w:type="auto"/>
            <w:hideMark/>
          </w:tcPr>
          <w:p w14:paraId="04CDA7E3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The report is framed as a systematic review with bibliometric analysis and NLP-based semantic mapping, explicitly signaled in the title and reinforced in the abstract and methods.</w:t>
            </w:r>
          </w:p>
        </w:tc>
        <w:tc>
          <w:tcPr>
            <w:tcW w:w="0" w:type="auto"/>
            <w:hideMark/>
          </w:tcPr>
          <w:p w14:paraId="60AE5FA4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Title; Abstract; Methods (Study design).</w:t>
            </w:r>
          </w:p>
        </w:tc>
      </w:tr>
      <w:tr w:rsidR="00F4402E" w:rsidRPr="00F4402E" w14:paraId="4394F1A2" w14:textId="77777777" w:rsidTr="00F4402E">
        <w:tc>
          <w:tcPr>
            <w:tcW w:w="0" w:type="auto"/>
            <w:hideMark/>
          </w:tcPr>
          <w:p w14:paraId="1080F5E9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ABSTRACT</w:t>
            </w:r>
          </w:p>
        </w:tc>
        <w:tc>
          <w:tcPr>
            <w:tcW w:w="0" w:type="auto"/>
            <w:hideMark/>
          </w:tcPr>
          <w:p w14:paraId="3E66A963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2. Abstract</w:t>
            </w:r>
          </w:p>
        </w:tc>
        <w:tc>
          <w:tcPr>
            <w:tcW w:w="0" w:type="auto"/>
            <w:hideMark/>
          </w:tcPr>
          <w:p w14:paraId="037D0838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Follow the PRISMA checklist for abstracts.</w:t>
            </w:r>
          </w:p>
        </w:tc>
        <w:tc>
          <w:tcPr>
            <w:tcW w:w="0" w:type="auto"/>
            <w:hideMark/>
          </w:tcPr>
          <w:p w14:paraId="6EB10A3B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The abstract reports the context and objective, data source (Scopus), search date (18 Jan 2026), the sequential filters leading to n = 43 included studies, and the main analytic components (bibliometrics + NLP on titles/abstracts) along with a concise synthesis of contributions and implications.</w:t>
            </w:r>
          </w:p>
        </w:tc>
        <w:tc>
          <w:tcPr>
            <w:tcW w:w="0" w:type="auto"/>
            <w:hideMark/>
          </w:tcPr>
          <w:p w14:paraId="18E27AFD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Abstract.</w:t>
            </w:r>
          </w:p>
        </w:tc>
      </w:tr>
    </w:tbl>
    <w:p w14:paraId="4406B6C2" w14:textId="336C79D9" w:rsidR="00F4402E" w:rsidRPr="00F4402E" w:rsidRDefault="00F4402E" w:rsidP="00F4402E">
      <w:pPr>
        <w:rPr>
          <w:lang w:val="es-EC"/>
        </w:rPr>
      </w:pPr>
    </w:p>
    <w:p w14:paraId="509E0153" w14:textId="77777777" w:rsidR="00F4402E" w:rsidRPr="00F4402E" w:rsidRDefault="00F4402E" w:rsidP="00F4402E">
      <w:pPr>
        <w:rPr>
          <w:b/>
          <w:bCs/>
          <w:lang w:val="es-EC"/>
        </w:rPr>
      </w:pPr>
      <w:r w:rsidRPr="00F4402E">
        <w:rPr>
          <w:b/>
          <w:bCs/>
          <w:lang w:val="es-EC"/>
        </w:rPr>
        <w:t>INTRODUCTION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29"/>
        <w:gridCol w:w="1189"/>
        <w:gridCol w:w="2469"/>
        <w:gridCol w:w="7125"/>
        <w:gridCol w:w="1582"/>
      </w:tblGrid>
      <w:tr w:rsidR="00F4402E" w:rsidRPr="00F4402E" w14:paraId="29FEC7C6" w14:textId="77777777" w:rsidTr="00F4402E">
        <w:tc>
          <w:tcPr>
            <w:tcW w:w="0" w:type="auto"/>
            <w:hideMark/>
          </w:tcPr>
          <w:p w14:paraId="58A5A69E" w14:textId="77777777" w:rsidR="00F4402E" w:rsidRPr="00F4402E" w:rsidRDefault="00F4402E" w:rsidP="00F4402E">
            <w:pPr>
              <w:spacing w:after="160" w:line="259" w:lineRule="auto"/>
              <w:rPr>
                <w:b/>
                <w:bCs/>
                <w:lang w:val="es-EC"/>
              </w:rPr>
            </w:pPr>
            <w:r w:rsidRPr="00F4402E">
              <w:rPr>
                <w:b/>
                <w:bCs/>
                <w:lang w:val="es-EC"/>
              </w:rPr>
              <w:t>Section / topic</w:t>
            </w:r>
          </w:p>
        </w:tc>
        <w:tc>
          <w:tcPr>
            <w:tcW w:w="0" w:type="auto"/>
            <w:hideMark/>
          </w:tcPr>
          <w:p w14:paraId="65F5D097" w14:textId="77777777" w:rsidR="00F4402E" w:rsidRPr="00F4402E" w:rsidRDefault="00F4402E" w:rsidP="00F4402E">
            <w:pPr>
              <w:spacing w:after="160" w:line="259" w:lineRule="auto"/>
              <w:rPr>
                <w:b/>
                <w:bCs/>
                <w:lang w:val="es-EC"/>
              </w:rPr>
            </w:pPr>
            <w:r w:rsidRPr="00F4402E">
              <w:rPr>
                <w:b/>
                <w:bCs/>
                <w:lang w:val="es-EC"/>
              </w:rPr>
              <w:t>Item</w:t>
            </w:r>
          </w:p>
        </w:tc>
        <w:tc>
          <w:tcPr>
            <w:tcW w:w="0" w:type="auto"/>
            <w:hideMark/>
          </w:tcPr>
          <w:p w14:paraId="22501EDA" w14:textId="77777777" w:rsidR="00F4402E" w:rsidRPr="00F4402E" w:rsidRDefault="00F4402E" w:rsidP="00F4402E">
            <w:pPr>
              <w:spacing w:after="160" w:line="259" w:lineRule="auto"/>
              <w:rPr>
                <w:b/>
                <w:bCs/>
                <w:lang w:val="es-EC"/>
              </w:rPr>
            </w:pPr>
            <w:r w:rsidRPr="00F4402E">
              <w:rPr>
                <w:b/>
                <w:bCs/>
                <w:lang w:val="es-EC"/>
              </w:rPr>
              <w:t>PRISMA 2020 description</w:t>
            </w:r>
          </w:p>
        </w:tc>
        <w:tc>
          <w:tcPr>
            <w:tcW w:w="0" w:type="auto"/>
            <w:hideMark/>
          </w:tcPr>
          <w:p w14:paraId="76BC5D8B" w14:textId="77777777" w:rsidR="00F4402E" w:rsidRPr="00F4402E" w:rsidRDefault="00F4402E" w:rsidP="00F4402E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4402E">
              <w:rPr>
                <w:b/>
                <w:bCs/>
                <w:lang w:val="en-US"/>
              </w:rPr>
              <w:t>Comment on compliance in your study</w:t>
            </w:r>
          </w:p>
        </w:tc>
        <w:tc>
          <w:tcPr>
            <w:tcW w:w="0" w:type="auto"/>
            <w:hideMark/>
          </w:tcPr>
          <w:p w14:paraId="335DA139" w14:textId="77777777" w:rsidR="00F4402E" w:rsidRPr="00F4402E" w:rsidRDefault="00F4402E" w:rsidP="00F4402E">
            <w:pPr>
              <w:spacing w:after="160" w:line="259" w:lineRule="auto"/>
              <w:rPr>
                <w:b/>
                <w:bCs/>
                <w:lang w:val="es-EC"/>
              </w:rPr>
            </w:pPr>
            <w:r w:rsidRPr="00F4402E">
              <w:rPr>
                <w:b/>
                <w:bCs/>
                <w:lang w:val="es-EC"/>
              </w:rPr>
              <w:t>Location in the manuscript</w:t>
            </w:r>
          </w:p>
        </w:tc>
      </w:tr>
      <w:tr w:rsidR="00F4402E" w:rsidRPr="00F4402E" w14:paraId="36D299C9" w14:textId="77777777" w:rsidTr="00F4402E">
        <w:tc>
          <w:tcPr>
            <w:tcW w:w="0" w:type="auto"/>
            <w:hideMark/>
          </w:tcPr>
          <w:p w14:paraId="2E42B605" w14:textId="77777777" w:rsidR="00F4402E" w:rsidRPr="00F4402E" w:rsidRDefault="00F4402E" w:rsidP="00F4402E">
            <w:pPr>
              <w:spacing w:after="160" w:line="259" w:lineRule="auto"/>
              <w:rPr>
                <w:lang w:val="es-EC"/>
              </w:rPr>
            </w:pPr>
            <w:r w:rsidRPr="00F4402E">
              <w:rPr>
                <w:lang w:val="es-EC"/>
              </w:rPr>
              <w:t>INTRODUCTION</w:t>
            </w:r>
          </w:p>
        </w:tc>
        <w:tc>
          <w:tcPr>
            <w:tcW w:w="0" w:type="auto"/>
            <w:hideMark/>
          </w:tcPr>
          <w:p w14:paraId="504DB568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3. Rationale</w:t>
            </w:r>
          </w:p>
        </w:tc>
        <w:tc>
          <w:tcPr>
            <w:tcW w:w="0" w:type="auto"/>
            <w:hideMark/>
          </w:tcPr>
          <w:p w14:paraId="50353D95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Describe the rationale for the review in the context of what is already known.</w:t>
            </w:r>
          </w:p>
        </w:tc>
        <w:tc>
          <w:tcPr>
            <w:tcW w:w="0" w:type="auto"/>
            <w:hideMark/>
          </w:tcPr>
          <w:p w14:paraId="25885F10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The introduction justifies the review by positioning agrotourism as an expanding rural tourism domain and emphasizing that evidence on consumer behavior in agrotourism is fragmented across outlets and approaches; a systematic synthesis plus semantic mapping is needed to consolidate themes and gaps.</w:t>
            </w:r>
          </w:p>
        </w:tc>
        <w:tc>
          <w:tcPr>
            <w:tcW w:w="0" w:type="auto"/>
            <w:hideMark/>
          </w:tcPr>
          <w:p w14:paraId="7BB3ABCC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Introduction (Rationale).</w:t>
            </w:r>
          </w:p>
        </w:tc>
      </w:tr>
      <w:tr w:rsidR="00F4402E" w:rsidRPr="00F4402E" w14:paraId="65F9EB77" w14:textId="77777777" w:rsidTr="00F4402E">
        <w:tc>
          <w:tcPr>
            <w:tcW w:w="0" w:type="auto"/>
            <w:hideMark/>
          </w:tcPr>
          <w:p w14:paraId="4862846B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INTRODUCTION</w:t>
            </w:r>
          </w:p>
        </w:tc>
        <w:tc>
          <w:tcPr>
            <w:tcW w:w="0" w:type="auto"/>
            <w:hideMark/>
          </w:tcPr>
          <w:p w14:paraId="067ED2E5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4. Objectives</w:t>
            </w:r>
          </w:p>
        </w:tc>
        <w:tc>
          <w:tcPr>
            <w:tcW w:w="0" w:type="auto"/>
            <w:hideMark/>
          </w:tcPr>
          <w:p w14:paraId="4A6D3C62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Provide an explicit statement of the objective(s) or question(s) the review addresses.</w:t>
            </w:r>
          </w:p>
        </w:tc>
        <w:tc>
          <w:tcPr>
            <w:tcW w:w="0" w:type="auto"/>
            <w:hideMark/>
          </w:tcPr>
          <w:p w14:paraId="5BB26759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The objectives are explicit: to identify and screen Scopus-indexed literature on agrotourism/agritourism and consumers, and to map the thematic structure of the field through bibliometrics and NLP applied to titles/abstracts.</w:t>
            </w:r>
          </w:p>
        </w:tc>
        <w:tc>
          <w:tcPr>
            <w:tcW w:w="0" w:type="auto"/>
            <w:hideMark/>
          </w:tcPr>
          <w:p w14:paraId="6633A2D0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Introduction (Objectives).</w:t>
            </w:r>
          </w:p>
        </w:tc>
      </w:tr>
    </w:tbl>
    <w:p w14:paraId="6C159824" w14:textId="77777777" w:rsidR="00F4402E" w:rsidRPr="00F4402E" w:rsidRDefault="00F4402E" w:rsidP="00F4402E">
      <w:pPr>
        <w:rPr>
          <w:b/>
          <w:bCs/>
          <w:lang w:val="es-EC"/>
        </w:rPr>
      </w:pPr>
      <w:r w:rsidRPr="00F4402E">
        <w:rPr>
          <w:b/>
          <w:bCs/>
          <w:lang w:val="es-EC"/>
        </w:rPr>
        <w:lastRenderedPageBreak/>
        <w:t>METHODS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70"/>
        <w:gridCol w:w="1425"/>
        <w:gridCol w:w="3260"/>
        <w:gridCol w:w="5566"/>
        <w:gridCol w:w="2573"/>
      </w:tblGrid>
      <w:tr w:rsidR="00F4402E" w:rsidRPr="00F4402E" w14:paraId="618B8905" w14:textId="77777777" w:rsidTr="00F4402E">
        <w:tc>
          <w:tcPr>
            <w:tcW w:w="0" w:type="auto"/>
            <w:hideMark/>
          </w:tcPr>
          <w:p w14:paraId="137A8143" w14:textId="77777777" w:rsidR="00F4402E" w:rsidRPr="00F4402E" w:rsidRDefault="00F4402E" w:rsidP="00F4402E">
            <w:pPr>
              <w:spacing w:after="160" w:line="259" w:lineRule="auto"/>
              <w:rPr>
                <w:b/>
                <w:bCs/>
                <w:lang w:val="es-EC"/>
              </w:rPr>
            </w:pPr>
            <w:r w:rsidRPr="00F4402E">
              <w:rPr>
                <w:b/>
                <w:bCs/>
                <w:lang w:val="es-EC"/>
              </w:rPr>
              <w:t>Section / topic</w:t>
            </w:r>
          </w:p>
        </w:tc>
        <w:tc>
          <w:tcPr>
            <w:tcW w:w="0" w:type="auto"/>
            <w:hideMark/>
          </w:tcPr>
          <w:p w14:paraId="5DBD9545" w14:textId="77777777" w:rsidR="00F4402E" w:rsidRPr="00F4402E" w:rsidRDefault="00F4402E" w:rsidP="00F4402E">
            <w:pPr>
              <w:spacing w:after="160" w:line="259" w:lineRule="auto"/>
              <w:rPr>
                <w:b/>
                <w:bCs/>
                <w:lang w:val="es-EC"/>
              </w:rPr>
            </w:pPr>
            <w:r w:rsidRPr="00F4402E">
              <w:rPr>
                <w:b/>
                <w:bCs/>
                <w:lang w:val="es-EC"/>
              </w:rPr>
              <w:t>Item</w:t>
            </w:r>
          </w:p>
        </w:tc>
        <w:tc>
          <w:tcPr>
            <w:tcW w:w="0" w:type="auto"/>
            <w:hideMark/>
          </w:tcPr>
          <w:p w14:paraId="4D145F2B" w14:textId="77777777" w:rsidR="00F4402E" w:rsidRPr="00F4402E" w:rsidRDefault="00F4402E" w:rsidP="00F4402E">
            <w:pPr>
              <w:spacing w:after="160" w:line="259" w:lineRule="auto"/>
              <w:rPr>
                <w:b/>
                <w:bCs/>
                <w:lang w:val="es-EC"/>
              </w:rPr>
            </w:pPr>
            <w:r w:rsidRPr="00F4402E">
              <w:rPr>
                <w:b/>
                <w:bCs/>
                <w:lang w:val="es-EC"/>
              </w:rPr>
              <w:t>PRISMA 2020 description</w:t>
            </w:r>
          </w:p>
        </w:tc>
        <w:tc>
          <w:tcPr>
            <w:tcW w:w="0" w:type="auto"/>
            <w:hideMark/>
          </w:tcPr>
          <w:p w14:paraId="2193CC11" w14:textId="77777777" w:rsidR="00F4402E" w:rsidRPr="00F4402E" w:rsidRDefault="00F4402E" w:rsidP="00F4402E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4402E">
              <w:rPr>
                <w:b/>
                <w:bCs/>
                <w:lang w:val="en-US"/>
              </w:rPr>
              <w:t>Comment on compliance in your study</w:t>
            </w:r>
          </w:p>
        </w:tc>
        <w:tc>
          <w:tcPr>
            <w:tcW w:w="0" w:type="auto"/>
            <w:hideMark/>
          </w:tcPr>
          <w:p w14:paraId="3E085AAE" w14:textId="77777777" w:rsidR="00F4402E" w:rsidRPr="00F4402E" w:rsidRDefault="00F4402E" w:rsidP="00F4402E">
            <w:pPr>
              <w:spacing w:after="160" w:line="259" w:lineRule="auto"/>
              <w:rPr>
                <w:b/>
                <w:bCs/>
                <w:lang w:val="es-EC"/>
              </w:rPr>
            </w:pPr>
            <w:r w:rsidRPr="00F4402E">
              <w:rPr>
                <w:b/>
                <w:bCs/>
                <w:lang w:val="es-EC"/>
              </w:rPr>
              <w:t>Location in the manuscript</w:t>
            </w:r>
          </w:p>
        </w:tc>
      </w:tr>
      <w:tr w:rsidR="00F4402E" w:rsidRPr="00F4402E" w14:paraId="479C731B" w14:textId="77777777" w:rsidTr="00F4402E">
        <w:tc>
          <w:tcPr>
            <w:tcW w:w="0" w:type="auto"/>
            <w:hideMark/>
          </w:tcPr>
          <w:p w14:paraId="41146D6B" w14:textId="77777777" w:rsidR="00F4402E" w:rsidRPr="00F4402E" w:rsidRDefault="00F4402E" w:rsidP="00F4402E">
            <w:pPr>
              <w:spacing w:after="160" w:line="259" w:lineRule="auto"/>
              <w:rPr>
                <w:lang w:val="es-EC"/>
              </w:rPr>
            </w:pPr>
            <w:r w:rsidRPr="00F4402E">
              <w:rPr>
                <w:lang w:val="es-EC"/>
              </w:rPr>
              <w:t>METHODS</w:t>
            </w:r>
          </w:p>
        </w:tc>
        <w:tc>
          <w:tcPr>
            <w:tcW w:w="0" w:type="auto"/>
            <w:hideMark/>
          </w:tcPr>
          <w:p w14:paraId="47B66B3A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5. Eligibility criteria</w:t>
            </w:r>
          </w:p>
        </w:tc>
        <w:tc>
          <w:tcPr>
            <w:tcW w:w="0" w:type="auto"/>
            <w:hideMark/>
          </w:tcPr>
          <w:p w14:paraId="3C3C633E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Specify the inclusion and exclusion criteria for the review and how studies were grouped for the syntheses.</w:t>
            </w:r>
          </w:p>
        </w:tc>
        <w:tc>
          <w:tcPr>
            <w:tcW w:w="0" w:type="auto"/>
            <w:hideMark/>
          </w:tcPr>
          <w:p w14:paraId="73B80CD3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Eligibility was defined a priori (PCC-adapted): Scopus, English, OA = all, topical relevance to Agrotourism/Agritourism AND “Consumer”, and disciplinary alignment via subject areas (ENVI/SOCI/AGRI/ECON/BUSI/DECI). Non-article formats and records with insufficient metadata/abstract were excluded where applicable.</w:t>
            </w:r>
          </w:p>
        </w:tc>
        <w:tc>
          <w:tcPr>
            <w:tcW w:w="0" w:type="auto"/>
            <w:hideMark/>
          </w:tcPr>
          <w:p w14:paraId="76D0E98B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Methods (Eligibility criteria).</w:t>
            </w:r>
          </w:p>
        </w:tc>
      </w:tr>
      <w:tr w:rsidR="00F4402E" w:rsidRPr="00F4402E" w14:paraId="1288D9CE" w14:textId="77777777" w:rsidTr="00F4402E">
        <w:tc>
          <w:tcPr>
            <w:tcW w:w="0" w:type="auto"/>
            <w:hideMark/>
          </w:tcPr>
          <w:p w14:paraId="57F8A527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METHODS</w:t>
            </w:r>
          </w:p>
        </w:tc>
        <w:tc>
          <w:tcPr>
            <w:tcW w:w="0" w:type="auto"/>
            <w:hideMark/>
          </w:tcPr>
          <w:p w14:paraId="78E4BAE8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6. Information sources</w:t>
            </w:r>
          </w:p>
        </w:tc>
        <w:tc>
          <w:tcPr>
            <w:tcW w:w="0" w:type="auto"/>
            <w:hideMark/>
          </w:tcPr>
          <w:p w14:paraId="79E34C24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Specify all databases, registers, websites, organisations, reference lists and other sources searched or consulted, including the date of last search.</w:t>
            </w:r>
          </w:p>
        </w:tc>
        <w:tc>
          <w:tcPr>
            <w:tcW w:w="0" w:type="auto"/>
            <w:hideMark/>
          </w:tcPr>
          <w:p w14:paraId="1FECF6A5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n-US"/>
              </w:rPr>
              <w:t xml:space="preserve">The primary source was Elsevier Scopus; no additional databases, registers, websites, or citation searching were used. </w:t>
            </w:r>
            <w:r w:rsidRPr="00F4402E">
              <w:rPr>
                <w:lang w:val="es-EC"/>
              </w:rPr>
              <w:t>The search date is 18 Jan 2026.</w:t>
            </w:r>
          </w:p>
        </w:tc>
        <w:tc>
          <w:tcPr>
            <w:tcW w:w="0" w:type="auto"/>
            <w:hideMark/>
          </w:tcPr>
          <w:p w14:paraId="60BECB44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Methods (Information sources).</w:t>
            </w:r>
          </w:p>
        </w:tc>
      </w:tr>
      <w:tr w:rsidR="00F4402E" w:rsidRPr="00F4402E" w14:paraId="5B06D219" w14:textId="77777777" w:rsidTr="00F4402E">
        <w:tc>
          <w:tcPr>
            <w:tcW w:w="0" w:type="auto"/>
            <w:hideMark/>
          </w:tcPr>
          <w:p w14:paraId="27186F1B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METHODS</w:t>
            </w:r>
          </w:p>
        </w:tc>
        <w:tc>
          <w:tcPr>
            <w:tcW w:w="0" w:type="auto"/>
            <w:hideMark/>
          </w:tcPr>
          <w:p w14:paraId="6F6B2C48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7. Search strategy</w:t>
            </w:r>
          </w:p>
        </w:tc>
        <w:tc>
          <w:tcPr>
            <w:tcW w:w="0" w:type="auto"/>
            <w:hideMark/>
          </w:tcPr>
          <w:p w14:paraId="7D8EBF50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Present the full search strategies for all databases, registers and websites, including any filters and limits used.</w:t>
            </w:r>
          </w:p>
        </w:tc>
        <w:tc>
          <w:tcPr>
            <w:tcW w:w="0" w:type="auto"/>
            <w:hideMark/>
          </w:tcPr>
          <w:p w14:paraId="684E5553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n-US"/>
              </w:rPr>
              <w:t xml:space="preserve">The full Scopus strategy is reported with sequential filters: (1) base query n=104; (2) English filter n=100; (3) OA all n=44; (4) subject areas restriction n=43. </w:t>
            </w:r>
            <w:r w:rsidRPr="00F4402E">
              <w:rPr>
                <w:lang w:val="es-EC"/>
              </w:rPr>
              <w:t>Exact query strings are provided for reproducibility.</w:t>
            </w:r>
          </w:p>
        </w:tc>
        <w:tc>
          <w:tcPr>
            <w:tcW w:w="0" w:type="auto"/>
            <w:hideMark/>
          </w:tcPr>
          <w:p w14:paraId="202C3555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Methods (Search strategy); Supplementary (Search strings).</w:t>
            </w:r>
          </w:p>
        </w:tc>
      </w:tr>
      <w:tr w:rsidR="00F4402E" w:rsidRPr="00F4402E" w14:paraId="42474DA1" w14:textId="77777777" w:rsidTr="00F4402E">
        <w:tc>
          <w:tcPr>
            <w:tcW w:w="0" w:type="auto"/>
            <w:hideMark/>
          </w:tcPr>
          <w:p w14:paraId="2FB6E937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METHODS</w:t>
            </w:r>
          </w:p>
        </w:tc>
        <w:tc>
          <w:tcPr>
            <w:tcW w:w="0" w:type="auto"/>
            <w:hideMark/>
          </w:tcPr>
          <w:p w14:paraId="171DBE8C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8. Selection process</w:t>
            </w:r>
          </w:p>
        </w:tc>
        <w:tc>
          <w:tcPr>
            <w:tcW w:w="0" w:type="auto"/>
            <w:hideMark/>
          </w:tcPr>
          <w:p w14:paraId="6B23B2FC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Specify the methods used to decide whether a study met the inclusion criteria, including the number of reviewers and whether automation tools were used.</w:t>
            </w:r>
          </w:p>
        </w:tc>
        <w:tc>
          <w:tcPr>
            <w:tcW w:w="0" w:type="auto"/>
            <w:hideMark/>
          </w:tcPr>
          <w:p w14:paraId="53965B3E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Selection was implemented as transparent, sequential, rule-based filtering within Scopus (language → OA → subject areas). No automation/ML tools were used for exclusion. Where needed, borderline relevance can be verified via title/abstract inspection using explicit decision rules.</w:t>
            </w:r>
          </w:p>
        </w:tc>
        <w:tc>
          <w:tcPr>
            <w:tcW w:w="0" w:type="auto"/>
            <w:hideMark/>
          </w:tcPr>
          <w:p w14:paraId="4A37305D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Methods (Screening/Selection process); PRISMA Flow diagram.</w:t>
            </w:r>
          </w:p>
        </w:tc>
      </w:tr>
      <w:tr w:rsidR="00F4402E" w:rsidRPr="00F4402E" w14:paraId="525E121C" w14:textId="77777777" w:rsidTr="00F4402E">
        <w:tc>
          <w:tcPr>
            <w:tcW w:w="0" w:type="auto"/>
            <w:hideMark/>
          </w:tcPr>
          <w:p w14:paraId="4479FE44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lastRenderedPageBreak/>
              <w:t>METHODS</w:t>
            </w:r>
          </w:p>
        </w:tc>
        <w:tc>
          <w:tcPr>
            <w:tcW w:w="0" w:type="auto"/>
            <w:hideMark/>
          </w:tcPr>
          <w:p w14:paraId="171C5C4F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9. Data collection process</w:t>
            </w:r>
          </w:p>
        </w:tc>
        <w:tc>
          <w:tcPr>
            <w:tcW w:w="0" w:type="auto"/>
            <w:hideMark/>
          </w:tcPr>
          <w:p w14:paraId="360E01DD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Specify the methods used to collect data from reports, including the number of reviewers, and any automation tools used.</w:t>
            </w:r>
          </w:p>
        </w:tc>
        <w:tc>
          <w:tcPr>
            <w:tcW w:w="0" w:type="auto"/>
            <w:hideMark/>
          </w:tcPr>
          <w:p w14:paraId="526A59D8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Records were exported from Scopus (CSV/BibTeX) and imported into a working dataset in Python (pandas). Data extraction and verification follow a reproducible pipeline; manual checks are used for doubtful metadata fields when necessary.</w:t>
            </w:r>
          </w:p>
        </w:tc>
        <w:tc>
          <w:tcPr>
            <w:tcW w:w="0" w:type="auto"/>
            <w:hideMark/>
          </w:tcPr>
          <w:p w14:paraId="55059626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Methods (Data collection); Supplementary (Data handling).</w:t>
            </w:r>
          </w:p>
        </w:tc>
      </w:tr>
      <w:tr w:rsidR="00F4402E" w:rsidRPr="00F4402E" w14:paraId="78527B37" w14:textId="77777777" w:rsidTr="00F4402E">
        <w:tc>
          <w:tcPr>
            <w:tcW w:w="0" w:type="auto"/>
            <w:hideMark/>
          </w:tcPr>
          <w:p w14:paraId="7DE9A1FF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METHODS</w:t>
            </w:r>
          </w:p>
        </w:tc>
        <w:tc>
          <w:tcPr>
            <w:tcW w:w="0" w:type="auto"/>
            <w:hideMark/>
          </w:tcPr>
          <w:p w14:paraId="06F8AE13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10a. Data items</w:t>
            </w:r>
          </w:p>
        </w:tc>
        <w:tc>
          <w:tcPr>
            <w:tcW w:w="0" w:type="auto"/>
            <w:hideMark/>
          </w:tcPr>
          <w:p w14:paraId="0D3ABAE4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List and define all outcomes for which data were sought.</w:t>
            </w:r>
          </w:p>
        </w:tc>
        <w:tc>
          <w:tcPr>
            <w:tcW w:w="0" w:type="auto"/>
            <w:hideMark/>
          </w:tcPr>
          <w:p w14:paraId="212061D8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As a bibliometric/NLP review, the primary “outcomes” are descriptive and thematic: publication trends, source/journal distribution, subject areas, affiliation countries, citation counts (as available), and NLP-derived semantic structure (terms, co-occurrences, clusters/themes).</w:t>
            </w:r>
          </w:p>
        </w:tc>
        <w:tc>
          <w:tcPr>
            <w:tcW w:w="0" w:type="auto"/>
            <w:hideMark/>
          </w:tcPr>
          <w:p w14:paraId="72566AF7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Methods (Data items).</w:t>
            </w:r>
          </w:p>
        </w:tc>
      </w:tr>
      <w:tr w:rsidR="00F4402E" w:rsidRPr="00F4402E" w14:paraId="47E8CDDE" w14:textId="77777777" w:rsidTr="00F4402E">
        <w:tc>
          <w:tcPr>
            <w:tcW w:w="0" w:type="auto"/>
            <w:hideMark/>
          </w:tcPr>
          <w:p w14:paraId="0F4DE5FE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METHODS</w:t>
            </w:r>
          </w:p>
        </w:tc>
        <w:tc>
          <w:tcPr>
            <w:tcW w:w="0" w:type="auto"/>
            <w:hideMark/>
          </w:tcPr>
          <w:p w14:paraId="3A7D023D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10b. Data items</w:t>
            </w:r>
          </w:p>
        </w:tc>
        <w:tc>
          <w:tcPr>
            <w:tcW w:w="0" w:type="auto"/>
            <w:hideMark/>
          </w:tcPr>
          <w:p w14:paraId="68CBA424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List and define all other variables for which data were sought.</w:t>
            </w:r>
          </w:p>
        </w:tc>
        <w:tc>
          <w:tcPr>
            <w:tcW w:w="0" w:type="auto"/>
            <w:hideMark/>
          </w:tcPr>
          <w:p w14:paraId="6764EBF1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Bibliographic variables include EID, DOI, authors, year, title, journal, document type, affiliations/countries, subject areas, citations, author keywords, and abstracts. Conceptual coding targets consumer behavior constructs (e.g., motivation, satisfaction, loyalty/intention, authenticity, perceived value, sustainability, willingness to pay).</w:t>
            </w:r>
          </w:p>
        </w:tc>
        <w:tc>
          <w:tcPr>
            <w:tcW w:w="0" w:type="auto"/>
            <w:hideMark/>
          </w:tcPr>
          <w:p w14:paraId="25BC67DA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Methods (Data items; Coding scheme).</w:t>
            </w:r>
          </w:p>
        </w:tc>
      </w:tr>
      <w:tr w:rsidR="00F4402E" w:rsidRPr="00F4402E" w14:paraId="185082B2" w14:textId="77777777" w:rsidTr="00F4402E">
        <w:tc>
          <w:tcPr>
            <w:tcW w:w="0" w:type="auto"/>
            <w:hideMark/>
          </w:tcPr>
          <w:p w14:paraId="492E95EA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METHODS</w:t>
            </w:r>
          </w:p>
        </w:tc>
        <w:tc>
          <w:tcPr>
            <w:tcW w:w="0" w:type="auto"/>
            <w:hideMark/>
          </w:tcPr>
          <w:p w14:paraId="1B3A0ACD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11. Study risk of bias assessment</w:t>
            </w:r>
          </w:p>
        </w:tc>
        <w:tc>
          <w:tcPr>
            <w:tcW w:w="0" w:type="auto"/>
            <w:hideMark/>
          </w:tcPr>
          <w:p w14:paraId="1CBD1751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Specify the methods used to assess risk of bias in the included studies.</w:t>
            </w:r>
          </w:p>
        </w:tc>
        <w:tc>
          <w:tcPr>
            <w:tcW w:w="0" w:type="auto"/>
            <w:hideMark/>
          </w:tcPr>
          <w:p w14:paraId="1D3444C9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A formal study-level risk-of-bias tool was not applied, consistent with the descriptive scope of bibliometric/NLP mapping; limitations are addressed at the body-of-evidence level (database, language, OA, subject-area restrictions).</w:t>
            </w:r>
          </w:p>
        </w:tc>
        <w:tc>
          <w:tcPr>
            <w:tcW w:w="0" w:type="auto"/>
            <w:hideMark/>
          </w:tcPr>
          <w:p w14:paraId="793F9BFF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Methods (Limitations/Risk of bias approach); Discussion (Limitations).</w:t>
            </w:r>
          </w:p>
        </w:tc>
      </w:tr>
      <w:tr w:rsidR="00F4402E" w:rsidRPr="00F4402E" w14:paraId="6C20950B" w14:textId="77777777" w:rsidTr="00F4402E">
        <w:tc>
          <w:tcPr>
            <w:tcW w:w="0" w:type="auto"/>
            <w:hideMark/>
          </w:tcPr>
          <w:p w14:paraId="63B2A048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METHODS</w:t>
            </w:r>
          </w:p>
        </w:tc>
        <w:tc>
          <w:tcPr>
            <w:tcW w:w="0" w:type="auto"/>
            <w:hideMark/>
          </w:tcPr>
          <w:p w14:paraId="56BBDE25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12. Effect measures</w:t>
            </w:r>
          </w:p>
        </w:tc>
        <w:tc>
          <w:tcPr>
            <w:tcW w:w="0" w:type="auto"/>
            <w:hideMark/>
          </w:tcPr>
          <w:p w14:paraId="0046122E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Specify for each outcome the effect measure(s) used in the synthesis or presentation.</w:t>
            </w:r>
          </w:p>
        </w:tc>
        <w:tc>
          <w:tcPr>
            <w:tcW w:w="0" w:type="auto"/>
            <w:hideMark/>
          </w:tcPr>
          <w:p w14:paraId="1B340EEF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Not applicable: the review does not aim at quantitative effect estimation/meta-analysis; outputs are bibliometric indicators and NLP-based thematic representations.</w:t>
            </w:r>
          </w:p>
        </w:tc>
        <w:tc>
          <w:tcPr>
            <w:tcW w:w="0" w:type="auto"/>
            <w:hideMark/>
          </w:tcPr>
          <w:p w14:paraId="372D9E59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N/A (stated in Methods).</w:t>
            </w:r>
          </w:p>
        </w:tc>
      </w:tr>
      <w:tr w:rsidR="00F4402E" w:rsidRPr="00F4402E" w14:paraId="1A4B0799" w14:textId="77777777" w:rsidTr="00F4402E">
        <w:tc>
          <w:tcPr>
            <w:tcW w:w="0" w:type="auto"/>
            <w:hideMark/>
          </w:tcPr>
          <w:p w14:paraId="3902C999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lastRenderedPageBreak/>
              <w:t>METHODS</w:t>
            </w:r>
          </w:p>
        </w:tc>
        <w:tc>
          <w:tcPr>
            <w:tcW w:w="0" w:type="auto"/>
            <w:hideMark/>
          </w:tcPr>
          <w:p w14:paraId="3AFCBD23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13a. Synthesis methods</w:t>
            </w:r>
          </w:p>
        </w:tc>
        <w:tc>
          <w:tcPr>
            <w:tcW w:w="0" w:type="auto"/>
            <w:hideMark/>
          </w:tcPr>
          <w:p w14:paraId="0CF0B74B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Describe the processes used to decide which studies were eligible for each synthesis.</w:t>
            </w:r>
          </w:p>
        </w:tc>
        <w:tc>
          <w:tcPr>
            <w:tcW w:w="0" w:type="auto"/>
            <w:hideMark/>
          </w:tcPr>
          <w:p w14:paraId="09B467FB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Eligibility for synthesis equals the final included corpus (n=43) after Scopus filters; all included studies enter bibliometric summaries and NLP analyses on titles/abstracts.</w:t>
            </w:r>
          </w:p>
        </w:tc>
        <w:tc>
          <w:tcPr>
            <w:tcW w:w="0" w:type="auto"/>
            <w:hideMark/>
          </w:tcPr>
          <w:p w14:paraId="6905B058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Methods (Synthesis overview).</w:t>
            </w:r>
          </w:p>
        </w:tc>
      </w:tr>
      <w:tr w:rsidR="00F4402E" w:rsidRPr="00F4402E" w14:paraId="5B92B9E1" w14:textId="77777777" w:rsidTr="00F4402E">
        <w:tc>
          <w:tcPr>
            <w:tcW w:w="0" w:type="auto"/>
            <w:hideMark/>
          </w:tcPr>
          <w:p w14:paraId="4B6F3413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METHODS</w:t>
            </w:r>
          </w:p>
        </w:tc>
        <w:tc>
          <w:tcPr>
            <w:tcW w:w="0" w:type="auto"/>
            <w:hideMark/>
          </w:tcPr>
          <w:p w14:paraId="042D9F4A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13b. Synthesis methods</w:t>
            </w:r>
          </w:p>
        </w:tc>
        <w:tc>
          <w:tcPr>
            <w:tcW w:w="0" w:type="auto"/>
            <w:hideMark/>
          </w:tcPr>
          <w:p w14:paraId="654479F3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Describe methods required to prepare the data for presentation/synthesis.</w:t>
            </w:r>
          </w:p>
        </w:tc>
        <w:tc>
          <w:tcPr>
            <w:tcW w:w="0" w:type="auto"/>
            <w:hideMark/>
          </w:tcPr>
          <w:p w14:paraId="0F075598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Data cleaning includes harmonising source titles and country names, validating year fields, handling missing DOIs, and ensuring unique identifiers (EID/DOI). Text preparation includes lowercasing, tokenization, stopword removal, lemmatisation, and optional bigrams.</w:t>
            </w:r>
          </w:p>
        </w:tc>
        <w:tc>
          <w:tcPr>
            <w:tcW w:w="0" w:type="auto"/>
            <w:hideMark/>
          </w:tcPr>
          <w:p w14:paraId="276B546E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Methods (Data cleaning; NLP preprocessing).</w:t>
            </w:r>
          </w:p>
        </w:tc>
      </w:tr>
      <w:tr w:rsidR="00F4402E" w:rsidRPr="00F4402E" w14:paraId="211CFB57" w14:textId="77777777" w:rsidTr="00F4402E">
        <w:tc>
          <w:tcPr>
            <w:tcW w:w="0" w:type="auto"/>
            <w:hideMark/>
          </w:tcPr>
          <w:p w14:paraId="26F1D63D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METHODS</w:t>
            </w:r>
          </w:p>
        </w:tc>
        <w:tc>
          <w:tcPr>
            <w:tcW w:w="0" w:type="auto"/>
            <w:hideMark/>
          </w:tcPr>
          <w:p w14:paraId="26B4B269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13c. Synthesis methods</w:t>
            </w:r>
          </w:p>
        </w:tc>
        <w:tc>
          <w:tcPr>
            <w:tcW w:w="0" w:type="auto"/>
            <w:hideMark/>
          </w:tcPr>
          <w:p w14:paraId="7D2D2E39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Describe methods used to tabulate or visually display results.</w:t>
            </w:r>
          </w:p>
        </w:tc>
        <w:tc>
          <w:tcPr>
            <w:tcW w:w="0" w:type="auto"/>
            <w:hideMark/>
          </w:tcPr>
          <w:p w14:paraId="495336DE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Results are displayed via descriptive tables/figures (trends by year; journals; countries; subject areas; citations) and NLP visuals (term frequencies, co-occurrence patterns, cluster/theme summaries, semantic mapping).</w:t>
            </w:r>
          </w:p>
        </w:tc>
        <w:tc>
          <w:tcPr>
            <w:tcW w:w="0" w:type="auto"/>
            <w:hideMark/>
          </w:tcPr>
          <w:p w14:paraId="186CCDB9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Results (Tables/Figures); Supplementary (additional plots).</w:t>
            </w:r>
          </w:p>
        </w:tc>
      </w:tr>
      <w:tr w:rsidR="00F4402E" w:rsidRPr="00F4402E" w14:paraId="117A9D46" w14:textId="77777777" w:rsidTr="00F4402E">
        <w:tc>
          <w:tcPr>
            <w:tcW w:w="0" w:type="auto"/>
            <w:hideMark/>
          </w:tcPr>
          <w:p w14:paraId="6FE2F6DE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METHODS</w:t>
            </w:r>
          </w:p>
        </w:tc>
        <w:tc>
          <w:tcPr>
            <w:tcW w:w="0" w:type="auto"/>
            <w:hideMark/>
          </w:tcPr>
          <w:p w14:paraId="7125A0AD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13d. Synthesis methods</w:t>
            </w:r>
          </w:p>
        </w:tc>
        <w:tc>
          <w:tcPr>
            <w:tcW w:w="0" w:type="auto"/>
            <w:hideMark/>
          </w:tcPr>
          <w:p w14:paraId="4B91FAC4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Describe methods used to synthesise results and provide a rationale for choices.</w:t>
            </w:r>
          </w:p>
        </w:tc>
        <w:tc>
          <w:tcPr>
            <w:tcW w:w="0" w:type="auto"/>
            <w:hideMark/>
          </w:tcPr>
          <w:p w14:paraId="3A4E1D07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Bibliometrics are computed with pandas and plotted with standard visualisation. NLP uses TF–IDF representations and exploratory clustering to identify thematic groupings; rationale is to map the lexical-semantic structure of the field from titles/abstracts.</w:t>
            </w:r>
          </w:p>
        </w:tc>
        <w:tc>
          <w:tcPr>
            <w:tcW w:w="0" w:type="auto"/>
            <w:hideMark/>
          </w:tcPr>
          <w:p w14:paraId="61BC57A1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Methods (Bibliometric analysis; NLP pipeline).</w:t>
            </w:r>
          </w:p>
        </w:tc>
      </w:tr>
      <w:tr w:rsidR="00F4402E" w:rsidRPr="00F4402E" w14:paraId="755B6DD1" w14:textId="77777777" w:rsidTr="00F4402E">
        <w:tc>
          <w:tcPr>
            <w:tcW w:w="0" w:type="auto"/>
            <w:hideMark/>
          </w:tcPr>
          <w:p w14:paraId="27F03B7B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METHODS</w:t>
            </w:r>
          </w:p>
        </w:tc>
        <w:tc>
          <w:tcPr>
            <w:tcW w:w="0" w:type="auto"/>
            <w:hideMark/>
          </w:tcPr>
          <w:p w14:paraId="4626A83D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13e. Synthesis methods</w:t>
            </w:r>
          </w:p>
        </w:tc>
        <w:tc>
          <w:tcPr>
            <w:tcW w:w="0" w:type="auto"/>
            <w:hideMark/>
          </w:tcPr>
          <w:p w14:paraId="5410FBBC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Describe methods used to explore possible causes of heterogeneity among study results.</w:t>
            </w:r>
          </w:p>
        </w:tc>
        <w:tc>
          <w:tcPr>
            <w:tcW w:w="0" w:type="auto"/>
            <w:hideMark/>
          </w:tcPr>
          <w:p w14:paraId="2A963164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Not applicable in the meta-analytic sense; however, thematic variation is explored descriptively by clustering and by comparing themes across journals/subject areas/countries and publication periods.</w:t>
            </w:r>
          </w:p>
        </w:tc>
        <w:tc>
          <w:tcPr>
            <w:tcW w:w="0" w:type="auto"/>
            <w:hideMark/>
          </w:tcPr>
          <w:p w14:paraId="5EF197DA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Results/Discussion (Descriptive heterogeneity).</w:t>
            </w:r>
          </w:p>
        </w:tc>
      </w:tr>
      <w:tr w:rsidR="00F4402E" w:rsidRPr="00F4402E" w14:paraId="74A26426" w14:textId="77777777" w:rsidTr="00F4402E">
        <w:tc>
          <w:tcPr>
            <w:tcW w:w="0" w:type="auto"/>
            <w:hideMark/>
          </w:tcPr>
          <w:p w14:paraId="4F90F325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METHODS</w:t>
            </w:r>
          </w:p>
        </w:tc>
        <w:tc>
          <w:tcPr>
            <w:tcW w:w="0" w:type="auto"/>
            <w:hideMark/>
          </w:tcPr>
          <w:p w14:paraId="06CCB4FA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13f. Synthesis methods</w:t>
            </w:r>
          </w:p>
        </w:tc>
        <w:tc>
          <w:tcPr>
            <w:tcW w:w="0" w:type="auto"/>
            <w:hideMark/>
          </w:tcPr>
          <w:p w14:paraId="764788D3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Describe any sensitivity analyses conducted to assess robustness of the results.</w:t>
            </w:r>
          </w:p>
        </w:tc>
        <w:tc>
          <w:tcPr>
            <w:tcW w:w="0" w:type="auto"/>
            <w:hideMark/>
          </w:tcPr>
          <w:p w14:paraId="3158F4B9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 xml:space="preserve">If performed, robustness checks include varying TF–IDF thresholds, stopword lists, and cluster numbers; otherwise, </w:t>
            </w:r>
            <w:r w:rsidRPr="00F4402E">
              <w:rPr>
                <w:lang w:val="en-US"/>
              </w:rPr>
              <w:lastRenderedPageBreak/>
              <w:t>the manuscript states that sensitivity analyses were not conducted.</w:t>
            </w:r>
          </w:p>
        </w:tc>
        <w:tc>
          <w:tcPr>
            <w:tcW w:w="0" w:type="auto"/>
            <w:hideMark/>
          </w:tcPr>
          <w:p w14:paraId="3CB1309A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lastRenderedPageBreak/>
              <w:t>Methods/Results (Robustness checks) or N/A.</w:t>
            </w:r>
          </w:p>
        </w:tc>
      </w:tr>
      <w:tr w:rsidR="00F4402E" w:rsidRPr="00F4402E" w14:paraId="45D3255F" w14:textId="77777777" w:rsidTr="00F4402E">
        <w:tc>
          <w:tcPr>
            <w:tcW w:w="0" w:type="auto"/>
            <w:hideMark/>
          </w:tcPr>
          <w:p w14:paraId="14E90EB4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METHODS</w:t>
            </w:r>
          </w:p>
        </w:tc>
        <w:tc>
          <w:tcPr>
            <w:tcW w:w="0" w:type="auto"/>
            <w:hideMark/>
          </w:tcPr>
          <w:p w14:paraId="4BE5BD79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14. Reporting bias assessment</w:t>
            </w:r>
          </w:p>
        </w:tc>
        <w:tc>
          <w:tcPr>
            <w:tcW w:w="0" w:type="auto"/>
            <w:hideMark/>
          </w:tcPr>
          <w:p w14:paraId="47A299A2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Describe any methods used to assess risk of bias due to missing results in a synthesis.</w:t>
            </w:r>
          </w:p>
        </w:tc>
        <w:tc>
          <w:tcPr>
            <w:tcW w:w="0" w:type="auto"/>
            <w:hideMark/>
          </w:tcPr>
          <w:p w14:paraId="43ECAB0D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Formal reporting-bias assessment is not conducted; potential bias is discussed (single database, English-only, OA-only, subject-area restriction).</w:t>
            </w:r>
          </w:p>
        </w:tc>
        <w:tc>
          <w:tcPr>
            <w:tcW w:w="0" w:type="auto"/>
            <w:hideMark/>
          </w:tcPr>
          <w:p w14:paraId="696AEB56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Discussion (Limitations/Bias).</w:t>
            </w:r>
          </w:p>
        </w:tc>
      </w:tr>
      <w:tr w:rsidR="00F4402E" w:rsidRPr="00F4402E" w14:paraId="7537E972" w14:textId="77777777" w:rsidTr="00F4402E">
        <w:tc>
          <w:tcPr>
            <w:tcW w:w="0" w:type="auto"/>
            <w:hideMark/>
          </w:tcPr>
          <w:p w14:paraId="504D9343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METHODS</w:t>
            </w:r>
          </w:p>
        </w:tc>
        <w:tc>
          <w:tcPr>
            <w:tcW w:w="0" w:type="auto"/>
            <w:hideMark/>
          </w:tcPr>
          <w:p w14:paraId="4B1764CE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15. Certainty assessment</w:t>
            </w:r>
          </w:p>
        </w:tc>
        <w:tc>
          <w:tcPr>
            <w:tcW w:w="0" w:type="auto"/>
            <w:hideMark/>
          </w:tcPr>
          <w:p w14:paraId="5B830927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Describe any methods used to assess certainty (or confidence) in the body of evidence.</w:t>
            </w:r>
          </w:p>
        </w:tc>
        <w:tc>
          <w:tcPr>
            <w:tcW w:w="0" w:type="auto"/>
            <w:hideMark/>
          </w:tcPr>
          <w:p w14:paraId="4D030099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Not applicable as no effect-size synthesis is produced; confidence considerations are addressed narratively through coverage limitations and corpus restrictions.</w:t>
            </w:r>
          </w:p>
        </w:tc>
        <w:tc>
          <w:tcPr>
            <w:tcW w:w="0" w:type="auto"/>
            <w:hideMark/>
          </w:tcPr>
          <w:p w14:paraId="073AC8D9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Discussion (Certainty/Limitations) or N/A.</w:t>
            </w:r>
          </w:p>
        </w:tc>
      </w:tr>
    </w:tbl>
    <w:p w14:paraId="7D03B897" w14:textId="6F94E781" w:rsidR="00F4402E" w:rsidRPr="00F4402E" w:rsidRDefault="00F4402E" w:rsidP="00F4402E">
      <w:pPr>
        <w:rPr>
          <w:lang w:val="es-EC"/>
        </w:rPr>
      </w:pPr>
    </w:p>
    <w:p w14:paraId="12CD7491" w14:textId="77777777" w:rsidR="00F4402E" w:rsidRPr="00F4402E" w:rsidRDefault="00F4402E" w:rsidP="00F4402E">
      <w:pPr>
        <w:rPr>
          <w:b/>
          <w:bCs/>
          <w:lang w:val="es-EC"/>
        </w:rPr>
      </w:pPr>
      <w:r w:rsidRPr="00F4402E">
        <w:rPr>
          <w:b/>
          <w:bCs/>
          <w:lang w:val="es-EC"/>
        </w:rPr>
        <w:t>RESULTS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57"/>
        <w:gridCol w:w="1735"/>
        <w:gridCol w:w="3309"/>
        <w:gridCol w:w="5095"/>
        <w:gridCol w:w="2798"/>
      </w:tblGrid>
      <w:tr w:rsidR="00F4402E" w:rsidRPr="00F4402E" w14:paraId="432CE4C1" w14:textId="77777777" w:rsidTr="00F4402E">
        <w:tc>
          <w:tcPr>
            <w:tcW w:w="0" w:type="auto"/>
            <w:hideMark/>
          </w:tcPr>
          <w:p w14:paraId="6EFD8DF4" w14:textId="77777777" w:rsidR="00F4402E" w:rsidRPr="00F4402E" w:rsidRDefault="00F4402E" w:rsidP="00F4402E">
            <w:pPr>
              <w:spacing w:after="160" w:line="259" w:lineRule="auto"/>
              <w:rPr>
                <w:b/>
                <w:bCs/>
                <w:lang w:val="es-EC"/>
              </w:rPr>
            </w:pPr>
            <w:r w:rsidRPr="00F4402E">
              <w:rPr>
                <w:b/>
                <w:bCs/>
                <w:lang w:val="es-EC"/>
              </w:rPr>
              <w:t>Section / topic</w:t>
            </w:r>
          </w:p>
        </w:tc>
        <w:tc>
          <w:tcPr>
            <w:tcW w:w="0" w:type="auto"/>
            <w:hideMark/>
          </w:tcPr>
          <w:p w14:paraId="103BBB16" w14:textId="77777777" w:rsidR="00F4402E" w:rsidRPr="00F4402E" w:rsidRDefault="00F4402E" w:rsidP="00F4402E">
            <w:pPr>
              <w:spacing w:after="160" w:line="259" w:lineRule="auto"/>
              <w:rPr>
                <w:b/>
                <w:bCs/>
                <w:lang w:val="es-EC"/>
              </w:rPr>
            </w:pPr>
            <w:r w:rsidRPr="00F4402E">
              <w:rPr>
                <w:b/>
                <w:bCs/>
                <w:lang w:val="es-EC"/>
              </w:rPr>
              <w:t>Item</w:t>
            </w:r>
          </w:p>
        </w:tc>
        <w:tc>
          <w:tcPr>
            <w:tcW w:w="0" w:type="auto"/>
            <w:hideMark/>
          </w:tcPr>
          <w:p w14:paraId="5E84EEC4" w14:textId="77777777" w:rsidR="00F4402E" w:rsidRPr="00F4402E" w:rsidRDefault="00F4402E" w:rsidP="00F4402E">
            <w:pPr>
              <w:spacing w:after="160" w:line="259" w:lineRule="auto"/>
              <w:rPr>
                <w:b/>
                <w:bCs/>
                <w:lang w:val="es-EC"/>
              </w:rPr>
            </w:pPr>
            <w:r w:rsidRPr="00F4402E">
              <w:rPr>
                <w:b/>
                <w:bCs/>
                <w:lang w:val="es-EC"/>
              </w:rPr>
              <w:t>PRISMA 2020 description</w:t>
            </w:r>
          </w:p>
        </w:tc>
        <w:tc>
          <w:tcPr>
            <w:tcW w:w="0" w:type="auto"/>
            <w:hideMark/>
          </w:tcPr>
          <w:p w14:paraId="2CC8C2C0" w14:textId="77777777" w:rsidR="00F4402E" w:rsidRPr="00F4402E" w:rsidRDefault="00F4402E" w:rsidP="00F4402E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4402E">
              <w:rPr>
                <w:b/>
                <w:bCs/>
                <w:lang w:val="en-US"/>
              </w:rPr>
              <w:t>Comment on compliance in your study</w:t>
            </w:r>
          </w:p>
        </w:tc>
        <w:tc>
          <w:tcPr>
            <w:tcW w:w="0" w:type="auto"/>
            <w:hideMark/>
          </w:tcPr>
          <w:p w14:paraId="2CE408A8" w14:textId="77777777" w:rsidR="00F4402E" w:rsidRPr="00F4402E" w:rsidRDefault="00F4402E" w:rsidP="00F4402E">
            <w:pPr>
              <w:spacing w:after="160" w:line="259" w:lineRule="auto"/>
              <w:rPr>
                <w:b/>
                <w:bCs/>
                <w:lang w:val="es-EC"/>
              </w:rPr>
            </w:pPr>
            <w:r w:rsidRPr="00F4402E">
              <w:rPr>
                <w:b/>
                <w:bCs/>
                <w:lang w:val="es-EC"/>
              </w:rPr>
              <w:t>Location in the manuscript</w:t>
            </w:r>
          </w:p>
        </w:tc>
      </w:tr>
      <w:tr w:rsidR="00F4402E" w:rsidRPr="00F4402E" w14:paraId="2335372C" w14:textId="77777777" w:rsidTr="00F4402E">
        <w:tc>
          <w:tcPr>
            <w:tcW w:w="0" w:type="auto"/>
            <w:hideMark/>
          </w:tcPr>
          <w:p w14:paraId="2C50A425" w14:textId="77777777" w:rsidR="00F4402E" w:rsidRPr="00F4402E" w:rsidRDefault="00F4402E" w:rsidP="00F4402E">
            <w:pPr>
              <w:spacing w:after="160" w:line="259" w:lineRule="auto"/>
              <w:rPr>
                <w:lang w:val="es-EC"/>
              </w:rPr>
            </w:pPr>
            <w:r w:rsidRPr="00F4402E">
              <w:rPr>
                <w:lang w:val="es-EC"/>
              </w:rPr>
              <w:t>RESULTS</w:t>
            </w:r>
          </w:p>
        </w:tc>
        <w:tc>
          <w:tcPr>
            <w:tcW w:w="0" w:type="auto"/>
            <w:hideMark/>
          </w:tcPr>
          <w:p w14:paraId="2CB5E5BA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16a. Study selection</w:t>
            </w:r>
          </w:p>
        </w:tc>
        <w:tc>
          <w:tcPr>
            <w:tcW w:w="0" w:type="auto"/>
            <w:hideMark/>
          </w:tcPr>
          <w:p w14:paraId="593AD295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Describe results of the search and selection process, from the number of records identified to included studies, ideally using a flow diagram.</w:t>
            </w:r>
          </w:p>
        </w:tc>
        <w:tc>
          <w:tcPr>
            <w:tcW w:w="0" w:type="auto"/>
            <w:hideMark/>
          </w:tcPr>
          <w:p w14:paraId="40AD78F1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The PRISMA flow is reported with exact counts: identified 104 → English 100 (excluded 4) → OA all 44 (excluded 56) → subject areas 43 (excluded 1).</w:t>
            </w:r>
          </w:p>
        </w:tc>
        <w:tc>
          <w:tcPr>
            <w:tcW w:w="0" w:type="auto"/>
            <w:hideMark/>
          </w:tcPr>
          <w:p w14:paraId="5A059515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Results (Study selection); PRISMA Flow diagram.</w:t>
            </w:r>
          </w:p>
        </w:tc>
      </w:tr>
      <w:tr w:rsidR="00F4402E" w:rsidRPr="00F4402E" w14:paraId="724C22C3" w14:textId="77777777" w:rsidTr="00F4402E">
        <w:tc>
          <w:tcPr>
            <w:tcW w:w="0" w:type="auto"/>
            <w:hideMark/>
          </w:tcPr>
          <w:p w14:paraId="4B926614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RESULTS</w:t>
            </w:r>
          </w:p>
        </w:tc>
        <w:tc>
          <w:tcPr>
            <w:tcW w:w="0" w:type="auto"/>
            <w:hideMark/>
          </w:tcPr>
          <w:p w14:paraId="4A62F7F7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16b. Study selection</w:t>
            </w:r>
          </w:p>
        </w:tc>
        <w:tc>
          <w:tcPr>
            <w:tcW w:w="0" w:type="auto"/>
            <w:hideMark/>
          </w:tcPr>
          <w:p w14:paraId="51CF8B62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Cite studies that might appear to meet inclusion criteria but were excluded, and explain why.</w:t>
            </w:r>
          </w:p>
        </w:tc>
        <w:tc>
          <w:tcPr>
            <w:tcW w:w="0" w:type="auto"/>
            <w:hideMark/>
          </w:tcPr>
          <w:p w14:paraId="22230179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Exclusions are rule-based by language, OA status, and subject-area criteria. If individual excluded items are not listed, the manuscript states that exclusions were performed via Scopus filters (no full-text exclusion stage beyond these filters).</w:t>
            </w:r>
          </w:p>
        </w:tc>
        <w:tc>
          <w:tcPr>
            <w:tcW w:w="0" w:type="auto"/>
            <w:hideMark/>
          </w:tcPr>
          <w:p w14:paraId="33FC54C0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Results (Study selection); Supplementary (optional list) or N/A.</w:t>
            </w:r>
          </w:p>
        </w:tc>
      </w:tr>
      <w:tr w:rsidR="00F4402E" w:rsidRPr="00F4402E" w14:paraId="43A917DD" w14:textId="77777777" w:rsidTr="00F4402E">
        <w:tc>
          <w:tcPr>
            <w:tcW w:w="0" w:type="auto"/>
            <w:hideMark/>
          </w:tcPr>
          <w:p w14:paraId="6DDE8AF3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lastRenderedPageBreak/>
              <w:t>RESULTS</w:t>
            </w:r>
          </w:p>
        </w:tc>
        <w:tc>
          <w:tcPr>
            <w:tcW w:w="0" w:type="auto"/>
            <w:hideMark/>
          </w:tcPr>
          <w:p w14:paraId="0D856CB7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17. Study characteristics</w:t>
            </w:r>
          </w:p>
        </w:tc>
        <w:tc>
          <w:tcPr>
            <w:tcW w:w="0" w:type="auto"/>
            <w:hideMark/>
          </w:tcPr>
          <w:p w14:paraId="52A85344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Cite each included study and present its characteristics.</w:t>
            </w:r>
          </w:p>
        </w:tc>
        <w:tc>
          <w:tcPr>
            <w:tcW w:w="0" w:type="auto"/>
            <w:hideMark/>
          </w:tcPr>
          <w:p w14:paraId="1E8F26AE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A characteristics table is provided for the 43 included studies (authors, year, journal, country/affiliation, subject area, citations, keywords, and abstract availability).</w:t>
            </w:r>
          </w:p>
        </w:tc>
        <w:tc>
          <w:tcPr>
            <w:tcW w:w="0" w:type="auto"/>
            <w:hideMark/>
          </w:tcPr>
          <w:p w14:paraId="74CBA5EB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Results (Characteristics table); Supplementary (full table).</w:t>
            </w:r>
          </w:p>
        </w:tc>
      </w:tr>
      <w:tr w:rsidR="00F4402E" w:rsidRPr="00F4402E" w14:paraId="27E1760D" w14:textId="77777777" w:rsidTr="00F4402E">
        <w:tc>
          <w:tcPr>
            <w:tcW w:w="0" w:type="auto"/>
            <w:hideMark/>
          </w:tcPr>
          <w:p w14:paraId="49055DEA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RESULTS</w:t>
            </w:r>
          </w:p>
        </w:tc>
        <w:tc>
          <w:tcPr>
            <w:tcW w:w="0" w:type="auto"/>
            <w:hideMark/>
          </w:tcPr>
          <w:p w14:paraId="6DF0B1AC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18. Risk of bias in studies</w:t>
            </w:r>
          </w:p>
        </w:tc>
        <w:tc>
          <w:tcPr>
            <w:tcW w:w="0" w:type="auto"/>
            <w:hideMark/>
          </w:tcPr>
          <w:p w14:paraId="45DD0141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Present assessments of risk of bias for each included study.</w:t>
            </w:r>
          </w:p>
        </w:tc>
        <w:tc>
          <w:tcPr>
            <w:tcW w:w="0" w:type="auto"/>
            <w:hideMark/>
          </w:tcPr>
          <w:p w14:paraId="4A85F880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Not applicable (no study-level RoB tool applied); limitations are discussed at corpus level.</w:t>
            </w:r>
          </w:p>
        </w:tc>
        <w:tc>
          <w:tcPr>
            <w:tcW w:w="0" w:type="auto"/>
            <w:hideMark/>
          </w:tcPr>
          <w:p w14:paraId="109B10D5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N/A; Discussion (Limitations).</w:t>
            </w:r>
          </w:p>
        </w:tc>
      </w:tr>
      <w:tr w:rsidR="00F4402E" w:rsidRPr="00F4402E" w14:paraId="7E77DA75" w14:textId="77777777" w:rsidTr="00F4402E">
        <w:tc>
          <w:tcPr>
            <w:tcW w:w="0" w:type="auto"/>
            <w:hideMark/>
          </w:tcPr>
          <w:p w14:paraId="0F7A8CD2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RESULTS</w:t>
            </w:r>
          </w:p>
        </w:tc>
        <w:tc>
          <w:tcPr>
            <w:tcW w:w="0" w:type="auto"/>
            <w:hideMark/>
          </w:tcPr>
          <w:p w14:paraId="6B78FB53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19. Results of individual studies</w:t>
            </w:r>
          </w:p>
        </w:tc>
        <w:tc>
          <w:tcPr>
            <w:tcW w:w="0" w:type="auto"/>
            <w:hideMark/>
          </w:tcPr>
          <w:p w14:paraId="1B4E9158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Present summary statistics for each study (as appropriate).</w:t>
            </w:r>
          </w:p>
        </w:tc>
        <w:tc>
          <w:tcPr>
            <w:tcW w:w="0" w:type="auto"/>
            <w:hideMark/>
          </w:tcPr>
          <w:p w14:paraId="302AAFEA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Individual-study reporting focuses on descriptive bibliographic and thematic information rather than effect measures; key metadata and thematic tags are summarised per study where relevant.</w:t>
            </w:r>
          </w:p>
        </w:tc>
        <w:tc>
          <w:tcPr>
            <w:tcW w:w="0" w:type="auto"/>
            <w:hideMark/>
          </w:tcPr>
          <w:p w14:paraId="70AB80C4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Results (Descriptive summaries); Supplementary (coding).</w:t>
            </w:r>
          </w:p>
        </w:tc>
      </w:tr>
      <w:tr w:rsidR="00F4402E" w:rsidRPr="00F4402E" w14:paraId="6FC1E97B" w14:textId="77777777" w:rsidTr="00F4402E">
        <w:tc>
          <w:tcPr>
            <w:tcW w:w="0" w:type="auto"/>
            <w:hideMark/>
          </w:tcPr>
          <w:p w14:paraId="5704B310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RESULTS</w:t>
            </w:r>
          </w:p>
        </w:tc>
        <w:tc>
          <w:tcPr>
            <w:tcW w:w="0" w:type="auto"/>
            <w:hideMark/>
          </w:tcPr>
          <w:p w14:paraId="6A5650B1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20a. Results of syntheses</w:t>
            </w:r>
          </w:p>
        </w:tc>
        <w:tc>
          <w:tcPr>
            <w:tcW w:w="0" w:type="auto"/>
            <w:hideMark/>
          </w:tcPr>
          <w:p w14:paraId="0C627503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Summarise characteristics and risk of bias among studies contributing to each synthesis.</w:t>
            </w:r>
          </w:p>
        </w:tc>
        <w:tc>
          <w:tcPr>
            <w:tcW w:w="0" w:type="auto"/>
            <w:hideMark/>
          </w:tcPr>
          <w:p w14:paraId="382FBE58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All included studies contribute to bibliometric and NLP syntheses; corpus-level limitations (English, OA, subject areas) are described.</w:t>
            </w:r>
          </w:p>
        </w:tc>
        <w:tc>
          <w:tcPr>
            <w:tcW w:w="0" w:type="auto"/>
            <w:hideMark/>
          </w:tcPr>
          <w:p w14:paraId="1AA61009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Results/Discussion (Corpus description).</w:t>
            </w:r>
          </w:p>
        </w:tc>
      </w:tr>
      <w:tr w:rsidR="00F4402E" w:rsidRPr="00F4402E" w14:paraId="3B6BB15C" w14:textId="77777777" w:rsidTr="00F4402E">
        <w:tc>
          <w:tcPr>
            <w:tcW w:w="0" w:type="auto"/>
            <w:hideMark/>
          </w:tcPr>
          <w:p w14:paraId="7D270712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RESULTS</w:t>
            </w:r>
          </w:p>
        </w:tc>
        <w:tc>
          <w:tcPr>
            <w:tcW w:w="0" w:type="auto"/>
            <w:hideMark/>
          </w:tcPr>
          <w:p w14:paraId="5D473340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20b. Results of syntheses</w:t>
            </w:r>
          </w:p>
        </w:tc>
        <w:tc>
          <w:tcPr>
            <w:tcW w:w="0" w:type="auto"/>
            <w:hideMark/>
          </w:tcPr>
          <w:p w14:paraId="0F8605E1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Present results of all statistical syntheses conducted.</w:t>
            </w:r>
          </w:p>
        </w:tc>
        <w:tc>
          <w:tcPr>
            <w:tcW w:w="0" w:type="auto"/>
            <w:hideMark/>
          </w:tcPr>
          <w:p w14:paraId="239C443C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Not applicable as no meta-analysis is conducted; bibliometric aggregations (counts, distributions) are reported.</w:t>
            </w:r>
          </w:p>
        </w:tc>
        <w:tc>
          <w:tcPr>
            <w:tcW w:w="0" w:type="auto"/>
            <w:hideMark/>
          </w:tcPr>
          <w:p w14:paraId="3CF26DD1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Results (Bibliometric findings).</w:t>
            </w:r>
          </w:p>
        </w:tc>
      </w:tr>
      <w:tr w:rsidR="00F4402E" w:rsidRPr="00F4402E" w14:paraId="6D0E1761" w14:textId="77777777" w:rsidTr="00F4402E">
        <w:tc>
          <w:tcPr>
            <w:tcW w:w="0" w:type="auto"/>
            <w:hideMark/>
          </w:tcPr>
          <w:p w14:paraId="2D7FE65F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RESULTS</w:t>
            </w:r>
          </w:p>
        </w:tc>
        <w:tc>
          <w:tcPr>
            <w:tcW w:w="0" w:type="auto"/>
            <w:hideMark/>
          </w:tcPr>
          <w:p w14:paraId="1EB59D16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20c. Results of syntheses</w:t>
            </w:r>
          </w:p>
        </w:tc>
        <w:tc>
          <w:tcPr>
            <w:tcW w:w="0" w:type="auto"/>
            <w:hideMark/>
          </w:tcPr>
          <w:p w14:paraId="38580EEA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Present results of investigations of heterogeneity.</w:t>
            </w:r>
          </w:p>
        </w:tc>
        <w:tc>
          <w:tcPr>
            <w:tcW w:w="0" w:type="auto"/>
            <w:hideMark/>
          </w:tcPr>
          <w:p w14:paraId="2540EA25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Heterogeneity is handled descriptively through thematic clustering and stratification by time/source/subject area where applicable.</w:t>
            </w:r>
          </w:p>
        </w:tc>
        <w:tc>
          <w:tcPr>
            <w:tcW w:w="0" w:type="auto"/>
            <w:hideMark/>
          </w:tcPr>
          <w:p w14:paraId="46635DB1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Results (Theme variation); Discussion.</w:t>
            </w:r>
          </w:p>
        </w:tc>
      </w:tr>
      <w:tr w:rsidR="00F4402E" w:rsidRPr="00F4402E" w14:paraId="77C13F85" w14:textId="77777777" w:rsidTr="00F4402E">
        <w:tc>
          <w:tcPr>
            <w:tcW w:w="0" w:type="auto"/>
            <w:hideMark/>
          </w:tcPr>
          <w:p w14:paraId="50A3DA66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RESULTS</w:t>
            </w:r>
          </w:p>
        </w:tc>
        <w:tc>
          <w:tcPr>
            <w:tcW w:w="0" w:type="auto"/>
            <w:hideMark/>
          </w:tcPr>
          <w:p w14:paraId="38FE6621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20d. Results of syntheses</w:t>
            </w:r>
          </w:p>
        </w:tc>
        <w:tc>
          <w:tcPr>
            <w:tcW w:w="0" w:type="auto"/>
            <w:hideMark/>
          </w:tcPr>
          <w:p w14:paraId="12A0C91F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Present results of sensitivity analyses.</w:t>
            </w:r>
          </w:p>
        </w:tc>
        <w:tc>
          <w:tcPr>
            <w:tcW w:w="0" w:type="auto"/>
            <w:hideMark/>
          </w:tcPr>
          <w:p w14:paraId="3D506887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If performed, sensitivity outputs are reported (e.g., stability across TF–IDF thresholds/cluster solutions); otherwise explicitly stated as not performed.</w:t>
            </w:r>
          </w:p>
        </w:tc>
        <w:tc>
          <w:tcPr>
            <w:tcW w:w="0" w:type="auto"/>
            <w:hideMark/>
          </w:tcPr>
          <w:p w14:paraId="50C6DAB5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Results (Robustness) or N/A.</w:t>
            </w:r>
          </w:p>
        </w:tc>
      </w:tr>
      <w:tr w:rsidR="00F4402E" w:rsidRPr="00F4402E" w14:paraId="7AA3732C" w14:textId="77777777" w:rsidTr="00F4402E">
        <w:tc>
          <w:tcPr>
            <w:tcW w:w="0" w:type="auto"/>
            <w:hideMark/>
          </w:tcPr>
          <w:p w14:paraId="4BAED57D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RESULTS</w:t>
            </w:r>
          </w:p>
        </w:tc>
        <w:tc>
          <w:tcPr>
            <w:tcW w:w="0" w:type="auto"/>
            <w:hideMark/>
          </w:tcPr>
          <w:p w14:paraId="0D410623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21. Reporting biases</w:t>
            </w:r>
          </w:p>
        </w:tc>
        <w:tc>
          <w:tcPr>
            <w:tcW w:w="0" w:type="auto"/>
            <w:hideMark/>
          </w:tcPr>
          <w:p w14:paraId="12952B82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Present assessments of risk of bias due to missing results.</w:t>
            </w:r>
          </w:p>
        </w:tc>
        <w:tc>
          <w:tcPr>
            <w:tcW w:w="0" w:type="auto"/>
            <w:hideMark/>
          </w:tcPr>
          <w:p w14:paraId="7FB2D5F1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Not assessed formally; biases are discussed narratively (database and selection restrictions).</w:t>
            </w:r>
          </w:p>
        </w:tc>
        <w:tc>
          <w:tcPr>
            <w:tcW w:w="0" w:type="auto"/>
            <w:hideMark/>
          </w:tcPr>
          <w:p w14:paraId="0AC675D7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Discussion (Bias/Limitations).</w:t>
            </w:r>
          </w:p>
        </w:tc>
      </w:tr>
      <w:tr w:rsidR="00F4402E" w:rsidRPr="00F4402E" w14:paraId="731ABF67" w14:textId="77777777" w:rsidTr="00F4402E">
        <w:tc>
          <w:tcPr>
            <w:tcW w:w="0" w:type="auto"/>
            <w:hideMark/>
          </w:tcPr>
          <w:p w14:paraId="6B86566B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lastRenderedPageBreak/>
              <w:t>RESULTS</w:t>
            </w:r>
          </w:p>
        </w:tc>
        <w:tc>
          <w:tcPr>
            <w:tcW w:w="0" w:type="auto"/>
            <w:hideMark/>
          </w:tcPr>
          <w:p w14:paraId="1BAE3565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22. Certainty of evidence</w:t>
            </w:r>
          </w:p>
        </w:tc>
        <w:tc>
          <w:tcPr>
            <w:tcW w:w="0" w:type="auto"/>
            <w:hideMark/>
          </w:tcPr>
          <w:p w14:paraId="0543142D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Present assessments of certainty (or confidence) in the body of evidence.</w:t>
            </w:r>
          </w:p>
        </w:tc>
        <w:tc>
          <w:tcPr>
            <w:tcW w:w="0" w:type="auto"/>
            <w:hideMark/>
          </w:tcPr>
          <w:p w14:paraId="7969A376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Not applicable; confidence is addressed narratively through scope and selection constraints.</w:t>
            </w:r>
          </w:p>
        </w:tc>
        <w:tc>
          <w:tcPr>
            <w:tcW w:w="0" w:type="auto"/>
            <w:hideMark/>
          </w:tcPr>
          <w:p w14:paraId="64B0F102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Discussion (Certainty/Limitations) or N/A.</w:t>
            </w:r>
          </w:p>
        </w:tc>
      </w:tr>
    </w:tbl>
    <w:p w14:paraId="642DBEEA" w14:textId="3E822D09" w:rsidR="00F4402E" w:rsidRPr="00F4402E" w:rsidRDefault="00F4402E" w:rsidP="00F4402E">
      <w:pPr>
        <w:rPr>
          <w:lang w:val="es-EC"/>
        </w:rPr>
      </w:pPr>
    </w:p>
    <w:p w14:paraId="4A01F172" w14:textId="77777777" w:rsidR="00F4402E" w:rsidRPr="00F4402E" w:rsidRDefault="00F4402E" w:rsidP="00F4402E">
      <w:pPr>
        <w:rPr>
          <w:b/>
          <w:bCs/>
          <w:lang w:val="es-EC"/>
        </w:rPr>
      </w:pPr>
      <w:r w:rsidRPr="00F4402E">
        <w:rPr>
          <w:b/>
          <w:bCs/>
          <w:lang w:val="es-EC"/>
        </w:rPr>
        <w:t>DISCUSSION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62"/>
        <w:gridCol w:w="1247"/>
        <w:gridCol w:w="2716"/>
        <w:gridCol w:w="6213"/>
        <w:gridCol w:w="2456"/>
      </w:tblGrid>
      <w:tr w:rsidR="00F4402E" w:rsidRPr="00F4402E" w14:paraId="5F16DEAC" w14:textId="77777777" w:rsidTr="00F4402E">
        <w:tc>
          <w:tcPr>
            <w:tcW w:w="0" w:type="auto"/>
            <w:hideMark/>
          </w:tcPr>
          <w:p w14:paraId="47988578" w14:textId="77777777" w:rsidR="00F4402E" w:rsidRPr="00F4402E" w:rsidRDefault="00F4402E" w:rsidP="00F4402E">
            <w:pPr>
              <w:spacing w:after="160" w:line="259" w:lineRule="auto"/>
              <w:rPr>
                <w:b/>
                <w:bCs/>
                <w:lang w:val="es-EC"/>
              </w:rPr>
            </w:pPr>
            <w:r w:rsidRPr="00F4402E">
              <w:rPr>
                <w:b/>
                <w:bCs/>
                <w:lang w:val="es-EC"/>
              </w:rPr>
              <w:t>Section / topic</w:t>
            </w:r>
          </w:p>
        </w:tc>
        <w:tc>
          <w:tcPr>
            <w:tcW w:w="0" w:type="auto"/>
            <w:hideMark/>
          </w:tcPr>
          <w:p w14:paraId="41452B61" w14:textId="77777777" w:rsidR="00F4402E" w:rsidRPr="00F4402E" w:rsidRDefault="00F4402E" w:rsidP="00F4402E">
            <w:pPr>
              <w:spacing w:after="160" w:line="259" w:lineRule="auto"/>
              <w:rPr>
                <w:b/>
                <w:bCs/>
                <w:lang w:val="es-EC"/>
              </w:rPr>
            </w:pPr>
            <w:r w:rsidRPr="00F4402E">
              <w:rPr>
                <w:b/>
                <w:bCs/>
                <w:lang w:val="es-EC"/>
              </w:rPr>
              <w:t>Item</w:t>
            </w:r>
          </w:p>
        </w:tc>
        <w:tc>
          <w:tcPr>
            <w:tcW w:w="0" w:type="auto"/>
            <w:hideMark/>
          </w:tcPr>
          <w:p w14:paraId="159DF977" w14:textId="77777777" w:rsidR="00F4402E" w:rsidRPr="00F4402E" w:rsidRDefault="00F4402E" w:rsidP="00F4402E">
            <w:pPr>
              <w:spacing w:after="160" w:line="259" w:lineRule="auto"/>
              <w:rPr>
                <w:b/>
                <w:bCs/>
                <w:lang w:val="es-EC"/>
              </w:rPr>
            </w:pPr>
            <w:r w:rsidRPr="00F4402E">
              <w:rPr>
                <w:b/>
                <w:bCs/>
                <w:lang w:val="es-EC"/>
              </w:rPr>
              <w:t>PRISMA 2020 description</w:t>
            </w:r>
          </w:p>
        </w:tc>
        <w:tc>
          <w:tcPr>
            <w:tcW w:w="0" w:type="auto"/>
            <w:hideMark/>
          </w:tcPr>
          <w:p w14:paraId="6877F9CF" w14:textId="77777777" w:rsidR="00F4402E" w:rsidRPr="00F4402E" w:rsidRDefault="00F4402E" w:rsidP="00F4402E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4402E">
              <w:rPr>
                <w:b/>
                <w:bCs/>
                <w:lang w:val="en-US"/>
              </w:rPr>
              <w:t>Comment on compliance in your study</w:t>
            </w:r>
          </w:p>
        </w:tc>
        <w:tc>
          <w:tcPr>
            <w:tcW w:w="0" w:type="auto"/>
            <w:hideMark/>
          </w:tcPr>
          <w:p w14:paraId="5DB76126" w14:textId="77777777" w:rsidR="00F4402E" w:rsidRPr="00F4402E" w:rsidRDefault="00F4402E" w:rsidP="00F4402E">
            <w:pPr>
              <w:spacing w:after="160" w:line="259" w:lineRule="auto"/>
              <w:rPr>
                <w:b/>
                <w:bCs/>
                <w:lang w:val="es-EC"/>
              </w:rPr>
            </w:pPr>
            <w:r w:rsidRPr="00F4402E">
              <w:rPr>
                <w:b/>
                <w:bCs/>
                <w:lang w:val="es-EC"/>
              </w:rPr>
              <w:t>Location in the manuscript</w:t>
            </w:r>
          </w:p>
        </w:tc>
      </w:tr>
      <w:tr w:rsidR="00F4402E" w:rsidRPr="00F4402E" w14:paraId="0BA05DC6" w14:textId="77777777" w:rsidTr="00F4402E">
        <w:tc>
          <w:tcPr>
            <w:tcW w:w="0" w:type="auto"/>
            <w:hideMark/>
          </w:tcPr>
          <w:p w14:paraId="0B694D98" w14:textId="77777777" w:rsidR="00F4402E" w:rsidRPr="00F4402E" w:rsidRDefault="00F4402E" w:rsidP="00F4402E">
            <w:pPr>
              <w:spacing w:after="160" w:line="259" w:lineRule="auto"/>
              <w:rPr>
                <w:lang w:val="es-EC"/>
              </w:rPr>
            </w:pPr>
            <w:r w:rsidRPr="00F4402E">
              <w:rPr>
                <w:lang w:val="es-EC"/>
              </w:rPr>
              <w:t>DISCUSSION</w:t>
            </w:r>
          </w:p>
        </w:tc>
        <w:tc>
          <w:tcPr>
            <w:tcW w:w="0" w:type="auto"/>
            <w:hideMark/>
          </w:tcPr>
          <w:p w14:paraId="61D28347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23a. Discussion</w:t>
            </w:r>
          </w:p>
        </w:tc>
        <w:tc>
          <w:tcPr>
            <w:tcW w:w="0" w:type="auto"/>
            <w:hideMark/>
          </w:tcPr>
          <w:p w14:paraId="64032A6F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Provide a general interpretation of the results in the context of other evidence.</w:t>
            </w:r>
          </w:p>
        </w:tc>
        <w:tc>
          <w:tcPr>
            <w:tcW w:w="0" w:type="auto"/>
            <w:hideMark/>
          </w:tcPr>
          <w:p w14:paraId="687FD6E3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The discussion interprets the bibliometric patterns and NLP-derived themes in relation to existing agrotourism and consumer behavior scholarship and highlights how the semantic structure aligns with/extends prior knowledge.</w:t>
            </w:r>
          </w:p>
        </w:tc>
        <w:tc>
          <w:tcPr>
            <w:tcW w:w="0" w:type="auto"/>
            <w:hideMark/>
          </w:tcPr>
          <w:p w14:paraId="0B63B841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Discussion (Interpretation).</w:t>
            </w:r>
          </w:p>
        </w:tc>
      </w:tr>
      <w:tr w:rsidR="00F4402E" w:rsidRPr="00F4402E" w14:paraId="092F0620" w14:textId="77777777" w:rsidTr="00F4402E">
        <w:tc>
          <w:tcPr>
            <w:tcW w:w="0" w:type="auto"/>
            <w:hideMark/>
          </w:tcPr>
          <w:p w14:paraId="223A2556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DISCUSSION</w:t>
            </w:r>
          </w:p>
        </w:tc>
        <w:tc>
          <w:tcPr>
            <w:tcW w:w="0" w:type="auto"/>
            <w:hideMark/>
          </w:tcPr>
          <w:p w14:paraId="2BB714C2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23b. Discussion</w:t>
            </w:r>
          </w:p>
        </w:tc>
        <w:tc>
          <w:tcPr>
            <w:tcW w:w="0" w:type="auto"/>
            <w:hideMark/>
          </w:tcPr>
          <w:p w14:paraId="29A41904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Discuss limitations of the evidence included in the review.</w:t>
            </w:r>
          </w:p>
        </w:tc>
        <w:tc>
          <w:tcPr>
            <w:tcW w:w="0" w:type="auto"/>
            <w:hideMark/>
          </w:tcPr>
          <w:p w14:paraId="17606D52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Evidence limitations include language restriction (English), OA-only restriction, subject-area restriction, and Scopus-only coverage.</w:t>
            </w:r>
          </w:p>
        </w:tc>
        <w:tc>
          <w:tcPr>
            <w:tcW w:w="0" w:type="auto"/>
            <w:hideMark/>
          </w:tcPr>
          <w:p w14:paraId="694EA579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Discussion (Limitations of evidence).</w:t>
            </w:r>
          </w:p>
        </w:tc>
      </w:tr>
      <w:tr w:rsidR="00F4402E" w:rsidRPr="00F4402E" w14:paraId="3AC25678" w14:textId="77777777" w:rsidTr="00F4402E">
        <w:tc>
          <w:tcPr>
            <w:tcW w:w="0" w:type="auto"/>
            <w:hideMark/>
          </w:tcPr>
          <w:p w14:paraId="6C0AB411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DISCUSSION</w:t>
            </w:r>
          </w:p>
        </w:tc>
        <w:tc>
          <w:tcPr>
            <w:tcW w:w="0" w:type="auto"/>
            <w:hideMark/>
          </w:tcPr>
          <w:p w14:paraId="71AAE416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23c. Discussion</w:t>
            </w:r>
          </w:p>
        </w:tc>
        <w:tc>
          <w:tcPr>
            <w:tcW w:w="0" w:type="auto"/>
            <w:hideMark/>
          </w:tcPr>
          <w:p w14:paraId="43FD2032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Discuss limitations of the review processes used.</w:t>
            </w:r>
          </w:p>
        </w:tc>
        <w:tc>
          <w:tcPr>
            <w:tcW w:w="0" w:type="auto"/>
            <w:hideMark/>
          </w:tcPr>
          <w:p w14:paraId="60C8EFE9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Process limitations include reliance on Scopus filters as selection gates and the descriptive/exploratory nature of NLP clustering, which is sensitive to preprocessing and parameter choices.</w:t>
            </w:r>
          </w:p>
        </w:tc>
        <w:tc>
          <w:tcPr>
            <w:tcW w:w="0" w:type="auto"/>
            <w:hideMark/>
          </w:tcPr>
          <w:p w14:paraId="17A89E01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Discussion (Limitations of process).</w:t>
            </w:r>
          </w:p>
        </w:tc>
      </w:tr>
      <w:tr w:rsidR="00F4402E" w:rsidRPr="00F4402E" w14:paraId="6DD7A2E3" w14:textId="77777777" w:rsidTr="00F4402E">
        <w:tc>
          <w:tcPr>
            <w:tcW w:w="0" w:type="auto"/>
            <w:hideMark/>
          </w:tcPr>
          <w:p w14:paraId="4C7C05B8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DISCUSSION</w:t>
            </w:r>
          </w:p>
        </w:tc>
        <w:tc>
          <w:tcPr>
            <w:tcW w:w="0" w:type="auto"/>
            <w:hideMark/>
          </w:tcPr>
          <w:p w14:paraId="4CF452AA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23d. Discussion</w:t>
            </w:r>
          </w:p>
        </w:tc>
        <w:tc>
          <w:tcPr>
            <w:tcW w:w="0" w:type="auto"/>
            <w:hideMark/>
          </w:tcPr>
          <w:p w14:paraId="54141009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Discuss implications of the results for practice, policy, and future research.</w:t>
            </w:r>
          </w:p>
        </w:tc>
        <w:tc>
          <w:tcPr>
            <w:tcW w:w="0" w:type="auto"/>
            <w:hideMark/>
          </w:tcPr>
          <w:p w14:paraId="20B7FFAA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Implications address how consumer behavior insights in agrotourism can guide experience design, marketing, sustainability practices, and research agendas (e.g., gaps, underexplored constructs, regional blind spots).</w:t>
            </w:r>
          </w:p>
        </w:tc>
        <w:tc>
          <w:tcPr>
            <w:tcW w:w="0" w:type="auto"/>
            <w:hideMark/>
          </w:tcPr>
          <w:p w14:paraId="4DD7E0CB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Discussion (Implications/Future research).</w:t>
            </w:r>
          </w:p>
        </w:tc>
      </w:tr>
    </w:tbl>
    <w:p w14:paraId="0490C1D3" w14:textId="23067EC6" w:rsidR="00F4402E" w:rsidRDefault="00F4402E" w:rsidP="00F4402E">
      <w:pPr>
        <w:rPr>
          <w:lang w:val="es-EC"/>
        </w:rPr>
      </w:pPr>
    </w:p>
    <w:p w14:paraId="13579A53" w14:textId="77777777" w:rsidR="00F4402E" w:rsidRPr="00F4402E" w:rsidRDefault="00F4402E" w:rsidP="00F4402E">
      <w:pPr>
        <w:rPr>
          <w:lang w:val="es-EC"/>
        </w:rPr>
      </w:pPr>
    </w:p>
    <w:p w14:paraId="406869BC" w14:textId="77777777" w:rsidR="00F4402E" w:rsidRPr="00F4402E" w:rsidRDefault="00F4402E" w:rsidP="00F4402E">
      <w:pPr>
        <w:rPr>
          <w:b/>
          <w:bCs/>
          <w:lang w:val="es-EC"/>
        </w:rPr>
      </w:pPr>
      <w:r w:rsidRPr="00F4402E">
        <w:rPr>
          <w:b/>
          <w:bCs/>
          <w:lang w:val="es-EC"/>
        </w:rPr>
        <w:lastRenderedPageBreak/>
        <w:t>OTHER INFORMATION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2"/>
        <w:gridCol w:w="2014"/>
        <w:gridCol w:w="3348"/>
        <w:gridCol w:w="4837"/>
        <w:gridCol w:w="2783"/>
      </w:tblGrid>
      <w:tr w:rsidR="00F4402E" w:rsidRPr="00F4402E" w14:paraId="59D99580" w14:textId="77777777" w:rsidTr="00F4402E">
        <w:tc>
          <w:tcPr>
            <w:tcW w:w="0" w:type="auto"/>
            <w:hideMark/>
          </w:tcPr>
          <w:p w14:paraId="00AD1FFA" w14:textId="77777777" w:rsidR="00F4402E" w:rsidRPr="00F4402E" w:rsidRDefault="00F4402E" w:rsidP="00F4402E">
            <w:pPr>
              <w:spacing w:after="160" w:line="259" w:lineRule="auto"/>
              <w:rPr>
                <w:b/>
                <w:bCs/>
                <w:lang w:val="es-EC"/>
              </w:rPr>
            </w:pPr>
            <w:r w:rsidRPr="00F4402E">
              <w:rPr>
                <w:b/>
                <w:bCs/>
                <w:lang w:val="es-EC"/>
              </w:rPr>
              <w:t>Section / topic</w:t>
            </w:r>
          </w:p>
        </w:tc>
        <w:tc>
          <w:tcPr>
            <w:tcW w:w="0" w:type="auto"/>
            <w:hideMark/>
          </w:tcPr>
          <w:p w14:paraId="0CB062A9" w14:textId="77777777" w:rsidR="00F4402E" w:rsidRPr="00F4402E" w:rsidRDefault="00F4402E" w:rsidP="00F4402E">
            <w:pPr>
              <w:spacing w:after="160" w:line="259" w:lineRule="auto"/>
              <w:rPr>
                <w:b/>
                <w:bCs/>
                <w:lang w:val="es-EC"/>
              </w:rPr>
            </w:pPr>
            <w:r w:rsidRPr="00F4402E">
              <w:rPr>
                <w:b/>
                <w:bCs/>
                <w:lang w:val="es-EC"/>
              </w:rPr>
              <w:t>Item</w:t>
            </w:r>
          </w:p>
        </w:tc>
        <w:tc>
          <w:tcPr>
            <w:tcW w:w="3348" w:type="dxa"/>
            <w:hideMark/>
          </w:tcPr>
          <w:p w14:paraId="65C5A0A5" w14:textId="77777777" w:rsidR="00F4402E" w:rsidRPr="00F4402E" w:rsidRDefault="00F4402E" w:rsidP="00F4402E">
            <w:pPr>
              <w:spacing w:after="160" w:line="259" w:lineRule="auto"/>
              <w:rPr>
                <w:b/>
                <w:bCs/>
                <w:lang w:val="es-EC"/>
              </w:rPr>
            </w:pPr>
            <w:r w:rsidRPr="00F4402E">
              <w:rPr>
                <w:b/>
                <w:bCs/>
                <w:lang w:val="es-EC"/>
              </w:rPr>
              <w:t>PRISMA 2020 description</w:t>
            </w:r>
          </w:p>
        </w:tc>
        <w:tc>
          <w:tcPr>
            <w:tcW w:w="4837" w:type="dxa"/>
            <w:hideMark/>
          </w:tcPr>
          <w:p w14:paraId="69B0C892" w14:textId="77777777" w:rsidR="00F4402E" w:rsidRPr="00F4402E" w:rsidRDefault="00F4402E" w:rsidP="00F4402E">
            <w:pPr>
              <w:spacing w:after="160" w:line="259" w:lineRule="auto"/>
              <w:rPr>
                <w:b/>
                <w:bCs/>
                <w:lang w:val="en-US"/>
              </w:rPr>
            </w:pPr>
            <w:r w:rsidRPr="00F4402E">
              <w:rPr>
                <w:b/>
                <w:bCs/>
                <w:lang w:val="en-US"/>
              </w:rPr>
              <w:t>Comment on compliance in your study</w:t>
            </w:r>
          </w:p>
        </w:tc>
        <w:tc>
          <w:tcPr>
            <w:tcW w:w="0" w:type="auto"/>
            <w:hideMark/>
          </w:tcPr>
          <w:p w14:paraId="3E0B7D7A" w14:textId="77777777" w:rsidR="00F4402E" w:rsidRPr="00F4402E" w:rsidRDefault="00F4402E" w:rsidP="00F4402E">
            <w:pPr>
              <w:spacing w:after="160" w:line="259" w:lineRule="auto"/>
              <w:rPr>
                <w:b/>
                <w:bCs/>
                <w:lang w:val="es-EC"/>
              </w:rPr>
            </w:pPr>
            <w:r w:rsidRPr="00F4402E">
              <w:rPr>
                <w:b/>
                <w:bCs/>
                <w:lang w:val="es-EC"/>
              </w:rPr>
              <w:t>Location in the manuscript</w:t>
            </w:r>
          </w:p>
        </w:tc>
      </w:tr>
      <w:tr w:rsidR="00F4402E" w:rsidRPr="00F4402E" w14:paraId="04A26470" w14:textId="77777777" w:rsidTr="00F4402E">
        <w:tc>
          <w:tcPr>
            <w:tcW w:w="0" w:type="auto"/>
            <w:hideMark/>
          </w:tcPr>
          <w:p w14:paraId="0B4923B9" w14:textId="77777777" w:rsidR="00F4402E" w:rsidRPr="00F4402E" w:rsidRDefault="00F4402E" w:rsidP="00F4402E">
            <w:pPr>
              <w:spacing w:after="160" w:line="259" w:lineRule="auto"/>
              <w:rPr>
                <w:lang w:val="es-EC"/>
              </w:rPr>
            </w:pPr>
            <w:r w:rsidRPr="00F4402E">
              <w:rPr>
                <w:lang w:val="es-EC"/>
              </w:rPr>
              <w:t>OTHER</w:t>
            </w:r>
          </w:p>
        </w:tc>
        <w:tc>
          <w:tcPr>
            <w:tcW w:w="0" w:type="auto"/>
            <w:hideMark/>
          </w:tcPr>
          <w:p w14:paraId="0FEC29FB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24a. Registration and protocol</w:t>
            </w:r>
          </w:p>
        </w:tc>
        <w:tc>
          <w:tcPr>
            <w:tcW w:w="3348" w:type="dxa"/>
            <w:hideMark/>
          </w:tcPr>
          <w:p w14:paraId="72133761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Provide registration information for the review, including register name and number.</w:t>
            </w:r>
          </w:p>
        </w:tc>
        <w:tc>
          <w:tcPr>
            <w:tcW w:w="4837" w:type="dxa"/>
            <w:hideMark/>
          </w:tcPr>
          <w:p w14:paraId="66408317" w14:textId="2E56E21B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not registered.</w:t>
            </w:r>
          </w:p>
        </w:tc>
        <w:tc>
          <w:tcPr>
            <w:tcW w:w="0" w:type="auto"/>
            <w:hideMark/>
          </w:tcPr>
          <w:p w14:paraId="53F1F720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Methods (Protocol/Registration) or N/A.</w:t>
            </w:r>
          </w:p>
        </w:tc>
      </w:tr>
      <w:tr w:rsidR="00F4402E" w:rsidRPr="00F4402E" w14:paraId="697455F1" w14:textId="77777777" w:rsidTr="00F4402E">
        <w:tc>
          <w:tcPr>
            <w:tcW w:w="0" w:type="auto"/>
            <w:hideMark/>
          </w:tcPr>
          <w:p w14:paraId="64F3E00C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OTHER</w:t>
            </w:r>
          </w:p>
        </w:tc>
        <w:tc>
          <w:tcPr>
            <w:tcW w:w="0" w:type="auto"/>
            <w:hideMark/>
          </w:tcPr>
          <w:p w14:paraId="7AE71182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24b. Registration and protocol</w:t>
            </w:r>
          </w:p>
        </w:tc>
        <w:tc>
          <w:tcPr>
            <w:tcW w:w="3348" w:type="dxa"/>
            <w:hideMark/>
          </w:tcPr>
          <w:p w14:paraId="0D97B0AD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Indicate where the review protocol can be accessed or state that a protocol was not prepared.</w:t>
            </w:r>
          </w:p>
        </w:tc>
        <w:tc>
          <w:tcPr>
            <w:tcW w:w="4837" w:type="dxa"/>
            <w:hideMark/>
          </w:tcPr>
          <w:p w14:paraId="0F61877C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The protocol is provided as a supplementary Word file detailing search, screening, cleaning, bibliometric, and NLP procedures.</w:t>
            </w:r>
          </w:p>
        </w:tc>
        <w:tc>
          <w:tcPr>
            <w:tcW w:w="0" w:type="auto"/>
            <w:hideMark/>
          </w:tcPr>
          <w:p w14:paraId="2B976116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Supplementary Materials (Protocol).</w:t>
            </w:r>
          </w:p>
        </w:tc>
      </w:tr>
      <w:tr w:rsidR="00F4402E" w:rsidRPr="00F4402E" w14:paraId="6B35A47A" w14:textId="77777777" w:rsidTr="00F4402E">
        <w:tc>
          <w:tcPr>
            <w:tcW w:w="0" w:type="auto"/>
            <w:hideMark/>
          </w:tcPr>
          <w:p w14:paraId="2F11ED4C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OTHER</w:t>
            </w:r>
          </w:p>
        </w:tc>
        <w:tc>
          <w:tcPr>
            <w:tcW w:w="0" w:type="auto"/>
            <w:hideMark/>
          </w:tcPr>
          <w:p w14:paraId="5DC941EB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24c. Amendments</w:t>
            </w:r>
          </w:p>
        </w:tc>
        <w:tc>
          <w:tcPr>
            <w:tcW w:w="3348" w:type="dxa"/>
            <w:hideMark/>
          </w:tcPr>
          <w:p w14:paraId="0CF2AEE3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Describe and explain amendments to information provided at registration or in the protocol.</w:t>
            </w:r>
          </w:p>
        </w:tc>
        <w:tc>
          <w:tcPr>
            <w:tcW w:w="4837" w:type="dxa"/>
            <w:hideMark/>
          </w:tcPr>
          <w:p w14:paraId="552BFE20" w14:textId="21553125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no amendments</w:t>
            </w:r>
          </w:p>
        </w:tc>
        <w:tc>
          <w:tcPr>
            <w:tcW w:w="0" w:type="auto"/>
            <w:hideMark/>
          </w:tcPr>
          <w:p w14:paraId="13C0EC4B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Supplementary Materials (Amendments statement).</w:t>
            </w:r>
          </w:p>
        </w:tc>
      </w:tr>
      <w:tr w:rsidR="00F4402E" w:rsidRPr="00F4402E" w14:paraId="059C8532" w14:textId="77777777" w:rsidTr="00F4402E">
        <w:tc>
          <w:tcPr>
            <w:tcW w:w="0" w:type="auto"/>
            <w:hideMark/>
          </w:tcPr>
          <w:p w14:paraId="03F3D51C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OTHER</w:t>
            </w:r>
          </w:p>
        </w:tc>
        <w:tc>
          <w:tcPr>
            <w:tcW w:w="0" w:type="auto"/>
            <w:hideMark/>
          </w:tcPr>
          <w:p w14:paraId="3C433F28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25. Support</w:t>
            </w:r>
          </w:p>
        </w:tc>
        <w:tc>
          <w:tcPr>
            <w:tcW w:w="3348" w:type="dxa"/>
            <w:hideMark/>
          </w:tcPr>
          <w:p w14:paraId="7ADAACE8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Describe sources of financial or non-financial support and the role of funders.</w:t>
            </w:r>
          </w:p>
        </w:tc>
        <w:tc>
          <w:tcPr>
            <w:tcW w:w="4837" w:type="dxa"/>
            <w:hideMark/>
          </w:tcPr>
          <w:p w14:paraId="32283625" w14:textId="5C4B1881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 xml:space="preserve">To be completed with your funding/support statement; the manuscript should clarify the role of funders </w:t>
            </w:r>
          </w:p>
        </w:tc>
        <w:tc>
          <w:tcPr>
            <w:tcW w:w="0" w:type="auto"/>
            <w:hideMark/>
          </w:tcPr>
          <w:p w14:paraId="4BB1F8A4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Funding section.</w:t>
            </w:r>
          </w:p>
        </w:tc>
      </w:tr>
      <w:tr w:rsidR="00F4402E" w:rsidRPr="00F4402E" w14:paraId="07DBBF3C" w14:textId="77777777" w:rsidTr="00F4402E">
        <w:tc>
          <w:tcPr>
            <w:tcW w:w="0" w:type="auto"/>
            <w:hideMark/>
          </w:tcPr>
          <w:p w14:paraId="60AE8BEE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OTHER</w:t>
            </w:r>
          </w:p>
        </w:tc>
        <w:tc>
          <w:tcPr>
            <w:tcW w:w="0" w:type="auto"/>
            <w:hideMark/>
          </w:tcPr>
          <w:p w14:paraId="233B0F37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26. Competing interests</w:t>
            </w:r>
          </w:p>
        </w:tc>
        <w:tc>
          <w:tcPr>
            <w:tcW w:w="3348" w:type="dxa"/>
            <w:hideMark/>
          </w:tcPr>
          <w:p w14:paraId="2BC37E15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Declare any competing interests of review authors.</w:t>
            </w:r>
          </w:p>
        </w:tc>
        <w:tc>
          <w:tcPr>
            <w:tcW w:w="4837" w:type="dxa"/>
            <w:hideMark/>
          </w:tcPr>
          <w:p w14:paraId="05C8C1F3" w14:textId="0E17E505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The manuscript includes a conflict-of-interest statement</w:t>
            </w:r>
          </w:p>
        </w:tc>
        <w:tc>
          <w:tcPr>
            <w:tcW w:w="0" w:type="auto"/>
            <w:hideMark/>
          </w:tcPr>
          <w:p w14:paraId="01C54459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Conflicts of Interest section.</w:t>
            </w:r>
          </w:p>
        </w:tc>
      </w:tr>
      <w:tr w:rsidR="00F4402E" w:rsidRPr="00F4402E" w14:paraId="100DB9C9" w14:textId="77777777" w:rsidTr="00F4402E">
        <w:tc>
          <w:tcPr>
            <w:tcW w:w="0" w:type="auto"/>
            <w:hideMark/>
          </w:tcPr>
          <w:p w14:paraId="14441D6B" w14:textId="77777777" w:rsidR="00F4402E" w:rsidRPr="00F4402E" w:rsidRDefault="00F4402E" w:rsidP="00F4402E">
            <w:pPr>
              <w:rPr>
                <w:lang w:val="es-EC"/>
              </w:rPr>
            </w:pPr>
            <w:r w:rsidRPr="00F4402E">
              <w:rPr>
                <w:lang w:val="es-EC"/>
              </w:rPr>
              <w:t>OTHER</w:t>
            </w:r>
          </w:p>
        </w:tc>
        <w:tc>
          <w:tcPr>
            <w:tcW w:w="0" w:type="auto"/>
            <w:hideMark/>
          </w:tcPr>
          <w:p w14:paraId="14295A52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27. Availability of data, code and other materials</w:t>
            </w:r>
          </w:p>
        </w:tc>
        <w:tc>
          <w:tcPr>
            <w:tcW w:w="3348" w:type="dxa"/>
            <w:hideMark/>
          </w:tcPr>
          <w:p w14:paraId="117AB8D2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Report which of the following are publicly available and where: data, analytic code, and other materials.</w:t>
            </w:r>
          </w:p>
        </w:tc>
        <w:tc>
          <w:tcPr>
            <w:tcW w:w="4837" w:type="dxa"/>
            <w:hideMark/>
          </w:tcPr>
          <w:p w14:paraId="2C1114E3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The manuscript reports availability of the Scopus export (as permitted), processed datasets/metadata, and analysis scripts (e.g., repository or supplementary), enabling reproducibility of bibliometric and NLP steps.</w:t>
            </w:r>
          </w:p>
        </w:tc>
        <w:tc>
          <w:tcPr>
            <w:tcW w:w="0" w:type="auto"/>
            <w:hideMark/>
          </w:tcPr>
          <w:p w14:paraId="265B1A53" w14:textId="77777777" w:rsidR="00F4402E" w:rsidRPr="00F4402E" w:rsidRDefault="00F4402E" w:rsidP="00F4402E">
            <w:pPr>
              <w:rPr>
                <w:lang w:val="en-US"/>
              </w:rPr>
            </w:pPr>
            <w:r w:rsidRPr="00F4402E">
              <w:rPr>
                <w:lang w:val="en-US"/>
              </w:rPr>
              <w:t>Data Availability Statement; Supplementary Materials.</w:t>
            </w:r>
          </w:p>
        </w:tc>
      </w:tr>
    </w:tbl>
    <w:p w14:paraId="799D04C2" w14:textId="22C8140F" w:rsidR="00F4402E" w:rsidRPr="00F4402E" w:rsidRDefault="00F4402E" w:rsidP="00F4402E">
      <w:pPr>
        <w:rPr>
          <w:lang w:val="es-EC"/>
        </w:rPr>
      </w:pPr>
    </w:p>
    <w:p w14:paraId="677C7AF1" w14:textId="77777777" w:rsidR="006643C9" w:rsidRDefault="006643C9"/>
    <w:sectPr w:rsidR="006643C9" w:rsidSect="00F4402E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02E"/>
    <w:rsid w:val="004A46C8"/>
    <w:rsid w:val="006643C9"/>
    <w:rsid w:val="006E0A22"/>
    <w:rsid w:val="00816703"/>
    <w:rsid w:val="00E71A32"/>
    <w:rsid w:val="00F44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969D1"/>
  <w15:chartTrackingRefBased/>
  <w15:docId w15:val="{7C2F05BA-66B9-4CC5-9456-821B674A7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EC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Estilo1PLUS">
    <w:name w:val="Estilo1 PLUS"/>
    <w:basedOn w:val="Tablanormal"/>
    <w:uiPriority w:val="99"/>
    <w:rsid w:val="00816703"/>
    <w:pPr>
      <w:spacing w:after="0" w:line="240" w:lineRule="auto"/>
    </w:pPr>
    <w:rPr>
      <w:rFonts w:ascii="Palatino Linotype" w:hAnsi="Palatino Linotype"/>
      <w:sz w:val="20"/>
    </w:rPr>
    <w:tblPr>
      <w:tblBorders>
        <w:top w:val="single" w:sz="4" w:space="0" w:color="auto"/>
        <w:bottom w:val="single" w:sz="4" w:space="0" w:color="auto"/>
      </w:tblBorders>
    </w:tblPr>
    <w:tblStylePr w:type="firstRow">
      <w:rPr>
        <w:b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nil"/>
        </w:tcBorders>
      </w:tcPr>
    </w:tblStylePr>
    <w:tblStylePr w:type="lastRow">
      <w:rPr>
        <w:b w:val="0"/>
      </w:rPr>
    </w:tblStylePr>
    <w:tblStylePr w:type="firstCol">
      <w:rPr>
        <w:b/>
      </w:rPr>
    </w:tblStylePr>
  </w:style>
  <w:style w:type="table" w:styleId="Tablaconcuadrcula">
    <w:name w:val="Table Grid"/>
    <w:basedOn w:val="Tablanormal"/>
    <w:uiPriority w:val="39"/>
    <w:rsid w:val="00F440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12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58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44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28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08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62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2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2289</Words>
  <Characters>12591</Characters>
  <Application>Microsoft Office Word</Application>
  <DocSecurity>0</DocSecurity>
  <Lines>104</Lines>
  <Paragraphs>29</Paragraphs>
  <ScaleCrop>false</ScaleCrop>
  <Company/>
  <LinksUpToDate>false</LinksUpToDate>
  <CharactersWithSpaces>14851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FERNANDO HARO SARANGO</dc:creator>
  <cp:keywords/>
  <dc:description/>
  <cp:lastModifiedBy>ALEXANDER FERNANDO HARO SARANGO</cp:lastModifiedBy>
  <cp:revision>1</cp:revision>
  <dcterms:created xsi:type="dcterms:W3CDTF">2026-01-19T06:21:00Z</dcterms:created>
  <dcterms:modified xsi:type="dcterms:W3CDTF">2026-01-19T06:31:00Z</dcterms:modified>
</cp:coreProperties>
</file>