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BB5A2C"/>
          <w:sz w:val="26"/>
          <w:szCs w:val="26"/>
        </w:rPr>
        <w:t xml:space="preserve">PostmanFox</w:t>
      </w:r>
    </w:p>
    <w:p>
      <w:pPr>
        <w:spacing w:after="160"/>
      </w:pPr>
      <w:r>
        <w:rPr>
          <w:b/>
          <w:bCs/>
          <w:sz w:val="44"/>
          <w:szCs w:val="44"/>
        </w:rPr>
        <w:t xml:space="preserve">Документооборот в админ-панели</w:t>
      </w:r>
    </w:p>
    <w:p>
      <w:pPr>
        <w:spacing w:after="80"/>
      </w:pPr>
      <w:r>
        <w:rPr>
          <w:color w:val="6B635C"/>
          <w:sz w:val="26"/>
          <w:szCs w:val="26"/>
        </w:rPr>
        <w:t xml:space="preserve">Инструкция: что сделано и как это работает</w:t>
      </w:r>
    </w:p>
    <w:p>
      <w:pPr>
        <w:pBdr>
          <w:bottom w:val="single" w:color="BB5A2C" w:sz="6" w:space="10"/>
        </w:pBdr>
        <w:spacing w:after="360"/>
      </w:pPr>
      <w:r>
        <w:rPr>
          <w:color w:val="6B635C"/>
          <w:sz w:val="20"/>
          <w:szCs w:val="20"/>
        </w:rPr>
        <w:t xml:space="preserve">16 октября 2026 · рабочая версия системы (ветка refactor/model-v2)</w:t>
      </w:r>
    </w:p>
    <w:p>
      <w:pPr>
        <w:pStyle w:val="Heading1"/>
      </w:pPr>
      <w:r>
        <w:t xml:space="preserve">1. Коротко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 систему добавлена полная цепочка документов: от коробки, пришедшей на склад, до расчётов с клиентом и агентами.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Всё, что уже работало, осталось на месте: </w:t>
      </w:r>
      <w:r>
        <w:t xml:space="preserve">заказы, посылки, квитанция, услуги, пошлина ЕС, кабинет клиента, Telegram.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Задача и посылка теперь разные документы. </w:t>
      </w:r>
      <w:r>
        <w:t xml:space="preserve">Номер как в Excel (SM3956US) у задачи на формирование посылки, у посылки свой номер PS-000001.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 каждого документа свой номер с буквенным префиксом. У заказов номера появились впервые: ZK-000001.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Пока созданы таблицы документов. Рабочие места склада (АРМы), которые будут их заполнять, — следующий этап.</w:t>
      </w:r>
    </w:p>
    <w:p>
      <w:pPr>
        <w:pStyle w:val="Heading1"/>
      </w:pPr>
      <w:r>
        <w:t xml:space="preserve">2. Цепочка документов</w:t>
      </w:r>
    </w:p>
    <w:p>
      <w:pPr>
        <w:spacing w:after="120" w:line="300"/>
      </w:pPr>
      <w:r>
        <w:t xml:space="preserve">У каждого документа, кроме своих данных, есть дата, сотрудник, который его оформил, и примечание.</w:t>
      </w:r>
    </w:p>
    <w:p>
      <w:pPr>
        <w:pStyle w:val="Heading2"/>
      </w:pPr>
      <w:r>
        <w:t xml:space="preserve">Блок 1. Склад: коробка поступила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938"/>
      </w:tblGrid>
      <w:tr>
        <w:trPr>
          <w:tblHeader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Номер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в нём хранится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Заказ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ZK-000001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Один товар + один входящий трек-номер: клиент, получатель, наименование, количество, цена, услуги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Сортировка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SR-000001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Входящий трек-номер коробки, определённый клиент, опознан ли клиент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Приём заказа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PR-000001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Количество мест, вес, состояние (целый / повреждён), фото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Раскладка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RS-000001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Ячейка хранения на складе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Блок 2. Склад: из заказов формируют посылку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938"/>
      </w:tblGrid>
      <w:tr>
        <w:trPr>
          <w:tblHeader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Номер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в нём хранится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Задача на формирование посылки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SM3956US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Клиент, страна доставки, статус, примечание (приписки из Excel). «В работе» — статус задачи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SB-000001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Какие заказы собраны, все ли найдены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Упаковка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UP-000001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 упаковки, количество мест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Взвешивание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VZ-000001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Вес, габариты, объёмный вес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Посылка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PS-000001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Получатель, вес, услуги, квитанция в $ и ¥, оплата, трек-номер посылки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Блок 3. Отправка и расходы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938"/>
      </w:tblGrid>
      <w:tr>
        <w:trPr>
          <w:tblHeader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Номер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в нём хранится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Комплектация коробов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KR-000001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Какие посылки уложены в короб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Реестр отправки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RO-000001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Какие коробы уходят одной отправкой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Документы AWB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AW-000001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Номер авианакладной, перевозчик, рейс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Счёт на оплату услуг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SA-000001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Счёт агента по AWB: агент, сумма, валюта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Заявка на выплату агенту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VA-000001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Сумма к выплате по счёту, оплачено или нет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Блок 4. Деньги клиента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938"/>
      </w:tblGrid>
      <w:tr>
        <w:trPr>
          <w:tblHeader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Номер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в нём хранится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Заявка на пополнение баланса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PB-000001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Клиент, сумма, статус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Приход ДС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PD-000001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Поступившие деньги: клиент, сумма, способ оплаты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Распределение оплат по посылкам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RP-000001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Какая часть платежа закрывает какую посылку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Изменение долга клиента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DK-000001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Начисление или уменьшение долга и его основание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Как документы связаны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Заказ — это один товар с одним входящим трек-номером. </w:t>
      </w:r>
      <w:r>
        <w:t xml:space="preserve">В одной коробке может быть несколько заказов с одним треком.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Сортировка, приём и раскладка оформляются на коробку </w:t>
      </w:r>
      <w:r>
        <w:t xml:space="preserve">и охватывают все заказы из неё.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«Оформить на отправку» </w:t>
      </w:r>
      <w:r>
        <w:t xml:space="preserve">собирает принятые заказы в задачу (SM…) и посылку (PS-…). Пока рабочих мест склада нет, обе создаются сразу; потом посылка будет появляться после взвешивания.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Посылки укладывают в коробы, коробы включают в реестр, к реестру оформляют AWB. По AWB — счета агентов и заявки на выплату.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Деньги клиента: заявка на пополнение → приход → распределение по посылкам. Долг клиента — сумма всех изменений долга.</w:t>
      </w:r>
    </w:p>
    <w:p>
      <w:pPr>
        <w:pBdr>
          <w:left w:val="single" w:color="BB5A2C" w:sz="18" w:space="8"/>
        </w:pBdr>
        <w:shd w:fill="FBF5F1" w:color="auto" w:val="clear"/>
        <w:spacing w:after="200" w:before="120" w:line="290"/>
        <w:ind w:left="200"/>
      </w:pPr>
      <w:r>
        <w:rPr>
          <w:b/>
          <w:bCs/>
        </w:rPr>
        <w:t xml:space="preserve">Оплата отмечается сама. </w:t>
      </w:r>
      <w:r>
        <w:t xml:space="preserve">Когда распределённые оплаты покрывают сумму посылки, она становится «Оплачено». Ручная отметка администратора осталась.</w:t>
      </w:r>
    </w:p>
    <w:p>
      <w:pPr>
        <w:pStyle w:val="Heading1"/>
      </w:pPr>
      <w:r>
        <w:t xml:space="preserve">4. Номера</w:t>
      </w:r>
    </w:p>
    <w:p>
      <w:pPr>
        <w:spacing w:after="120" w:line="300"/>
      </w:pPr>
      <w:r>
        <w:t xml:space="preserve">Номер присваивается автоматически и не меняется: две латинские буквы и порядковый номер строки — </w:t>
      </w:r>
      <w:r>
        <w:rPr>
          <w:rFonts w:ascii="Consolas" w:cs="Consolas" w:eastAsia="Consolas" w:hAnsi="Consolas"/>
          <w:sz w:val="20"/>
          <w:szCs w:val="20"/>
        </w:rPr>
        <w:t xml:space="preserve">PS-000001</w:t>
      </w:r>
      <w:r>
        <w:t xml:space="preserve">. Буквы — по первым буквам названия: ZK — ЗаКаз, PS — ПоСылка, KR — КоРоб.</w:t>
      </w:r>
    </w:p>
    <w:p>
      <w:pPr>
        <w:pStyle w:val="Heading2"/>
      </w:pPr>
      <w:r>
        <w:t xml:space="preserve">Номер задачи — как в Excel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738"/>
      </w:tblGrid>
      <w:tr>
        <w:trPr>
          <w:tblHeader/>
        </w:trPr>
        <w:tc>
          <w:tcPr>
            <w:tcW w:type="dxa" w:w="24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Часть номера</w:t>
            </w:r>
          </w:p>
        </w:tc>
        <w:tc>
          <w:tcPr>
            <w:tcW w:type="dxa" w:w="1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57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означает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Код клиента</w:t>
            </w:r>
          </w:p>
        </w:tc>
        <w:tc>
          <w:tcPr>
            <w:tcW w:type="dxa" w:w="1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SM</w:t>
            </w:r>
          </w:p>
        </w:tc>
        <w:tc>
          <w:tcPr>
            <w:tcW w:type="dxa" w:w="57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Код из карточки клиента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Сквозной номер</w:t>
            </w:r>
          </w:p>
        </w:tc>
        <w:tc>
          <w:tcPr>
            <w:tcW w:type="dxa" w:w="1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3956</w:t>
            </w:r>
          </w:p>
        </w:tc>
        <w:tc>
          <w:tcPr>
            <w:tcW w:type="dxa" w:w="57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Общий для всех клиентов, продолжает нумерацию Excel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Страна доставки</w:t>
            </w:r>
          </w:p>
        </w:tc>
        <w:tc>
          <w:tcPr>
            <w:tcW w:type="dxa" w:w="1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57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Код страны получателя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Клиент видит номер задачи: </w:t>
      </w:r>
      <w:r>
        <w:t xml:space="preserve">в кабинете и в сообщениях Telegram показывается SM3956US — тот номер, который он знает и указывает при оплате. В админке видны оба номера.</w:t>
      </w:r>
    </w:p>
    <w:p>
      <w:pPr>
        <w:spacing w:after="120" w:line="300"/>
      </w:pPr>
      <w:r>
        <w:t xml:space="preserve">Приписки из Excel (</w:t>
      </w:r>
      <w:r>
        <w:rPr>
          <w:rFonts w:ascii="Consolas" w:cs="Consolas" w:eastAsia="Consolas" w:hAnsi="Consolas"/>
          <w:sz w:val="20"/>
          <w:szCs w:val="20"/>
        </w:rPr>
        <w:t xml:space="preserve">01 DHL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Sea</w:t>
      </w:r>
      <w:r>
        <w:t xml:space="preserve">) в номер не входят — они в примечании задачи.</w:t>
      </w:r>
    </w:p>
    <w:p>
      <w:pPr>
        <w:pStyle w:val="Heading1"/>
      </w:pPr>
      <w:r>
        <w:t xml:space="preserve">5. Трек-номера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7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2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32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это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Входящий трек-номер</w:t>
            </w:r>
          </w:p>
        </w:tc>
        <w:tc>
          <w:tcPr>
            <w:tcW w:type="dxa" w:w="1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Заказ</w:t>
            </w:r>
          </w:p>
        </w:tc>
        <w:tc>
          <w:tcPr>
            <w:tcW w:type="dxa" w:w="2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SF1234567890, JT…</w:t>
            </w:r>
          </w:p>
        </w:tc>
        <w:tc>
          <w:tcPr>
            <w:tcW w:type="dxa" w:w="32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Трек китайской службы, которая везёт коробку на склад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Трек-номер посылки</w:t>
            </w:r>
          </w:p>
        </w:tc>
        <w:tc>
          <w:tcPr>
            <w:tcW w:type="dxa" w:w="1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Посылка</w:t>
            </w:r>
          </w:p>
        </w:tc>
        <w:tc>
          <w:tcPr>
            <w:tcW w:type="dxa" w:w="2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LC000123456MG, EV123456789CN</w:t>
            </w:r>
          </w:p>
        </w:tc>
        <w:tc>
          <w:tcPr>
            <w:tcW w:type="dxa" w:w="32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Международный трек для отслеживания посылки до получателя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Что изменилось в админке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Заказы: </w:t>
      </w:r>
      <w:r>
        <w:t xml:space="preserve">новая колонка «Номер» (ZK-…), трек называется «Входящий трек-номер».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Посылки и «Расчёт и оплата»: </w:t>
      </w:r>
      <w:r>
        <w:t xml:space="preserve">колонки «Номер» (PS-…) и «Задача» (SM…).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Карточка посылки: </w:t>
      </w:r>
      <w:r>
        <w:t xml:space="preserve">номер PS-…, под ним задача и её примечание; «Трек-номер посылки».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Кабинет клиента и Telegram: </w:t>
      </w:r>
      <w:r>
        <w:t xml:space="preserve">номер задачи, как и раньше.</w:t>
      </w:r>
    </w:p>
    <w:p>
      <w:pPr>
        <w:pStyle w:val="Heading1"/>
      </w:pPr>
      <w:r>
        <w:t xml:space="preserve">7. Что будет с данными на сервере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Всем заказам выдадутся номера ZK-… в порядке создания.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Для каждой посылки создастся задача с её прежним номером (</w:t>
      </w:r>
      <w:r>
        <w:rPr>
          <w:rFonts w:ascii="Consolas" w:cs="Consolas" w:eastAsia="Consolas" w:hAnsi="Consolas"/>
          <w:sz w:val="20"/>
          <w:szCs w:val="20"/>
        </w:rPr>
        <w:t xml:space="preserve">SM3956US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AT1536DE</w:t>
      </w:r>
      <w:r>
        <w:t xml:space="preserve">…). Приписка вроде «01 DHL» уйдёт в примечание задачи, совпавшие номера получат «_2».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Посылки получат номера PS-… в порядке создания. Суммы, услуги, оплаты и история статусов не меняются.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Перед обновлением делается резервная копия базы. Повторный запуск обновления ничего не меняет.</w:t>
      </w:r>
    </w:p>
    <w:p>
      <w:pPr>
        <w:pStyle w:val="Heading1"/>
      </w:pPr>
      <w:r>
        <w:t xml:space="preserve">8. Что ещё не сделано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Рабочие места склада: сортировка, приём, раскладка, сборка, упаковка, взвешивание.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Экраны денег: приход, распределение оплат, долг клиента.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Экраны отправки: коробы, реестры, AWB, счета и выплаты агентам.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Связь сортировки «клиент не опознан» с потеряшками.</w:t>
      </w:r>
    </w:p>
    <w:p>
      <w:pPr>
        <w:pStyle w:val="Heading1"/>
      </w:pPr>
      <w:r>
        <w:t xml:space="preserve">9. Вопросы, которые ждут вашего решения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Два «Счёта на оплату услуг» под AWB — от каких агентов? Их всегда два?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Один реестр отправки всегда соответствует одной AWB?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Когда меняется долг клиента: автоматически (при создании посылки и распределении оплаты) или вручную?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Что означает «01» в номере «AT1536DE 01 DHL»? Если 01 и 02 — части одной отправки, у задачи может быть несколько посылок.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Все заказы в одной задаче всегда одного клиента и одного получателя?</w:t>
      </w:r>
    </w:p>
    <w:p>
      <w:pPr>
        <w:pStyle w:val="Heading1"/>
      </w:pPr>
      <w:r>
        <w:t xml:space="preserve">Словарь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АРМ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Рабочее место сотрудника склада: экран под одну операцию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AWB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Авианакладная — документ перевозчика на отправку груза самолётом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Агент (подрядчик)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Компания, которая оказывает услуги по отправке: перевозчик, брокер, служба доставки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Приход ДС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Поступление денежных средств от клиента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Реестр отправки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Список коробов, которые уходят одной отправкой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5C"/>
        <w:sz w:val="16"/>
        <w:szCs w:val="16"/>
      </w:rPr>
      <w:t xml:space="preserve">Страница </w:t>
    </w:r>
    <w:r>
      <w:rPr>
        <w:color w:val="6B63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35C"/>
        <w:sz w:val="16"/>
        <w:szCs w:val="16"/>
      </w:rPr>
      <w:t xml:space="preserve">PostmanFox · Документооборот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400"/>
      <w:outlineLvl w:val="0"/>
    </w:pPr>
    <w:rPr>
      <w:rFonts w:ascii="Arial" w:cs="Arial" w:eastAsia="Arial" w:hAnsi="Arial"/>
      <w:b/>
      <w:bCs/>
      <w:color w:val="BB5A2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2A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Документооборот в админ-панели</dc:title>
  <dc:creator>PostmanFox</dc:creator>
  <cp:lastModifiedBy>Un-named</cp:lastModifiedBy>
  <cp:revision>1</cp:revision>
  <dcterms:created xsi:type="dcterms:W3CDTF">2026-10-16T06:39:15.564Z</dcterms:created>
  <dcterms:modified xsi:type="dcterms:W3CDTF">2026-10-16T06:39:15.564Z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