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3"/>
        <w:rPr>
          <w:rFonts w:ascii="Arial" w:hAnsi="Arial"/>
        </w:rPr>
      </w:pPr>
      <w:r>
        <w:rPr/>
        <w:pict>
          <v:group style="position:absolute;margin-left:63.360001pt;margin-top:51.840023pt;width:145.7pt;height:760.95pt;mso-position-horizontal-relative:page;mso-position-vertical-relative:page;z-index:-20968" coordorigin="1267,1037" coordsize="2914,15219">
            <v:shape style="position:absolute;left:1267;top:1037;width:1958;height:13997" type="#_x0000_t75" stroked="false">
              <v:imagedata r:id="rId5" o:title=""/>
            </v:shape>
            <v:line style="position:absolute" from="1335,16192" to="1335,14793" stroked="true" strokeweight="6.306632pt" strokecolor="#000000">
              <v:stroke dashstyle="solid"/>
            </v:line>
            <v:line style="position:absolute" from="2130,14048" to="4155,14048" stroked="true" strokeweight="2.452579pt" strokecolor="#000000">
              <v:stroke dashstyle="solid"/>
            </v:line>
            <w10:wrap type="none"/>
          </v:group>
        </w:pict>
      </w:r>
      <w:r>
        <w:rPr>
          <w:rFonts w:ascii="Arial" w:hAnsi="Arial"/>
          <w:w w:val="113"/>
        </w:rPr>
        <w:t>•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2432304</wp:posOffset>
            </wp:positionH>
            <wp:positionV relativeFrom="paragraph">
              <wp:posOffset>222473</wp:posOffset>
            </wp:positionV>
            <wp:extent cx="1554480" cy="182879"/>
            <wp:effectExtent l="0" t="0" r="0" b="0"/>
            <wp:wrapTopAndBottom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21"/>
        </w:rPr>
      </w:pPr>
    </w:p>
    <w:p>
      <w:pPr>
        <w:spacing w:before="100"/>
        <w:ind w:left="2102" w:right="0" w:firstLine="0"/>
        <w:jc w:val="left"/>
        <w:rPr>
          <w:rFonts w:ascii="Courier New"/>
          <w:sz w:val="22"/>
        </w:rPr>
      </w:pPr>
      <w:r>
        <w:rPr/>
        <w:drawing>
          <wp:anchor distT="0" distB="0" distL="0" distR="0" allowOverlap="1" layoutInCell="1" locked="0" behindDoc="0" simplePos="0" relativeHeight="1192">
            <wp:simplePos x="0" y="0"/>
            <wp:positionH relativeFrom="page">
              <wp:posOffset>6053328</wp:posOffset>
            </wp:positionH>
            <wp:positionV relativeFrom="paragraph">
              <wp:posOffset>-466192</wp:posOffset>
            </wp:positionV>
            <wp:extent cx="274320" cy="7607808"/>
            <wp:effectExtent l="0" t="0" r="0" b="0"/>
            <wp:wrapNone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7607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w w:val="105"/>
          <w:sz w:val="22"/>
        </w:rPr>
        <w:t>32.26</w:t>
      </w:r>
    </w:p>
    <w:p>
      <w:pPr>
        <w:pStyle w:val="BodyText"/>
        <w:spacing w:before="3"/>
        <w:rPr>
          <w:rFonts w:ascii="Courier New"/>
          <w:sz w:val="19"/>
        </w:rPr>
      </w:pPr>
    </w:p>
    <w:p>
      <w:pPr>
        <w:spacing w:before="0"/>
        <w:ind w:left="212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En ny start</w:t>
      </w:r>
    </w:p>
    <w:p>
      <w:pPr>
        <w:spacing w:before="154"/>
        <w:ind w:left="3403" w:right="2748" w:firstLine="0"/>
        <w:jc w:val="center"/>
        <w:rPr>
          <w:rFonts w:ascii="Courier New"/>
          <w:sz w:val="22"/>
        </w:rPr>
      </w:pPr>
      <w:r>
        <w:rPr>
          <w:rFonts w:ascii="Courier New"/>
          <w:w w:val="105"/>
          <w:sz w:val="22"/>
        </w:rPr>
        <w:t>ex.3</w:t>
      </w:r>
    </w:p>
    <w:p>
      <w:pPr>
        <w:pStyle w:val="BodyText"/>
        <w:spacing w:before="7"/>
        <w:rPr>
          <w:rFonts w:ascii="Courier New"/>
          <w:sz w:val="24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2322576</wp:posOffset>
            </wp:positionH>
            <wp:positionV relativeFrom="paragraph">
              <wp:posOffset>201960</wp:posOffset>
            </wp:positionV>
            <wp:extent cx="2651760" cy="2596896"/>
            <wp:effectExtent l="0" t="0" r="0" b="0"/>
            <wp:wrapTopAndBottom/>
            <wp:docPr id="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7"/>
        <w:rPr>
          <w:rFonts w:ascii="Courier New"/>
          <w:sz w:val="28"/>
        </w:rPr>
      </w:pPr>
    </w:p>
    <w:p>
      <w:pPr>
        <w:spacing w:before="100"/>
        <w:ind w:left="3403" w:right="3491" w:firstLine="0"/>
        <w:jc w:val="center"/>
        <w:rPr>
          <w:rFonts w:ascii="Courier New"/>
          <w:sz w:val="34"/>
        </w:rPr>
      </w:pPr>
      <w:r>
        <w:rPr/>
        <w:pict>
          <v:line style="position:absolute;mso-position-horizontal-relative:page;mso-position-vertical-relative:paragraph;z-index:1216" from="12.61326pt,21.992328pt" to="12.61326pt,-10.661072pt" stroked="true" strokeweight=".350368pt" strokecolor="#000000">
            <v:stroke dashstyle="solid"/>
            <w10:wrap type="none"/>
          </v:line>
        </w:pict>
      </w:r>
      <w:r>
        <w:rPr>
          <w:rFonts w:ascii="Courier New"/>
          <w:w w:val="125"/>
          <w:sz w:val="34"/>
        </w:rPr>
        <w:t>REGERINGSGRUNDLAG</w:t>
      </w:r>
    </w:p>
    <w:p>
      <w:pPr>
        <w:spacing w:before="244"/>
        <w:ind w:left="3478" w:right="0" w:firstLine="0"/>
        <w:jc w:val="left"/>
        <w:rPr>
          <w:rFonts w:ascii="Arial"/>
          <w:i/>
          <w:sz w:val="28"/>
        </w:rPr>
      </w:pPr>
      <w:r>
        <w:rPr>
          <w:i/>
          <w:w w:val="95"/>
          <w:sz w:val="29"/>
        </w:rPr>
        <w:t>Januar </w:t>
      </w:r>
      <w:r>
        <w:rPr>
          <w:rFonts w:ascii="Arial"/>
          <w:i/>
          <w:w w:val="95"/>
          <w:sz w:val="28"/>
        </w:rPr>
        <w:t>1993</w:t>
      </w:r>
    </w:p>
    <w:p>
      <w:pPr>
        <w:pStyle w:val="BodyText"/>
        <w:rPr>
          <w:rFonts w:ascii="Arial"/>
          <w:i/>
          <w:sz w:val="32"/>
        </w:rPr>
      </w:pPr>
    </w:p>
    <w:p>
      <w:pPr>
        <w:pStyle w:val="BodyText"/>
        <w:spacing w:before="5"/>
        <w:rPr>
          <w:rFonts w:ascii="Arial"/>
          <w:i/>
          <w:sz w:val="31"/>
        </w:rPr>
      </w:pPr>
    </w:p>
    <w:p>
      <w:pPr>
        <w:pStyle w:val="Heading5"/>
        <w:ind w:left="3403" w:right="3462"/>
        <w:jc w:val="center"/>
      </w:pPr>
      <w:r>
        <w:rPr>
          <w:w w:val="105"/>
        </w:rPr>
        <w:t>Slatsbibliolekel</w:t>
      </w:r>
    </w:p>
    <w:p>
      <w:pPr>
        <w:pStyle w:val="BodyText"/>
        <w:spacing w:line="50" w:lineRule="exact"/>
        <w:ind w:left="7122"/>
        <w:rPr>
          <w:sz w:val="5"/>
        </w:rPr>
      </w:pPr>
      <w:r>
        <w:rPr/>
        <w:pict>
          <v:line style="position:absolute;mso-position-horizontal-relative:page;mso-position-vertical-relative:paragraph;z-index:1240" from="563.042114pt,113.2299pt" to="563.042114pt,80.5765pt" stroked="true" strokeweight=".350368pt" strokecolor="#000000">
            <v:stroke dashstyle="solid"/>
            <w10:wrap type="none"/>
          </v:line>
        </w:pict>
      </w:r>
      <w:r>
        <w:rPr>
          <w:position w:val="0"/>
          <w:sz w:val="5"/>
        </w:rPr>
        <w:pict>
          <v:group style="width:106.25pt;height:2.5pt;mso-position-horizontal-relative:char;mso-position-vertical-relative:line" coordorigin="0,0" coordsize="2125,50">
            <v:line style="position:absolute" from="25,25" to="2099,25" stroked="true" strokeweight="2.452579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before="3"/>
        <w:rPr>
          <w:sz w:val="15"/>
        </w:rPr>
      </w:pPr>
      <w:r>
        <w:rPr/>
        <w:pict>
          <v:group style="position:absolute;margin-left:247.679993pt;margin-top:10.727359pt;width:95.05pt;height:38.9pt;mso-position-horizontal-relative:page;mso-position-vertical-relative:paragraph;z-index:1120;mso-wrap-distance-left:0;mso-wrap-distance-right:0" coordorigin="4954,215" coordsize="1901,778">
            <v:shape style="position:absolute;left:4954;top:215;width:1901;height:778" type="#_x0000_t75" stroked="false">
              <v:imagedata r:id="rId9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954;top:215;width:1901;height:77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58"/>
                      <w:ind w:left="277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95"/>
                        <w:sz w:val="17"/>
                      </w:rPr>
                      <w:t>400007618334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  <w:r>
        <w:rPr/>
        <w:pict>
          <v:group style="position:absolute;margin-left:249.287292pt;margin-top:16.993526pt;width:315.55pt;height:4.45pt;mso-position-horizontal-relative:page;mso-position-vertical-relative:paragraph;z-index:1144;mso-wrap-distance-left:0;mso-wrap-distance-right:0" coordorigin="4986,340" coordsize="6311,89">
            <v:line style="position:absolute" from="4989,343" to="5676,343" stroked="true" strokeweight=".350368pt" strokecolor="#000000">
              <v:stroke dashstyle="solid"/>
            </v:line>
            <v:line style="position:absolute" from="5746,414" to="11282,414" stroked="true" strokeweight="1.401474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sz w:val="26"/>
        </w:rPr>
        <w:sectPr>
          <w:type w:val="continuous"/>
          <w:pgSz w:w="11910" w:h="16840"/>
          <w:pgMar w:top="0" w:bottom="0" w:left="140" w:right="500"/>
        </w:sectPr>
      </w:pP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pgSz w:w="16840" w:h="11910" w:orient="landscape"/>
          <w:pgMar w:top="480" w:bottom="280" w:left="2380" w:right="40"/>
        </w:sectPr>
      </w:pPr>
    </w:p>
    <w:p>
      <w:pPr>
        <w:spacing w:before="93"/>
        <w:ind w:left="100" w:right="0" w:firstLine="0"/>
        <w:jc w:val="left"/>
        <w:rPr>
          <w:i/>
          <w:sz w:val="17"/>
        </w:rPr>
      </w:pPr>
      <w:r>
        <w:rPr/>
        <w:pict>
          <v:group style="position:absolute;margin-left:2.010015pt;margin-top:11.520012pt;width:803pt;height:568.8pt;mso-position-horizontal-relative:page;mso-position-vertical-relative:page;z-index:-20872" coordorigin="40,230" coordsize="16060,11376">
            <v:shape style="position:absolute;left:40;top:230;width:2218;height:11376" type="#_x0000_t75" stroked="false">
              <v:imagedata r:id="rId10" o:title=""/>
            </v:shape>
            <v:shape style="position:absolute;left:5887;top:346;width:5875;height:288" type="#_x0000_t75" stroked="false">
              <v:imagedata r:id="rId11" o:title=""/>
            </v:shape>
            <v:line style="position:absolute" from="2159,507" to="6054,507" stroked="true" strokeweight="7.831535pt" strokecolor="#000000">
              <v:stroke dashstyle="solid"/>
            </v:line>
            <v:line style="position:absolute" from="11600,507" to="14448,507" stroked="true" strokeweight="4.983704pt" strokecolor="#000000">
              <v:stroke dashstyle="solid"/>
            </v:line>
            <v:line style="position:absolute" from="9756,11511" to="16064,11511" stroked="true" strokeweight="3.559789pt" strokecolor="#000000">
              <v:stroke dashstyle="solid"/>
            </v:line>
            <w10:wrap type="none"/>
          </v:group>
        </w:pict>
      </w:r>
      <w:r>
        <w:rPr>
          <w:i/>
          <w:w w:val="83"/>
          <w:sz w:val="17"/>
        </w:rPr>
        <w:t>j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  <w:sz w:val="16"/>
        </w:rPr>
      </w:pPr>
    </w:p>
    <w:p>
      <w:pPr>
        <w:tabs>
          <w:tab w:pos="1554" w:val="left" w:leader="none"/>
        </w:tabs>
        <w:spacing w:before="0"/>
        <w:ind w:left="878" w:right="0" w:firstLine="0"/>
        <w:jc w:val="left"/>
        <w:rPr>
          <w:sz w:val="22"/>
        </w:rPr>
      </w:pPr>
      <w:r>
        <w:rPr>
          <w:w w:val="105"/>
          <w:sz w:val="22"/>
        </w:rPr>
        <w:t>EN</w:t>
        <w:tab/>
        <w:t>NY   </w:t>
      </w:r>
      <w:r>
        <w:rPr>
          <w:spacing w:val="38"/>
          <w:w w:val="105"/>
          <w:sz w:val="22"/>
        </w:rPr>
        <w:t> </w:t>
      </w:r>
      <w:r>
        <w:rPr>
          <w:w w:val="140"/>
          <w:sz w:val="22"/>
        </w:rPr>
        <w:t>START</w:t>
      </w:r>
    </w:p>
    <w:p>
      <w:pPr>
        <w:pStyle w:val="BodyText"/>
        <w:rPr>
          <w:sz w:val="24"/>
        </w:rPr>
      </w:pPr>
    </w:p>
    <w:p>
      <w:pPr>
        <w:spacing w:line="326" w:lineRule="auto" w:before="139"/>
        <w:ind w:left="846" w:right="262" w:firstLine="25"/>
        <w:jc w:val="left"/>
        <w:rPr>
          <w:sz w:val="22"/>
        </w:rPr>
      </w:pPr>
      <w:r>
        <w:rPr>
          <w:w w:val="105"/>
          <w:sz w:val="22"/>
        </w:rPr>
        <w:t>Regeringen vil sætte sig i spidsen for en samlet og langsigtet  politik, der  kan  engagere og  begejstre og kalde på aktiv medvirken fra det enkelte men­ neske.</w:t>
      </w:r>
    </w:p>
    <w:p>
      <w:pPr>
        <w:pStyle w:val="BodyText"/>
        <w:spacing w:before="1"/>
        <w:rPr>
          <w:sz w:val="29"/>
        </w:rPr>
      </w:pPr>
    </w:p>
    <w:p>
      <w:pPr>
        <w:spacing w:line="321" w:lineRule="auto" w:before="0"/>
        <w:ind w:left="839" w:right="0" w:firstLine="18"/>
        <w:jc w:val="left"/>
        <w:rPr>
          <w:sz w:val="22"/>
        </w:rPr>
      </w:pPr>
      <w:r>
        <w:rPr>
          <w:w w:val="105"/>
          <w:sz w:val="22"/>
        </w:rPr>
        <w:t>Bekæmpelse af arbejdsløsheden, forbedring af miljø­ et, fornyelse af  velfærdssamfundet samt  internatio­ nal indsats for fred, demokrati og menneskerettig­ heder er regeringens hovedopgaver.</w:t>
      </w:r>
    </w:p>
    <w:p>
      <w:pPr>
        <w:pStyle w:val="BodyText"/>
        <w:spacing w:before="10"/>
        <w:rPr>
          <w:sz w:val="29"/>
        </w:rPr>
      </w:pPr>
    </w:p>
    <w:p>
      <w:pPr>
        <w:spacing w:line="321" w:lineRule="auto" w:before="0"/>
        <w:ind w:left="833" w:right="400" w:firstLine="17"/>
        <w:jc w:val="both"/>
        <w:rPr>
          <w:sz w:val="22"/>
        </w:rPr>
      </w:pPr>
      <w:r>
        <w:rPr>
          <w:w w:val="105"/>
          <w:sz w:val="22"/>
        </w:rPr>
        <w:t>Regeringen </w:t>
      </w:r>
      <w:r>
        <w:rPr>
          <w:w w:val="105"/>
          <w:position w:val="1"/>
          <w:sz w:val="22"/>
        </w:rPr>
        <w:t>tilrettelægge sit samarbejde med </w:t>
      </w:r>
      <w:r>
        <w:rPr>
          <w:w w:val="105"/>
          <w:sz w:val="22"/>
        </w:rPr>
        <w:t>Folketinget og sin forvaltning, så der skabes til­ lid og respekt for det danske   folkestyre.</w:t>
      </w:r>
    </w:p>
    <w:p>
      <w:pPr>
        <w:pStyle w:val="BodyText"/>
        <w:spacing w:before="2"/>
        <w:rPr>
          <w:sz w:val="30"/>
        </w:rPr>
      </w:pPr>
    </w:p>
    <w:p>
      <w:pPr>
        <w:spacing w:line="324" w:lineRule="auto" w:before="0"/>
        <w:ind w:left="815" w:right="262" w:firstLine="16"/>
        <w:jc w:val="left"/>
        <w:rPr>
          <w:sz w:val="22"/>
        </w:rPr>
      </w:pPr>
      <w:r>
        <w:rPr>
          <w:w w:val="105"/>
          <w:sz w:val="22"/>
        </w:rPr>
        <w:t>Afslutningen af den kolde krig har fjernet den største trussel mod menneskeheden, men mange andre konnikter truer  håbet om en  verden  præget af  fred  og fremgang.</w:t>
      </w:r>
    </w:p>
    <w:p>
      <w:pPr>
        <w:pStyle w:val="BodyText"/>
        <w:spacing w:before="4"/>
        <w:rPr>
          <w:sz w:val="29"/>
        </w:rPr>
      </w:pPr>
    </w:p>
    <w:p>
      <w:pPr>
        <w:spacing w:line="333" w:lineRule="auto" w:before="0"/>
        <w:ind w:left="812" w:right="379" w:firstLine="9"/>
        <w:jc w:val="left"/>
        <w:rPr>
          <w:sz w:val="22"/>
        </w:rPr>
      </w:pPr>
      <w:r>
        <w:rPr>
          <w:sz w:val="22"/>
        </w:rPr>
        <w:t>Danmark skal aktivt tage del i en international indsats  for  at   løse  disse konnikter.</w:t>
      </w:r>
    </w:p>
    <w:p>
      <w:pPr>
        <w:pStyle w:val="BodyText"/>
        <w:spacing w:before="10"/>
        <w:rPr>
          <w:sz w:val="27"/>
        </w:rPr>
      </w:pPr>
    </w:p>
    <w:p>
      <w:pPr>
        <w:spacing w:line="314" w:lineRule="auto" w:before="0"/>
        <w:ind w:left="796" w:right="262" w:firstLine="19"/>
        <w:jc w:val="left"/>
        <w:rPr>
          <w:sz w:val="22"/>
        </w:rPr>
      </w:pPr>
      <w:r>
        <w:rPr>
          <w:sz w:val="22"/>
        </w:rPr>
        <w:t>Vi skal række  hånden  ud  til  medmennesker  i nød og   på  nugt</w:t>
      </w:r>
    </w:p>
    <w:p>
      <w:pPr>
        <w:pStyle w:val="BodyText"/>
        <w:spacing w:before="2"/>
        <w:rPr>
          <w:sz w:val="30"/>
        </w:rPr>
      </w:pPr>
    </w:p>
    <w:p>
      <w:pPr>
        <w:spacing w:line="224" w:lineRule="exact" w:before="0"/>
        <w:ind w:left="801" w:right="0" w:firstLine="0"/>
        <w:jc w:val="left"/>
        <w:rPr>
          <w:sz w:val="22"/>
        </w:rPr>
      </w:pPr>
      <w:r>
        <w:rPr>
          <w:sz w:val="22"/>
        </w:rPr>
        <w:t>Medlemskab  af  EF  vil  fort at  være  en  grundpille  i</w:t>
      </w:r>
    </w:p>
    <w:p>
      <w:pPr>
        <w:spacing w:line="132" w:lineRule="exact" w:before="0"/>
        <w:ind w:left="3285" w:right="2375" w:firstLine="0"/>
        <w:jc w:val="center"/>
        <w:rPr>
          <w:sz w:val="14"/>
        </w:rPr>
      </w:pPr>
      <w:r>
        <w:rPr>
          <w:w w:val="80"/>
          <w:sz w:val="14"/>
        </w:rPr>
        <w:t>"i';r</w:t>
      </w:r>
    </w:p>
    <w:p>
      <w:pPr>
        <w:spacing w:before="162"/>
        <w:ind w:left="2522" w:right="3686" w:firstLine="0"/>
        <w:jc w:val="center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w w:val="85"/>
          <w:sz w:val="26"/>
        </w:rPr>
        <w:t>-</w:t>
      </w:r>
      <w:r>
        <w:rPr>
          <w:rFonts w:ascii="Courier New"/>
          <w:spacing w:val="-117"/>
          <w:w w:val="85"/>
          <w:sz w:val="26"/>
        </w:rPr>
        <w:t> </w:t>
      </w:r>
      <w:r>
        <w:rPr>
          <w:rFonts w:ascii="Courier New"/>
          <w:w w:val="85"/>
          <w:sz w:val="26"/>
        </w:rPr>
        <w:t>2</w:t>
      </w:r>
      <w:r>
        <w:rPr>
          <w:rFonts w:ascii="Courier New"/>
          <w:spacing w:val="-118"/>
          <w:w w:val="85"/>
          <w:sz w:val="26"/>
        </w:rPr>
        <w:t> </w:t>
      </w:r>
      <w:r>
        <w:rPr>
          <w:rFonts w:ascii="Courier New"/>
          <w:w w:val="80"/>
          <w:sz w:val="26"/>
        </w:rPr>
        <w:t>-</w:t>
      </w:r>
    </w:p>
    <w:p>
      <w:pPr>
        <w:pStyle w:val="BodyText"/>
        <w:rPr>
          <w:rFonts w:ascii="Courier New"/>
          <w:sz w:val="34"/>
        </w:rPr>
      </w:pPr>
    </w:p>
    <w:p>
      <w:pPr>
        <w:spacing w:line="321" w:lineRule="auto" w:before="0"/>
        <w:ind w:left="115" w:right="1255" w:firstLine="7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288">
            <wp:simplePos x="0" y="0"/>
            <wp:positionH relativeFrom="page">
              <wp:posOffset>10376534</wp:posOffset>
            </wp:positionH>
            <wp:positionV relativeFrom="paragraph">
              <wp:posOffset>-636764</wp:posOffset>
            </wp:positionV>
            <wp:extent cx="219456" cy="4078223"/>
            <wp:effectExtent l="0" t="0" r="0" b="0"/>
            <wp:wrapNone/>
            <wp:docPr id="7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4078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dansk udenrigspolitik. Regeringen  tillægger  det  af­ gørende  betydning,  at  den  kommende  folkeafstemning om den danske ratifikationslov, som bygger på Edin­ burgh-aftalen,  resulterer  i  et  ja.  Regeringen </w:t>
      </w:r>
      <w:r>
        <w:rPr>
          <w:spacing w:val="53"/>
          <w:sz w:val="22"/>
        </w:rPr>
        <w:t> </w:t>
      </w:r>
      <w:r>
        <w:rPr>
          <w:sz w:val="22"/>
        </w:rPr>
        <w:t>agter</w:t>
      </w:r>
    </w:p>
    <w:p>
      <w:pPr>
        <w:spacing w:line="321" w:lineRule="auto" w:before="9"/>
        <w:ind w:left="122" w:right="1255" w:firstLine="0"/>
        <w:jc w:val="left"/>
        <w:rPr>
          <w:sz w:val="22"/>
        </w:rPr>
      </w:pPr>
      <w:r>
        <w:rPr>
          <w:sz w:val="22"/>
        </w:rPr>
        <w:t>at benytte EF-formandskabet til at  markere  Danmarks  aktive  og  engagerede   deltagelse   i </w:t>
      </w:r>
      <w:r>
        <w:rPr>
          <w:spacing w:val="20"/>
          <w:sz w:val="22"/>
        </w:rPr>
        <w:t> </w:t>
      </w:r>
      <w:r>
        <w:rPr>
          <w:sz w:val="22"/>
        </w:rPr>
        <w:t>EF-samarbejdet.</w:t>
      </w:r>
    </w:p>
    <w:p>
      <w:pPr>
        <w:pStyle w:val="BodyText"/>
        <w:spacing w:before="2"/>
        <w:rPr>
          <w:sz w:val="30"/>
        </w:rPr>
      </w:pPr>
    </w:p>
    <w:p>
      <w:pPr>
        <w:spacing w:line="321" w:lineRule="auto" w:before="0"/>
        <w:ind w:left="112" w:right="1528" w:firstLine="14"/>
        <w:jc w:val="both"/>
        <w:rPr>
          <w:sz w:val="22"/>
        </w:rPr>
      </w:pPr>
      <w:r>
        <w:rPr>
          <w:w w:val="105"/>
          <w:sz w:val="22"/>
        </w:rPr>
        <w:t>Dansk økonomi er præget af tre fundamentale pro­ blemer : Arbejdsløsheden, statsunderskuddet og den store gælds- og  rentebyrde.</w:t>
      </w:r>
    </w:p>
    <w:p>
      <w:pPr>
        <w:pStyle w:val="BodyText"/>
        <w:spacing w:before="11"/>
        <w:rPr>
          <w:sz w:val="28"/>
        </w:rPr>
      </w:pPr>
    </w:p>
    <w:p>
      <w:pPr>
        <w:spacing w:line="328" w:lineRule="auto" w:before="0"/>
        <w:ind w:left="105" w:right="1645" w:firstLine="23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312" from="812.979187pt,307.907533pt" to="812.979187pt,75.785133pt" stroked="true" strokeweight="6.40762pt" strokecolor="#000000">
            <v:stroke dashstyle="solid"/>
            <w10:wrap type="none"/>
          </v:line>
        </w:pict>
      </w:r>
      <w:r>
        <w:rPr>
          <w:sz w:val="22"/>
        </w:rPr>
        <w:t>Arbejdsløsheden er Danmarks største sociale og økonomiske problem. Den er årsag til ulighed, menneskelige tragedier og et stort underskud i statskassen.</w:t>
      </w:r>
    </w:p>
    <w:p>
      <w:pPr>
        <w:pStyle w:val="BodyText"/>
        <w:spacing w:before="6"/>
        <w:rPr>
          <w:sz w:val="29"/>
        </w:rPr>
      </w:pPr>
    </w:p>
    <w:p>
      <w:pPr>
        <w:spacing w:line="319" w:lineRule="auto" w:before="0"/>
        <w:ind w:left="101" w:right="1645" w:firstLine="18"/>
        <w:jc w:val="left"/>
        <w:rPr>
          <w:sz w:val="22"/>
        </w:rPr>
      </w:pPr>
      <w:r>
        <w:rPr>
          <w:w w:val="105"/>
          <w:sz w:val="22"/>
        </w:rPr>
        <w:t>Dansk økonomi har imidlertid væsentlige styrke­ positioner med  en stabil  kronekurs, lavinnation  og et solidt overskud på  betalingsbalancen. De positi­ ve træk i dansk  økonomi  skal  ubetinget fastholdes.</w:t>
      </w:r>
    </w:p>
    <w:p>
      <w:pPr>
        <w:pStyle w:val="BodyText"/>
        <w:rPr>
          <w:sz w:val="31"/>
        </w:rPr>
      </w:pPr>
    </w:p>
    <w:p>
      <w:pPr>
        <w:spacing w:line="326" w:lineRule="auto" w:before="0"/>
        <w:ind w:left="101" w:right="1875" w:firstLine="17"/>
        <w:jc w:val="left"/>
        <w:rPr>
          <w:sz w:val="22"/>
        </w:rPr>
      </w:pPr>
      <w:r>
        <w:rPr>
          <w:w w:val="105"/>
          <w:sz w:val="22"/>
        </w:rPr>
        <w:t>Det skal være udgangspunktet for en ny politik, der giver alle mulighed for at yde en indsats til gavn  for sig selv og vores samfund.</w:t>
      </w:r>
    </w:p>
    <w:p>
      <w:pPr>
        <w:pStyle w:val="BodyText"/>
        <w:spacing w:before="4"/>
        <w:rPr>
          <w:sz w:val="27"/>
        </w:rPr>
      </w:pPr>
    </w:p>
    <w:p>
      <w:pPr>
        <w:spacing w:line="324" w:lineRule="auto" w:before="0"/>
        <w:ind w:left="100" w:right="1255" w:firstLine="12"/>
        <w:jc w:val="left"/>
        <w:rPr>
          <w:sz w:val="22"/>
        </w:rPr>
      </w:pPr>
      <w:r>
        <w:rPr>
          <w:w w:val="105"/>
          <w:sz w:val="22"/>
        </w:rPr>
        <w:t>Det er regeringens opfattelse, at kampen mod ar­ bejdsløsheden skal føres med en kombination af velkendte og  utraditionelle virkemidler.</w:t>
      </w:r>
    </w:p>
    <w:p>
      <w:pPr>
        <w:spacing w:after="0" w:line="324" w:lineRule="auto"/>
        <w:jc w:val="left"/>
        <w:rPr>
          <w:sz w:val="22"/>
        </w:rPr>
        <w:sectPr>
          <w:type w:val="continuous"/>
          <w:pgSz w:w="16840" w:h="11910" w:orient="landscape"/>
          <w:pgMar w:top="0" w:bottom="0" w:left="2380" w:right="40"/>
          <w:cols w:num="2" w:equalWidth="0">
            <w:col w:w="5866" w:space="1884"/>
            <w:col w:w="6670"/>
          </w:cols>
        </w:sectPr>
      </w:pPr>
    </w:p>
    <w:p>
      <w:pPr>
        <w:spacing w:before="84"/>
        <w:ind w:left="3381" w:right="2140" w:firstLine="0"/>
        <w:jc w:val="center"/>
        <w:rPr>
          <w:rFonts w:ascii="Courier New"/>
          <w:sz w:val="24"/>
        </w:rPr>
      </w:pPr>
      <w:r>
        <w:rPr/>
        <w:pict>
          <v:group style="position:absolute;margin-left:7.410015pt;margin-top:14.65189pt;width:820.8pt;height:575.75pt;mso-position-horizontal-relative:page;mso-position-vertical-relative:page;z-index:-20800" coordorigin="148,293" coordsize="16416,11515">
            <v:shape style="position:absolute;left:148;top:374;width:1814;height:11434" type="#_x0000_t75" stroked="false">
              <v:imagedata r:id="rId13" o:title=""/>
            </v:shape>
            <v:shape style="position:absolute;left:6455;top:317;width:10109;height:518" type="#_x0000_t75" stroked="false">
              <v:imagedata r:id="rId14" o:title=""/>
            </v:shape>
            <v:line style="position:absolute" from="16402,11445" to="16402,347" stroked="true" strokeweight="5.355534pt" strokecolor="#000000">
              <v:stroke dashstyle="solid"/>
            </v:line>
            <v:line style="position:absolute" from="1917,701" to="6430,701" stroked="true" strokeweight="6.783677pt" strokecolor="#000000">
              <v:stroke dashstyle="solid"/>
            </v:line>
            <v:line style="position:absolute" from="1174,11488" to="14220,11488" stroked="true" strokeweight="2.499249pt" strokecolor="#000000">
              <v:stroke dashstyle="solid"/>
            </v:line>
            <w10:wrap type="none"/>
          </v:group>
        </w:pict>
      </w:r>
      <w:r>
        <w:rPr>
          <w:rFonts w:ascii="Courier New"/>
          <w:w w:val="85"/>
          <w:sz w:val="24"/>
        </w:rPr>
        <w:t>-</w:t>
      </w:r>
      <w:r>
        <w:rPr>
          <w:rFonts w:ascii="Courier New"/>
          <w:spacing w:val="-98"/>
          <w:w w:val="85"/>
          <w:sz w:val="24"/>
        </w:rPr>
        <w:t> </w:t>
      </w:r>
      <w:r>
        <w:rPr>
          <w:rFonts w:ascii="Courier New"/>
          <w:w w:val="85"/>
          <w:sz w:val="24"/>
        </w:rPr>
        <w:t>3</w:t>
      </w:r>
      <w:r>
        <w:rPr>
          <w:rFonts w:ascii="Courier New"/>
          <w:spacing w:val="-89"/>
          <w:w w:val="85"/>
          <w:sz w:val="24"/>
        </w:rPr>
        <w:t> </w:t>
      </w:r>
      <w:r>
        <w:rPr>
          <w:rFonts w:ascii="Courier New"/>
          <w:w w:val="85"/>
          <w:sz w:val="24"/>
        </w:rPr>
        <w:t>-</w:t>
      </w:r>
    </w:p>
    <w:p>
      <w:pPr>
        <w:pStyle w:val="BodyText"/>
        <w:spacing w:before="9"/>
        <w:rPr>
          <w:rFonts w:ascii="Courier New"/>
          <w:sz w:val="34"/>
        </w:rPr>
      </w:pPr>
    </w:p>
    <w:p>
      <w:pPr>
        <w:spacing w:line="321" w:lineRule="auto" w:before="0"/>
        <w:ind w:left="973" w:right="127" w:firstLine="11"/>
        <w:jc w:val="left"/>
        <w:rPr>
          <w:sz w:val="22"/>
        </w:rPr>
      </w:pPr>
      <w:r>
        <w:rPr>
          <w:w w:val="105"/>
          <w:sz w:val="22"/>
        </w:rPr>
        <w:t>Regeringen inviterer samtidig Folketingets partier, erhvervslivet, arbejdsmarkedet og folkelige orga­ nisationer til et  inspirerende samarbejde om  den nye politik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: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172" w:val="left" w:leader="none"/>
        </w:tabs>
        <w:spacing w:line="319" w:lineRule="auto" w:before="0" w:after="0"/>
        <w:ind w:left="1099" w:right="111" w:hanging="133"/>
        <w:jc w:val="left"/>
        <w:rPr>
          <w:rFonts w:ascii="Arial" w:hAnsi="Arial"/>
          <w:sz w:val="27"/>
        </w:rPr>
      </w:pPr>
      <w:r>
        <w:rPr>
          <w:sz w:val="22"/>
        </w:rPr>
        <w:t>Danmarks aktive deltagelse i EF-samarbejdet er afgørende   for   vækstmulighederne.   l   Danmark som i EF vil regeringen, med afsæt i det danske formandskab,   yde  det   stærkest   mulige</w:t>
      </w:r>
      <w:r>
        <w:rPr>
          <w:spacing w:val="33"/>
          <w:sz w:val="22"/>
        </w:rPr>
        <w:t> </w:t>
      </w:r>
      <w:r>
        <w:rPr>
          <w:sz w:val="22"/>
        </w:rPr>
        <w:t>bidrag</w:t>
      </w:r>
    </w:p>
    <w:p>
      <w:pPr>
        <w:spacing w:line="316" w:lineRule="auto" w:before="0"/>
        <w:ind w:left="1115" w:right="351" w:firstLine="6"/>
        <w:jc w:val="left"/>
        <w:rPr>
          <w:sz w:val="22"/>
        </w:rPr>
      </w:pPr>
      <w:r>
        <w:rPr>
          <w:w w:val="105"/>
          <w:sz w:val="22"/>
        </w:rPr>
        <w:t>til at forme en fælles politik for bæredygtig vækst og større  beskæftigelse.</w:t>
      </w:r>
    </w:p>
    <w:p>
      <w:pPr>
        <w:pStyle w:val="BodyText"/>
        <w:spacing w:before="3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1150" w:val="left" w:leader="none"/>
        </w:tabs>
        <w:spacing w:line="324" w:lineRule="auto" w:before="0" w:after="0"/>
        <w:ind w:left="1071" w:right="78" w:hanging="123"/>
        <w:jc w:val="left"/>
        <w:rPr>
          <w:sz w:val="22"/>
        </w:rPr>
      </w:pPr>
      <w:r>
        <w:rPr>
          <w:w w:val="105"/>
          <w:sz w:val="22"/>
        </w:rPr>
        <w:t>Reformer af arbejdsmarkedet, skattesystemet, er­ hvervspolitikken og forskningsindsatsen  skal ska­ be større smidighed, forenkling og bedre økono­ misk udvikling, samt  medvirke  til en dygtiggørel­ se af såvel arbejdsstyrken som erhvervslivet. Det samlede reformarbejde skal styrke virksomheder­ nes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konkurrenceevne.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115" w:val="left" w:leader="none"/>
        </w:tabs>
        <w:spacing w:line="307" w:lineRule="auto" w:before="0" w:after="0"/>
        <w:ind w:left="1060" w:right="338" w:hanging="143"/>
        <w:jc w:val="left"/>
        <w:rPr>
          <w:rFonts w:ascii="Arial" w:hAnsi="Arial"/>
          <w:sz w:val="25"/>
        </w:rPr>
      </w:pPr>
      <w:r>
        <w:rPr>
          <w:w w:val="105"/>
          <w:sz w:val="22"/>
        </w:rPr>
        <w:t>Målet er, at alle unge skal have tilbud om ud­ dannelse eller</w:t>
      </w:r>
      <w:r>
        <w:rPr>
          <w:spacing w:val="51"/>
          <w:w w:val="105"/>
          <w:sz w:val="22"/>
        </w:rPr>
        <w:t> </w:t>
      </w:r>
      <w:r>
        <w:rPr>
          <w:w w:val="105"/>
          <w:sz w:val="22"/>
        </w:rPr>
        <w:t>arbejde.</w:t>
      </w:r>
    </w:p>
    <w:p>
      <w:pPr>
        <w:pStyle w:val="BodyText"/>
        <w:rPr>
          <w:sz w:val="33"/>
        </w:rPr>
      </w:pPr>
    </w:p>
    <w:p>
      <w:pPr>
        <w:pStyle w:val="ListParagraph"/>
        <w:numPr>
          <w:ilvl w:val="0"/>
          <w:numId w:val="2"/>
        </w:numPr>
        <w:tabs>
          <w:tab w:pos="1113" w:val="left" w:leader="none"/>
        </w:tabs>
        <w:spacing w:line="319" w:lineRule="auto" w:before="0" w:after="0"/>
        <w:ind w:left="1045" w:right="0" w:hanging="147"/>
        <w:jc w:val="left"/>
        <w:rPr>
          <w:sz w:val="22"/>
        </w:rPr>
      </w:pPr>
      <w:r>
        <w:rPr>
          <w:sz w:val="22"/>
        </w:rPr>
        <w:t>I samarbejde med arbejdsmarkedet vil regeringen gennemføre en  voksen-  og  efteruddannelsesreform, der  i  perioden  frem  mod  år  2000  sikrer  en·fortsat og  meget  betydelig  forøgelse  af  </w:t>
      </w:r>
      <w:r>
        <w:rPr>
          <w:spacing w:val="4"/>
          <w:sz w:val="22"/>
        </w:rPr>
        <w:t> </w:t>
      </w:r>
      <w:r>
        <w:rPr>
          <w:sz w:val="22"/>
        </w:rPr>
        <w:t>indsatsen.</w:t>
      </w:r>
    </w:p>
    <w:p>
      <w:pPr>
        <w:pStyle w:val="Heading6"/>
        <w:spacing w:before="99"/>
        <w:ind w:left="3337" w:right="2473"/>
        <w:jc w:val="center"/>
        <w:rPr>
          <w:rFonts w:ascii="Arial"/>
        </w:rPr>
      </w:pPr>
      <w:r>
        <w:rPr/>
        <w:br w:type="column"/>
      </w:r>
      <w:r>
        <w:rPr>
          <w:rFonts w:ascii="Arial"/>
          <w:w w:val="105"/>
        </w:rPr>
        <w:t>-  4 -</w:t>
      </w:r>
    </w:p>
    <w:p>
      <w:pPr>
        <w:pStyle w:val="BodyText"/>
        <w:rPr>
          <w:rFonts w:ascii="Arial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321" w:lineRule="auto" w:before="175" w:after="0"/>
        <w:ind w:left="1070" w:right="383" w:hanging="150"/>
        <w:jc w:val="left"/>
        <w:rPr>
          <w:rFonts w:ascii="Arial" w:hAnsi="Arial"/>
          <w:sz w:val="25"/>
        </w:rPr>
      </w:pPr>
      <w:r>
        <w:rPr>
          <w:w w:val="105"/>
          <w:sz w:val="22"/>
        </w:rPr>
        <w:t>En orlovsreform, der sikrer lettere adgang til uddannelse og frihed til pasning af småbørn, skal bidrage  til en  perspektivrig  fordeling  af arbej­ det.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093" w:val="left" w:leader="none"/>
        </w:tabs>
        <w:spacing w:line="319" w:lineRule="auto" w:before="0" w:after="0"/>
        <w:ind w:left="1060" w:right="416" w:hanging="147"/>
        <w:jc w:val="left"/>
        <w:rPr>
          <w:rFonts w:ascii="Arial" w:hAnsi="Arial"/>
          <w:sz w:val="25"/>
        </w:rPr>
      </w:pPr>
      <w:r>
        <w:rPr>
          <w:sz w:val="22"/>
        </w:rPr>
        <w:t>Som  led  i regeringens  samlede  politik  til  styr­ kelse af virksomhedernes konkurrenceevne vil der blive  fremlagt   forslag,  der  styrker  den  erhvervs­ og miljørettede forskning og produktudvikling og skaber   bedre  investeringsvilkår  for </w:t>
      </w:r>
      <w:r>
        <w:rPr>
          <w:spacing w:val="24"/>
          <w:sz w:val="22"/>
        </w:rPr>
        <w:t> </w:t>
      </w:r>
      <w:r>
        <w:rPr>
          <w:sz w:val="22"/>
        </w:rPr>
        <w:t>erhvervene.</w:t>
      </w: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118" w:val="left" w:leader="none"/>
        </w:tabs>
        <w:spacing w:line="314" w:lineRule="auto" w:before="0" w:after="0"/>
        <w:ind w:left="1078" w:right="517" w:hanging="165"/>
        <w:jc w:val="left"/>
        <w:rPr>
          <w:rFonts w:ascii="Arial" w:hAnsi="Arial"/>
          <w:sz w:val="25"/>
        </w:rPr>
      </w:pPr>
      <w:r>
        <w:rPr>
          <w:sz w:val="22"/>
        </w:rPr>
        <w:t>Miljøhensyn og påpasselighed med ressourcefor­ bruget  vil  indg1  </w:t>
      </w:r>
      <w:r>
        <w:rPr>
          <w:w w:val="95"/>
          <w:sz w:val="22"/>
        </w:rPr>
        <w:t>i </w:t>
      </w:r>
      <w:r>
        <w:rPr>
          <w:sz w:val="22"/>
        </w:rPr>
        <w:t>alle </w:t>
      </w:r>
      <w:r>
        <w:rPr>
          <w:spacing w:val="21"/>
          <w:sz w:val="22"/>
        </w:rPr>
        <w:t> </w:t>
      </w:r>
      <w:r>
        <w:rPr>
          <w:sz w:val="22"/>
        </w:rPr>
        <w:t>regeringsforslag.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110" w:val="left" w:leader="none"/>
        </w:tabs>
        <w:spacing w:line="350" w:lineRule="atLeast" w:before="0" w:after="0"/>
        <w:ind w:left="1055" w:right="650" w:hanging="150"/>
        <w:jc w:val="left"/>
        <w:rPr>
          <w:rFonts w:ascii="Arial" w:hAnsi="Arial"/>
          <w:sz w:val="25"/>
        </w:rPr>
      </w:pPr>
      <w:r>
        <w:rPr>
          <w:w w:val="105"/>
          <w:sz w:val="22"/>
        </w:rPr>
        <w:t>Regeringen vil skabe overblik over behovet for offentlige investeringer  til modernisering  af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in­</w:t>
      </w:r>
    </w:p>
    <w:p>
      <w:pPr>
        <w:spacing w:line="100" w:lineRule="exact" w:before="16"/>
        <w:ind w:left="0" w:right="103" w:firstLine="0"/>
        <w:jc w:val="right"/>
        <w:rPr>
          <w:rFonts w:ascii="Arial"/>
          <w:i/>
          <w:sz w:val="12"/>
        </w:rPr>
      </w:pPr>
      <w:r>
        <w:rPr>
          <w:rFonts w:ascii="Arial"/>
          <w:i/>
          <w:w w:val="75"/>
          <w:sz w:val="12"/>
        </w:rPr>
        <w:t>J'</w:t>
      </w:r>
    </w:p>
    <w:p>
      <w:pPr>
        <w:spacing w:line="215" w:lineRule="exact" w:before="0"/>
        <w:ind w:left="1049" w:right="0" w:firstLine="13"/>
        <w:jc w:val="left"/>
        <w:rPr>
          <w:sz w:val="22"/>
        </w:rPr>
      </w:pPr>
      <w:r>
        <w:rPr>
          <w:sz w:val="22"/>
        </w:rPr>
        <w:t>frastrukturen  i  resten  af   l 990'erne.  Derefter vil</w:t>
      </w:r>
    </w:p>
    <w:p>
      <w:pPr>
        <w:spacing w:line="321" w:lineRule="auto" w:before="87"/>
        <w:ind w:left="1070" w:right="415" w:hanging="22"/>
        <w:jc w:val="left"/>
        <w:rPr>
          <w:sz w:val="22"/>
        </w:rPr>
      </w:pPr>
      <w:r>
        <w:rPr>
          <w:w w:val="105"/>
          <w:sz w:val="22"/>
        </w:rPr>
        <w:t>der blive tilrettelagt en prioriteret fremrykning under  hensyntagen  til beskæftigelsesituationen.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103" w:val="left" w:leader="none"/>
        </w:tabs>
        <w:spacing w:line="319" w:lineRule="auto" w:before="0" w:after="0"/>
        <w:ind w:left="1048" w:right="411" w:hanging="150"/>
        <w:jc w:val="left"/>
        <w:rPr>
          <w:rFonts w:ascii="Arial" w:hAnsi="Arial"/>
          <w:sz w:val="26"/>
        </w:rPr>
      </w:pPr>
      <w:r>
        <w:rPr>
          <w:sz w:val="22"/>
        </w:rPr>
        <w:t>Fornyelse og omstilling skal sikre nærhed, mang­ foldighed og kvalitet i den offentlige service og effektivt   forkorte  </w:t>
      </w:r>
      <w:r>
        <w:rPr>
          <w:spacing w:val="12"/>
          <w:sz w:val="22"/>
        </w:rPr>
        <w:t> </w:t>
      </w:r>
      <w:r>
        <w:rPr>
          <w:sz w:val="22"/>
        </w:rPr>
        <w:t>ventetider.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096" w:val="left" w:leader="none"/>
        </w:tabs>
        <w:spacing w:line="316" w:lineRule="auto" w:before="0" w:after="0"/>
        <w:ind w:left="1038" w:right="611" w:hanging="140"/>
        <w:jc w:val="left"/>
        <w:rPr>
          <w:rFonts w:ascii="Arial" w:hAnsi="Arial"/>
          <w:sz w:val="25"/>
        </w:rPr>
      </w:pPr>
      <w:r>
        <w:rPr>
          <w:w w:val="105"/>
          <w:sz w:val="22"/>
        </w:rPr>
        <w:t>Fællesskabets omsorg for de svage og udstødte grupper skal styrkes. For at forebygge sociale problemer og øge livskvaliteten skal familien  som enhed  have de  bedst  mulige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betingelser.</w:t>
      </w:r>
    </w:p>
    <w:p>
      <w:pPr>
        <w:spacing w:after="0" w:line="316" w:lineRule="auto"/>
        <w:jc w:val="left"/>
        <w:rPr>
          <w:rFonts w:ascii="Arial" w:hAnsi="Arial"/>
          <w:sz w:val="25"/>
        </w:rPr>
        <w:sectPr>
          <w:pgSz w:w="16840" w:h="11910" w:orient="landscape"/>
          <w:pgMar w:top="900" w:bottom="280" w:left="2420" w:right="1200"/>
          <w:cols w:num="2" w:equalWidth="0">
            <w:col w:w="5988" w:space="971"/>
            <w:col w:w="6261"/>
          </w:cols>
        </w:sectPr>
      </w:pP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pgSz w:w="16840" w:h="11910" w:orient="landscape"/>
          <w:pgMar w:top="1100" w:bottom="0" w:left="2420" w:right="0"/>
        </w:sectPr>
      </w:pPr>
    </w:p>
    <w:p>
      <w:pPr>
        <w:spacing w:before="100"/>
        <w:ind w:left="3653" w:right="2069" w:firstLine="0"/>
        <w:jc w:val="center"/>
        <w:rPr>
          <w:rFonts w:ascii="Courier New"/>
          <w:sz w:val="24"/>
        </w:rPr>
      </w:pPr>
      <w:r>
        <w:rPr/>
        <w:pict>
          <v:group style="position:absolute;margin-left:11.37001pt;margin-top:8.640007pt;width:823.7pt;height:571.7pt;mso-position-horizontal-relative:page;mso-position-vertical-relative:page;z-index:-20776" coordorigin="227,173" coordsize="16474,11434">
            <v:shape style="position:absolute;left:227;top:173;width:1843;height:11434" type="#_x0000_t75" stroked="false">
              <v:imagedata r:id="rId15" o:title=""/>
            </v:shape>
            <v:shape style="position:absolute;left:7024;top:374;width:9677;height:720" type="#_x0000_t75" stroked="false">
              <v:imagedata r:id="rId16" o:title=""/>
            </v:shape>
            <v:line style="position:absolute" from="1955,968" to="7052,968" stroked="true" strokeweight="6.838782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-20752" from="833.821411pt,581.239904pt" to="833.821411pt,92.854424pt" stroked="true" strokeweight="1.079808pt" strokecolor="#000000">
            <v:stroke dashstyle="solid"/>
            <w10:wrap type="none"/>
          </v:line>
        </w:pict>
      </w:r>
      <w:r>
        <w:rPr>
          <w:rFonts w:ascii="Courier New"/>
          <w:w w:val="85"/>
          <w:sz w:val="24"/>
        </w:rPr>
        <w:t>-</w:t>
      </w:r>
      <w:r>
        <w:rPr>
          <w:rFonts w:ascii="Courier New"/>
          <w:spacing w:val="-106"/>
          <w:w w:val="85"/>
          <w:sz w:val="24"/>
        </w:rPr>
        <w:t> </w:t>
      </w:r>
      <w:r>
        <w:rPr>
          <w:rFonts w:ascii="Courier New"/>
          <w:w w:val="95"/>
          <w:sz w:val="24"/>
        </w:rPr>
        <w:t>5</w:t>
      </w:r>
      <w:r>
        <w:rPr>
          <w:rFonts w:ascii="Courier New"/>
          <w:spacing w:val="-114"/>
          <w:w w:val="95"/>
          <w:sz w:val="24"/>
        </w:rPr>
        <w:t> </w:t>
      </w:r>
      <w:r>
        <w:rPr>
          <w:rFonts w:ascii="Courier New"/>
          <w:w w:val="85"/>
          <w:sz w:val="24"/>
        </w:rPr>
        <w:t>-</w:t>
      </w:r>
    </w:p>
    <w:p>
      <w:pPr>
        <w:pStyle w:val="BodyText"/>
        <w:spacing w:before="6"/>
        <w:rPr>
          <w:rFonts w:ascii="Courier New"/>
          <w:sz w:val="32"/>
        </w:rPr>
      </w:pPr>
    </w:p>
    <w:p>
      <w:pPr>
        <w:spacing w:line="302" w:lineRule="auto" w:before="0"/>
        <w:ind w:left="1362" w:right="143" w:hanging="144"/>
        <w:jc w:val="left"/>
        <w:rPr>
          <w:sz w:val="23"/>
        </w:rPr>
      </w:pPr>
      <w:r>
        <w:rPr>
          <w:rFonts w:ascii="Arial"/>
          <w:sz w:val="25"/>
        </w:rPr>
        <w:t>* </w:t>
      </w:r>
      <w:r>
        <w:rPr>
          <w:sz w:val="23"/>
        </w:rPr>
        <w:t>Et alsidigt og mangfoldigt kulturliv skal give tilbud til alle om udfordringer, udfoldelse og oplevelser.</w:t>
      </w:r>
    </w:p>
    <w:p>
      <w:pPr>
        <w:pStyle w:val="BodyText"/>
        <w:spacing w:before="1"/>
        <w:rPr>
          <w:sz w:val="33"/>
        </w:rPr>
      </w:pPr>
    </w:p>
    <w:p>
      <w:pPr>
        <w:spacing w:line="307" w:lineRule="auto" w:before="0"/>
        <w:ind w:left="1182" w:right="148" w:firstLine="17"/>
        <w:jc w:val="both"/>
        <w:rPr>
          <w:sz w:val="23"/>
        </w:rPr>
      </w:pPr>
      <w:r>
        <w:rPr>
          <w:sz w:val="23"/>
        </w:rPr>
        <w:t>En ny start stiller  krav  til os alle om  nytænkning og utraditionelle løsninger. Regeringen  vil leve op til disse krav.</w:t>
      </w:r>
    </w:p>
    <w:p>
      <w:pPr>
        <w:pStyle w:val="BodyText"/>
        <w:spacing w:before="1"/>
        <w:rPr>
          <w:sz w:val="32"/>
        </w:rPr>
      </w:pPr>
    </w:p>
    <w:p>
      <w:pPr>
        <w:spacing w:line="314" w:lineRule="auto" w:before="0"/>
        <w:ind w:left="1177" w:right="143" w:firstLine="9"/>
        <w:jc w:val="left"/>
        <w:rPr>
          <w:sz w:val="23"/>
        </w:rPr>
      </w:pPr>
      <w:r>
        <w:rPr>
          <w:sz w:val="23"/>
        </w:rPr>
        <w:t>Regeringens politik er ikke gyldne løfter om flere penge og flere goder til alle. Regeringen har ingen patentløsning  på  alle problemer.</w:t>
      </w:r>
    </w:p>
    <w:p>
      <w:pPr>
        <w:pStyle w:val="BodyText"/>
        <w:spacing w:before="1"/>
        <w:rPr>
          <w:sz w:val="32"/>
        </w:rPr>
      </w:pPr>
    </w:p>
    <w:p>
      <w:pPr>
        <w:spacing w:line="314" w:lineRule="auto" w:before="0"/>
        <w:ind w:left="1136" w:right="143" w:firstLine="29"/>
        <w:jc w:val="left"/>
        <w:rPr>
          <w:sz w:val="23"/>
        </w:rPr>
      </w:pPr>
      <w:r>
        <w:rPr>
          <w:sz w:val="23"/>
        </w:rPr>
        <w:t>Men regeringen vil lede en fornyelse af det danske samfund, hvor der er sammenhæng og ro </w:t>
      </w:r>
      <w:r>
        <w:rPr>
          <w:w w:val="95"/>
          <w:sz w:val="23"/>
        </w:rPr>
        <w:t>i </w:t>
      </w:r>
      <w:r>
        <w:rPr>
          <w:sz w:val="23"/>
        </w:rPr>
        <w:t>den po­ litiske  linie og  tryghed  for den enkelte.</w:t>
      </w:r>
    </w:p>
    <w:p>
      <w:pPr>
        <w:pStyle w:val="BodyText"/>
        <w:spacing w:before="9"/>
        <w:rPr>
          <w:sz w:val="30"/>
        </w:rPr>
      </w:pPr>
    </w:p>
    <w:p>
      <w:pPr>
        <w:spacing w:line="307" w:lineRule="auto" w:before="0"/>
        <w:ind w:left="1115" w:right="0" w:firstLine="21"/>
        <w:jc w:val="left"/>
        <w:rPr>
          <w:sz w:val="23"/>
        </w:rPr>
      </w:pPr>
      <w:r>
        <w:rPr>
          <w:sz w:val="23"/>
        </w:rPr>
        <w:t>Der hverken kan eller skal gives nogen garanti om tryghed  forstået  som  værn  mod  enhver forandring.</w:t>
      </w:r>
    </w:p>
    <w:p>
      <w:pPr>
        <w:pStyle w:val="BodyText"/>
        <w:spacing w:before="1"/>
        <w:rPr>
          <w:sz w:val="32"/>
        </w:rPr>
      </w:pPr>
    </w:p>
    <w:p>
      <w:pPr>
        <w:spacing w:line="312" w:lineRule="auto" w:before="0"/>
        <w:ind w:left="1089" w:right="143" w:firstLine="25"/>
        <w:jc w:val="left"/>
        <w:rPr>
          <w:sz w:val="23"/>
        </w:rPr>
      </w:pPr>
      <w:r>
        <w:rPr>
          <w:sz w:val="23"/>
        </w:rPr>
        <w:t>Men regeringen vil sikre de samfundsmæssige ram­ mer, så  det  enkelte  menneske  får  lettere  ved  at finde sin egen vej i den  vældige omstillingsproces, der</w:t>
      </w:r>
      <w:r>
        <w:rPr>
          <w:spacing w:val="57"/>
          <w:sz w:val="23"/>
        </w:rPr>
        <w:t> </w:t>
      </w:r>
      <w:r>
        <w:rPr>
          <w:sz w:val="23"/>
        </w:rPr>
        <w:t>foregår.</w:t>
      </w:r>
    </w:p>
    <w:p>
      <w:pPr>
        <w:pStyle w:val="BodyText"/>
        <w:spacing w:before="8"/>
        <w:rPr>
          <w:sz w:val="31"/>
        </w:rPr>
      </w:pPr>
    </w:p>
    <w:p>
      <w:pPr>
        <w:spacing w:line="300" w:lineRule="auto" w:before="0"/>
        <w:ind w:left="1086" w:right="143" w:firstLine="7"/>
        <w:jc w:val="left"/>
        <w:rPr>
          <w:sz w:val="23"/>
        </w:rPr>
      </w:pPr>
      <w:r>
        <w:rPr>
          <w:sz w:val="23"/>
        </w:rPr>
        <w:t>Der skal være plads til alle og brug for alle i Danmark.</w:t>
      </w:r>
    </w:p>
    <w:p>
      <w:pPr>
        <w:pStyle w:val="BodyText"/>
        <w:spacing w:before="139"/>
        <w:ind w:left="3153" w:right="3906"/>
        <w:jc w:val="center"/>
        <w:rPr>
          <w:rFonts w:ascii="Arial"/>
        </w:rPr>
      </w:pPr>
      <w:r>
        <w:rPr/>
        <w:br w:type="column"/>
      </w:r>
      <w:r>
        <w:rPr>
          <w:rFonts w:ascii="Arial"/>
          <w:w w:val="105"/>
        </w:rPr>
        <w:t>- 6 -</w:t>
      </w:r>
    </w:p>
    <w:p>
      <w:pPr>
        <w:pStyle w:val="BodyText"/>
        <w:spacing w:before="4"/>
        <w:rPr>
          <w:rFonts w:ascii="Arial"/>
          <w:sz w:val="19"/>
        </w:rPr>
      </w:pPr>
    </w:p>
    <w:p>
      <w:pPr>
        <w:pStyle w:val="BodyText"/>
        <w:tabs>
          <w:tab w:pos="7208" w:val="left" w:leader="none"/>
        </w:tabs>
        <w:spacing w:line="399" w:lineRule="exact"/>
        <w:ind w:left="1142"/>
        <w:rPr>
          <w:rFonts w:ascii="Arial"/>
          <w:sz w:val="44"/>
        </w:rPr>
      </w:pPr>
      <w:r>
        <w:rPr>
          <w:w w:val="110"/>
        </w:rPr>
        <w:t>FOLKESTYRE,  DEMOKRATI </w:t>
      </w:r>
      <w:r>
        <w:rPr>
          <w:spacing w:val="12"/>
          <w:w w:val="110"/>
        </w:rPr>
        <w:t> </w:t>
      </w:r>
      <w:r>
        <w:rPr>
          <w:w w:val="110"/>
        </w:rPr>
        <w:t>OG</w:t>
      </w:r>
      <w:r>
        <w:rPr>
          <w:spacing w:val="37"/>
          <w:w w:val="110"/>
        </w:rPr>
        <w:t> </w:t>
      </w:r>
      <w:r>
        <w:rPr>
          <w:w w:val="110"/>
        </w:rPr>
        <w:t>TILLID</w:t>
      </w:r>
      <w:r>
        <w:rPr>
          <w:rFonts w:ascii="Arial"/>
          <w:w w:val="110"/>
          <w:position w:val="1"/>
          <w:sz w:val="44"/>
        </w:rPr>
        <w:tab/>
        <w:t>I</w:t>
      </w:r>
    </w:p>
    <w:p>
      <w:pPr>
        <w:pStyle w:val="BodyText"/>
        <w:tabs>
          <w:tab w:pos="7206" w:val="left" w:leader="none"/>
        </w:tabs>
        <w:spacing w:line="539" w:lineRule="exact"/>
        <w:ind w:left="1142"/>
        <w:rPr>
          <w:rFonts w:ascii="Arial" w:hAnsi="Arial"/>
          <w:sz w:val="57"/>
        </w:rPr>
      </w:pPr>
      <w:r>
        <w:rPr/>
        <w:pict>
          <v:shape style="position:absolute;margin-left:830.10321pt;margin-top:17.168627pt;width:7.9pt;height:27.4pt;mso-position-horizontal-relative:page;mso-position-vertical-relative:paragraph;z-index:-20728" type="#_x0000_t202" filled="false" stroked="false">
            <v:textbox inset="0,0,0,0">
              <w:txbxContent>
                <w:p>
                  <w:pPr>
                    <w:spacing w:line="547" w:lineRule="exact" w:before="0"/>
                    <w:ind w:left="0" w:right="0" w:firstLine="0"/>
                    <w:jc w:val="left"/>
                    <w:rPr>
                      <w:rFonts w:ascii="Arial"/>
                      <w:sz w:val="49"/>
                    </w:rPr>
                  </w:pPr>
                  <w:r>
                    <w:rPr>
                      <w:rFonts w:ascii="Arial"/>
                      <w:w w:val="115"/>
                      <w:sz w:val="49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Regeringen  vil  på  en  fair, korrekt og</w:t>
      </w:r>
      <w:r>
        <w:rPr>
          <w:spacing w:val="-15"/>
          <w:w w:val="115"/>
        </w:rPr>
        <w:t> </w:t>
      </w:r>
      <w:r>
        <w:rPr>
          <w:w w:val="115"/>
        </w:rPr>
        <w:t>konsekvent</w:t>
      </w:r>
      <w:r>
        <w:rPr>
          <w:spacing w:val="43"/>
          <w:w w:val="115"/>
        </w:rPr>
        <w:t> </w:t>
      </w:r>
      <w:r>
        <w:rPr>
          <w:w w:val="115"/>
        </w:rPr>
        <w:t>måde</w:t>
        <w:tab/>
      </w:r>
      <w:r>
        <w:rPr>
          <w:rFonts w:ascii="Arial" w:hAnsi="Arial"/>
          <w:w w:val="115"/>
          <w:position w:val="5"/>
          <w:sz w:val="57"/>
        </w:rPr>
        <w:t>l</w:t>
      </w:r>
    </w:p>
    <w:p>
      <w:pPr>
        <w:pStyle w:val="Heading6"/>
        <w:spacing w:line="210" w:lineRule="exact"/>
        <w:ind w:left="1136"/>
      </w:pPr>
      <w:r>
        <w:rPr/>
        <w:pict>
          <v:shape style="position:absolute;margin-left:829.013672pt;margin-top:4.744645pt;width:7.95pt;height:52.55pt;mso-position-horizontal-relative:page;mso-position-vertical-relative:paragraph;z-index:-20704" type="#_x0000_t202" filled="false" stroked="false">
            <v:textbox inset="0,0,0,0">
              <w:txbxContent>
                <w:p>
                  <w:pPr>
                    <w:spacing w:line="1050" w:lineRule="exact" w:before="0"/>
                    <w:ind w:left="0" w:right="0" w:firstLine="0"/>
                    <w:jc w:val="left"/>
                    <w:rPr>
                      <w:rFonts w:ascii="Arial"/>
                      <w:sz w:val="94"/>
                    </w:rPr>
                  </w:pPr>
                  <w:r>
                    <w:rPr>
                      <w:rFonts w:ascii="Arial"/>
                      <w:w w:val="75"/>
                      <w:sz w:val="94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tage de nødvendige skridt som følge af den  kritik,   der</w:t>
      </w:r>
    </w:p>
    <w:p>
      <w:pPr>
        <w:pStyle w:val="BodyText"/>
        <w:spacing w:line="266" w:lineRule="auto" w:before="20"/>
        <w:ind w:left="1124" w:right="1357" w:hanging="1"/>
      </w:pPr>
      <w:r>
        <w:rPr>
          <w:w w:val="110"/>
        </w:rPr>
        <w:t>er blevet rejst  </w:t>
      </w:r>
      <w:r>
        <w:rPr>
          <w:w w:val="105"/>
          <w:sz w:val="16"/>
        </w:rPr>
        <w:t>i  </w:t>
      </w:r>
      <w:r>
        <w:rPr>
          <w:w w:val="110"/>
        </w:rPr>
        <w:t>beretninger  fra  flere  kommissions­ domstole.  Regeringen   vil  på  denne  baggrund  foretage  de</w:t>
      </w:r>
    </w:p>
    <w:p>
      <w:pPr>
        <w:pStyle w:val="Heading6"/>
        <w:spacing w:line="210" w:lineRule="exact"/>
        <w:ind w:left="1131"/>
      </w:pPr>
      <w:r>
        <w:rPr>
          <w:w w:val="110"/>
        </w:rPr>
        <w:t>påkrævede  administrative tilpasninger,</w:t>
      </w:r>
    </w:p>
    <w:p>
      <w:pPr>
        <w:spacing w:line="130" w:lineRule="exact" w:before="0"/>
        <w:ind w:left="0" w:right="126" w:firstLine="0"/>
        <w:jc w:val="right"/>
        <w:rPr>
          <w:sz w:val="12"/>
        </w:rPr>
      </w:pPr>
      <w:r>
        <w:rPr>
          <w:w w:val="95"/>
          <w:sz w:val="12"/>
        </w:rPr>
        <w:t>'•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66" w:lineRule="auto"/>
        <w:ind w:left="1114" w:right="1548" w:firstLine="19"/>
        <w:rPr>
          <w:sz w:val="19"/>
        </w:rPr>
      </w:pPr>
      <w:r>
        <w:rPr>
          <w:w w:val="110"/>
        </w:rPr>
        <w:t>I samarbejde med Folketingets  partier  vil  regeringen fremme forslag om oprettelse: af et lovråd. Lovrådet  skal være  rådgivende  </w:t>
      </w:r>
      <w:r>
        <w:rPr>
          <w:w w:val="110"/>
          <w:sz w:val="16"/>
        </w:rPr>
        <w:t>i  </w:t>
      </w:r>
      <w:r>
        <w:rPr>
          <w:w w:val="110"/>
        </w:rPr>
        <w:t>principielle  spørgsmål,  herunder  sær­ ligt grundlovsfortolkning, forpligtelser over for men­ neskerettighederne   og   andre   internationale   forpligtel­ </w:t>
      </w:r>
      <w:r>
        <w:rPr>
          <w:w w:val="110"/>
          <w:sz w:val="19"/>
        </w:rPr>
        <w:t>ser.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76" w:lineRule="auto"/>
        <w:ind w:left="1117" w:right="1548" w:firstLine="10"/>
      </w:pPr>
      <w:r>
        <w:rPr>
          <w:w w:val="115"/>
        </w:rPr>
        <w:t>Regeringen vil overveje ændrede regler for udnævnelse  af  dommere  og det grundlag,  de  bliver  rekrutteret</w:t>
      </w:r>
      <w:r>
        <w:rPr>
          <w:spacing w:val="5"/>
          <w:w w:val="115"/>
        </w:rPr>
        <w:t> </w:t>
      </w:r>
      <w:r>
        <w:rPr>
          <w:w w:val="115"/>
        </w:rPr>
        <w:t>på.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68" w:lineRule="auto"/>
        <w:ind w:left="1100" w:right="1548" w:firstLine="27"/>
      </w:pPr>
      <w:r>
        <w:rPr>
          <w:w w:val="110"/>
        </w:rPr>
        <w:t>Regeringen vil satse  på  en  forståelig  og  enkel  Jovgiv ning. Borgerne skal  have  krav  på  hurtig  sagsbehandling og præcise svar. Derfor skal der indføres mere smidige rutiner </w:t>
      </w:r>
      <w:r>
        <w:rPr>
          <w:w w:val="110"/>
          <w:sz w:val="19"/>
        </w:rPr>
        <w:t>i </w:t>
      </w:r>
      <w:r>
        <w:rPr>
          <w:w w:val="110"/>
        </w:rPr>
        <w:t>sagsgangen mellem forskellige offentlige  in­ stanser.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66" w:lineRule="auto"/>
        <w:ind w:left="1102" w:right="1357" w:firstLine="17"/>
      </w:pPr>
      <w:r>
        <w:rPr>
          <w:w w:val="115"/>
        </w:rPr>
        <w:t>Borgernes retssikkerhed skal styrkes ved at udstrække ombudsmandsinstitutionens kompetence ti! det kommu­ nale område.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73" w:lineRule="auto"/>
        <w:ind w:left="1102" w:right="1448" w:firstLine="4"/>
      </w:pPr>
      <w:r>
        <w:rPr>
          <w:w w:val="105"/>
        </w:rPr>
        <w:t>Åbenhed og  viljen til  samtale med   a!!e  befolkningsgrup­ per, organisationer og folkelige bevægelser, skal præge regeringens   arbejde,   Hertil   hører  et   stærkt   engagement   </w:t>
      </w:r>
      <w:r>
        <w:rPr>
          <w:w w:val="105"/>
          <w:sz w:val="16"/>
        </w:rPr>
        <w:t>i </w:t>
      </w:r>
      <w:r>
        <w:rPr>
          <w:w w:val="105"/>
        </w:rPr>
        <w:t>at   bidrage   til  den   frie  meningsdannelse   i medierne.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64" w:lineRule="auto" w:before="1"/>
        <w:ind w:left="1095" w:right="1402" w:firstLine="7"/>
      </w:pPr>
      <w:r>
        <w:rPr>
          <w:w w:val="115"/>
        </w:rPr>
        <w:t>Også </w:t>
      </w:r>
      <w:r>
        <w:rPr>
          <w:w w:val="105"/>
          <w:sz w:val="16"/>
        </w:rPr>
        <w:t>i </w:t>
      </w:r>
      <w:r>
        <w:rPr>
          <w:w w:val="115"/>
        </w:rPr>
        <w:t>EF-samarbejdet vil regeringen forfølge målsætnin gen om mediernes  fri adgang  til information  og fremme  af en  alsidig, offentlig debaL  Der vi! blive gjort </w:t>
      </w:r>
      <w:r>
        <w:rPr>
          <w:spacing w:val="29"/>
          <w:w w:val="115"/>
        </w:rPr>
        <w:t> </w:t>
      </w:r>
      <w:r>
        <w:rPr>
          <w:w w:val="115"/>
        </w:rPr>
        <w:t>en</w:t>
      </w:r>
    </w:p>
    <w:p>
      <w:pPr>
        <w:pStyle w:val="BodyText"/>
        <w:spacing w:before="10"/>
        <w:ind w:left="1086"/>
      </w:pPr>
      <w:r>
        <w:rPr>
          <w:w w:val="115"/>
        </w:rPr>
        <w:t>særlig  indsats  for dette  under  det  danske formandskab.</w:t>
      </w:r>
    </w:p>
    <w:p>
      <w:pPr>
        <w:spacing w:after="0"/>
        <w:sectPr>
          <w:type w:val="continuous"/>
          <w:pgSz w:w="16840" w:h="11910" w:orient="landscape"/>
          <w:pgMar w:top="0" w:bottom="0" w:left="2420" w:right="0"/>
          <w:cols w:num="2" w:equalWidth="0">
            <w:col w:w="6184" w:space="801"/>
            <w:col w:w="7435"/>
          </w:cols>
        </w:sectPr>
      </w:pPr>
    </w:p>
    <w:p>
      <w:pPr>
        <w:tabs>
          <w:tab w:pos="14043" w:val="left" w:leader="none"/>
        </w:tabs>
        <w:spacing w:before="71"/>
        <w:ind w:left="3021" w:right="0" w:firstLine="0"/>
        <w:jc w:val="left"/>
        <w:rPr>
          <w:sz w:val="12"/>
        </w:rPr>
      </w:pPr>
      <w:r>
        <w:rPr>
          <w:rFonts w:ascii="Arial"/>
          <w:w w:val="110"/>
          <w:sz w:val="17"/>
        </w:rPr>
        <w:t>-</w:t>
      </w:r>
      <w:r>
        <w:rPr>
          <w:rFonts w:ascii="Arial"/>
          <w:spacing w:val="17"/>
          <w:w w:val="110"/>
          <w:sz w:val="17"/>
        </w:rPr>
        <w:t> </w:t>
      </w:r>
      <w:r>
        <w:rPr>
          <w:rFonts w:ascii="Arial"/>
          <w:w w:val="110"/>
          <w:sz w:val="17"/>
        </w:rPr>
        <w:t>7</w:t>
      </w:r>
      <w:r>
        <w:rPr>
          <w:rFonts w:ascii="Arial"/>
          <w:spacing w:val="12"/>
          <w:w w:val="110"/>
          <w:sz w:val="17"/>
        </w:rPr>
        <w:t> </w:t>
      </w:r>
      <w:r>
        <w:rPr>
          <w:rFonts w:ascii="Arial"/>
          <w:w w:val="110"/>
          <w:sz w:val="17"/>
        </w:rPr>
        <w:t>-</w:t>
        <w:tab/>
      </w:r>
      <w:r>
        <w:rPr>
          <w:w w:val="110"/>
          <w:position w:val="6"/>
          <w:sz w:val="12"/>
        </w:rPr>
        <w:t>f.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6840" w:h="11910" w:orient="landscape"/>
          <w:pgMar w:top="860" w:bottom="280" w:left="2420" w:right="80"/>
        </w:sectPr>
      </w:pPr>
    </w:p>
    <w:p>
      <w:pPr>
        <w:pStyle w:val="BodyText"/>
        <w:spacing w:before="5"/>
        <w:rPr>
          <w:sz w:val="22"/>
        </w:rPr>
      </w:pPr>
      <w:r>
        <w:rPr/>
        <w:pict>
          <v:group style="position:absolute;margin-left:11.37001pt;margin-top:8.640007pt;width:825.15pt;height:574.950pt;mso-position-horizontal-relative:page;mso-position-vertical-relative:page;z-index:-20680" coordorigin="227,173" coordsize="16503,11499">
            <v:shape style="position:absolute;left:227;top:173;width:2966;height:11434" type="#_x0000_t75" stroked="false">
              <v:imagedata r:id="rId17" o:title=""/>
            </v:shape>
            <v:shape style="position:absolute;left:4432;top:288;width:12269;height:806" type="#_x0000_t75" stroked="false">
              <v:imagedata r:id="rId18" o:title=""/>
            </v:shape>
            <v:shape style="position:absolute;left:16384;top:2045;width:346;height:1786" type="#_x0000_t75" stroked="false">
              <v:imagedata r:id="rId19" o:title=""/>
            </v:shape>
            <v:shape style="position:absolute;left:16384;top:5069;width:317;height:1008" type="#_x0000_t75" stroked="false">
              <v:imagedata r:id="rId20" o:title=""/>
            </v:shape>
            <v:shape style="position:absolute;left:16384;top:7747;width:288;height:1094" type="#_x0000_t75" stroked="false">
              <v:imagedata r:id="rId21" o:title=""/>
            </v:shape>
            <v:line style="position:absolute" from="16547,11625" to="16547,8839" stroked="true" strokeweight="4.679166pt" strokecolor="#000000">
              <v:stroke dashstyle="solid"/>
            </v:line>
            <v:line style="position:absolute" from="16550,7752" to="16550,6046" stroked="true" strokeweight="2.879487pt" strokecolor="#000000">
              <v:stroke dashstyle="solid"/>
            </v:line>
            <v:line style="position:absolute" from="16554,5060" to="16554,3829" stroked="true" strokeweight="3.959295pt" strokecolor="#000000">
              <v:stroke dashstyle="solid"/>
            </v:line>
            <v:line style="position:absolute" from="16554,2037" to="16554,921" stroked="true" strokeweight="3.239423pt" strokecolor="#000000">
              <v:stroke dashstyle="solid"/>
            </v:line>
            <v:rect style="position:absolute;left:2941;top:540;width:1533;height:187" filled="true" fillcolor="#000000" stroked="false">
              <v:fill type="solid"/>
            </v:rect>
            <w10:wrap type="none"/>
          </v:group>
        </w:pict>
      </w:r>
    </w:p>
    <w:p>
      <w:pPr>
        <w:spacing w:before="0"/>
        <w:ind w:left="998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w w:val="115"/>
          <w:sz w:val="17"/>
        </w:rPr>
        <w:t>BÆREDYGTIG  VÆKST-  ØGET BESKÆFTIGELSE</w:t>
      </w:r>
    </w:p>
    <w:p>
      <w:pPr>
        <w:pStyle w:val="BodyText"/>
        <w:spacing w:before="3"/>
        <w:rPr>
          <w:rFonts w:ascii="Arial"/>
          <w:sz w:val="22"/>
        </w:rPr>
      </w:pPr>
    </w:p>
    <w:p>
      <w:pPr>
        <w:pStyle w:val="BodyText"/>
        <w:spacing w:line="254" w:lineRule="auto"/>
        <w:ind w:left="994" w:right="83" w:firstLine="11"/>
        <w:jc w:val="both"/>
        <w:rPr>
          <w:sz w:val="19"/>
        </w:rPr>
      </w:pPr>
      <w:r>
        <w:rPr>
          <w:w w:val="110"/>
        </w:rPr>
        <w:t>International lavkonjunktur og valutauro på vigtige eks­ portmarkeder skaber  nye  udfordringer  for  dansk  økono­ </w:t>
      </w:r>
      <w:r>
        <w:rPr>
          <w:w w:val="110"/>
          <w:sz w:val="19"/>
        </w:rPr>
        <w:t>mi </w:t>
      </w:r>
      <w:r>
        <w:rPr>
          <w:sz w:val="19"/>
        </w:rPr>
        <w:t>i </w:t>
      </w:r>
      <w:r>
        <w:rPr>
          <w:w w:val="110"/>
          <w:sz w:val="19"/>
        </w:rPr>
        <w:t>1993.</w:t>
      </w:r>
    </w:p>
    <w:p>
      <w:pPr>
        <w:pStyle w:val="BodyText"/>
        <w:spacing w:before="7"/>
        <w:rPr>
          <w:sz w:val="22"/>
        </w:rPr>
      </w:pPr>
    </w:p>
    <w:p>
      <w:pPr>
        <w:spacing w:line="261" w:lineRule="auto" w:before="0"/>
        <w:ind w:left="975" w:right="0" w:firstLine="18"/>
        <w:jc w:val="left"/>
        <w:rPr>
          <w:sz w:val="19"/>
        </w:rPr>
      </w:pPr>
      <w:r>
        <w:rPr>
          <w:w w:val="115"/>
          <w:sz w:val="18"/>
        </w:rPr>
        <w:t>Derfor er det afgørende, at stabiliteten genskabes i det europæiske valutasamarbejde, og at EF Jandene  samord­ </w:t>
      </w:r>
      <w:r>
        <w:rPr>
          <w:w w:val="115"/>
          <w:sz w:val="19"/>
        </w:rPr>
        <w:t>ner og forstærker indsatsen for at </w:t>
      </w:r>
      <w:r>
        <w:rPr>
          <w:w w:val="115"/>
          <w:sz w:val="20"/>
        </w:rPr>
        <w:t>få </w:t>
      </w:r>
      <w:r>
        <w:rPr>
          <w:w w:val="115"/>
          <w:sz w:val="19"/>
        </w:rPr>
        <w:t>gang </w:t>
      </w:r>
      <w:r>
        <w:rPr>
          <w:w w:val="115"/>
          <w:sz w:val="18"/>
        </w:rPr>
        <w:t>i </w:t>
      </w:r>
      <w:r>
        <w:rPr>
          <w:w w:val="115"/>
          <w:sz w:val="19"/>
        </w:rPr>
        <w:t>økonomien.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64" w:lineRule="auto"/>
        <w:ind w:left="961" w:right="141" w:firstLine="24"/>
      </w:pPr>
      <w:r>
        <w:rPr>
          <w:w w:val="110"/>
        </w:rPr>
        <w:t>Det er nødvendigt, at det  danske  omkostningsniveau  hol­ des  i  ro,  så  erhvervenes  samlede  konkurrenceevne styr­  kes.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59" w:lineRule="auto"/>
        <w:ind w:left="956" w:right="159" w:firstLine="14"/>
        <w:jc w:val="both"/>
        <w:rPr>
          <w:rFonts w:ascii="Arial" w:hAnsi="Arial"/>
          <w:sz w:val="17"/>
        </w:rPr>
      </w:pPr>
      <w:r>
        <w:rPr>
          <w:w w:val="105"/>
        </w:rPr>
        <w:t>Et  yderligere</w:t>
      </w:r>
      <w:r>
        <w:rPr>
          <w:spacing w:val="47"/>
          <w:w w:val="105"/>
        </w:rPr>
        <w:t> </w:t>
      </w:r>
      <w:r>
        <w:rPr>
          <w:w w:val="105"/>
        </w:rPr>
        <w:t>rentefald   i  Danmark  og  </w:t>
      </w:r>
      <w:r>
        <w:rPr>
          <w:w w:val="105"/>
          <w:sz w:val="16"/>
        </w:rPr>
        <w:t>i  </w:t>
      </w:r>
      <w:r>
        <w:rPr>
          <w:w w:val="105"/>
        </w:rPr>
        <w:t>resten  af  Europa  vil </w:t>
      </w:r>
      <w:r>
        <w:rPr>
          <w:w w:val="105"/>
          <w:sz w:val="16"/>
        </w:rPr>
        <w:t>i </w:t>
      </w:r>
      <w:r>
        <w:rPr>
          <w:w w:val="105"/>
        </w:rPr>
        <w:t>høj grad af1iænge af en ændring  af  den  økonomiske </w:t>
      </w:r>
      <w:r>
        <w:rPr>
          <w:rFonts w:ascii="Arial" w:hAnsi="Arial"/>
          <w:w w:val="105"/>
          <w:sz w:val="17"/>
        </w:rPr>
        <w:t>politik   </w:t>
      </w:r>
      <w:r>
        <w:rPr>
          <w:w w:val="105"/>
        </w:rPr>
        <w:t>i </w:t>
      </w:r>
      <w:r>
        <w:rPr>
          <w:spacing w:val="21"/>
          <w:w w:val="105"/>
        </w:rPr>
        <w:t> </w:t>
      </w:r>
      <w:r>
        <w:rPr>
          <w:rFonts w:ascii="Arial" w:hAnsi="Arial"/>
          <w:w w:val="105"/>
          <w:sz w:val="17"/>
        </w:rPr>
        <w:t>Tyskland.</w:t>
      </w:r>
    </w:p>
    <w:p>
      <w:pPr>
        <w:pStyle w:val="BodyText"/>
        <w:spacing w:before="6"/>
        <w:rPr>
          <w:rFonts w:ascii="Arial"/>
          <w:sz w:val="22"/>
        </w:rPr>
      </w:pPr>
    </w:p>
    <w:p>
      <w:pPr>
        <w:pStyle w:val="BodyText"/>
        <w:spacing w:line="264" w:lineRule="auto"/>
        <w:ind w:left="937" w:firstLine="25"/>
      </w:pPr>
      <w:r>
        <w:rPr>
          <w:w w:val="115"/>
        </w:rPr>
        <w:t>Indtil da overvejes, hvorledes små og mellemstore virk­ somheders finansieringsomkostninger kan nedbringes i forbindelse  med  visse  typer af investeringer.</w:t>
      </w:r>
    </w:p>
    <w:p>
      <w:pPr>
        <w:pStyle w:val="BodyText"/>
        <w:spacing w:before="8"/>
        <w:rPr>
          <w:sz w:val="20"/>
        </w:rPr>
      </w:pPr>
    </w:p>
    <w:p>
      <w:pPr>
        <w:pStyle w:val="Heading6"/>
      </w:pPr>
      <w:r>
        <w:rPr>
          <w:w w:val="110"/>
        </w:rPr>
        <w:t>Der skabes bedre  muligheder  for at  udfylde de nye ram­</w:t>
      </w:r>
    </w:p>
    <w:p>
      <w:pPr>
        <w:pStyle w:val="BodyText"/>
        <w:spacing w:before="20"/>
        <w:ind w:left="929"/>
      </w:pPr>
      <w:r>
        <w:rPr>
          <w:w w:val="115"/>
        </w:rPr>
        <w:t>mer  for  en  fæl!es kommunal og privat  erhvervsindsats.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66" w:lineRule="auto"/>
        <w:ind w:left="903" w:right="141" w:firstLine="2"/>
      </w:pPr>
      <w:r>
        <w:rPr>
          <w:w w:val="115"/>
        </w:rPr>
        <w:t>Samarbejdet mellem det offentlige og erhvervslivet styr­ kes, især ved  udviklingskontrakter og samarbejdsprojek­ ter om øget forskning, prod,uktudvikling og eksport­ fremme  -  herunder  systemeksport.</w:t>
      </w:r>
    </w:p>
    <w:p>
      <w:pPr>
        <w:pStyle w:val="BodyText"/>
        <w:spacing w:before="4"/>
        <w:rPr>
          <w:sz w:val="21"/>
        </w:rPr>
      </w:pPr>
    </w:p>
    <w:p>
      <w:pPr>
        <w:spacing w:line="261" w:lineRule="auto" w:before="0"/>
        <w:ind w:left="884" w:right="313" w:firstLine="28"/>
        <w:jc w:val="left"/>
        <w:rPr>
          <w:rFonts w:ascii="Arial" w:hAnsi="Arial"/>
          <w:sz w:val="17"/>
        </w:rPr>
      </w:pPr>
      <w:r>
        <w:rPr>
          <w:w w:val="115"/>
          <w:sz w:val="18"/>
        </w:rPr>
        <w:t>Ideer, systemer og produkter, der er udviklet </w:t>
      </w:r>
      <w:r>
        <w:rPr>
          <w:w w:val="105"/>
          <w:sz w:val="16"/>
        </w:rPr>
        <w:t>i </w:t>
      </w:r>
      <w:r>
        <w:rPr>
          <w:w w:val="115"/>
          <w:sz w:val="18"/>
        </w:rPr>
        <w:t>tilknyt­ ning </w:t>
      </w:r>
      <w:r>
        <w:rPr>
          <w:w w:val="115"/>
          <w:sz w:val="16"/>
        </w:rPr>
        <w:t>til </w:t>
      </w:r>
      <w:r>
        <w:rPr>
          <w:w w:val="115"/>
          <w:sz w:val="18"/>
        </w:rPr>
        <w:t>den offentlige service, skal  </w:t>
      </w:r>
      <w:r>
        <w:rPr>
          <w:w w:val="105"/>
          <w:sz w:val="18"/>
        </w:rPr>
        <w:t>i </w:t>
      </w:r>
      <w:r>
        <w:rPr>
          <w:w w:val="115"/>
          <w:sz w:val="18"/>
        </w:rPr>
        <w:t>langt større om­ </w:t>
      </w:r>
      <w:r>
        <w:rPr>
          <w:w w:val="115"/>
          <w:sz w:val="19"/>
        </w:rPr>
        <w:t>fang gøres </w:t>
      </w:r>
      <w:r>
        <w:rPr>
          <w:rFonts w:ascii="Arial" w:hAnsi="Arial"/>
          <w:w w:val="115"/>
          <w:sz w:val="18"/>
        </w:rPr>
        <w:t>til </w:t>
      </w:r>
      <w:r>
        <w:rPr>
          <w:w w:val="115"/>
          <w:sz w:val="19"/>
        </w:rPr>
        <w:t>eksportvarer, ved bedre samordning af </w:t>
      </w:r>
      <w:r>
        <w:rPr>
          <w:rFonts w:ascii="Arial" w:hAnsi="Arial"/>
          <w:w w:val="115"/>
          <w:sz w:val="17"/>
        </w:rPr>
        <w:t>produktudvikling  og</w:t>
      </w:r>
      <w:r>
        <w:rPr>
          <w:rFonts w:ascii="Arial" w:hAnsi="Arial"/>
          <w:spacing w:val="22"/>
          <w:w w:val="115"/>
          <w:sz w:val="17"/>
        </w:rPr>
        <w:t> </w:t>
      </w:r>
      <w:r>
        <w:rPr>
          <w:rFonts w:ascii="Arial" w:hAnsi="Arial"/>
          <w:w w:val="115"/>
          <w:sz w:val="17"/>
        </w:rPr>
        <w:t>markedsføring.</w:t>
      </w:r>
    </w:p>
    <w:p>
      <w:pPr>
        <w:pStyle w:val="BodyText"/>
        <w:spacing w:before="4"/>
        <w:rPr>
          <w:rFonts w:ascii="Arial"/>
          <w:sz w:val="21"/>
        </w:rPr>
      </w:pPr>
    </w:p>
    <w:p>
      <w:pPr>
        <w:spacing w:line="259" w:lineRule="auto" w:before="0"/>
        <w:ind w:left="865" w:right="141" w:firstLine="34"/>
        <w:jc w:val="left"/>
        <w:rPr>
          <w:sz w:val="18"/>
        </w:rPr>
      </w:pPr>
      <w:r>
        <w:rPr>
          <w:w w:val="110"/>
          <w:sz w:val="18"/>
        </w:rPr>
        <w:t>Der skal ske en  markant  styrkelse  af  grundforskning, anvendt forskning og kontraktforskning med  henblik  på </w:t>
      </w:r>
      <w:r>
        <w:rPr>
          <w:w w:val="110"/>
          <w:sz w:val="19"/>
        </w:rPr>
        <w:t>hurtig  anvendelse  og  udnyttelse  af forskningsresultater­ ne i produktionen. Forskningsbevillingerne fordeles </w:t>
      </w:r>
      <w:r>
        <w:rPr>
          <w:w w:val="110"/>
          <w:sz w:val="18"/>
        </w:rPr>
        <w:t>således, at puljemidlerne fremover får en mere begrænset  rolle.</w:t>
      </w:r>
    </w:p>
    <w:p>
      <w:pPr>
        <w:pStyle w:val="BodyText"/>
        <w:spacing w:before="6"/>
      </w:pPr>
      <w:r>
        <w:rPr/>
        <w:br w:type="column"/>
      </w:r>
      <w:r>
        <w:rPr/>
      </w:r>
    </w:p>
    <w:p>
      <w:pPr>
        <w:pStyle w:val="BodyText"/>
        <w:spacing w:line="259" w:lineRule="auto" w:before="1"/>
        <w:ind w:left="870" w:right="151" w:firstLine="5"/>
      </w:pPr>
      <w:r>
        <w:rPr>
          <w:w w:val="115"/>
        </w:rPr>
        <w:t>På miljø-, energi- og transportområdet, skal mere forsk­ ning og udvikling gennemføres sammen med en konse­ kvent opfølgning  af de  eksisterende  handlingsplaner.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78" w:lineRule="auto" w:before="1"/>
        <w:ind w:left="865" w:right="151" w:firstLine="11"/>
      </w:pPr>
      <w:r>
        <w:rPr>
          <w:w w:val="120"/>
        </w:rPr>
        <w:t>Målet for øget anvendelse af vedvarende energi skal fastholdes, og Danmarks styrkeposition skal udnyttes ved systemeksport.</w:t>
      </w:r>
    </w:p>
    <w:p>
      <w:pPr>
        <w:pStyle w:val="BodyText"/>
      </w:pPr>
    </w:p>
    <w:p>
      <w:pPr>
        <w:pStyle w:val="BodyText"/>
        <w:spacing w:line="278" w:lineRule="auto"/>
        <w:ind w:left="865" w:right="442" w:firstLine="17"/>
      </w:pPr>
      <w:r>
        <w:rPr>
          <w:w w:val="115"/>
        </w:rPr>
        <w:t>Der udarbejdes flerårsaftaler for den kollektive trafik og vejsektoren. Der må laves en langsigtet plan for trafikudbygningen.</w:t>
      </w:r>
    </w:p>
    <w:p>
      <w:pPr>
        <w:pStyle w:val="BodyText"/>
        <w:spacing w:before="7"/>
      </w:pPr>
    </w:p>
    <w:p>
      <w:pPr>
        <w:pStyle w:val="BodyText"/>
        <w:spacing w:line="276" w:lineRule="auto"/>
        <w:ind w:left="866" w:right="151" w:firstLine="15"/>
      </w:pPr>
      <w:r>
        <w:rPr>
          <w:w w:val="110"/>
        </w:rPr>
        <w:t>I  samarbejde  med  kommunerne  fremskyndes   renoverin­ gen af kloak- og vandledninger og oprensning af kemika­ liedepoter.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71" w:lineRule="auto"/>
        <w:ind w:left="877" w:right="151" w:firstLine="20"/>
      </w:pPr>
      <w:r>
        <w:rPr>
          <w:w w:val="115"/>
        </w:rPr>
        <w:t>Det store  flertal  af  veldrevne  og seriøse  virksomheder har krav på bedre regler for at forhindre  tilslørede regnskaber og erhvervs- og finansskandaler. For børsno­ terede selskaber arbejdes der med forslag, som medfører større åbenhed, og som skaber en  klar  funktionsadskil­ lelse imellem  bestyrelse  og direktion.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78" w:lineRule="auto"/>
        <w:ind w:left="879" w:right="151" w:hanging="6"/>
      </w:pPr>
      <w:r>
        <w:rPr>
          <w:w w:val="115"/>
        </w:rPr>
        <w:t>Tilsvarende arbejdes der med forslag for revisionens virksomhed, der sikrer, at den er uafhængig og uvildig </w:t>
      </w:r>
      <w:r>
        <w:rPr>
          <w:w w:val="105"/>
          <w:sz w:val="16"/>
        </w:rPr>
        <w:t>i </w:t>
      </w:r>
      <w:r>
        <w:rPr>
          <w:w w:val="115"/>
        </w:rPr>
        <w:t>forhold  til virksomhedens ledelse.</w:t>
      </w:r>
    </w:p>
    <w:p>
      <w:pPr>
        <w:pStyle w:val="BodyText"/>
        <w:spacing w:before="6"/>
      </w:pPr>
    </w:p>
    <w:p>
      <w:pPr>
        <w:pStyle w:val="BodyText"/>
        <w:spacing w:line="268" w:lineRule="auto" w:before="1"/>
        <w:ind w:left="880" w:right="296" w:firstLine="15"/>
      </w:pPr>
      <w:r>
        <w:rPr>
          <w:w w:val="115"/>
        </w:rPr>
        <w:t>Ændringerne i EFs landbrugspolitik og den forventede GATT-aftale vil stille store omstillingskrav ti! land­ bruget og forædlingsindustrien. Det giver et  behov for en større  og bedre  koordineret  forsknings-  og</w:t>
      </w:r>
      <w:r>
        <w:rPr>
          <w:spacing w:val="15"/>
          <w:w w:val="115"/>
        </w:rPr>
        <w:t> </w:t>
      </w:r>
      <w:r>
        <w:rPr>
          <w:w w:val="115"/>
        </w:rPr>
        <w:t>udvik­</w:t>
      </w:r>
    </w:p>
    <w:p>
      <w:pPr>
        <w:pStyle w:val="BodyText"/>
        <w:spacing w:line="273" w:lineRule="auto"/>
        <w:ind w:left="887" w:right="151"/>
        <w:rPr>
          <w:sz w:val="19"/>
        </w:rPr>
      </w:pPr>
      <w:r>
        <w:rPr>
          <w:w w:val="110"/>
        </w:rPr>
        <w:t>lingsindsats vedrørende  både  fødevarer,  non-food  produk­ ter  som  f.eks.  bio-brændsel  samt  udviklingen  af  økolo­ </w:t>
      </w:r>
      <w:r>
        <w:rPr>
          <w:w w:val="110"/>
          <w:sz w:val="19"/>
        </w:rPr>
        <w:t>gisk</w:t>
      </w:r>
      <w:r>
        <w:rPr>
          <w:spacing w:val="17"/>
          <w:w w:val="110"/>
          <w:sz w:val="19"/>
        </w:rPr>
        <w:t> </w:t>
      </w:r>
      <w:r>
        <w:rPr>
          <w:w w:val="110"/>
          <w:sz w:val="19"/>
        </w:rPr>
        <w:t>landbrug.</w:t>
      </w:r>
    </w:p>
    <w:p>
      <w:pPr>
        <w:pStyle w:val="BodyText"/>
        <w:spacing w:before="8"/>
      </w:pPr>
    </w:p>
    <w:p>
      <w:pPr>
        <w:spacing w:line="268" w:lineRule="auto" w:before="0"/>
        <w:ind w:left="895" w:right="151" w:firstLine="16"/>
        <w:jc w:val="left"/>
        <w:rPr>
          <w:sz w:val="18"/>
        </w:rPr>
      </w:pPr>
      <w:r>
        <w:rPr>
          <w:w w:val="115"/>
          <w:sz w:val="18"/>
        </w:rPr>
        <w:t>Endvidere vil der blive taget initiativer til, at tinde løsninger for særligt gældstyngede landmænd og fiskere. </w:t>
      </w:r>
      <w:r>
        <w:rPr>
          <w:w w:val="115"/>
          <w:sz w:val="19"/>
        </w:rPr>
        <w:t>mænd og fiskere med stor gældsbyrde skal have mulig­ </w:t>
      </w:r>
      <w:r>
        <w:rPr>
          <w:w w:val="115"/>
          <w:sz w:val="18"/>
        </w:rPr>
        <w:t>hed  for  at omlægge dyre lån.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8"/>
        <w:rPr>
          <w:sz w:val="33"/>
        </w:rPr>
      </w:pPr>
    </w:p>
    <w:p>
      <w:pPr>
        <w:spacing w:before="0"/>
        <w:ind w:left="0" w:right="153" w:firstLine="0"/>
        <w:jc w:val="right"/>
        <w:rPr>
          <w:sz w:val="38"/>
        </w:rPr>
      </w:pPr>
      <w:r>
        <w:rPr>
          <w:w w:val="117"/>
          <w:sz w:val="38"/>
        </w:rPr>
        <w:t>i</w:t>
      </w:r>
    </w:p>
    <w:p>
      <w:pPr>
        <w:spacing w:line="417" w:lineRule="exact" w:before="63"/>
        <w:ind w:left="0" w:right="107" w:firstLine="0"/>
        <w:jc w:val="right"/>
        <w:rPr>
          <w:rFonts w:ascii="Arial" w:hAnsi="Arial"/>
          <w:b/>
          <w:sz w:val="42"/>
        </w:rPr>
      </w:pPr>
      <w:r>
        <w:rPr>
          <w:rFonts w:ascii="Arial" w:hAnsi="Arial"/>
          <w:b/>
          <w:spacing w:val="-33"/>
          <w:w w:val="52"/>
          <w:sz w:val="42"/>
        </w:rPr>
        <w:t>i</w:t>
      </w:r>
      <w:r>
        <w:rPr>
          <w:rFonts w:ascii="Arial" w:hAnsi="Arial"/>
          <w:w w:val="52"/>
          <w:position w:val="3"/>
          <w:sz w:val="13"/>
        </w:rPr>
        <w:t>i</w:t>
      </w:r>
      <w:r>
        <w:rPr>
          <w:rFonts w:ascii="Arial" w:hAnsi="Arial"/>
          <w:spacing w:val="-10"/>
          <w:w w:val="52"/>
          <w:position w:val="3"/>
          <w:sz w:val="13"/>
        </w:rPr>
        <w:t>°</w:t>
      </w:r>
      <w:r>
        <w:rPr>
          <w:rFonts w:ascii="Arial" w:hAnsi="Arial"/>
          <w:b/>
          <w:w w:val="52"/>
          <w:sz w:val="42"/>
        </w:rPr>
        <w:t>lli</w:t>
      </w:r>
    </w:p>
    <w:p>
      <w:pPr>
        <w:spacing w:line="198" w:lineRule="exact" w:before="0"/>
        <w:ind w:left="887" w:right="0" w:firstLine="0"/>
        <w:jc w:val="left"/>
        <w:rPr>
          <w:sz w:val="12"/>
        </w:rPr>
      </w:pPr>
      <w:r>
        <w:rPr>
          <w:rFonts w:ascii="Arial"/>
          <w:w w:val="80"/>
          <w:sz w:val="23"/>
        </w:rPr>
        <w:t>i </w:t>
      </w:r>
      <w:r>
        <w:rPr>
          <w:w w:val="80"/>
          <w:sz w:val="12"/>
        </w:rPr>
        <w:t>'_i,</w:t>
      </w:r>
    </w:p>
    <w:p>
      <w:pPr>
        <w:spacing w:before="43"/>
        <w:ind w:left="0" w:right="233" w:firstLine="0"/>
        <w:jc w:val="right"/>
        <w:rPr>
          <w:rFonts w:ascii="Arial"/>
          <w:sz w:val="24"/>
        </w:rPr>
      </w:pPr>
      <w:r>
        <w:rPr>
          <w:rFonts w:ascii="Arial"/>
          <w:w w:val="55"/>
          <w:sz w:val="24"/>
        </w:rPr>
        <w:t>l:i</w:t>
      </w:r>
    </w:p>
    <w:p>
      <w:pPr>
        <w:spacing w:after="0"/>
        <w:jc w:val="right"/>
        <w:rPr>
          <w:rFonts w:ascii="Arial"/>
          <w:sz w:val="24"/>
        </w:rPr>
        <w:sectPr>
          <w:type w:val="continuous"/>
          <w:pgSz w:w="16840" w:h="11910" w:orient="landscape"/>
          <w:pgMar w:top="0" w:bottom="0" w:left="2420" w:right="80"/>
          <w:cols w:num="3" w:equalWidth="0">
            <w:col w:w="5960" w:space="1003"/>
            <w:col w:w="5916" w:space="237"/>
            <w:col w:w="1224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16840" w:h="11910" w:orient="landscape"/>
          <w:pgMar w:top="160" w:bottom="0" w:left="180" w:right="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spacing w:before="5"/>
        <w:rPr>
          <w:rFonts w:ascii="Arial"/>
          <w:sz w:val="14"/>
        </w:rPr>
      </w:pPr>
    </w:p>
    <w:p>
      <w:pPr>
        <w:spacing w:before="0"/>
        <w:ind w:left="5131" w:right="0" w:firstLine="0"/>
        <w:jc w:val="left"/>
        <w:rPr>
          <w:rFonts w:ascii="Arial"/>
          <w:sz w:val="17"/>
        </w:rPr>
      </w:pPr>
      <w:r>
        <w:rPr>
          <w:rFonts w:ascii="Arial"/>
          <w:w w:val="105"/>
          <w:sz w:val="17"/>
        </w:rPr>
        <w:t>- 9 -</w:t>
      </w:r>
    </w:p>
    <w:p>
      <w:pPr>
        <w:pStyle w:val="BodyText"/>
        <w:rPr>
          <w:rFonts w:ascii="Arial"/>
        </w:rPr>
      </w:pPr>
    </w:p>
    <w:p>
      <w:pPr>
        <w:pStyle w:val="BodyText"/>
        <w:spacing w:before="9"/>
        <w:rPr>
          <w:rFonts w:ascii="Arial"/>
          <w:sz w:val="23"/>
        </w:rPr>
      </w:pPr>
    </w:p>
    <w:p>
      <w:pPr>
        <w:spacing w:line="273" w:lineRule="auto" w:before="1"/>
        <w:ind w:left="3095" w:right="186" w:firstLine="0"/>
        <w:jc w:val="left"/>
        <w:rPr>
          <w:rFonts w:ascii="Arial" w:hAnsi="Arial"/>
          <w:sz w:val="17"/>
        </w:rPr>
      </w:pPr>
      <w:r>
        <w:rPr>
          <w:w w:val="115"/>
          <w:sz w:val="17"/>
        </w:rPr>
        <w:t>Sikring   af   vore   grundvandsressourcer,   skovtilplantning </w:t>
      </w:r>
      <w:r>
        <w:rPr>
          <w:w w:val="115"/>
          <w:sz w:val="18"/>
        </w:rPr>
        <w:t>og oprettelse af naturparker skal samordnes med en om­ </w:t>
      </w:r>
      <w:r>
        <w:rPr>
          <w:w w:val="115"/>
          <w:sz w:val="17"/>
        </w:rPr>
        <w:t>stilling af landbrugspolitikken. De omfattende krav om </w:t>
      </w:r>
      <w:r>
        <w:rPr>
          <w:w w:val="115"/>
          <w:sz w:val="18"/>
        </w:rPr>
        <w:t>braklægning må sættes ind i en miljømæssig sammen­ </w:t>
      </w:r>
      <w:r>
        <w:rPr>
          <w:rFonts w:ascii="Arial" w:hAnsi="Arial"/>
          <w:w w:val="115"/>
          <w:sz w:val="17"/>
        </w:rPr>
        <w:t>hæng.</w:t>
      </w:r>
    </w:p>
    <w:p>
      <w:pPr>
        <w:pStyle w:val="BodyText"/>
        <w:spacing w:before="9"/>
        <w:rPr>
          <w:rFonts w:ascii="Arial"/>
          <w:sz w:val="20"/>
        </w:rPr>
      </w:pPr>
    </w:p>
    <w:p>
      <w:pPr>
        <w:spacing w:before="0"/>
        <w:ind w:left="3104" w:right="0" w:firstLine="0"/>
        <w:jc w:val="left"/>
        <w:rPr>
          <w:sz w:val="17"/>
        </w:rPr>
      </w:pPr>
      <w:r>
        <w:rPr>
          <w:w w:val="115"/>
          <w:sz w:val="17"/>
        </w:rPr>
        <w:t>Miljøhensyn  skal  indgå  </w:t>
      </w:r>
      <w:r>
        <w:rPr>
          <w:w w:val="105"/>
          <w:sz w:val="16"/>
        </w:rPr>
        <w:t>i  </w:t>
      </w:r>
      <w:r>
        <w:rPr>
          <w:w w:val="115"/>
          <w:sz w:val="17"/>
        </w:rPr>
        <w:t>alle  politiske   initiati\'er,</w:t>
      </w:r>
    </w:p>
    <w:p>
      <w:pPr>
        <w:spacing w:line="259" w:lineRule="auto" w:before="25"/>
        <w:ind w:left="3078" w:right="-5" w:firstLine="19"/>
        <w:jc w:val="left"/>
        <w:rPr>
          <w:sz w:val="18"/>
        </w:rPr>
      </w:pPr>
      <w:r>
        <w:rPr>
          <w:w w:val="115"/>
          <w:sz w:val="18"/>
        </w:rPr>
        <w:t>hvor det er relevant. Investeringsprogrammer skal miljø­ </w:t>
      </w:r>
      <w:r>
        <w:rPr>
          <w:w w:val="115"/>
          <w:sz w:val="19"/>
        </w:rPr>
        <w:t>vurderes.</w:t>
      </w:r>
      <w:r>
        <w:rPr>
          <w:spacing w:val="-20"/>
          <w:w w:val="115"/>
          <w:sz w:val="19"/>
        </w:rPr>
        <w:t> </w:t>
      </w:r>
      <w:r>
        <w:rPr>
          <w:w w:val="115"/>
          <w:sz w:val="19"/>
        </w:rPr>
        <w:t>Ved</w:t>
      </w:r>
      <w:r>
        <w:rPr>
          <w:spacing w:val="-23"/>
          <w:w w:val="115"/>
          <w:sz w:val="19"/>
        </w:rPr>
        <w:t> </w:t>
      </w:r>
      <w:r>
        <w:rPr>
          <w:w w:val="115"/>
          <w:sz w:val="19"/>
        </w:rPr>
        <w:t>planlægning</w:t>
      </w:r>
      <w:r>
        <w:rPr>
          <w:spacing w:val="-23"/>
          <w:w w:val="115"/>
          <w:sz w:val="19"/>
        </w:rPr>
        <w:t> </w:t>
      </w:r>
      <w:r>
        <w:rPr>
          <w:w w:val="115"/>
          <w:sz w:val="19"/>
        </w:rPr>
        <w:t>og</w:t>
      </w:r>
      <w:r>
        <w:rPr>
          <w:spacing w:val="-27"/>
          <w:w w:val="115"/>
          <w:sz w:val="19"/>
        </w:rPr>
        <w:t> </w:t>
      </w:r>
      <w:r>
        <w:rPr>
          <w:w w:val="115"/>
          <w:sz w:val="19"/>
        </w:rPr>
        <w:t>ge</w:t>
      </w:r>
      <w:r>
        <w:rPr>
          <w:spacing w:val="-36"/>
          <w:w w:val="115"/>
          <w:sz w:val="19"/>
        </w:rPr>
        <w:t> </w:t>
      </w:r>
      <w:r>
        <w:rPr>
          <w:w w:val="115"/>
          <w:sz w:val="19"/>
        </w:rPr>
        <w:t>nnemføre!se</w:t>
      </w:r>
      <w:r>
        <w:rPr>
          <w:spacing w:val="-28"/>
          <w:w w:val="115"/>
          <w:sz w:val="19"/>
        </w:rPr>
        <w:t> </w:t>
      </w:r>
      <w:r>
        <w:rPr>
          <w:w w:val="115"/>
          <w:sz w:val="19"/>
        </w:rPr>
        <w:t>af</w:t>
      </w:r>
      <w:r>
        <w:rPr>
          <w:spacing w:val="-26"/>
          <w:w w:val="115"/>
          <w:sz w:val="19"/>
        </w:rPr>
        <w:t> </w:t>
      </w:r>
      <w:r>
        <w:rPr>
          <w:w w:val="115"/>
          <w:sz w:val="19"/>
        </w:rPr>
        <w:t>offentlige </w:t>
      </w:r>
      <w:r>
        <w:rPr>
          <w:w w:val="115"/>
          <w:sz w:val="18"/>
        </w:rPr>
        <w:t>anlæg er  udgangspunktet, at  </w:t>
      </w:r>
      <w:r>
        <w:rPr>
          <w:w w:val="115"/>
          <w:sz w:val="19"/>
        </w:rPr>
        <w:t>fredninger  </w:t>
      </w:r>
      <w:r>
        <w:rPr>
          <w:w w:val="115"/>
          <w:sz w:val="18"/>
        </w:rPr>
        <w:t>respekteres,  og der skal  tages hensyn  til  natun.:ærdier. Der skal  gøres</w:t>
      </w:r>
    </w:p>
    <w:p>
      <w:pPr>
        <w:spacing w:line="273" w:lineRule="auto" w:before="24"/>
        <w:ind w:left="3072" w:right="256" w:firstLine="6"/>
        <w:jc w:val="left"/>
        <w:rPr>
          <w:sz w:val="18"/>
        </w:rPr>
      </w:pPr>
      <w:r>
        <w:rPr>
          <w:w w:val="115"/>
          <w:sz w:val="17"/>
        </w:rPr>
        <w:t>en ekstra indsats for at  afhjælpe  miljøstøj  -  og  andre </w:t>
      </w:r>
      <w:r>
        <w:rPr>
          <w:w w:val="115"/>
          <w:sz w:val="18"/>
        </w:rPr>
        <w:t>gener for beboerne ved gennemførelse af større trafik­ projekter.</w:t>
      </w:r>
    </w:p>
    <w:p>
      <w:pPr>
        <w:pStyle w:val="BodyText"/>
        <w:rPr>
          <w:sz w:val="21"/>
        </w:rPr>
      </w:pPr>
    </w:p>
    <w:p>
      <w:pPr>
        <w:spacing w:line="268" w:lineRule="auto" w:before="1"/>
        <w:ind w:left="3072" w:right="186" w:firstLine="17"/>
        <w:jc w:val="left"/>
        <w:rPr>
          <w:sz w:val="18"/>
        </w:rPr>
      </w:pPr>
      <w:r>
        <w:rPr>
          <w:w w:val="115"/>
          <w:sz w:val="17"/>
        </w:rPr>
        <w:t>For  at  forbedre  beslutningsgrundlaget  skal  de  nuværen­ </w:t>
      </w:r>
      <w:r>
        <w:rPr>
          <w:w w:val="115"/>
          <w:sz w:val="18"/>
        </w:rPr>
        <w:t>de statistiske modeller udbygges, så de miljømæssige konsekvenser tydeligt fremstår. Der skal arbejdes med udarbejdelse  af et  grønt  nationalregnskab.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71" w:lineRule="auto"/>
        <w:ind w:left="3036" w:right="186" w:firstLine="39"/>
        <w:rPr>
          <w:sz w:val="16"/>
        </w:rPr>
      </w:pPr>
      <w:r>
        <w:rPr>
          <w:w w:val="110"/>
        </w:rPr>
        <w:t>Miljøvenlig teknologi og lavere ressourceforbrug skal fremmes. Gradvis indførelse af flere grønne afgifter kan understøtte  miljøansvarligheden   såvel   </w:t>
      </w:r>
      <w:r>
        <w:rPr>
          <w:w w:val="110"/>
          <w:sz w:val="16"/>
        </w:rPr>
        <w:t>i  </w:t>
      </w:r>
      <w:r>
        <w:rPr>
          <w:w w:val="110"/>
        </w:rPr>
        <w:t>virksomhederne som hos  forbrugerne.  Af  hensyn  til  konkurrenceevnen  er det  vigtigt  at  øge  presset  for  tilsvarende  afgifter  </w:t>
      </w:r>
      <w:r>
        <w:rPr>
          <w:w w:val="110"/>
          <w:sz w:val="16"/>
        </w:rPr>
        <w:t>i</w:t>
      </w:r>
    </w:p>
    <w:p>
      <w:pPr>
        <w:pStyle w:val="BodyText"/>
        <w:spacing w:line="197" w:lineRule="exact"/>
        <w:ind w:left="3035"/>
      </w:pPr>
      <w:r>
        <w:rPr>
          <w:w w:val="115"/>
        </w:rPr>
        <w:t>andre lande.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66" w:lineRule="auto"/>
        <w:ind w:left="3018" w:right="256" w:firstLine="27"/>
      </w:pPr>
      <w:r>
        <w:rPr>
          <w:w w:val="110"/>
        </w:rPr>
        <w:t>Det overvejes, hvordan indretningen af energiafgiften </w:t>
      </w:r>
      <w:r>
        <w:rPr>
          <w:w w:val="110"/>
          <w:sz w:val="16"/>
        </w:rPr>
        <w:t>i </w:t>
      </w:r>
      <w:r>
        <w:rPr>
          <w:w w:val="110"/>
        </w:rPr>
        <w:t>endnu højere  grad  kan  tilskynde  til  ressourcebesparel­ ser.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59" w:lineRule="auto"/>
        <w:ind w:left="3014" w:firstLine="24"/>
      </w:pPr>
      <w:r>
        <w:rPr>
          <w:w w:val="115"/>
        </w:rPr>
        <w:t>Det støttede boligbyggeri decentraliseres. Det statslige engagement,  ansvaret  for boligbyggeriets  ud,:ikling og</w:t>
      </w:r>
    </w:p>
    <w:p>
      <w:pPr>
        <w:pStyle w:val="BodyText"/>
        <w:spacing w:line="177" w:lineRule="exact" w:before="7"/>
        <w:ind w:left="3014"/>
      </w:pPr>
      <w:r>
        <w:rPr>
          <w:w w:val="105"/>
        </w:rPr>
        <w:t>alsidigheden    </w:t>
      </w:r>
      <w:r>
        <w:rPr>
          <w:w w:val="105"/>
          <w:sz w:val="16"/>
        </w:rPr>
        <w:t>i   </w:t>
      </w:r>
      <w:r>
        <w:rPr>
          <w:w w:val="105"/>
        </w:rPr>
        <w:t>boligformerne   fastholdes.</w:t>
      </w:r>
    </w:p>
    <w:p>
      <w:pPr>
        <w:pStyle w:val="BodyText"/>
        <w:spacing w:before="2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Heading6"/>
        <w:ind w:left="1512" w:right="249"/>
        <w:jc w:val="center"/>
      </w:pPr>
      <w:r>
        <w:rPr/>
        <w:t>-  IO -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line="264" w:lineRule="auto" w:before="0"/>
        <w:ind w:left="1755" w:right="71" w:firstLine="9"/>
        <w:jc w:val="left"/>
        <w:rPr>
          <w:sz w:val="18"/>
        </w:rPr>
      </w:pPr>
      <w:r>
        <w:rPr>
          <w:w w:val="110"/>
          <w:sz w:val="18"/>
        </w:rPr>
        <w:t>En moderne  og  forenklet  lejelovgivning  skal  ikre  økono­ </w:t>
      </w:r>
      <w:r>
        <w:rPr>
          <w:w w:val="110"/>
          <w:sz w:val="19"/>
        </w:rPr>
        <w:t>mi til og lejerindflydelse på forbedring og vedligehol­   </w:t>
      </w:r>
      <w:r>
        <w:rPr>
          <w:w w:val="110"/>
          <w:sz w:val="18"/>
        </w:rPr>
        <w:t>delse  af  boligerne  i  et  godt  samarbejde  med</w:t>
      </w:r>
      <w:r>
        <w:rPr>
          <w:spacing w:val="28"/>
          <w:w w:val="110"/>
          <w:sz w:val="18"/>
        </w:rPr>
        <w:t> </w:t>
      </w:r>
      <w:r>
        <w:rPr>
          <w:w w:val="110"/>
          <w:sz w:val="18"/>
        </w:rPr>
        <w:t>udlejerne.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92" w:lineRule="auto"/>
        <w:ind w:left="1762" w:right="71" w:firstLine="17"/>
      </w:pPr>
      <w:r>
        <w:rPr>
          <w:w w:val="115"/>
        </w:rPr>
        <w:t>Reglerne om boligydelse ændres, så de passer bedre til ældrekollektiver.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before="0"/>
        <w:ind w:left="1763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w w:val="115"/>
          <w:sz w:val="17"/>
        </w:rPr>
        <w:t>EN  ANSVARLIG</w:t>
      </w:r>
      <w:r>
        <w:rPr>
          <w:rFonts w:ascii="Arial"/>
          <w:b/>
          <w:spacing w:val="50"/>
          <w:w w:val="115"/>
          <w:sz w:val="17"/>
        </w:rPr>
        <w:t> </w:t>
      </w:r>
      <w:r>
        <w:rPr>
          <w:rFonts w:ascii="Arial"/>
          <w:b/>
          <w:w w:val="115"/>
          <w:sz w:val="17"/>
        </w:rPr>
        <w:t>UDGIFTSPOLITIK</w:t>
      </w: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pStyle w:val="BodyText"/>
        <w:spacing w:line="292" w:lineRule="auto" w:before="1"/>
        <w:ind w:left="1769" w:right="71" w:firstLine="17"/>
      </w:pPr>
      <w:r>
        <w:rPr>
          <w:w w:val="115"/>
        </w:rPr>
        <w:t>Der iværksættes en samlet strategi for nedbringelse af arbejdsløsheden   og  statsunderskuddet.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71" w:lineRule="auto"/>
        <w:ind w:left="1779" w:right="71" w:firstLine="16"/>
      </w:pPr>
      <w:r>
        <w:rPr>
          <w:w w:val="115"/>
        </w:rPr>
        <w:t>Udgifts- og finanspolitikken skal medvirke til at skabe økonomisk vækst, fastholde den lave inflation samt opretholde  et solidt  overskud  på betalingsbalancen.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746"/>
      </w:pPr>
      <w:r>
        <w:rPr>
          <w:w w:val="115"/>
        </w:rPr>
        <w:t>\Denne  udvikling skal understøttes  ved  at fastholde  det</w:t>
      </w:r>
    </w:p>
    <w:p>
      <w:pPr>
        <w:pStyle w:val="BodyText"/>
        <w:spacing w:before="22"/>
        <w:ind w:left="1746"/>
      </w:pPr>
      <w:r>
        <w:rPr>
          <w:w w:val="115"/>
        </w:rPr>
        <w:t>/samlede offentlige  ressourceforbrug på  en  klart lavere</w:t>
      </w:r>
    </w:p>
    <w:p>
      <w:pPr>
        <w:pStyle w:val="BodyText"/>
        <w:spacing w:before="13"/>
        <w:ind w:left="1725"/>
      </w:pPr>
      <w:r>
        <w:rPr>
          <w:w w:val="110"/>
        </w:rPr>
        <w:t>/stigningstakt  end  den  langsigtede   vækst  </w:t>
      </w:r>
      <w:r>
        <w:rPr>
          <w:w w:val="110"/>
          <w:sz w:val="19"/>
        </w:rPr>
        <w:t>i </w:t>
      </w:r>
      <w:r>
        <w:rPr>
          <w:w w:val="110"/>
        </w:rPr>
        <w:t>nationa!ind-</w:t>
      </w:r>
    </w:p>
    <w:p>
      <w:pPr>
        <w:pStyle w:val="BodyText"/>
        <w:spacing w:line="162" w:lineRule="exact" w:before="20"/>
        <w:ind w:left="1718"/>
      </w:pPr>
      <w:r>
        <w:rPr>
          <w:w w:val="95"/>
        </w:rPr>
        <w:t>/ </w:t>
      </w:r>
      <w:r>
        <w:rPr>
          <w:w w:val="105"/>
        </w:rPr>
        <w:t>kornsten.    Regeringen    vil  gennemføre   en   gennemgriben·</w:t>
      </w:r>
    </w:p>
    <w:p>
      <w:pPr>
        <w:pStyle w:val="BodyText"/>
        <w:spacing w:line="297" w:lineRule="exact"/>
        <w:ind w:left="1684" w:right="249"/>
        <w:jc w:val="center"/>
      </w:pPr>
      <w:r>
        <w:rPr>
          <w:sz w:val="31"/>
        </w:rPr>
        <w:t>J </w:t>
      </w:r>
      <w:r>
        <w:rPr/>
        <w:t>de   </w:t>
      </w:r>
      <w:r>
        <w:rPr>
          <w:w w:val="105"/>
        </w:rPr>
        <w:t>modernisering  af  metoderne  til  styring  af  de   offent-</w:t>
      </w:r>
    </w:p>
    <w:p>
      <w:pPr>
        <w:spacing w:line="252" w:lineRule="exact" w:before="0"/>
        <w:ind w:left="1674" w:right="0" w:firstLine="0"/>
        <w:jc w:val="left"/>
        <w:rPr>
          <w:sz w:val="18"/>
        </w:rPr>
      </w:pPr>
      <w:r>
        <w:rPr>
          <w:w w:val="110"/>
          <w:position w:val="5"/>
          <w:sz w:val="19"/>
        </w:rPr>
        <w:t>.'</w:t>
      </w:r>
      <w:r>
        <w:rPr>
          <w:w w:val="110"/>
          <w:sz w:val="18"/>
        </w:rPr>
        <w:t>\  ltge  </w:t>
      </w:r>
      <w:r>
        <w:rPr>
          <w:w w:val="110"/>
          <w:position w:val="5"/>
          <w:sz w:val="19"/>
        </w:rPr>
        <w:t>ti</w:t>
      </w:r>
      <w:r>
        <w:rPr>
          <w:w w:val="110"/>
          <w:sz w:val="13"/>
        </w:rPr>
        <w:t>in </w:t>
      </w:r>
      <w:r>
        <w:rPr>
          <w:w w:val="110"/>
          <w:sz w:val="18"/>
        </w:rPr>
        <w:t>anser.</w:t>
      </w:r>
    </w:p>
    <w:p>
      <w:pPr>
        <w:pStyle w:val="BodyText"/>
        <w:spacing w:line="271" w:lineRule="auto" w:before="231"/>
        <w:ind w:left="1791" w:right="71" w:firstLine="16"/>
      </w:pPr>
      <w:r>
        <w:rPr>
          <w:w w:val="120"/>
        </w:rPr>
        <w:t>For at kunne føre en aktiv konjunkturudjævnende poli­ tik holdes alle veldefinerede konjunkturbetingede ud· giftsændringer uden for den generelle udgiftsramme.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66" w:lineRule="auto"/>
        <w:ind w:left="1791" w:right="16" w:firstLine="22"/>
      </w:pPr>
      <w:r>
        <w:rPr/>
        <w:pict>
          <v:line style="position:absolute;mso-position-horizontal-relative:page;mso-position-vertical-relative:paragraph;z-index:1504" from="499.44101pt,59.148343pt" to="499.44101pt,23.158243pt" stroked="true" strokeweight=".359936pt" strokecolor="#000000">
            <v:stroke dashstyle="solid"/>
            <w10:wrap type="none"/>
          </v:line>
        </w:pict>
      </w:r>
      <w:r>
        <w:rPr>
          <w:w w:val="115"/>
        </w:rPr>
        <w:t>Indenfor en samlet  og langsigtet  ramme  for de offentli· ge investeringer  afstemmes  både statslige  og komrnuna· le investeringer år for år under hensyn til konjunktur­ situationen.  For kommunerne  sker  dette  ved  hjælp af år­</w:t>
      </w:r>
    </w:p>
    <w:p>
      <w:pPr>
        <w:pStyle w:val="BodyText"/>
        <w:spacing w:line="184" w:lineRule="exact" w:before="22"/>
        <w:ind w:left="1806"/>
      </w:pPr>
      <w:r>
        <w:rPr>
          <w:w w:val="115"/>
        </w:rPr>
        <w:t>ligt  fastsatte lånerammer.</w:t>
      </w:r>
    </w:p>
    <w:p>
      <w:pPr>
        <w:spacing w:before="214"/>
        <w:ind w:left="1091" w:right="0" w:firstLine="0"/>
        <w:jc w:val="left"/>
        <w:rPr>
          <w:rFonts w:ascii="Arial" w:hAnsi="Arial"/>
          <w:i/>
          <w:sz w:val="47"/>
        </w:rPr>
      </w:pPr>
      <w:r>
        <w:rPr/>
        <w:br w:type="column"/>
      </w:r>
      <w:r>
        <w:rPr>
          <w:rFonts w:ascii="Arial" w:hAnsi="Arial"/>
          <w:i/>
          <w:w w:val="70"/>
          <w:sz w:val="47"/>
        </w:rPr>
        <w:t>··,t</w:t>
      </w:r>
    </w:p>
    <w:p>
      <w:pPr>
        <w:spacing w:before="129"/>
        <w:ind w:left="0" w:right="56" w:firstLine="0"/>
        <w:jc w:val="right"/>
        <w:rPr>
          <w:sz w:val="16"/>
        </w:rPr>
      </w:pPr>
      <w:r>
        <w:rPr/>
        <w:pict>
          <v:line style="position:absolute;mso-position-horizontal-relative:page;mso-position-vertical-relative:paragraph;z-index:-20608" from="834.361328pt,48.97069pt" to="834.361328pt,-1.41548pt" stroked="true" strokeweight=".719872pt" strokecolor="#000000">
            <v:stroke dashstyle="solid"/>
            <w10:wrap type="none"/>
          </v:line>
        </w:pict>
      </w:r>
      <w:r>
        <w:rPr/>
        <w:pict>
          <v:shape style="position:absolute;margin-left:819.585876pt;margin-top:2.373588pt;width:10.65pt;height:24.4pt;mso-position-horizontal-relative:page;mso-position-vertical-relative:paragraph;z-index:-20536" type="#_x0000_t202" filled="false" stroked="false">
            <v:textbox inset="0,0,0,0">
              <w:txbxContent>
                <w:p>
                  <w:pPr>
                    <w:spacing w:line="487" w:lineRule="exact" w:before="0"/>
                    <w:ind w:left="0" w:right="0" w:firstLine="0"/>
                    <w:jc w:val="left"/>
                    <w:rPr>
                      <w:sz w:val="44"/>
                    </w:rPr>
                  </w:pPr>
                  <w:r>
                    <w:rPr>
                      <w:spacing w:val="-34"/>
                      <w:w w:val="55"/>
                      <w:sz w:val="44"/>
                    </w:rPr>
                    <w:t>mr</w:t>
                  </w:r>
                </w:p>
              </w:txbxContent>
            </v:textbox>
            <w10:wrap type="none"/>
          </v:shape>
        </w:pict>
      </w:r>
      <w:r>
        <w:rPr>
          <w:spacing w:val="-7"/>
          <w:sz w:val="16"/>
        </w:rPr>
        <w:t>.</w:t>
      </w:r>
      <w:r>
        <w:rPr>
          <w:rFonts w:ascii="Arial" w:hAnsi="Arial"/>
          <w:spacing w:val="-38"/>
          <w:w w:val="121"/>
          <w:position w:val="8"/>
          <w:sz w:val="10"/>
        </w:rPr>
        <w:t>.</w:t>
      </w:r>
      <w:r>
        <w:rPr>
          <w:spacing w:val="-42"/>
          <w:w w:val="99"/>
          <w:sz w:val="16"/>
        </w:rPr>
        <w:t>i</w:t>
      </w:r>
      <w:r>
        <w:rPr>
          <w:spacing w:val="-16"/>
          <w:w w:val="84"/>
          <w:sz w:val="16"/>
        </w:rPr>
        <w:t>·</w:t>
      </w:r>
      <w:r>
        <w:rPr>
          <w:rFonts w:ascii="Arial" w:hAnsi="Arial"/>
          <w:spacing w:val="-39"/>
          <w:w w:val="121"/>
          <w:position w:val="8"/>
          <w:sz w:val="10"/>
        </w:rPr>
        <w:t>"</w:t>
      </w:r>
      <w:r>
        <w:rPr>
          <w:spacing w:val="-5"/>
          <w:w w:val="44"/>
          <w:sz w:val="16"/>
        </w:rPr>
        <w:t>l</w:t>
      </w:r>
      <w:r>
        <w:rPr>
          <w:spacing w:val="-40"/>
          <w:w w:val="85"/>
          <w:sz w:val="16"/>
        </w:rPr>
        <w:t>_</w:t>
      </w:r>
      <w:r>
        <w:rPr>
          <w:rFonts w:ascii="Arial" w:hAnsi="Arial"/>
          <w:spacing w:val="-7"/>
          <w:w w:val="121"/>
          <w:position w:val="8"/>
          <w:sz w:val="10"/>
        </w:rPr>
        <w:t>-</w:t>
      </w:r>
      <w:r>
        <w:rPr>
          <w:rFonts w:ascii="Arial" w:hAnsi="Arial"/>
          <w:spacing w:val="-41"/>
          <w:w w:val="121"/>
          <w:position w:val="8"/>
          <w:sz w:val="10"/>
        </w:rPr>
        <w:t>;</w:t>
      </w:r>
      <w:r>
        <w:rPr>
          <w:spacing w:val="-6"/>
          <w:w w:val="85"/>
          <w:sz w:val="16"/>
        </w:rPr>
        <w:t>.</w:t>
      </w:r>
      <w:r>
        <w:rPr>
          <w:rFonts w:ascii="Arial" w:hAnsi="Arial"/>
          <w:spacing w:val="-43"/>
          <w:w w:val="121"/>
          <w:position w:val="8"/>
          <w:sz w:val="10"/>
        </w:rPr>
        <w:t>I</w:t>
      </w:r>
      <w:r>
        <w:rPr>
          <w:spacing w:val="-32"/>
          <w:w w:val="108"/>
          <w:sz w:val="16"/>
        </w:rPr>
        <w:t>'</w:t>
      </w:r>
      <w:r>
        <w:rPr>
          <w:spacing w:val="-12"/>
          <w:w w:val="84"/>
          <w:sz w:val="16"/>
        </w:rPr>
        <w:t>·</w:t>
      </w:r>
      <w:r>
        <w:rPr>
          <w:rFonts w:ascii="Arial" w:hAnsi="Arial"/>
          <w:spacing w:val="-15"/>
          <w:w w:val="121"/>
          <w:position w:val="8"/>
          <w:sz w:val="10"/>
        </w:rPr>
        <w:t>l</w:t>
      </w:r>
      <w:r>
        <w:rPr>
          <w:spacing w:val="-10"/>
          <w:w w:val="84"/>
          <w:sz w:val="16"/>
        </w:rPr>
        <w:t>'</w:t>
      </w:r>
      <w:r>
        <w:rPr>
          <w:rFonts w:ascii="Arial" w:hAnsi="Arial"/>
          <w:spacing w:val="-15"/>
          <w:w w:val="121"/>
          <w:position w:val="8"/>
          <w:sz w:val="10"/>
        </w:rPr>
        <w:t>'</w:t>
      </w:r>
      <w:r>
        <w:rPr>
          <w:w w:val="11"/>
          <w:sz w:val="16"/>
        </w:rPr>
        <w:t>..</w:t>
      </w:r>
      <w:r>
        <w:rPr>
          <w:spacing w:val="-3"/>
          <w:w w:val="11"/>
          <w:sz w:val="16"/>
        </w:rPr>
        <w:t>•</w:t>
      </w:r>
      <w:r>
        <w:rPr>
          <w:w w:val="84"/>
          <w:sz w:val="16"/>
        </w:rPr>
        <w:t>_r</w:t>
      </w:r>
    </w:p>
    <w:p>
      <w:pPr>
        <w:spacing w:line="101" w:lineRule="exact" w:before="85"/>
        <w:ind w:left="0" w:right="139" w:firstLine="0"/>
        <w:jc w:val="right"/>
        <w:rPr>
          <w:rFonts w:ascii="Arial"/>
          <w:sz w:val="11"/>
        </w:rPr>
      </w:pPr>
      <w:r>
        <w:rPr>
          <w:rFonts w:ascii="Arial"/>
          <w:sz w:val="11"/>
        </w:rPr>
        <w:t>';_\-,</w:t>
      </w:r>
    </w:p>
    <w:p>
      <w:pPr>
        <w:spacing w:line="349" w:lineRule="exact" w:before="0"/>
        <w:ind w:left="0" w:right="181" w:firstLine="0"/>
        <w:jc w:val="right"/>
        <w:rPr>
          <w:rFonts w:ascii="Arial" w:hAnsi="Arial"/>
          <w:sz w:val="17"/>
        </w:rPr>
      </w:pPr>
      <w:r>
        <w:rPr/>
        <w:pict>
          <v:shape style="position:absolute;margin-left:811.174683pt;margin-top:6.954306pt;width:18.350pt;height:17.350pt;mso-position-horizontal-relative:page;mso-position-vertical-relative:paragraph;z-index:-20512" type="#_x0000_t202" filled="false" stroked="false">
            <v:textbox inset="0,0,0,0">
              <w:txbxContent>
                <w:p>
                  <w:pPr>
                    <w:spacing w:line="346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rFonts w:ascii="Arial"/>
                      <w:w w:val="75"/>
                      <w:sz w:val="31"/>
                    </w:rPr>
                    <w:t>.</w:t>
                  </w:r>
                  <w:r>
                    <w:rPr>
                      <w:rFonts w:ascii="Arial"/>
                      <w:spacing w:val="-54"/>
                      <w:w w:val="75"/>
                      <w:sz w:val="31"/>
                    </w:rPr>
                    <w:t> </w:t>
                  </w:r>
                  <w:r>
                    <w:rPr>
                      <w:spacing w:val="-17"/>
                      <w:w w:val="75"/>
                      <w:sz w:val="27"/>
                    </w:rPr>
                    <w:t>'flao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spacing w:val="-42"/>
          <w:w w:val="79"/>
          <w:position w:val="11"/>
          <w:sz w:val="25"/>
        </w:rPr>
        <w:t>t</w:t>
      </w:r>
      <w:r>
        <w:rPr>
          <w:rFonts w:ascii="Arial" w:hAnsi="Arial"/>
          <w:w w:val="83"/>
          <w:sz w:val="17"/>
        </w:rPr>
        <w:t>:</w:t>
      </w:r>
      <w:r>
        <w:rPr>
          <w:rFonts w:ascii="Arial" w:hAnsi="Arial"/>
          <w:spacing w:val="-45"/>
          <w:w w:val="83"/>
          <w:sz w:val="17"/>
        </w:rPr>
        <w:t>·</w:t>
      </w:r>
      <w:r>
        <w:rPr>
          <w:rFonts w:ascii="Arial" w:hAnsi="Arial"/>
          <w:i/>
          <w:spacing w:val="-11"/>
          <w:w w:val="79"/>
          <w:position w:val="11"/>
          <w:sz w:val="25"/>
        </w:rPr>
        <w:t>;</w:t>
      </w:r>
      <w:r>
        <w:rPr>
          <w:rFonts w:ascii="Arial" w:hAnsi="Arial"/>
          <w:spacing w:val="-69"/>
          <w:w w:val="83"/>
          <w:sz w:val="17"/>
        </w:rPr>
        <w:t>1</w:t>
      </w:r>
      <w:r>
        <w:rPr>
          <w:rFonts w:ascii="Arial" w:hAnsi="Arial"/>
          <w:i/>
          <w:w w:val="79"/>
          <w:position w:val="11"/>
          <w:sz w:val="25"/>
        </w:rPr>
        <w:t>;'</w:t>
      </w:r>
      <w:r>
        <w:rPr>
          <w:rFonts w:ascii="Arial" w:hAnsi="Arial"/>
          <w:i/>
          <w:spacing w:val="-40"/>
          <w:w w:val="79"/>
          <w:position w:val="11"/>
          <w:sz w:val="25"/>
        </w:rPr>
        <w:t>;</w:t>
      </w:r>
      <w:r>
        <w:rPr>
          <w:rFonts w:ascii="Arial" w:hAnsi="Arial"/>
          <w:w w:val="83"/>
          <w:sz w:val="17"/>
        </w:rPr>
        <w:t>'</w:t>
      </w:r>
      <w:r>
        <w:rPr>
          <w:rFonts w:ascii="Arial" w:hAnsi="Arial"/>
          <w:spacing w:val="-27"/>
          <w:w w:val="83"/>
          <w:sz w:val="17"/>
        </w:rPr>
        <w:t>:</w:t>
      </w:r>
      <w:r>
        <w:rPr>
          <w:rFonts w:ascii="Arial" w:hAnsi="Arial"/>
          <w:i/>
          <w:spacing w:val="-29"/>
          <w:w w:val="79"/>
          <w:position w:val="11"/>
          <w:sz w:val="25"/>
        </w:rPr>
        <w:t>f</w:t>
      </w:r>
      <w:r>
        <w:rPr>
          <w:rFonts w:ascii="Arial" w:hAnsi="Arial"/>
          <w:spacing w:val="-11"/>
          <w:w w:val="83"/>
          <w:sz w:val="17"/>
        </w:rPr>
        <w:t>f</w:t>
      </w:r>
      <w:r>
        <w:rPr>
          <w:rFonts w:ascii="Arial" w:hAnsi="Arial"/>
          <w:i/>
          <w:spacing w:val="-34"/>
          <w:w w:val="79"/>
          <w:position w:val="11"/>
          <w:sz w:val="25"/>
        </w:rPr>
        <w:t>i</w:t>
      </w:r>
      <w:r>
        <w:rPr>
          <w:rFonts w:ascii="Arial" w:hAnsi="Arial"/>
          <w:w w:val="83"/>
          <w:sz w:val="17"/>
        </w:rPr>
        <w:t>'</w:t>
      </w:r>
      <w:r>
        <w:rPr>
          <w:rFonts w:ascii="Arial" w:hAnsi="Arial"/>
          <w:spacing w:val="-33"/>
          <w:w w:val="83"/>
          <w:sz w:val="17"/>
        </w:rPr>
        <w:t>t</w:t>
      </w:r>
      <w:r>
        <w:rPr>
          <w:rFonts w:ascii="Arial" w:hAnsi="Arial"/>
          <w:i/>
          <w:spacing w:val="-12"/>
          <w:w w:val="79"/>
          <w:position w:val="11"/>
          <w:sz w:val="25"/>
        </w:rPr>
        <w:t>i</w:t>
      </w:r>
      <w:r>
        <w:rPr>
          <w:rFonts w:ascii="Arial" w:hAnsi="Arial"/>
          <w:w w:val="83"/>
          <w:sz w:val="17"/>
        </w:rPr>
        <w:t>l</w:t>
      </w:r>
    </w:p>
    <w:p>
      <w:pPr>
        <w:pStyle w:val="Heading7"/>
        <w:spacing w:line="323" w:lineRule="exact"/>
        <w:rPr>
          <w:i/>
        </w:rPr>
      </w:pPr>
      <w:r>
        <w:rPr>
          <w:i/>
          <w:w w:val="75"/>
        </w:rPr>
        <w:t>,</w:t>
      </w:r>
      <w:r>
        <w:rPr>
          <w:i w:val="0"/>
          <w:w w:val="75"/>
          <w:position w:val="6"/>
          <w:sz w:val="31"/>
        </w:rPr>
        <w:t>1</w:t>
      </w:r>
      <w:r>
        <w:rPr>
          <w:i/>
          <w:w w:val="75"/>
        </w:rPr>
        <w:t>,&lt;r4.-,</w:t>
      </w:r>
    </w:p>
    <w:p>
      <w:pPr>
        <w:spacing w:line="264" w:lineRule="exact" w:before="0"/>
        <w:ind w:left="0" w:right="183" w:firstLine="0"/>
        <w:jc w:val="right"/>
        <w:rPr>
          <w:rFonts w:ascii="Arial"/>
          <w:sz w:val="27"/>
        </w:rPr>
      </w:pPr>
      <w:r>
        <w:rPr>
          <w:rFonts w:ascii="Arial"/>
          <w:w w:val="70"/>
          <w:position w:val="9"/>
          <w:sz w:val="27"/>
        </w:rPr>
        <w:t>:</w:t>
      </w:r>
      <w:r>
        <w:rPr>
          <w:w w:val="70"/>
          <w:sz w:val="18"/>
        </w:rPr>
        <w:t>.</w:t>
      </w:r>
      <w:r>
        <w:rPr>
          <w:rFonts w:ascii="Arial"/>
          <w:w w:val="70"/>
          <w:position w:val="9"/>
          <w:sz w:val="27"/>
        </w:rPr>
        <w:t>:</w:t>
      </w:r>
      <w:r>
        <w:rPr>
          <w:w w:val="70"/>
          <w:sz w:val="18"/>
        </w:rPr>
        <w:t>,</w:t>
      </w:r>
      <w:r>
        <w:rPr>
          <w:rFonts w:ascii="Arial"/>
          <w:w w:val="70"/>
          <w:position w:val="9"/>
          <w:sz w:val="27"/>
        </w:rPr>
        <w:t>r</w:t>
      </w:r>
      <w:r>
        <w:rPr>
          <w:w w:val="70"/>
          <w:sz w:val="18"/>
        </w:rPr>
        <w:t>,\</w:t>
      </w:r>
      <w:r>
        <w:rPr>
          <w:rFonts w:ascii="Arial"/>
          <w:w w:val="70"/>
          <w:position w:val="9"/>
          <w:sz w:val="27"/>
        </w:rPr>
        <w:t>,</w:t>
      </w:r>
      <w:r>
        <w:rPr>
          <w:w w:val="70"/>
          <w:sz w:val="18"/>
        </w:rPr>
        <w:t>:1</w:t>
      </w:r>
      <w:r>
        <w:rPr>
          <w:rFonts w:ascii="Arial"/>
          <w:w w:val="70"/>
          <w:position w:val="9"/>
          <w:sz w:val="27"/>
        </w:rPr>
        <w:t>t</w:t>
      </w:r>
      <w:r>
        <w:rPr>
          <w:w w:val="70"/>
          <w:sz w:val="18"/>
        </w:rPr>
        <w:t>(</w:t>
      </w:r>
      <w:r>
        <w:rPr>
          <w:rFonts w:ascii="Arial"/>
          <w:w w:val="70"/>
          <w:position w:val="9"/>
          <w:sz w:val="27"/>
        </w:rPr>
        <w:t>}</w:t>
      </w:r>
      <w:r>
        <w:rPr>
          <w:w w:val="70"/>
          <w:sz w:val="18"/>
        </w:rPr>
        <w:t>i</w:t>
      </w:r>
      <w:r>
        <w:rPr>
          <w:rFonts w:ascii="Arial"/>
          <w:w w:val="70"/>
          <w:position w:val="9"/>
          <w:sz w:val="27"/>
        </w:rPr>
        <w:t>f</w:t>
      </w:r>
    </w:p>
    <w:p>
      <w:pPr>
        <w:spacing w:line="843" w:lineRule="exact" w:before="0"/>
        <w:ind w:left="0" w:right="188" w:firstLine="0"/>
        <w:jc w:val="right"/>
        <w:rPr>
          <w:sz w:val="20"/>
        </w:rPr>
      </w:pPr>
      <w:r>
        <w:rPr>
          <w:rFonts w:ascii="Courier New" w:hAnsi="Courier New"/>
          <w:i/>
          <w:spacing w:val="-200"/>
          <w:w w:val="64"/>
          <w:position w:val="18"/>
          <w:sz w:val="84"/>
        </w:rPr>
        <w:t>}</w:t>
      </w:r>
      <w:r>
        <w:rPr>
          <w:w w:val="66"/>
          <w:sz w:val="20"/>
        </w:rPr>
        <w:t>:,._·</w:t>
      </w:r>
      <w:r>
        <w:rPr>
          <w:spacing w:val="-17"/>
          <w:sz w:val="20"/>
        </w:rPr>
        <w:t> </w:t>
      </w:r>
      <w:r>
        <w:rPr>
          <w:w w:val="66"/>
          <w:sz w:val="20"/>
        </w:rPr>
        <w:t>(</w:t>
      </w:r>
      <w:r>
        <w:rPr>
          <w:w w:val="66"/>
          <w:sz w:val="20"/>
        </w:rPr>
        <w:t>;</w:t>
      </w:r>
      <w:r>
        <w:rPr>
          <w:w w:val="66"/>
          <w:sz w:val="20"/>
        </w:rPr>
        <w:t>)</w:t>
      </w:r>
      <w:r>
        <w:rPr>
          <w:w w:val="66"/>
          <w:sz w:val="20"/>
        </w:rPr>
        <w:t>i</w:t>
      </w:r>
    </w:p>
    <w:p>
      <w:pPr>
        <w:spacing w:line="297" w:lineRule="exact" w:before="0"/>
        <w:ind w:left="0" w:right="221" w:firstLine="0"/>
        <w:jc w:val="right"/>
        <w:rPr>
          <w:i/>
          <w:sz w:val="32"/>
        </w:rPr>
      </w:pPr>
      <w:r>
        <w:rPr/>
        <w:pict>
          <v:shape style="position:absolute;margin-left:813.387024pt;margin-top:11.738419pt;width:18.2pt;height:6.1pt;mso-position-horizontal-relative:page;mso-position-vertical-relative:paragraph;z-index:-20560" type="#_x0000_t202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75"/>
                      <w:sz w:val="11"/>
                    </w:rPr>
                    <w:t>11;,,_·;;,/."</w:t>
                  </w:r>
                </w:p>
              </w:txbxContent>
            </v:textbox>
            <w10:wrap type="none"/>
          </v:shape>
        </w:pict>
      </w:r>
      <w:r>
        <w:rPr>
          <w:i/>
          <w:w w:val="65"/>
          <w:sz w:val="32"/>
        </w:rPr>
        <w:t>'Wl {</w:t>
      </w:r>
    </w:p>
    <w:p>
      <w:pPr>
        <w:spacing w:line="197" w:lineRule="exact" w:before="0"/>
        <w:ind w:left="0" w:right="182" w:firstLine="0"/>
        <w:jc w:val="right"/>
        <w:rPr>
          <w:i/>
          <w:sz w:val="22"/>
        </w:rPr>
      </w:pPr>
      <w:r>
        <w:rPr>
          <w:i/>
          <w:w w:val="60"/>
          <w:sz w:val="22"/>
        </w:rPr>
        <w:t>,i:h(13</w:t>
      </w:r>
    </w:p>
    <w:p>
      <w:pPr>
        <w:pStyle w:val="Heading7"/>
        <w:ind w:right="207"/>
        <w:rPr>
          <w:i/>
        </w:rPr>
      </w:pPr>
      <w:r>
        <w:rPr>
          <w:i/>
          <w:w w:val="65"/>
        </w:rPr>
        <w:t>fl;'t_,1</w:t>
      </w:r>
    </w:p>
    <w:p>
      <w:pPr>
        <w:spacing w:line="549" w:lineRule="exact" w:before="0"/>
        <w:ind w:left="0" w:right="178" w:firstLine="0"/>
        <w:jc w:val="right"/>
        <w:rPr>
          <w:i/>
          <w:sz w:val="42"/>
        </w:rPr>
      </w:pPr>
      <w:r>
        <w:rPr>
          <w:spacing w:val="-37"/>
          <w:w w:val="48"/>
          <w:position w:val="-22"/>
          <w:sz w:val="42"/>
        </w:rPr>
        <w:t>.</w:t>
      </w:r>
      <w:r>
        <w:rPr>
          <w:rFonts w:ascii="Arial"/>
          <w:spacing w:val="-71"/>
          <w:w w:val="112"/>
          <w:position w:val="-7"/>
          <w:sz w:val="24"/>
        </w:rPr>
        <w:t>r</w:t>
      </w:r>
      <w:r>
        <w:rPr>
          <w:rFonts w:ascii="Arial"/>
          <w:i/>
          <w:w w:val="51"/>
          <w:sz w:val="38"/>
        </w:rPr>
        <w:t>-</w:t>
      </w:r>
      <w:r>
        <w:rPr>
          <w:rFonts w:ascii="Arial"/>
          <w:i/>
          <w:spacing w:val="-44"/>
          <w:w w:val="51"/>
          <w:sz w:val="38"/>
        </w:rPr>
        <w:t>;</w:t>
      </w:r>
      <w:r>
        <w:rPr>
          <w:rFonts w:ascii="Arial"/>
          <w:spacing w:val="-50"/>
          <w:w w:val="112"/>
          <w:position w:val="-7"/>
          <w:sz w:val="24"/>
        </w:rPr>
        <w:t>t</w:t>
      </w:r>
      <w:r>
        <w:rPr>
          <w:i/>
          <w:spacing w:val="-44"/>
          <w:w w:val="57"/>
          <w:position w:val="-22"/>
          <w:sz w:val="42"/>
        </w:rPr>
        <w:t>i</w:t>
      </w:r>
      <w:r>
        <w:rPr>
          <w:rFonts w:ascii="Arial"/>
          <w:i/>
          <w:spacing w:val="-6"/>
          <w:w w:val="51"/>
          <w:sz w:val="38"/>
        </w:rPr>
        <w:t>'</w:t>
      </w:r>
      <w:r>
        <w:rPr>
          <w:rFonts w:ascii="Arial"/>
          <w:spacing w:val="-63"/>
          <w:w w:val="112"/>
          <w:position w:val="-7"/>
          <w:sz w:val="24"/>
        </w:rPr>
        <w:t>,</w:t>
      </w:r>
      <w:r>
        <w:rPr>
          <w:rFonts w:ascii="Arial"/>
          <w:i/>
          <w:spacing w:val="-48"/>
          <w:w w:val="51"/>
          <w:sz w:val="38"/>
        </w:rPr>
        <w:t>t</w:t>
      </w:r>
      <w:r>
        <w:rPr>
          <w:i/>
          <w:spacing w:val="-114"/>
          <w:w w:val="57"/>
          <w:position w:val="-22"/>
          <w:sz w:val="42"/>
        </w:rPr>
        <w:t>w</w:t>
      </w:r>
      <w:r>
        <w:rPr>
          <w:rFonts w:ascii="Arial"/>
          <w:i/>
          <w:spacing w:val="-41"/>
          <w:w w:val="51"/>
          <w:sz w:val="38"/>
        </w:rPr>
        <w:t>:</w:t>
      </w:r>
      <w:r>
        <w:rPr>
          <w:rFonts w:ascii="Arial"/>
          <w:spacing w:val="-44"/>
          <w:w w:val="112"/>
          <w:position w:val="-7"/>
          <w:sz w:val="24"/>
        </w:rPr>
        <w:t>}</w:t>
      </w:r>
      <w:r>
        <w:rPr>
          <w:rFonts w:ascii="Arial"/>
          <w:i/>
          <w:spacing w:val="-9"/>
          <w:w w:val="51"/>
          <w:sz w:val="38"/>
        </w:rPr>
        <w:t>f</w:t>
      </w:r>
      <w:r>
        <w:rPr>
          <w:rFonts w:ascii="Arial"/>
          <w:spacing w:val="-50"/>
          <w:w w:val="112"/>
          <w:position w:val="-7"/>
          <w:sz w:val="24"/>
        </w:rPr>
        <w:t>l</w:t>
      </w:r>
      <w:r>
        <w:rPr>
          <w:rFonts w:ascii="Arial"/>
          <w:i/>
          <w:spacing w:val="-50"/>
          <w:w w:val="51"/>
          <w:sz w:val="38"/>
        </w:rPr>
        <w:t>,</w:t>
      </w:r>
      <w:r>
        <w:rPr>
          <w:i/>
          <w:w w:val="58"/>
          <w:position w:val="-22"/>
          <w:sz w:val="42"/>
        </w:rPr>
        <w:t>,</w:t>
      </w:r>
    </w:p>
    <w:p>
      <w:pPr>
        <w:spacing w:line="355" w:lineRule="exact" w:before="0"/>
        <w:ind w:left="0" w:right="187" w:firstLine="0"/>
        <w:jc w:val="right"/>
        <w:rPr>
          <w:rFonts w:ascii="Arial" w:hAnsi="Arial"/>
          <w:sz w:val="14"/>
        </w:rPr>
      </w:pPr>
      <w:r>
        <w:rPr>
          <w:rFonts w:ascii="Arial" w:hAnsi="Arial"/>
          <w:w w:val="90"/>
          <w:sz w:val="14"/>
        </w:rPr>
        <w:t>;t</w:t>
      </w:r>
      <w:r>
        <w:rPr>
          <w:rFonts w:ascii="Arial" w:hAnsi="Arial"/>
          <w:spacing w:val="-32"/>
          <w:w w:val="90"/>
          <w:sz w:val="14"/>
        </w:rPr>
        <w:t>,</w:t>
      </w:r>
      <w:r>
        <w:rPr>
          <w:i/>
          <w:spacing w:val="-200"/>
          <w:w w:val="71"/>
          <w:position w:val="6"/>
          <w:sz w:val="39"/>
        </w:rPr>
        <w:t>W</w:t>
      </w:r>
      <w:r>
        <w:rPr>
          <w:rFonts w:ascii="Arial" w:hAnsi="Arial"/>
          <w:w w:val="90"/>
          <w:sz w:val="14"/>
        </w:rPr>
        <w:t>jl'•,,</w:t>
      </w:r>
      <w:r>
        <w:rPr>
          <w:rFonts w:ascii="Arial" w:hAnsi="Arial"/>
          <w:spacing w:val="-29"/>
          <w:w w:val="90"/>
          <w:sz w:val="14"/>
        </w:rPr>
        <w:t>,</w:t>
      </w:r>
      <w:r>
        <w:rPr>
          <w:i/>
          <w:spacing w:val="-47"/>
          <w:w w:val="71"/>
          <w:position w:val="6"/>
          <w:sz w:val="39"/>
        </w:rPr>
        <w:t>i</w:t>
      </w:r>
      <w:r>
        <w:rPr>
          <w:rFonts w:ascii="Arial" w:hAnsi="Arial"/>
          <w:w w:val="90"/>
          <w:sz w:val="14"/>
        </w:rPr>
        <w:t>(</w:t>
      </w:r>
    </w:p>
    <w:p>
      <w:pPr>
        <w:spacing w:line="133" w:lineRule="exact" w:before="0"/>
        <w:ind w:left="0" w:right="185" w:firstLine="0"/>
        <w:jc w:val="right"/>
        <w:rPr>
          <w:rFonts w:ascii="Arial"/>
          <w:i/>
          <w:sz w:val="16"/>
        </w:rPr>
      </w:pPr>
      <w:r>
        <w:rPr/>
        <w:pict>
          <v:shape style="position:absolute;margin-left:813.904785pt;margin-top:5.771476pt;width:19.25pt;height:36.050pt;mso-position-horizontal-relative:page;mso-position-vertical-relative:paragraph;z-index:-20488" type="#_x0000_t202" filled="false" stroked="false">
            <v:textbox inset="0,0,0,0">
              <w:txbxContent>
                <w:p>
                  <w:pPr>
                    <w:spacing w:line="720" w:lineRule="exact" w:before="0"/>
                    <w:ind w:left="0" w:right="0" w:firstLine="0"/>
                    <w:jc w:val="left"/>
                    <w:rPr>
                      <w:sz w:val="56"/>
                    </w:rPr>
                  </w:pPr>
                  <w:r>
                    <w:rPr>
                      <w:spacing w:val="-36"/>
                      <w:w w:val="65"/>
                      <w:sz w:val="56"/>
                    </w:rPr>
                    <w:t>""</w:t>
                  </w:r>
                  <w:r>
                    <w:rPr>
                      <w:spacing w:val="-36"/>
                      <w:w w:val="65"/>
                      <w:position w:val="-9"/>
                      <w:sz w:val="5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80"/>
          <w:sz w:val="16"/>
        </w:rPr>
        <w:t>!,;fio&lt;'</w:t>
      </w:r>
    </w:p>
    <w:p>
      <w:pPr>
        <w:spacing w:line="202" w:lineRule="exact" w:before="0"/>
        <w:ind w:left="0" w:right="162" w:firstLine="0"/>
        <w:jc w:val="right"/>
        <w:rPr>
          <w:rFonts w:ascii="Arial"/>
          <w:sz w:val="21"/>
        </w:rPr>
      </w:pPr>
      <w:r>
        <w:rPr/>
        <w:pict>
          <v:shape style="position:absolute;margin-left:811.910889pt;margin-top:4.530486pt;width:19.7pt;height:72.1pt;mso-position-horizontal-relative:page;mso-position-vertical-relative:paragraph;z-index:-20440" type="#_x0000_t202" filled="false" stroked="false">
            <v:textbox inset="0,0,0,0">
              <w:txbxContent>
                <w:p>
                  <w:pPr>
                    <w:spacing w:line="1441" w:lineRule="exact" w:before="0"/>
                    <w:ind w:left="0" w:right="0" w:firstLine="0"/>
                    <w:jc w:val="left"/>
                    <w:rPr>
                      <w:rFonts w:ascii="Arial"/>
                      <w:sz w:val="129"/>
                    </w:rPr>
                  </w:pPr>
                  <w:r>
                    <w:rPr>
                      <w:rFonts w:ascii="Arial"/>
                      <w:w w:val="109"/>
                      <w:sz w:val="129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65"/>
          <w:sz w:val="21"/>
        </w:rPr>
        <w:t>;(1,'iJ:I</w:t>
      </w:r>
    </w:p>
    <w:p>
      <w:pPr>
        <w:tabs>
          <w:tab w:pos="1388" w:val="left" w:leader="none"/>
        </w:tabs>
        <w:spacing w:line="184" w:lineRule="exact" w:before="44"/>
        <w:ind w:left="1138" w:right="0" w:firstLine="0"/>
        <w:jc w:val="left"/>
        <w:rPr>
          <w:sz w:val="19"/>
        </w:rPr>
      </w:pPr>
      <w:r>
        <w:rPr>
          <w:w w:val="65"/>
          <w:sz w:val="13"/>
        </w:rPr>
        <w:t>.'</w:t>
        <w:tab/>
      </w:r>
      <w:r>
        <w:rPr>
          <w:w w:val="65"/>
          <w:sz w:val="19"/>
        </w:rPr>
        <w:t>:</w:t>
      </w:r>
    </w:p>
    <w:p>
      <w:pPr>
        <w:spacing w:line="365" w:lineRule="exact" w:before="0"/>
        <w:ind w:left="0" w:right="153" w:firstLine="0"/>
        <w:jc w:val="right"/>
        <w:rPr>
          <w:rFonts w:ascii="Arial" w:hAnsi="Arial"/>
          <w:i/>
          <w:sz w:val="15"/>
        </w:rPr>
      </w:pPr>
      <w:r>
        <w:rPr/>
        <w:pict>
          <v:shape style="position:absolute;margin-left:824.427979pt;margin-top:9.911619pt;width:6.85pt;height:5.6pt;mso-position-horizontal-relative:page;mso-position-vertical-relative:paragraph;z-index:-20296" type="#_x0000_t202" filled="false" stroked="false">
            <v:textbox inset="0,0,0,0">
              <w:txbxContent>
                <w:p>
                  <w:pPr>
                    <w:spacing w:line="112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0"/>
                    </w:rPr>
                  </w:pPr>
                  <w:r>
                    <w:rPr>
                      <w:rFonts w:ascii="Arial" w:hAnsi="Arial"/>
                      <w:i/>
                      <w:spacing w:val="-2"/>
                      <w:w w:val="80"/>
                      <w:sz w:val="10"/>
                    </w:rPr>
                    <w:t>·[,;','</w:t>
                  </w:r>
                </w:p>
              </w:txbxContent>
            </v:textbox>
            <w10:wrap type="none"/>
          </v:shape>
        </w:pict>
      </w:r>
      <w:r>
        <w:rPr>
          <w:i/>
          <w:spacing w:val="-29"/>
          <w:w w:val="65"/>
          <w:sz w:val="30"/>
        </w:rPr>
        <w:t>·</w:t>
      </w:r>
      <w:r>
        <w:rPr>
          <w:i/>
          <w:w w:val="48"/>
          <w:position w:val="-8"/>
          <w:sz w:val="30"/>
        </w:rPr>
        <w:t>.</w:t>
      </w:r>
      <w:r>
        <w:rPr>
          <w:i/>
          <w:spacing w:val="-35"/>
          <w:position w:val="-8"/>
          <w:sz w:val="30"/>
        </w:rPr>
        <w:t> </w:t>
      </w:r>
      <w:r>
        <w:rPr>
          <w:i/>
          <w:w w:val="64"/>
          <w:sz w:val="30"/>
        </w:rPr>
        <w:t>f</w:t>
      </w:r>
      <w:r>
        <w:rPr>
          <w:i/>
          <w:spacing w:val="-13"/>
          <w:w w:val="64"/>
          <w:sz w:val="30"/>
        </w:rPr>
        <w:t>i</w:t>
      </w:r>
      <w:r>
        <w:rPr>
          <w:rFonts w:ascii="Arial" w:hAnsi="Arial"/>
          <w:i/>
          <w:spacing w:val="-24"/>
          <w:w w:val="104"/>
          <w:position w:val="19"/>
          <w:sz w:val="15"/>
        </w:rPr>
        <w:t>;</w:t>
      </w:r>
      <w:r>
        <w:rPr>
          <w:i/>
          <w:spacing w:val="-36"/>
          <w:w w:val="64"/>
          <w:sz w:val="30"/>
        </w:rPr>
        <w:t>:</w:t>
      </w:r>
      <w:r>
        <w:rPr>
          <w:rFonts w:ascii="Arial" w:hAnsi="Arial"/>
          <w:i/>
          <w:spacing w:val="-34"/>
          <w:w w:val="104"/>
          <w:position w:val="19"/>
          <w:sz w:val="15"/>
        </w:rPr>
        <w:t>,</w:t>
      </w:r>
      <w:r>
        <w:rPr>
          <w:i/>
          <w:spacing w:val="-39"/>
          <w:w w:val="45"/>
          <w:sz w:val="30"/>
        </w:rPr>
        <w:t>-</w:t>
      </w:r>
      <w:r>
        <w:rPr>
          <w:i/>
          <w:spacing w:val="-24"/>
          <w:w w:val="60"/>
          <w:sz w:val="30"/>
        </w:rPr>
        <w:t>.</w:t>
      </w:r>
      <w:r>
        <w:rPr>
          <w:i/>
          <w:spacing w:val="-23"/>
          <w:w w:val="47"/>
          <w:sz w:val="30"/>
        </w:rPr>
        <w:t>'</w:t>
      </w:r>
      <w:r>
        <w:rPr>
          <w:i/>
          <w:spacing w:val="-44"/>
          <w:w w:val="65"/>
          <w:sz w:val="30"/>
        </w:rPr>
        <w:t>·</w:t>
      </w:r>
      <w:r>
        <w:rPr>
          <w:rFonts w:ascii="Arial" w:hAnsi="Arial"/>
          <w:i/>
          <w:spacing w:val="-32"/>
          <w:w w:val="104"/>
          <w:position w:val="19"/>
          <w:sz w:val="15"/>
        </w:rPr>
        <w:t>I</w:t>
      </w:r>
      <w:r>
        <w:rPr>
          <w:i/>
          <w:spacing w:val="-61"/>
          <w:w w:val="46"/>
          <w:sz w:val="30"/>
        </w:rPr>
        <w:t>2</w:t>
      </w:r>
      <w:r>
        <w:rPr>
          <w:i/>
          <w:spacing w:val="-39"/>
          <w:w w:val="60"/>
          <w:sz w:val="30"/>
        </w:rPr>
        <w:t>.</w:t>
      </w:r>
      <w:r>
        <w:rPr>
          <w:i/>
          <w:spacing w:val="-29"/>
          <w:w w:val="47"/>
          <w:sz w:val="30"/>
        </w:rPr>
        <w:t>-</w:t>
      </w:r>
      <w:r>
        <w:rPr>
          <w:rFonts w:ascii="Arial" w:hAnsi="Arial"/>
          <w:i/>
          <w:spacing w:val="-17"/>
          <w:w w:val="104"/>
          <w:position w:val="19"/>
          <w:sz w:val="15"/>
        </w:rPr>
        <w:t>t</w:t>
      </w:r>
      <w:r>
        <w:rPr>
          <w:i/>
          <w:spacing w:val="-15"/>
          <w:w w:val="48"/>
          <w:sz w:val="30"/>
        </w:rPr>
        <w:t>.</w:t>
      </w:r>
      <w:r>
        <w:rPr>
          <w:rFonts w:ascii="Arial" w:hAnsi="Arial"/>
          <w:i/>
          <w:w w:val="104"/>
          <w:position w:val="19"/>
          <w:sz w:val="15"/>
        </w:rPr>
        <w:t>,</w:t>
      </w:r>
    </w:p>
    <w:p>
      <w:pPr>
        <w:pStyle w:val="Heading1"/>
        <w:ind w:right="203"/>
        <w:jc w:val="right"/>
      </w:pPr>
      <w:r>
        <w:rPr>
          <w:w w:val="94"/>
        </w:rPr>
        <w:t>t</w:t>
      </w:r>
      <w:r>
        <w:rPr>
          <w:spacing w:val="-35"/>
          <w:w w:val="94"/>
        </w:rPr>
        <w:t>;</w:t>
      </w:r>
      <w:r>
        <w:rPr>
          <w:w w:val="12"/>
        </w:rPr>
        <w:t>.</w:t>
      </w:r>
      <w:r>
        <w:rPr>
          <w:spacing w:val="-2"/>
          <w:w w:val="12"/>
        </w:rPr>
        <w:t>.</w:t>
      </w:r>
      <w:r>
        <w:rPr>
          <w:spacing w:val="-19"/>
          <w:w w:val="27"/>
        </w:rPr>
        <w:t>:</w:t>
      </w:r>
      <w:r>
        <w:rPr>
          <w:spacing w:val="-87"/>
          <w:w w:val="94"/>
        </w:rPr>
        <w:t>;</w:t>
      </w:r>
      <w:r>
        <w:rPr>
          <w:w w:val="27"/>
        </w:rPr>
        <w:t>·</w:t>
      </w:r>
    </w:p>
    <w:p>
      <w:pPr>
        <w:spacing w:line="315" w:lineRule="exact" w:before="32"/>
        <w:ind w:left="0" w:right="209" w:firstLine="0"/>
        <w:jc w:val="right"/>
        <w:rPr>
          <w:rFonts w:ascii="Arial" w:hAnsi="Arial"/>
          <w:i/>
          <w:sz w:val="12"/>
        </w:rPr>
      </w:pPr>
      <w:r>
        <w:rPr/>
        <w:pict>
          <v:shape style="position:absolute;margin-left:815.173218pt;margin-top:14.776496pt;width:17.3pt;height:6.15pt;mso-position-horizontal-relative:page;mso-position-vertical-relative:paragraph;z-index:-20416" type="#_x0000_t202" filled="false" stroked="false">
            <v:textbox inset="0,0,0,0">
              <w:txbxContent>
                <w:p>
                  <w:pPr>
                    <w:spacing w:line="123" w:lineRule="exact" w:before="0"/>
                    <w:ind w:left="0" w:right="0" w:firstLine="0"/>
                    <w:jc w:val="left"/>
                    <w:rPr>
                      <w:rFonts w:ascii="Arial" w:hAnsi="Arial"/>
                      <w:sz w:val="11"/>
                    </w:rPr>
                  </w:pPr>
                  <w:r>
                    <w:rPr>
                      <w:rFonts w:ascii="Arial" w:hAnsi="Arial"/>
                      <w:w w:val="95"/>
                      <w:sz w:val="11"/>
                    </w:rPr>
                    <w:t>•.,i;J.1',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63"/>
          <w:position w:val="-3"/>
          <w:sz w:val="33"/>
        </w:rPr>
        <w:t>'</w:t>
      </w:r>
      <w:r>
        <w:rPr>
          <w:rFonts w:ascii="Arial" w:hAnsi="Arial"/>
          <w:spacing w:val="-34"/>
          <w:position w:val="-3"/>
          <w:sz w:val="33"/>
        </w:rPr>
        <w:t> </w:t>
      </w:r>
      <w:r>
        <w:rPr>
          <w:rFonts w:ascii="Arial" w:hAnsi="Arial"/>
          <w:spacing w:val="-29"/>
          <w:w w:val="63"/>
          <w:position w:val="-3"/>
          <w:sz w:val="33"/>
        </w:rPr>
        <w:t>'</w:t>
      </w:r>
      <w:r>
        <w:rPr>
          <w:rFonts w:ascii="Arial" w:hAnsi="Arial"/>
          <w:i/>
          <w:w w:val="80"/>
          <w:sz w:val="12"/>
        </w:rPr>
        <w:t>'</w:t>
      </w:r>
      <w:r>
        <w:rPr>
          <w:rFonts w:ascii="Arial" w:hAnsi="Arial"/>
          <w:i/>
          <w:spacing w:val="-15"/>
          <w:w w:val="80"/>
          <w:sz w:val="12"/>
        </w:rPr>
        <w:t>!</w:t>
      </w:r>
      <w:r>
        <w:rPr>
          <w:rFonts w:ascii="Arial" w:hAnsi="Arial"/>
          <w:spacing w:val="-59"/>
          <w:w w:val="63"/>
          <w:position w:val="-3"/>
          <w:sz w:val="33"/>
        </w:rPr>
        <w:t>"</w:t>
      </w:r>
      <w:r>
        <w:rPr>
          <w:rFonts w:ascii="Arial" w:hAnsi="Arial"/>
          <w:i/>
          <w:w w:val="80"/>
          <w:sz w:val="12"/>
        </w:rPr>
        <w:t>;</w:t>
      </w:r>
      <w:r>
        <w:rPr>
          <w:rFonts w:ascii="Arial" w:hAnsi="Arial"/>
          <w:i/>
          <w:spacing w:val="-24"/>
          <w:w w:val="80"/>
          <w:sz w:val="12"/>
        </w:rPr>
        <w:t>&lt;</w:t>
      </w:r>
      <w:r>
        <w:rPr>
          <w:rFonts w:ascii="Arial" w:hAnsi="Arial"/>
          <w:spacing w:val="-16"/>
          <w:w w:val="63"/>
          <w:position w:val="-3"/>
          <w:sz w:val="33"/>
        </w:rPr>
        <w:t>'</w:t>
      </w:r>
      <w:r>
        <w:rPr>
          <w:rFonts w:ascii="Arial" w:hAnsi="Arial"/>
          <w:i/>
          <w:spacing w:val="-10"/>
          <w:w w:val="80"/>
          <w:sz w:val="12"/>
        </w:rPr>
        <w:t>;</w:t>
      </w:r>
      <w:r>
        <w:rPr>
          <w:rFonts w:ascii="Arial" w:hAnsi="Arial"/>
          <w:spacing w:val="-28"/>
          <w:w w:val="63"/>
          <w:position w:val="-3"/>
          <w:sz w:val="33"/>
        </w:rPr>
        <w:t>'</w:t>
      </w:r>
      <w:r>
        <w:rPr>
          <w:rFonts w:ascii="Arial" w:hAnsi="Arial"/>
          <w:i/>
          <w:w w:val="80"/>
          <w:sz w:val="12"/>
        </w:rPr>
        <w:t>,</w:t>
      </w:r>
      <w:r>
        <w:rPr>
          <w:rFonts w:ascii="Arial" w:hAnsi="Arial"/>
          <w:i/>
          <w:spacing w:val="-19"/>
          <w:w w:val="80"/>
          <w:sz w:val="12"/>
        </w:rPr>
        <w:t>i</w:t>
      </w:r>
      <w:r>
        <w:rPr>
          <w:rFonts w:ascii="Arial" w:hAnsi="Arial"/>
          <w:spacing w:val="-49"/>
          <w:w w:val="63"/>
          <w:position w:val="-3"/>
          <w:sz w:val="33"/>
        </w:rPr>
        <w:t>·</w:t>
      </w:r>
      <w:r>
        <w:rPr>
          <w:rFonts w:ascii="Arial" w:hAnsi="Arial"/>
          <w:i/>
          <w:w w:val="80"/>
          <w:sz w:val="12"/>
        </w:rPr>
        <w:t>;</w:t>
      </w:r>
    </w:p>
    <w:p>
      <w:pPr>
        <w:spacing w:line="353" w:lineRule="exact" w:before="0"/>
        <w:ind w:left="0" w:right="208" w:firstLine="0"/>
        <w:jc w:val="right"/>
        <w:rPr>
          <w:rFonts w:ascii="Arial"/>
          <w:sz w:val="23"/>
        </w:rPr>
      </w:pPr>
      <w:r>
        <w:rPr/>
        <w:pict>
          <v:shape style="position:absolute;margin-left:816.229675pt;margin-top:15.694443pt;width:15.5pt;height:28.25pt;mso-position-horizontal-relative:page;mso-position-vertical-relative:paragraph;z-index:-20392" type="#_x0000_t202" filled="false" stroked="false">
            <v:textbox inset="0,0,0,0">
              <w:txbxContent>
                <w:p>
                  <w:pPr>
                    <w:spacing w:line="565" w:lineRule="exact" w:before="0"/>
                    <w:ind w:left="0" w:right="0" w:firstLine="0"/>
                    <w:jc w:val="left"/>
                    <w:rPr>
                      <w:i/>
                      <w:sz w:val="51"/>
                    </w:rPr>
                  </w:pPr>
                  <w:r>
                    <w:rPr>
                      <w:i/>
                      <w:w w:val="70"/>
                      <w:sz w:val="51"/>
                    </w:rPr>
                    <w:t>tti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1"/>
          <w:w w:val="62"/>
          <w:sz w:val="23"/>
        </w:rPr>
        <w:t>'</w:t>
      </w:r>
      <w:r>
        <w:rPr>
          <w:rFonts w:ascii="Arial"/>
          <w:spacing w:val="-119"/>
          <w:w w:val="81"/>
          <w:position w:val="6"/>
          <w:sz w:val="41"/>
        </w:rPr>
        <w:t>"</w:t>
      </w:r>
      <w:r>
        <w:rPr>
          <w:rFonts w:ascii="Arial"/>
          <w:w w:val="62"/>
          <w:sz w:val="23"/>
        </w:rPr>
        <w:t>1</w:t>
      </w:r>
      <w:r>
        <w:rPr>
          <w:rFonts w:ascii="Arial"/>
          <w:w w:val="62"/>
          <w:sz w:val="23"/>
        </w:rPr>
        <w:t>'</w:t>
      </w:r>
      <w:r>
        <w:rPr>
          <w:rFonts w:ascii="Arial"/>
          <w:spacing w:val="-27"/>
          <w:w w:val="62"/>
          <w:sz w:val="23"/>
        </w:rPr>
        <w:t>;</w:t>
      </w:r>
      <w:r>
        <w:rPr>
          <w:rFonts w:ascii="Arial"/>
          <w:spacing w:val="-35"/>
          <w:w w:val="81"/>
          <w:position w:val="6"/>
          <w:sz w:val="41"/>
        </w:rPr>
        <w:t>'</w:t>
      </w:r>
      <w:r>
        <w:rPr>
          <w:rFonts w:ascii="Arial"/>
          <w:spacing w:val="-6"/>
          <w:w w:val="62"/>
          <w:sz w:val="23"/>
        </w:rPr>
        <w:t>:</w:t>
      </w:r>
      <w:r>
        <w:rPr>
          <w:rFonts w:ascii="Arial"/>
          <w:spacing w:val="-114"/>
          <w:w w:val="81"/>
          <w:position w:val="6"/>
          <w:sz w:val="41"/>
        </w:rPr>
        <w:t>"</w:t>
      </w:r>
      <w:r>
        <w:rPr>
          <w:rFonts w:ascii="Arial"/>
          <w:w w:val="62"/>
          <w:sz w:val="23"/>
        </w:rPr>
        <w:t>!if</w:t>
      </w:r>
    </w:p>
    <w:p>
      <w:pPr>
        <w:pStyle w:val="Heading2"/>
        <w:spacing w:line="246" w:lineRule="exact"/>
        <w:ind w:left="1215"/>
      </w:pPr>
      <w:r>
        <w:rPr>
          <w:w w:val="75"/>
        </w:rPr>
        <w:t>-1</w:t>
      </w:r>
    </w:p>
    <w:p>
      <w:pPr>
        <w:spacing w:line="134" w:lineRule="exact" w:before="159"/>
        <w:ind w:left="0" w:right="200" w:firstLine="0"/>
        <w:jc w:val="right"/>
        <w:rPr>
          <w:sz w:val="15"/>
        </w:rPr>
      </w:pPr>
      <w:r>
        <w:rPr/>
        <w:pict>
          <v:shape style="position:absolute;margin-left:814.504578pt;margin-top:13.636214pt;width:9.950pt;height:62.05pt;mso-position-horizontal-relative:page;mso-position-vertical-relative:paragraph;z-index:-20464" type="#_x0000_t202" filled="false" stroked="false">
            <v:textbox inset="0,0,0,0">
              <w:txbxContent>
                <w:p>
                  <w:pPr>
                    <w:spacing w:line="1240" w:lineRule="exact" w:before="0"/>
                    <w:ind w:left="0" w:right="0" w:firstLine="0"/>
                    <w:jc w:val="left"/>
                    <w:rPr>
                      <w:sz w:val="112"/>
                    </w:rPr>
                  </w:pPr>
                  <w:r>
                    <w:rPr>
                      <w:w w:val="63"/>
                      <w:sz w:val="1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60"/>
          <w:sz w:val="15"/>
        </w:rPr>
        <w:t>-,1 ·_·''._</w:t>
      </w:r>
    </w:p>
    <w:p>
      <w:pPr>
        <w:spacing w:line="100" w:lineRule="exact" w:before="0"/>
        <w:ind w:left="0" w:right="166" w:firstLine="0"/>
        <w:jc w:val="right"/>
        <w:rPr>
          <w:rFonts w:ascii="Arial"/>
          <w:sz w:val="14"/>
        </w:rPr>
      </w:pPr>
      <w:r>
        <w:rPr>
          <w:rFonts w:ascii="Arial"/>
          <w:w w:val="105"/>
          <w:sz w:val="14"/>
        </w:rPr>
        <w:t>f,!/J\.</w:t>
      </w:r>
    </w:p>
    <w:p>
      <w:pPr>
        <w:spacing w:line="93" w:lineRule="exact" w:before="0"/>
        <w:ind w:left="0" w:right="190" w:firstLine="0"/>
        <w:jc w:val="right"/>
        <w:rPr>
          <w:rFonts w:ascii="Arial" w:hAnsi="Arial"/>
          <w:sz w:val="10"/>
        </w:rPr>
      </w:pPr>
      <w:r>
        <w:rPr>
          <w:rFonts w:ascii="Arial" w:hAnsi="Arial"/>
          <w:w w:val="105"/>
          <w:sz w:val="10"/>
        </w:rPr>
        <w:t>t,',U·;(</w:t>
      </w:r>
    </w:p>
    <w:p>
      <w:pPr>
        <w:pStyle w:val="BodyText"/>
        <w:spacing w:before="1"/>
        <w:rPr>
          <w:rFonts w:ascii="Arial"/>
          <w:sz w:val="13"/>
        </w:rPr>
      </w:pPr>
    </w:p>
    <w:p>
      <w:pPr>
        <w:pStyle w:val="Heading5"/>
        <w:spacing w:line="194" w:lineRule="exact"/>
        <w:ind w:right="213"/>
        <w:rPr>
          <w:rFonts w:ascii="Arial"/>
        </w:rPr>
      </w:pPr>
      <w:r>
        <w:rPr>
          <w:rFonts w:ascii="Arial"/>
          <w:w w:val="90"/>
        </w:rPr>
        <w:t>ile</w:t>
      </w:r>
    </w:p>
    <w:p>
      <w:pPr>
        <w:spacing w:line="154" w:lineRule="exact" w:before="0"/>
        <w:ind w:left="0" w:right="188" w:firstLine="0"/>
        <w:jc w:val="right"/>
        <w:rPr>
          <w:sz w:val="10"/>
        </w:rPr>
      </w:pPr>
      <w:r>
        <w:rPr>
          <w:w w:val="63"/>
          <w:sz w:val="10"/>
        </w:rPr>
        <w:t>'</w:t>
      </w:r>
      <w:r>
        <w:rPr>
          <w:spacing w:val="-17"/>
          <w:w w:val="63"/>
          <w:sz w:val="10"/>
        </w:rPr>
        <w:t>I</w:t>
      </w:r>
      <w:r>
        <w:rPr>
          <w:spacing w:val="-33"/>
          <w:w w:val="109"/>
          <w:position w:val="-4"/>
          <w:sz w:val="17"/>
        </w:rPr>
        <w:t>i</w:t>
      </w:r>
      <w:r>
        <w:rPr>
          <w:spacing w:val="-38"/>
          <w:w w:val="63"/>
          <w:sz w:val="10"/>
        </w:rPr>
        <w:t>Æ</w:t>
      </w:r>
      <w:r>
        <w:rPr>
          <w:spacing w:val="-11"/>
          <w:w w:val="93"/>
          <w:sz w:val="10"/>
        </w:rPr>
        <w:t>t</w:t>
      </w:r>
      <w:r>
        <w:rPr>
          <w:spacing w:val="-80"/>
          <w:w w:val="109"/>
          <w:position w:val="-4"/>
          <w:sz w:val="17"/>
        </w:rPr>
        <w:t>}</w:t>
      </w:r>
      <w:r>
        <w:rPr>
          <w:spacing w:val="-10"/>
          <w:w w:val="94"/>
          <w:sz w:val="10"/>
        </w:rPr>
        <w:t>.</w:t>
      </w:r>
      <w:r>
        <w:rPr>
          <w:spacing w:val="-11"/>
          <w:w w:val="63"/>
          <w:sz w:val="10"/>
        </w:rPr>
        <w:t>[</w:t>
      </w:r>
      <w:r>
        <w:rPr>
          <w:w w:val="93"/>
          <w:sz w:val="10"/>
        </w:rPr>
        <w:t>·</w:t>
      </w:r>
      <w:r>
        <w:rPr>
          <w:spacing w:val="-23"/>
          <w:w w:val="93"/>
          <w:sz w:val="10"/>
        </w:rPr>
        <w:t>i</w:t>
      </w:r>
      <w:r>
        <w:rPr>
          <w:spacing w:val="-6"/>
          <w:w w:val="105"/>
          <w:sz w:val="10"/>
        </w:rPr>
        <w:t>.</w:t>
      </w:r>
      <w:r>
        <w:rPr>
          <w:spacing w:val="-47"/>
          <w:w w:val="109"/>
          <w:position w:val="-4"/>
          <w:sz w:val="17"/>
        </w:rPr>
        <w:t>i</w:t>
      </w:r>
      <w:r>
        <w:rPr>
          <w:spacing w:val="-3"/>
          <w:w w:val="105"/>
          <w:sz w:val="10"/>
        </w:rPr>
        <w:t>.</w:t>
      </w:r>
      <w:r>
        <w:rPr>
          <w:rFonts w:ascii="Arial" w:hAnsi="Arial"/>
          <w:spacing w:val="-1"/>
          <w:w w:val="19"/>
          <w:sz w:val="10"/>
        </w:rPr>
        <w:t>i</w:t>
      </w:r>
      <w:r>
        <w:rPr>
          <w:w w:val="105"/>
          <w:sz w:val="10"/>
        </w:rPr>
        <w:t>.</w:t>
      </w:r>
    </w:p>
    <w:p>
      <w:pPr>
        <w:spacing w:line="202" w:lineRule="exact" w:before="0"/>
        <w:ind w:left="0" w:right="247" w:firstLine="0"/>
        <w:jc w:val="right"/>
        <w:rPr>
          <w:sz w:val="18"/>
        </w:rPr>
      </w:pPr>
      <w:r>
        <w:rPr>
          <w:w w:val="110"/>
          <w:sz w:val="6"/>
        </w:rPr>
        <w:t>.          </w:t>
      </w:r>
      <w:r>
        <w:rPr>
          <w:w w:val="110"/>
          <w:sz w:val="18"/>
        </w:rPr>
        <w:t>-;</w:t>
      </w:r>
    </w:p>
    <w:p>
      <w:pPr>
        <w:spacing w:line="280" w:lineRule="exact" w:before="71"/>
        <w:ind w:left="0" w:right="182" w:firstLine="0"/>
        <w:jc w:val="right"/>
        <w:rPr>
          <w:sz w:val="11"/>
        </w:rPr>
      </w:pPr>
      <w:r>
        <w:rPr/>
        <w:pict>
          <v:line style="position:absolute;mso-position-horizontal-relative:page;mso-position-vertical-relative:paragraph;z-index:-20584" from="821.771118pt,17.368603pt" to="824.07987pt,17.368603pt" stroked="true" strokeweight=".7875pt" strokecolor="#000000">
            <v:stroke dashstyle="solid"/>
            <w10:wrap type="none"/>
          </v:line>
        </w:pict>
      </w:r>
      <w:r>
        <w:rPr>
          <w:rFonts w:ascii="Arial" w:hAnsi="Arial"/>
          <w:w w:val="90"/>
          <w:sz w:val="25"/>
        </w:rPr>
        <w:t>'lj</w:t>
      </w:r>
      <w:r>
        <w:rPr>
          <w:rFonts w:ascii="Arial" w:hAnsi="Arial"/>
          <w:w w:val="90"/>
          <w:sz w:val="25"/>
        </w:rPr>
        <w:t>i</w:t>
      </w:r>
      <w:r>
        <w:rPr>
          <w:rFonts w:ascii="Arial" w:hAnsi="Arial"/>
          <w:spacing w:val="-43"/>
          <w:w w:val="90"/>
          <w:sz w:val="25"/>
        </w:rPr>
        <w:t>.</w:t>
      </w:r>
      <w:r>
        <w:rPr>
          <w:w w:val="49"/>
          <w:sz w:val="11"/>
        </w:rPr>
        <w:t>'</w:t>
      </w:r>
      <w:r>
        <w:rPr>
          <w:spacing w:val="-14"/>
          <w:sz w:val="11"/>
        </w:rPr>
        <w:t> </w:t>
      </w:r>
      <w:r>
        <w:rPr>
          <w:w w:val="49"/>
          <w:sz w:val="11"/>
        </w:rPr>
        <w:t>/</w:t>
      </w:r>
      <w:r>
        <w:rPr>
          <w:spacing w:val="-19"/>
          <w:w w:val="50"/>
          <w:sz w:val="11"/>
        </w:rPr>
        <w:t>_</w:t>
      </w:r>
      <w:r>
        <w:rPr>
          <w:rFonts w:ascii="Arial" w:hAnsi="Arial"/>
          <w:spacing w:val="-103"/>
          <w:w w:val="90"/>
          <w:sz w:val="25"/>
        </w:rPr>
        <w:t>u</w:t>
      </w:r>
      <w:r>
        <w:rPr>
          <w:w w:val="49"/>
          <w:sz w:val="11"/>
        </w:rPr>
        <w:t>·_,_</w:t>
      </w:r>
      <w:r>
        <w:rPr>
          <w:w w:val="49"/>
          <w:sz w:val="11"/>
        </w:rPr>
        <w:t>i</w:t>
      </w:r>
    </w:p>
    <w:p>
      <w:pPr>
        <w:spacing w:line="246" w:lineRule="exact" w:before="0"/>
        <w:ind w:left="0" w:right="169" w:firstLine="0"/>
        <w:jc w:val="right"/>
        <w:rPr>
          <w:rFonts w:ascii="Arial" w:hAnsi="Arial"/>
          <w:sz w:val="22"/>
        </w:rPr>
      </w:pPr>
      <w:r>
        <w:rPr/>
        <w:pict>
          <v:shape style="position:absolute;margin-left:810.91687pt;margin-top:6.676035pt;width:6.2pt;height:80.45pt;mso-position-horizontal-relative:page;mso-position-vertical-relative:paragraph;z-index:-20320" type="#_x0000_t202" filled="false" stroked="false">
            <v:textbox inset="0,0,0,0">
              <w:txbxContent>
                <w:p>
                  <w:pPr>
                    <w:spacing w:line="1609" w:lineRule="exact" w:before="0"/>
                    <w:ind w:left="0" w:right="0" w:firstLine="0"/>
                    <w:jc w:val="left"/>
                    <w:rPr>
                      <w:rFonts w:ascii="Arial"/>
                      <w:sz w:val="144"/>
                    </w:rPr>
                  </w:pPr>
                  <w:r>
                    <w:rPr>
                      <w:rFonts w:ascii="Courier New"/>
                      <w:w w:val="55"/>
                      <w:sz w:val="17"/>
                    </w:rPr>
                    <w:t>'</w:t>
                  </w:r>
                  <w:r>
                    <w:rPr>
                      <w:rFonts w:ascii="Courier New"/>
                      <w:spacing w:val="-32"/>
                      <w:w w:val="55"/>
                      <w:sz w:val="17"/>
                    </w:rPr>
                    <w:t> </w:t>
                  </w:r>
                  <w:r>
                    <w:rPr>
                      <w:rFonts w:ascii="Arial"/>
                      <w:spacing w:val="-120"/>
                      <w:w w:val="55"/>
                      <w:position w:val="-94"/>
                      <w:sz w:val="144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60"/>
          <w:sz w:val="22"/>
        </w:rPr>
        <w:t>•</w:t>
      </w:r>
      <w:r>
        <w:rPr>
          <w:w w:val="60"/>
          <w:sz w:val="13"/>
        </w:rPr>
        <w:t>;</w:t>
      </w:r>
      <w:r>
        <w:rPr>
          <w:rFonts w:ascii="Arial" w:hAnsi="Arial"/>
          <w:w w:val="60"/>
          <w:sz w:val="22"/>
        </w:rPr>
        <w:t>':.1</w:t>
      </w:r>
      <w:r>
        <w:rPr>
          <w:w w:val="60"/>
          <w:sz w:val="13"/>
        </w:rPr>
        <w:t>, </w:t>
      </w:r>
      <w:r>
        <w:rPr>
          <w:rFonts w:ascii="Arial" w:hAnsi="Arial"/>
          <w:w w:val="60"/>
          <w:sz w:val="22"/>
        </w:rPr>
        <w:t>·</w:t>
      </w:r>
    </w:p>
    <w:p>
      <w:pPr>
        <w:spacing w:before="68"/>
        <w:ind w:left="1132" w:right="0" w:firstLine="0"/>
        <w:jc w:val="left"/>
        <w:rPr>
          <w:sz w:val="7"/>
        </w:rPr>
      </w:pPr>
      <w:r>
        <w:rPr>
          <w:w w:val="70"/>
          <w:sz w:val="7"/>
        </w:rPr>
        <w:t>1       :.</w:t>
      </w:r>
    </w:p>
    <w:p>
      <w:pPr>
        <w:spacing w:after="0"/>
        <w:jc w:val="left"/>
        <w:rPr>
          <w:sz w:val="7"/>
        </w:rPr>
        <w:sectPr>
          <w:type w:val="continuous"/>
          <w:pgSz w:w="16840" w:h="11910" w:orient="landscape"/>
          <w:pgMar w:top="0" w:bottom="0" w:left="180" w:right="0"/>
          <w:cols w:num="3" w:equalWidth="0">
            <w:col w:w="8080" w:space="40"/>
            <w:col w:w="6743" w:space="40"/>
            <w:col w:w="1757"/>
          </w:cols>
        </w:sectPr>
      </w:pPr>
    </w:p>
    <w:p>
      <w:pPr>
        <w:spacing w:line="41" w:lineRule="exact" w:before="0"/>
        <w:ind w:left="0" w:right="249" w:firstLine="0"/>
        <w:jc w:val="right"/>
        <w:rPr>
          <w:rFonts w:ascii="Courier New"/>
          <w:sz w:val="5"/>
        </w:rPr>
      </w:pPr>
      <w:r>
        <w:rPr>
          <w:rFonts w:ascii="Courier New"/>
          <w:w w:val="42"/>
          <w:sz w:val="5"/>
        </w:rPr>
        <w:t>.</w:t>
      </w:r>
    </w:p>
    <w:p>
      <w:pPr>
        <w:spacing w:line="235" w:lineRule="exact" w:before="0"/>
        <w:ind w:left="0" w:right="460" w:firstLine="0"/>
        <w:jc w:val="right"/>
        <w:rPr>
          <w:rFonts w:ascii="Arial"/>
          <w:sz w:val="24"/>
        </w:rPr>
      </w:pPr>
      <w:r>
        <w:rPr>
          <w:rFonts w:ascii="Arial"/>
          <w:w w:val="72"/>
          <w:sz w:val="24"/>
        </w:rPr>
        <w:t>F</w:t>
      </w:r>
    </w:p>
    <w:p>
      <w:pPr>
        <w:spacing w:after="0" w:line="235" w:lineRule="exact"/>
        <w:jc w:val="right"/>
        <w:rPr>
          <w:rFonts w:ascii="Arial"/>
          <w:sz w:val="24"/>
        </w:rPr>
        <w:sectPr>
          <w:type w:val="continuous"/>
          <w:pgSz w:w="16840" w:h="11910" w:orient="landscape"/>
          <w:pgMar w:top="0" w:bottom="0" w:left="180" w:right="0"/>
        </w:sectPr>
      </w:pPr>
    </w:p>
    <w:p>
      <w:pPr>
        <w:pStyle w:val="BodyText"/>
        <w:spacing w:line="264" w:lineRule="auto" w:before="5"/>
        <w:ind w:left="3007" w:firstLine="17"/>
        <w:jc w:val="both"/>
      </w:pPr>
      <w:r>
        <w:rPr/>
        <w:pict>
          <v:group style="position:absolute;margin-left:14.25001pt;margin-top:8.640007pt;width:535.7pt;height:571.7pt;mso-position-horizontal-relative:page;mso-position-vertical-relative:page;z-index:-20656" coordorigin="285,173" coordsize="10714,11434">
            <v:shape style="position:absolute;left:285;top:173;width:2563;height:11434" type="#_x0000_t75" stroked="false">
              <v:imagedata r:id="rId22" o:title=""/>
            </v:shape>
            <v:shape style="position:absolute;left:10077;top:288;width:922;height:288" type="#_x0000_t75" stroked="false">
              <v:imagedata r:id="rId23" o:title=""/>
            </v:shape>
            <v:line style="position:absolute" from="2819,489" to="10104,489" stroked="true" strokeweight="5.399038pt" strokecolor="#000000">
              <v:stroke dashstyle="solid"/>
            </v:line>
            <w10:wrap type="none"/>
          </v:group>
        </w:pict>
      </w:r>
      <w:r>
        <w:rPr>
          <w:w w:val="110"/>
        </w:rPr>
        <w:t>Beskæftigelsen styrkes  ved  øget  aktivitet  </w:t>
      </w:r>
      <w:r>
        <w:rPr>
          <w:w w:val="110"/>
          <w:sz w:val="19"/>
        </w:rPr>
        <w:t>i  </w:t>
      </w:r>
      <w:r>
        <w:rPr>
          <w:w w:val="110"/>
        </w:rPr>
        <w:t>den  beståen­ de boligmasse. Det offentlige skal øge den økonomiske tilskyndelse  til  en  miljø-  og  energirigtig  byfornyelse</w:t>
      </w:r>
    </w:p>
    <w:p>
      <w:pPr>
        <w:pStyle w:val="BodyText"/>
        <w:spacing w:before="3"/>
        <w:ind w:left="3006"/>
        <w:jc w:val="both"/>
      </w:pPr>
      <w:r>
        <w:rPr>
          <w:w w:val="115"/>
        </w:rPr>
        <w:t>og  boligforbedring for såvel  ejere som lejere.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spacing w:before="0"/>
        <w:ind w:left="0" w:right="2037" w:firstLine="0"/>
        <w:jc w:val="right"/>
        <w:rPr>
          <w:sz w:val="12"/>
        </w:rPr>
      </w:pPr>
      <w:r>
        <w:rPr>
          <w:w w:val="102"/>
          <w:sz w:val="12"/>
        </w:rPr>
        <w:t>'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2"/>
      </w:pPr>
    </w:p>
    <w:p>
      <w:pPr>
        <w:pStyle w:val="BodyText"/>
        <w:ind w:left="2064"/>
      </w:pPr>
      <w:r>
        <w:rPr>
          <w:w w:val="115"/>
        </w:rPr>
        <w:t>OMLÆGNING AF SKATTER OG AFGIFTER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2082"/>
      </w:pPr>
      <w:r>
        <w:rPr>
          <w:w w:val="110"/>
        </w:rPr>
        <w:t>Med   udgangspunkt   </w:t>
      </w:r>
      <w:r>
        <w:rPr>
          <w:w w:val="110"/>
          <w:sz w:val="19"/>
        </w:rPr>
        <w:t>i  </w:t>
      </w:r>
      <w:r>
        <w:rPr>
          <w:w w:val="110"/>
        </w:rPr>
        <w:t>Personskatteudvalgets  forslag  til en</w:t>
      </w:r>
    </w:p>
    <w:p>
      <w:pPr>
        <w:spacing w:line="104" w:lineRule="exact" w:before="0"/>
        <w:ind w:left="0" w:right="203" w:firstLine="0"/>
        <w:jc w:val="right"/>
        <w:rPr>
          <w:sz w:val="10"/>
        </w:rPr>
      </w:pPr>
      <w:r>
        <w:rPr/>
        <w:br w:type="column"/>
      </w:r>
      <w:r>
        <w:rPr>
          <w:w w:val="125"/>
          <w:sz w:val="10"/>
        </w:rPr>
        <w:t>!•l.' cH</w:t>
      </w:r>
    </w:p>
    <w:p>
      <w:pPr>
        <w:spacing w:line="257" w:lineRule="exact" w:before="0"/>
        <w:ind w:left="0" w:right="186" w:firstLine="0"/>
        <w:jc w:val="right"/>
        <w:rPr>
          <w:rFonts w:ascii="Arial" w:hAnsi="Arial"/>
          <w:sz w:val="23"/>
        </w:rPr>
      </w:pPr>
      <w:r>
        <w:rPr/>
        <w:pict>
          <v:shape style="position:absolute;margin-left:810.745911pt;margin-top:3.809399pt;width:9.2pt;height:62.2pt;mso-position-horizontal-relative:page;mso-position-vertical-relative:paragraph;z-index:-20368" type="#_x0000_t202" filled="false" stroked="false">
            <v:textbox inset="0,0,0,0">
              <w:txbxContent>
                <w:p>
                  <w:pPr>
                    <w:spacing w:line="1243" w:lineRule="exact" w:before="0"/>
                    <w:ind w:left="0" w:right="0" w:firstLine="0"/>
                    <w:jc w:val="left"/>
                    <w:rPr>
                      <w:rFonts w:ascii="Arial"/>
                      <w:sz w:val="86"/>
                    </w:rPr>
                  </w:pPr>
                  <w:r>
                    <w:rPr>
                      <w:rFonts w:ascii="Arial"/>
                      <w:spacing w:val="-184"/>
                      <w:w w:val="118"/>
                      <w:position w:val="59"/>
                      <w:sz w:val="52"/>
                    </w:rPr>
                    <w:t>i</w:t>
                  </w:r>
                  <w:r>
                    <w:rPr>
                      <w:rFonts w:ascii="Arial"/>
                      <w:w w:val="34"/>
                      <w:sz w:val="86"/>
                    </w:rPr>
                    <w:t>II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18"/>
          <w:position w:val="1"/>
          <w:sz w:val="17"/>
        </w:rPr>
        <w:t>I[</w:t>
      </w:r>
      <w:r>
        <w:rPr>
          <w:rFonts w:ascii="Arial" w:hAnsi="Arial"/>
          <w:spacing w:val="-39"/>
          <w:w w:val="118"/>
          <w:position w:val="1"/>
          <w:sz w:val="17"/>
        </w:rPr>
        <w:t>,</w:t>
      </w:r>
      <w:r>
        <w:rPr>
          <w:rFonts w:ascii="Arial" w:hAnsi="Arial"/>
          <w:i/>
          <w:spacing w:val="-7"/>
          <w:w w:val="54"/>
          <w:sz w:val="23"/>
        </w:rPr>
        <w:t>"</w:t>
      </w:r>
      <w:r>
        <w:rPr>
          <w:rFonts w:ascii="Arial" w:hAnsi="Arial"/>
          <w:spacing w:val="-52"/>
          <w:w w:val="118"/>
          <w:position w:val="1"/>
          <w:sz w:val="17"/>
        </w:rPr>
        <w:t>,</w:t>
      </w:r>
      <w:r>
        <w:rPr>
          <w:rFonts w:ascii="Arial" w:hAnsi="Arial"/>
          <w:i/>
          <w:w w:val="54"/>
          <w:sz w:val="23"/>
        </w:rPr>
        <w:t>.</w:t>
      </w:r>
      <w:r>
        <w:rPr>
          <w:rFonts w:ascii="Arial" w:hAnsi="Arial"/>
          <w:i/>
          <w:spacing w:val="-22"/>
          <w:w w:val="54"/>
          <w:sz w:val="23"/>
        </w:rPr>
        <w:t>·</w:t>
      </w:r>
      <w:r>
        <w:rPr>
          <w:rFonts w:ascii="Arial" w:hAnsi="Arial"/>
          <w:spacing w:val="-29"/>
          <w:w w:val="118"/>
          <w:position w:val="1"/>
          <w:sz w:val="17"/>
        </w:rPr>
        <w:t>.</w:t>
      </w:r>
      <w:r>
        <w:rPr>
          <w:rFonts w:ascii="Arial" w:hAnsi="Arial"/>
          <w:i/>
          <w:spacing w:val="-28"/>
          <w:w w:val="54"/>
          <w:sz w:val="23"/>
        </w:rPr>
        <w:t>.</w:t>
      </w:r>
      <w:r>
        <w:rPr>
          <w:rFonts w:ascii="Arial" w:hAnsi="Arial"/>
          <w:w w:val="91"/>
          <w:sz w:val="23"/>
        </w:rPr>
        <w:t>\I</w:t>
      </w:r>
    </w:p>
    <w:p>
      <w:pPr>
        <w:spacing w:line="190" w:lineRule="exact" w:before="170"/>
        <w:ind w:left="0" w:right="227" w:firstLine="0"/>
        <w:jc w:val="right"/>
        <w:rPr>
          <w:sz w:val="22"/>
        </w:rPr>
      </w:pPr>
      <w:r>
        <w:rPr>
          <w:w w:val="70"/>
          <w:sz w:val="22"/>
        </w:rPr>
        <w:t>Wll</w:t>
      </w:r>
    </w:p>
    <w:p>
      <w:pPr>
        <w:spacing w:line="179" w:lineRule="exact" w:before="0"/>
        <w:ind w:left="0" w:right="212" w:firstLine="0"/>
        <w:jc w:val="right"/>
        <w:rPr>
          <w:rFonts w:ascii="Arial"/>
          <w:i/>
          <w:sz w:val="23"/>
        </w:rPr>
      </w:pPr>
      <w:r>
        <w:rPr>
          <w:rFonts w:ascii="Arial"/>
          <w:i/>
          <w:w w:val="50"/>
          <w:sz w:val="23"/>
        </w:rPr>
        <w:t>.;:::</w:t>
      </w:r>
    </w:p>
    <w:p>
      <w:pPr>
        <w:spacing w:line="355" w:lineRule="exact" w:before="0"/>
        <w:ind w:left="0" w:right="200" w:firstLine="0"/>
        <w:jc w:val="right"/>
        <w:rPr>
          <w:rFonts w:ascii="Arial"/>
          <w:i/>
          <w:sz w:val="34"/>
        </w:rPr>
      </w:pPr>
      <w:r>
        <w:rPr/>
        <w:pict>
          <v:shape style="position:absolute;margin-left:812.628174pt;margin-top:11.714555pt;width:20.3pt;height:34.1pt;mso-position-horizontal-relative:page;mso-position-vertical-relative:paragraph;z-index:-20344" type="#_x0000_t202" filled="false" stroked="false">
            <v:textbox inset="0,0,0,0">
              <w:txbxContent>
                <w:p>
                  <w:pPr>
                    <w:spacing w:line="681" w:lineRule="exact" w:before="0"/>
                    <w:ind w:left="0" w:right="0" w:firstLine="0"/>
                    <w:jc w:val="left"/>
                    <w:rPr>
                      <w:rFonts w:ascii="Arial"/>
                      <w:sz w:val="61"/>
                    </w:rPr>
                  </w:pPr>
                  <w:r>
                    <w:rPr>
                      <w:rFonts w:ascii="Arial"/>
                      <w:w w:val="90"/>
                      <w:sz w:val="61"/>
                    </w:rPr>
                    <w:t>I</w:t>
                  </w:r>
                  <w:r>
                    <w:rPr>
                      <w:rFonts w:ascii="Arial"/>
                      <w:spacing w:val="-53"/>
                      <w:w w:val="90"/>
                      <w:sz w:val="61"/>
                    </w:rPr>
                    <w:t> </w:t>
                  </w:r>
                  <w:r>
                    <w:rPr>
                      <w:rFonts w:ascii="Arial"/>
                      <w:w w:val="90"/>
                      <w:sz w:val="61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60"/>
          <w:sz w:val="34"/>
        </w:rPr>
        <w:t>. </w:t>
      </w:r>
      <w:r>
        <w:rPr>
          <w:rFonts w:ascii="Arial"/>
          <w:i/>
          <w:w w:val="60"/>
          <w:sz w:val="34"/>
        </w:rPr>
        <w:t>tJ$</w:t>
      </w:r>
    </w:p>
    <w:p>
      <w:pPr>
        <w:spacing w:line="435" w:lineRule="exact" w:before="0"/>
        <w:ind w:left="0" w:right="206" w:firstLine="0"/>
        <w:jc w:val="right"/>
        <w:rPr>
          <w:sz w:val="12"/>
        </w:rPr>
      </w:pPr>
      <w:r>
        <w:rPr>
          <w:rFonts w:ascii="Arial"/>
          <w:w w:val="65"/>
          <w:sz w:val="39"/>
        </w:rPr>
        <w:t>I</w:t>
      </w:r>
      <w:r>
        <w:rPr>
          <w:rFonts w:ascii="Arial"/>
          <w:spacing w:val="-63"/>
          <w:w w:val="65"/>
          <w:sz w:val="39"/>
        </w:rPr>
        <w:t> </w:t>
      </w:r>
      <w:r>
        <w:rPr>
          <w:w w:val="65"/>
          <w:sz w:val="12"/>
        </w:rPr>
        <w:t>l"':_ v_,_</w:t>
      </w:r>
    </w:p>
    <w:p>
      <w:pPr>
        <w:spacing w:line="159" w:lineRule="exact" w:before="9"/>
        <w:ind w:left="0" w:right="212" w:firstLine="0"/>
        <w:jc w:val="right"/>
        <w:rPr>
          <w:sz w:val="18"/>
        </w:rPr>
      </w:pPr>
      <w:r>
        <w:rPr>
          <w:rFonts w:ascii="Arial" w:hAnsi="Arial"/>
          <w:w w:val="65"/>
          <w:sz w:val="8"/>
        </w:rPr>
        <w:t>1.   </w:t>
      </w:r>
      <w:r>
        <w:rPr>
          <w:w w:val="65"/>
          <w:sz w:val="18"/>
        </w:rPr>
        <w:t>i.1:·:</w:t>
      </w:r>
    </w:p>
    <w:p>
      <w:pPr>
        <w:spacing w:line="240" w:lineRule="exact" w:before="0"/>
        <w:ind w:left="0" w:right="193" w:firstLine="0"/>
        <w:jc w:val="right"/>
        <w:rPr>
          <w:rFonts w:ascii="Arial"/>
          <w:i/>
          <w:sz w:val="14"/>
        </w:rPr>
      </w:pPr>
      <w:r>
        <w:rPr>
          <w:rFonts w:ascii="Arial"/>
          <w:spacing w:val="-2"/>
          <w:w w:val="34"/>
          <w:position w:val="8"/>
          <w:sz w:val="19"/>
        </w:rPr>
        <w:t>)</w:t>
      </w:r>
      <w:r>
        <w:rPr>
          <w:rFonts w:ascii="Arial"/>
          <w:spacing w:val="-12"/>
          <w:w w:val="34"/>
          <w:sz w:val="14"/>
        </w:rPr>
        <w:t>:</w:t>
      </w:r>
      <w:r>
        <w:rPr>
          <w:rFonts w:ascii="Arial"/>
          <w:w w:val="34"/>
          <w:position w:val="8"/>
          <w:sz w:val="19"/>
        </w:rPr>
        <w:t>'</w:t>
      </w:r>
      <w:r>
        <w:rPr>
          <w:rFonts w:ascii="Arial"/>
          <w:w w:val="34"/>
          <w:position w:val="8"/>
          <w:sz w:val="19"/>
        </w:rPr>
        <w:t>,</w:t>
      </w:r>
      <w:r>
        <w:rPr>
          <w:rFonts w:ascii="Arial"/>
          <w:spacing w:val="-34"/>
          <w:position w:val="8"/>
          <w:sz w:val="19"/>
        </w:rPr>
        <w:t> </w:t>
      </w:r>
      <w:r>
        <w:rPr>
          <w:rFonts w:ascii="Arial"/>
          <w:i/>
          <w:w w:val="84"/>
          <w:sz w:val="14"/>
        </w:rPr>
        <w:t>r</w:t>
      </w:r>
      <w:r>
        <w:rPr>
          <w:rFonts w:ascii="Arial"/>
          <w:i/>
          <w:spacing w:val="-30"/>
          <w:w w:val="84"/>
          <w:sz w:val="14"/>
        </w:rPr>
        <w:t>,</w:t>
      </w:r>
      <w:r>
        <w:rPr>
          <w:rFonts w:ascii="Arial"/>
          <w:w w:val="34"/>
          <w:position w:val="8"/>
          <w:sz w:val="19"/>
        </w:rPr>
        <w:t>l</w:t>
      </w:r>
      <w:r>
        <w:rPr>
          <w:rFonts w:ascii="Arial"/>
          <w:spacing w:val="-14"/>
          <w:w w:val="34"/>
          <w:position w:val="8"/>
          <w:sz w:val="19"/>
        </w:rPr>
        <w:t>h</w:t>
      </w:r>
      <w:r>
        <w:rPr>
          <w:rFonts w:ascii="Arial"/>
          <w:i/>
          <w:spacing w:val="-11"/>
          <w:w w:val="84"/>
          <w:sz w:val="14"/>
        </w:rPr>
        <w:t>,</w:t>
      </w:r>
      <w:r>
        <w:rPr>
          <w:rFonts w:ascii="Arial"/>
          <w:spacing w:val="-3"/>
          <w:w w:val="34"/>
          <w:position w:val="8"/>
          <w:sz w:val="19"/>
        </w:rPr>
        <w:t>l</w:t>
      </w:r>
      <w:r>
        <w:rPr>
          <w:rFonts w:ascii="Arial"/>
          <w:i/>
          <w:w w:val="84"/>
          <w:sz w:val="14"/>
        </w:rPr>
        <w:t>;;;:</w:t>
      </w:r>
    </w:p>
    <w:p>
      <w:pPr>
        <w:spacing w:after="0" w:line="240" w:lineRule="exact"/>
        <w:jc w:val="right"/>
        <w:rPr>
          <w:rFonts w:ascii="Arial"/>
          <w:sz w:val="14"/>
        </w:rPr>
        <w:sectPr>
          <w:type w:val="continuous"/>
          <w:pgSz w:w="16840" w:h="11910" w:orient="landscape"/>
          <w:pgMar w:top="0" w:bottom="0" w:left="180" w:right="0"/>
          <w:cols w:num="3" w:equalWidth="0">
            <w:col w:w="7828" w:space="40"/>
            <w:col w:w="6969" w:space="40"/>
            <w:col w:w="1783"/>
          </w:cols>
        </w:sectPr>
      </w:pPr>
    </w:p>
    <w:p>
      <w:pPr>
        <w:pStyle w:val="BodyText"/>
        <w:spacing w:before="68"/>
        <w:ind w:right="2627"/>
        <w:jc w:val="right"/>
      </w:pPr>
      <w:r>
        <w:rPr>
          <w:w w:val="95"/>
        </w:rPr>
        <w:t>·  12 ·</w:t>
      </w:r>
    </w:p>
    <w:p>
      <w:pPr>
        <w:pStyle w:val="BodyText"/>
        <w:spacing w:before="8"/>
        <w:rPr>
          <w:sz w:val="22"/>
        </w:rPr>
      </w:pPr>
    </w:p>
    <w:p>
      <w:pPr>
        <w:spacing w:after="0"/>
        <w:rPr>
          <w:sz w:val="22"/>
        </w:rPr>
        <w:sectPr>
          <w:pgSz w:w="16840" w:h="11910" w:orient="landscape"/>
          <w:pgMar w:top="960" w:bottom="280" w:left="2420" w:right="1720"/>
        </w:sectPr>
      </w:pPr>
    </w:p>
    <w:p>
      <w:pPr>
        <w:pStyle w:val="BodyText"/>
        <w:spacing w:line="266" w:lineRule="auto" w:before="93"/>
        <w:ind w:left="757" w:right="26" w:firstLine="21"/>
      </w:pPr>
      <w:r>
        <w:rPr/>
        <w:drawing>
          <wp:anchor distT="0" distB="0" distL="0" distR="0" allowOverlap="1" layoutInCell="1" locked="0" behindDoc="1" simplePos="0" relativeHeight="268415183">
            <wp:simplePos x="0" y="0"/>
            <wp:positionH relativeFrom="page">
              <wp:posOffset>126111</wp:posOffset>
            </wp:positionH>
            <wp:positionV relativeFrom="page">
              <wp:posOffset>146304</wp:posOffset>
            </wp:positionV>
            <wp:extent cx="10497311" cy="7242047"/>
            <wp:effectExtent l="0" t="0" r="0" b="0"/>
            <wp:wrapNone/>
            <wp:docPr id="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7311" cy="7242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skattereform, gennemføres over en årrække  omlægninger af skatter og afgifter, som kan nedbringe skatten af ar­ bejdsindkomster.  Omlægningen  udformes, så det  samle­</w:t>
      </w:r>
    </w:p>
    <w:p>
      <w:pPr>
        <w:pStyle w:val="BodyText"/>
        <w:spacing w:line="194" w:lineRule="exact" w:before="14"/>
        <w:ind w:left="757" w:right="26"/>
      </w:pPr>
      <w:r>
        <w:rPr>
          <w:rFonts w:ascii="Arial" w:hAnsi="Arial"/>
          <w:i/>
          <w:w w:val="115"/>
          <w:sz w:val="16"/>
        </w:rPr>
        <w:t>de </w:t>
      </w:r>
      <w:r>
        <w:rPr>
          <w:w w:val="115"/>
        </w:rPr>
        <w:t>økonomiske grundlag ikke herved forringes for de en­ kelte familier i egen bolig.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692" w:right="26" w:firstLine="38"/>
      </w:pPr>
      <w:r>
        <w:rPr>
          <w:w w:val="115"/>
        </w:rPr>
        <w:t>Omlægningen skal skabe  sammenhænge  i skattesystemet, så forskellige indkomstarter beskattes ensartet. En kon­ sekvent beskatning af de forskellige indkomster vil sam­ tidig imødegå omgåelser, skabe større enkelhed  og   med­</w:t>
      </w:r>
    </w:p>
    <w:p>
      <w:pPr>
        <w:pStyle w:val="BodyText"/>
        <w:spacing w:line="188" w:lineRule="exact" w:before="28"/>
        <w:ind w:left="692" w:right="26" w:firstLine="9"/>
      </w:pPr>
      <w:r>
        <w:rPr>
          <w:w w:val="115"/>
        </w:rPr>
        <w:t>føre en bedre fordeling af skattebyrden. Retssikkerheden skal  prioriteres højt.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66" w:lineRule="auto"/>
        <w:ind w:left="634" w:right="335" w:firstLine="65"/>
      </w:pPr>
      <w:r>
        <w:rPr>
          <w:w w:val="110"/>
        </w:rPr>
        <w:t>Ud  </w:t>
      </w:r>
      <w:r>
        <w:rPr>
          <w:w w:val="110"/>
          <w:sz w:val="20"/>
        </w:rPr>
        <w:t>over  </w:t>
      </w:r>
      <w:r>
        <w:rPr>
          <w:w w:val="110"/>
        </w:rPr>
        <w:t>de  elementer  ti! finansiering  af  en  skattere­ form, som er  nævnt  </w:t>
      </w:r>
      <w:r>
        <w:rPr>
          <w:w w:val="110"/>
          <w:sz w:val="19"/>
        </w:rPr>
        <w:t>i  </w:t>
      </w:r>
      <w:r>
        <w:rPr>
          <w:w w:val="110"/>
        </w:rPr>
        <w:t>Personskatteudvalgets  betænkning med bl.a. en større  vægt  på  miljø-afgifter, en  effektiv ligning og  et  bredere  skattegrundlag, skal  der  indgå  bi drag fra en finansieringsomlægning på arbejdsmarkeds­ området.  I  den   samlede  omlægning  sikres  </w:t>
      </w:r>
      <w:r>
        <w:rPr>
          <w:spacing w:val="-6"/>
          <w:w w:val="110"/>
        </w:rPr>
        <w:t>balance-  </w:t>
      </w:r>
      <w:r>
        <w:rPr>
          <w:w w:val="110"/>
        </w:rPr>
        <w:t>socialt  og  mellem  de  forskellige </w:t>
      </w:r>
      <w:r>
        <w:rPr>
          <w:spacing w:val="10"/>
          <w:w w:val="110"/>
        </w:rPr>
        <w:t> </w:t>
      </w:r>
      <w:r>
        <w:rPr>
          <w:w w:val="110"/>
        </w:rPr>
        <w:t>boligformer.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02" w:lineRule="exact"/>
        <w:ind w:left="620" w:right="26" w:firstLine="20"/>
      </w:pPr>
      <w:r>
        <w:rPr>
          <w:w w:val="115"/>
        </w:rPr>
        <w:t>Det er ikke ansvarligt at gennemføre ufinansierede skat­ telettelser,  der  øger  statsunderskuddet.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Heading8"/>
        <w:ind w:right="26" w:firstLine="19"/>
      </w:pPr>
      <w:r>
        <w:rPr>
          <w:w w:val="110"/>
        </w:rPr>
        <w:t>EN SAMMENHÆNGENDE UDDANNELSES- OG ARBEJDSMARKEDSREFORM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BodyText"/>
        <w:ind w:left="565" w:right="26" w:firstLine="3"/>
      </w:pPr>
      <w:r>
        <w:rPr>
          <w:w w:val="115"/>
        </w:rPr>
        <w:t>Der gennemføres en nyorientering af uddannelses- og ar­ bejdsmarkedspolitikken.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554"/>
      </w:pPr>
      <w:r>
        <w:rPr>
          <w:w w:val="115"/>
        </w:rPr>
        <w:t>Den enkelte skal gives  bedre  muligheder  for at dygtiggø­</w:t>
      </w:r>
    </w:p>
    <w:p>
      <w:pPr>
        <w:pStyle w:val="BodyText"/>
        <w:spacing w:line="180" w:lineRule="exact" w:before="47"/>
        <w:ind w:left="526" w:right="435" w:firstLine="7"/>
      </w:pPr>
      <w:r>
        <w:rPr>
          <w:w w:val="115"/>
        </w:rPr>
        <w:t>re sig og derved forbedre sin stilling på arbejdsmar­ kedet.</w:t>
      </w:r>
    </w:p>
    <w:p>
      <w:pPr>
        <w:pStyle w:val="BodyText"/>
        <w:rPr>
          <w:sz w:val="26"/>
        </w:rPr>
      </w:pPr>
    </w:p>
    <w:p>
      <w:pPr>
        <w:pStyle w:val="BodyText"/>
        <w:spacing w:line="259" w:lineRule="auto"/>
        <w:ind w:left="500" w:right="335" w:firstLine="24"/>
      </w:pPr>
      <w:r>
        <w:rPr>
          <w:w w:val="115"/>
        </w:rPr>
        <w:t>En voksen- og efteruddannelsesreform skal bidrage til et mere smidigt arbejdsmarked, så fre tidige </w:t>
      </w:r>
      <w:r>
        <w:rPr>
          <w:w w:val="115"/>
          <w:position w:val="4"/>
          <w:sz w:val="9"/>
        </w:rPr>
        <w:t>11</w:t>
      </w:r>
      <w:r>
        <w:rPr>
          <w:w w:val="115"/>
        </w:rPr>
        <w:t>f1aske halse"  og langtidsledighed</w:t>
      </w:r>
      <w:r>
        <w:rPr>
          <w:spacing w:val="17"/>
          <w:w w:val="115"/>
        </w:rPr>
        <w:t> </w:t>
      </w:r>
      <w:r>
        <w:rPr>
          <w:w w:val="115"/>
        </w:rPr>
        <w:t>forebygges.</w:t>
      </w:r>
    </w:p>
    <w:p>
      <w:pPr>
        <w:pStyle w:val="BodyText"/>
        <w:spacing w:before="4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61" w:lineRule="auto"/>
        <w:ind w:left="590" w:right="243" w:firstLine="20"/>
      </w:pPr>
      <w:r>
        <w:rPr>
          <w:w w:val="110"/>
        </w:rPr>
        <w:t>Reformen skal bygge på  en  vifte  af  både  erhvervsrettede og  brede,   folkeoplysende  undervisningstilbud,  der  </w:t>
      </w:r>
      <w:r>
        <w:rPr>
          <w:w w:val="110"/>
          <w:sz w:val="19"/>
        </w:rPr>
        <w:t>i  </w:t>
      </w:r>
      <w:r>
        <w:rPr>
          <w:w w:val="110"/>
        </w:rPr>
        <w:t>mange forskellige kombinationer kan tilpasses de  indi­ viduelle </w:t>
      </w:r>
      <w:r>
        <w:rPr>
          <w:spacing w:val="45"/>
          <w:w w:val="110"/>
        </w:rPr>
        <w:t> </w:t>
      </w:r>
      <w:r>
        <w:rPr>
          <w:w w:val="110"/>
        </w:rPr>
        <w:t>behov.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64" w:lineRule="auto"/>
        <w:ind w:left="571" w:right="351" w:firstLine="25"/>
      </w:pPr>
      <w:r>
        <w:rPr>
          <w:w w:val="110"/>
        </w:rPr>
        <w:t>Der iværksættes  forhandlinger  mellem  forligspartierne bag den såkaldte aktiveringsaftale om afløsning og for­ bedring af de nuværende ordninger for  at  opnå  større effekt  allerede  i  I 993.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66" w:lineRule="auto" w:before="1"/>
        <w:ind w:left="700" w:right="243" w:hanging="135"/>
      </w:pPr>
      <w:r>
        <w:rPr>
          <w:w w:val="105"/>
        </w:rPr>
        <w:t>"' Der gennemføres </w:t>
      </w:r>
      <w:r>
        <w:rPr>
          <w:w w:val="105"/>
          <w:sz w:val="16"/>
        </w:rPr>
        <w:t>i </w:t>
      </w:r>
      <w:r>
        <w:rPr>
          <w:w w:val="105"/>
        </w:rPr>
        <w:t>løbet af de kommende år en kraftig forøgelse    af   voksen-    og   efteruddanne!sesindsatsen.  l</w:t>
      </w:r>
    </w:p>
    <w:p>
      <w:pPr>
        <w:pStyle w:val="BodyText"/>
        <w:spacing w:line="266" w:lineRule="auto" w:before="8"/>
        <w:ind w:left="684" w:right="243" w:firstLine="10"/>
      </w:pPr>
      <w:r>
        <w:rPr>
          <w:w w:val="115"/>
        </w:rPr>
        <w:t>den forbindelse styrkes mulighederne for såvel vok­ senerhvervsuddannelse som undervisning og uddannel­ se  med et  alment</w:t>
      </w:r>
      <w:r>
        <w:rPr>
          <w:spacing w:val="25"/>
          <w:w w:val="115"/>
        </w:rPr>
        <w:t> </w:t>
      </w:r>
      <w:r>
        <w:rPr>
          <w:w w:val="115"/>
        </w:rPr>
        <w:t>indhold.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73" w:lineRule="auto"/>
        <w:ind w:left="672" w:right="243" w:firstLine="14"/>
      </w:pPr>
      <w:r>
        <w:rPr>
          <w:w w:val="115"/>
        </w:rPr>
        <w:t>Gennem nye støtteordninger og or!ovsmuligheder til selvvalgt uddannelse skal der satses på, at de beskæf­ tigede gennem såvel kortere som længerevarende ud­ dannelsesforløb dygtiggør sig ·ti! nye  arbejdsområder. ·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66" w:lineRule="auto"/>
        <w:ind w:left="670" w:right="243" w:hanging="133"/>
      </w:pPr>
      <w:r>
        <w:rPr>
          <w:w w:val="110"/>
        </w:rPr>
        <w:t>"' Til afløsning af de eksisterende støtteordninger ti! uddannelse gennemføres langt større enkelhed og færre restriktioner   på  den  enkeltes  frie  valg  af uddannelse.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690" w:val="left" w:leader="none"/>
        </w:tabs>
        <w:spacing w:line="259" w:lineRule="auto" w:before="0" w:after="0"/>
        <w:ind w:left="662" w:right="288" w:hanging="126"/>
        <w:jc w:val="left"/>
        <w:rPr>
          <w:rFonts w:ascii="Arial" w:hAnsi="Arial"/>
          <w:sz w:val="17"/>
        </w:rPr>
      </w:pPr>
      <w:r>
        <w:rPr>
          <w:w w:val="115"/>
          <w:sz w:val="18"/>
        </w:rPr>
        <w:t>Som yderligere bidrag til større rotation på arbejds­ markedet gennemføres bedre orlovsordninger for små­ børnsfamilier.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698" w:val="left" w:leader="none"/>
        </w:tabs>
        <w:spacing w:line="271" w:lineRule="auto" w:before="1" w:after="0"/>
        <w:ind w:left="644" w:right="106" w:hanging="122"/>
        <w:jc w:val="left"/>
        <w:rPr>
          <w:rFonts w:ascii="Arial" w:hAnsi="Arial"/>
          <w:sz w:val="17"/>
        </w:rPr>
      </w:pPr>
      <w:r>
        <w:rPr>
          <w:w w:val="115"/>
          <w:sz w:val="18"/>
        </w:rPr>
        <w:t>De  nye støtteordninger  til  orlov  kan  suppleres  med mere målrettede støtteordninger og  overenskomstmæssi­ ge eller  individuelt  aftalte  bidrag  fra</w:t>
      </w:r>
      <w:r>
        <w:rPr>
          <w:spacing w:val="-25"/>
          <w:w w:val="115"/>
          <w:sz w:val="18"/>
        </w:rPr>
        <w:t> </w:t>
      </w:r>
      <w:r>
        <w:rPr>
          <w:w w:val="115"/>
          <w:sz w:val="18"/>
        </w:rPr>
        <w:t>arbejdsgivere.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673" w:val="left" w:leader="none"/>
        </w:tabs>
        <w:spacing w:line="264" w:lineRule="auto" w:before="0" w:after="0"/>
        <w:ind w:left="633" w:right="186" w:hanging="118"/>
        <w:jc w:val="left"/>
        <w:rPr>
          <w:rFonts w:ascii="Arial" w:hAnsi="Arial"/>
          <w:sz w:val="16"/>
        </w:rPr>
      </w:pPr>
      <w:r>
        <w:rPr>
          <w:w w:val="115"/>
          <w:sz w:val="18"/>
        </w:rPr>
        <w:t>Gennem kombination af rammelovgivning og overens­ komstbaserede rettigheder forbedres lønmodtagernes muligheder for at kunne  udnytte  de  nye støtteordninger til  uddannelser  og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børnepasning.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66" w:lineRule="auto" w:before="0" w:after="0"/>
        <w:ind w:left="615" w:right="135" w:hanging="115"/>
        <w:jc w:val="left"/>
        <w:rPr>
          <w:rFonts w:ascii="Arial" w:hAnsi="Arial"/>
          <w:sz w:val="18"/>
        </w:rPr>
      </w:pPr>
      <w:r>
        <w:rPr>
          <w:w w:val="110"/>
          <w:sz w:val="18"/>
        </w:rPr>
        <w:t>I </w:t>
      </w:r>
      <w:r>
        <w:rPr>
          <w:w w:val="110"/>
          <w:sz w:val="17"/>
        </w:rPr>
        <w:t>tæt </w:t>
      </w:r>
      <w:r>
        <w:rPr>
          <w:w w:val="110"/>
          <w:sz w:val="18"/>
        </w:rPr>
        <w:t>sammenhæng med voksenuddannelsesreformen gennemføres   en  reform   af  arbejdsmarkedspolitikken. </w:t>
      </w:r>
      <w:r>
        <w:rPr>
          <w:spacing w:val="46"/>
          <w:w w:val="110"/>
          <w:sz w:val="18"/>
        </w:rPr>
        <w:t> </w:t>
      </w:r>
      <w:r>
        <w:rPr>
          <w:w w:val="110"/>
          <w:sz w:val="18"/>
        </w:rPr>
        <w:t>Re-</w:t>
      </w:r>
    </w:p>
    <w:p>
      <w:pPr>
        <w:spacing w:after="0" w:line="266" w:lineRule="auto"/>
        <w:jc w:val="left"/>
        <w:rPr>
          <w:rFonts w:ascii="Arial" w:hAnsi="Arial"/>
          <w:sz w:val="18"/>
        </w:rPr>
        <w:sectPr>
          <w:type w:val="continuous"/>
          <w:pgSz w:w="16840" w:h="11910" w:orient="landscape"/>
          <w:pgMar w:top="0" w:bottom="0" w:left="2420" w:right="1720"/>
          <w:cols w:num="2" w:equalWidth="0">
            <w:col w:w="5737" w:space="1276"/>
            <w:col w:w="568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tabs>
          <w:tab w:pos="11317" w:val="left" w:leader="none"/>
        </w:tabs>
        <w:spacing w:before="93"/>
        <w:ind w:left="4321" w:right="0" w:firstLine="0"/>
        <w:jc w:val="left"/>
        <w:rPr>
          <w:sz w:val="18"/>
        </w:rPr>
      </w:pPr>
      <w:r>
        <w:rPr>
          <w:rFonts w:ascii="Arial"/>
          <w:position w:val="-10"/>
          <w:sz w:val="19"/>
        </w:rPr>
        <w:t>-</w:t>
      </w:r>
      <w:r>
        <w:rPr>
          <w:rFonts w:ascii="Arial"/>
          <w:spacing w:val="18"/>
          <w:position w:val="-10"/>
          <w:sz w:val="19"/>
        </w:rPr>
        <w:t> </w:t>
      </w:r>
      <w:r>
        <w:rPr>
          <w:rFonts w:ascii="Arial"/>
          <w:position w:val="-10"/>
          <w:sz w:val="19"/>
        </w:rPr>
        <w:t>13</w:t>
      </w:r>
      <w:r>
        <w:rPr>
          <w:rFonts w:ascii="Arial"/>
          <w:spacing w:val="10"/>
          <w:position w:val="-10"/>
          <w:sz w:val="19"/>
        </w:rPr>
        <w:t> </w:t>
      </w:r>
      <w:r>
        <w:rPr>
          <w:rFonts w:ascii="Arial"/>
          <w:position w:val="-10"/>
          <w:sz w:val="19"/>
        </w:rPr>
        <w:t>-</w:t>
        <w:tab/>
      </w:r>
      <w:r>
        <w:rPr>
          <w:sz w:val="18"/>
        </w:rPr>
        <w:t>-  14</w:t>
      </w:r>
      <w:r>
        <w:rPr>
          <w:spacing w:val="33"/>
          <w:sz w:val="18"/>
        </w:rPr>
        <w:t> </w:t>
      </w:r>
      <w:r>
        <w:rPr>
          <w:sz w:val="18"/>
        </w:rPr>
        <w:t>-</w:t>
      </w:r>
    </w:p>
    <w:p>
      <w:pPr>
        <w:pStyle w:val="BodyText"/>
        <w:spacing w:before="4"/>
        <w:rPr>
          <w:sz w:val="24"/>
        </w:rPr>
      </w:pPr>
    </w:p>
    <w:p>
      <w:pPr>
        <w:spacing w:after="0"/>
        <w:rPr>
          <w:sz w:val="24"/>
        </w:rPr>
        <w:sectPr>
          <w:pgSz w:w="16840" w:h="11910" w:orient="landscape"/>
          <w:pgMar w:top="200" w:bottom="0" w:left="140" w:right="60"/>
        </w:sectPr>
      </w:pPr>
    </w:p>
    <w:p>
      <w:pPr>
        <w:pStyle w:val="BodyText"/>
        <w:spacing w:before="9"/>
        <w:rPr>
          <w:sz w:val="16"/>
        </w:rPr>
      </w:pPr>
      <w:r>
        <w:rPr/>
        <w:pict>
          <v:group style="position:absolute;margin-left:12.81002pt;margin-top:10.08pt;width:631pt;height:572.3pt;mso-position-horizontal-relative:page;mso-position-vertical-relative:page;z-index:-20248" coordorigin="256,202" coordsize="12620,11446">
            <v:shape style="position:absolute;left:256;top:202;width:3485;height:720" type="#_x0000_t75" stroked="false">
              <v:imagedata r:id="rId25" o:title=""/>
            </v:shape>
            <v:line style="position:absolute" from="328,11625" to="328,921" stroked="true" strokeweight="2.159615pt" strokecolor="#000000">
              <v:stroke dashstyle="solid"/>
            </v:line>
            <v:shape style="position:absolute;left:6103;top:230;width:3485;height:461" type="#_x0000_t75" stroked="false">
              <v:imagedata r:id="rId26" o:title=""/>
            </v:shape>
            <v:line style="position:absolute" from="3740,266" to="6102,266" stroked="true" strokeweight=".359936pt" strokecolor="#000000">
              <v:stroke dashstyle="solid"/>
            </v:line>
            <v:line style="position:absolute" from="3690,608" to="6116,608" stroked="true" strokeweight="6.478846pt" strokecolor="#000000">
              <v:stroke dashstyle="solid"/>
            </v:line>
            <v:line style="position:absolute" from="9557,554" to="12847,554" stroked="true" strokeweight="2.879487pt" strokecolor="#00000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912">
            <wp:simplePos x="0" y="0"/>
            <wp:positionH relativeFrom="page">
              <wp:posOffset>9965055</wp:posOffset>
            </wp:positionH>
            <wp:positionV relativeFrom="page">
              <wp:posOffset>292607</wp:posOffset>
            </wp:positionV>
            <wp:extent cx="621791" cy="7095743"/>
            <wp:effectExtent l="0" t="0" r="0" b="0"/>
            <wp:wrapNone/>
            <wp:docPr id="11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91" cy="7095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6" w:lineRule="auto" w:before="0"/>
        <w:ind w:left="2432" w:right="288" w:firstLine="16"/>
        <w:jc w:val="left"/>
        <w:rPr>
          <w:sz w:val="19"/>
        </w:rPr>
      </w:pPr>
      <w:r>
        <w:rPr>
          <w:w w:val="110"/>
          <w:sz w:val="18"/>
        </w:rPr>
        <w:t>formen skal indeholde klare  rettigheder  og  pligter  og en  større  fleksibilitet  og  behovsorientering  i  indsat- sen </w:t>
      </w:r>
      <w:r>
        <w:rPr>
          <w:w w:val="110"/>
          <w:sz w:val="19"/>
        </w:rPr>
        <w:t>i </w:t>
      </w:r>
      <w:r>
        <w:rPr>
          <w:w w:val="110"/>
          <w:sz w:val="18"/>
        </w:rPr>
        <w:t>forhold til de  ledige.  Ændringer  skal  gennemfø­ </w:t>
      </w:r>
      <w:r>
        <w:rPr>
          <w:w w:val="110"/>
          <w:sz w:val="19"/>
        </w:rPr>
        <w:t>res uden at forringe ydelserne for de  </w:t>
      </w:r>
      <w:r>
        <w:rPr>
          <w:spacing w:val="44"/>
          <w:w w:val="110"/>
          <w:sz w:val="19"/>
        </w:rPr>
        <w:t> </w:t>
      </w:r>
      <w:r>
        <w:rPr>
          <w:w w:val="110"/>
          <w:sz w:val="19"/>
        </w:rPr>
        <w:t>ledige.</w:t>
      </w:r>
    </w:p>
    <w:p>
      <w:pPr>
        <w:pStyle w:val="BodyText"/>
        <w:rPr>
          <w:sz w:val="21"/>
        </w:rPr>
      </w:pPr>
    </w:p>
    <w:p>
      <w:pPr>
        <w:spacing w:line="264" w:lineRule="auto" w:before="0"/>
        <w:ind w:left="2421" w:right="28" w:firstLine="31"/>
        <w:jc w:val="left"/>
        <w:rPr>
          <w:sz w:val="18"/>
        </w:rPr>
      </w:pPr>
      <w:r>
        <w:rPr>
          <w:w w:val="110"/>
          <w:sz w:val="19"/>
        </w:rPr>
        <w:t>Dagpengelovgivningen er blevet stadigt  mere indviklet </w:t>
      </w:r>
      <w:r>
        <w:rPr>
          <w:w w:val="110"/>
          <w:sz w:val="18"/>
        </w:rPr>
        <w:t>og dyr at administrere. En ny arbejdsmarkedspolitik må derfor  starte  forfra  og  ikke  blot  lappe  på  det hidti-</w:t>
      </w:r>
    </w:p>
    <w:p>
      <w:pPr>
        <w:pStyle w:val="BodyText"/>
        <w:spacing w:before="3"/>
        <w:ind w:left="2421"/>
      </w:pPr>
      <w:r>
        <w:rPr>
          <w:w w:val="115"/>
        </w:rPr>
        <w:t>dige system.</w:t>
      </w:r>
    </w:p>
    <w:p>
      <w:pPr>
        <w:pStyle w:val="BodyText"/>
        <w:spacing w:before="2"/>
        <w:rPr>
          <w:sz w:val="21"/>
        </w:rPr>
      </w:pPr>
    </w:p>
    <w:p>
      <w:pPr>
        <w:spacing w:line="264" w:lineRule="auto" w:before="0"/>
        <w:ind w:left="2413" w:right="28" w:firstLine="8"/>
        <w:jc w:val="left"/>
        <w:rPr>
          <w:sz w:val="18"/>
        </w:rPr>
      </w:pPr>
      <w:r>
        <w:rPr>
          <w:w w:val="110"/>
          <w:sz w:val="17"/>
        </w:rPr>
        <w:t>! </w:t>
      </w:r>
      <w:r>
        <w:rPr>
          <w:w w:val="110"/>
          <w:sz w:val="19"/>
        </w:rPr>
        <w:t>sammenhæng med en skattereform omlægges finansie­ </w:t>
      </w:r>
      <w:r>
        <w:rPr>
          <w:w w:val="110"/>
          <w:sz w:val="18"/>
        </w:rPr>
        <w:t>ringen   af  arbejdsmarkedspolitikken  gradvist  til  gene­ </w:t>
      </w:r>
      <w:r>
        <w:rPr>
          <w:w w:val="110"/>
          <w:sz w:val="19"/>
        </w:rPr>
        <w:t>relle Jønafhængige bidrag fra alle erhvervsaktive og </w:t>
      </w:r>
      <w:r>
        <w:rPr>
          <w:w w:val="110"/>
          <w:sz w:val="18"/>
        </w:rPr>
        <w:t>arbejdsgivere.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66" w:lineRule="auto"/>
        <w:ind w:left="2399" w:right="288" w:firstLine="31"/>
      </w:pPr>
      <w:r>
        <w:rPr>
          <w:w w:val="110"/>
        </w:rPr>
        <w:t>For  en  yderligere  syn!iggøre!se   indføres  en  opdeling af  det ,samlede  bidrag  </w:t>
      </w:r>
      <w:r>
        <w:rPr>
          <w:w w:val="110"/>
          <w:sz w:val="19"/>
        </w:rPr>
        <w:t>i </w:t>
      </w:r>
      <w:r>
        <w:rPr>
          <w:w w:val="110"/>
        </w:rPr>
        <w:t>et  bidrag  til dagpengeudgifter og et bidrag, der finansierer den aktive arbejdsmar­ kedspolitik, voksen- og  efteruddannelse,  orlovsordnin­ ger</w:t>
      </w:r>
      <w:r>
        <w:rPr>
          <w:spacing w:val="2"/>
          <w:w w:val="110"/>
        </w:rPr>
        <w:t> </w:t>
      </w:r>
      <w:r>
        <w:rPr>
          <w:w w:val="110"/>
        </w:rPr>
        <w:t>mv·.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76" w:lineRule="auto" w:before="1"/>
        <w:ind w:left="2399" w:right="372" w:firstLine="16"/>
      </w:pPr>
      <w:r>
        <w:rPr>
          <w:w w:val="105"/>
        </w:rPr>
        <w:t>De årlige bidrag fastsættes </w:t>
      </w:r>
      <w:r>
        <w:rPr>
          <w:w w:val="105"/>
          <w:sz w:val="16"/>
        </w:rPr>
        <w:t>i  </w:t>
      </w:r>
      <w:r>
        <w:rPr>
          <w:w w:val="105"/>
        </w:rPr>
        <w:t>forbindelse med  finans­ loven  som  led   </w:t>
      </w:r>
      <w:r>
        <w:rPr>
          <w:w w:val="105"/>
          <w:sz w:val="16"/>
        </w:rPr>
        <w:t>i  </w:t>
      </w:r>
      <w:r>
        <w:rPr>
          <w:w w:val="105"/>
        </w:rPr>
        <w:t>den   generelle  økonomiske   politik.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66" w:lineRule="auto"/>
        <w:ind w:left="2391" w:right="288" w:firstLine="12"/>
      </w:pPr>
      <w:r>
        <w:rPr>
          <w:w w:val="105"/>
        </w:rPr>
        <w:t>Arbejdsmarkedsbidragene optrappes gradvist</w:t>
      </w:r>
      <w:r>
        <w:rPr>
          <w:spacing w:val="47"/>
          <w:w w:val="105"/>
        </w:rPr>
        <w:t> </w:t>
      </w:r>
      <w:r>
        <w:rPr>
          <w:w w:val="105"/>
          <w:sz w:val="16"/>
        </w:rPr>
        <w:t>i  </w:t>
      </w:r>
      <w:r>
        <w:rPr>
          <w:w w:val="105"/>
        </w:rPr>
        <w:t>de</w:t>
      </w:r>
      <w:r>
        <w:rPr>
          <w:spacing w:val="47"/>
          <w:w w:val="105"/>
        </w:rPr>
        <w:t> </w:t>
      </w:r>
      <w:r>
        <w:rPr>
          <w:w w:val="105"/>
        </w:rPr>
        <w:t>kom­  mende år under hensyn ti! virksomhedernes</w:t>
      </w:r>
      <w:r>
        <w:rPr>
          <w:spacing w:val="47"/>
          <w:w w:val="105"/>
        </w:rPr>
        <w:t> </w:t>
      </w:r>
      <w:r>
        <w:rPr>
          <w:w w:val="105"/>
        </w:rPr>
        <w:t>konkurren­ ceevne.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64" w:lineRule="auto"/>
        <w:ind w:left="2377" w:right="704" w:hanging="5"/>
      </w:pPr>
      <w:r>
        <w:rPr>
          <w:w w:val="110"/>
        </w:rPr>
        <w:t>Staten skal fortsat være forpligtet </w:t>
      </w:r>
      <w:r>
        <w:rPr>
          <w:w w:val="110"/>
          <w:sz w:val="19"/>
        </w:rPr>
        <w:t>i </w:t>
      </w:r>
      <w:r>
        <w:rPr>
          <w:w w:val="110"/>
        </w:rPr>
        <w:t>forhold til en aktiv   indsats  for  lavere </w:t>
      </w:r>
      <w:r>
        <w:rPr>
          <w:spacing w:val="6"/>
          <w:w w:val="110"/>
        </w:rPr>
        <w:t> </w:t>
      </w:r>
      <w:r>
        <w:rPr>
          <w:w w:val="110"/>
        </w:rPr>
        <w:t>ledighed.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66" w:lineRule="auto"/>
        <w:ind w:left="2515" w:right="288" w:hanging="121"/>
      </w:pPr>
      <w:r>
        <w:rPr>
          <w:w w:val="115"/>
          <w:sz w:val="6"/>
        </w:rPr>
        <w:t>,i, </w:t>
      </w:r>
      <w:r>
        <w:rPr>
          <w:w w:val="115"/>
        </w:rPr>
        <w:t>Løntilskudsordningerne nyorienteres, så vægten læg­  ges  på støtte  til  nye,  reelle  arbejdspladser  og en mere  konstruktiv  fordeling  af</w:t>
      </w:r>
      <w:r>
        <w:rPr>
          <w:spacing w:val="-3"/>
          <w:w w:val="115"/>
        </w:rPr>
        <w:t> </w:t>
      </w:r>
      <w:r>
        <w:rPr>
          <w:w w:val="115"/>
        </w:rPr>
        <w:t>arbejdet.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2385"/>
      </w:pPr>
      <w:r>
        <w:rPr>
          <w:rFonts w:ascii="Arial"/>
          <w:w w:val="110"/>
          <w:sz w:val="17"/>
        </w:rPr>
        <w:t>*  </w:t>
      </w:r>
      <w:r>
        <w:rPr>
          <w:w w:val="110"/>
        </w:rPr>
        <w:t>Regeringen   vil  tage  initiativ  ti! at  udarbejde for-</w:t>
      </w:r>
    </w:p>
    <w:p>
      <w:pPr>
        <w:pStyle w:val="BodyText"/>
        <w:spacing w:line="266" w:lineRule="auto" w:before="15"/>
        <w:ind w:left="2511" w:right="288" w:hanging="8"/>
      </w:pPr>
      <w:r>
        <w:rPr>
          <w:w w:val="110"/>
        </w:rPr>
        <w:t>slag, der kan øge indsatsen inden for ældreomsorg og børnepasning til afløsning af den midlertidige akti­ veringsordning  for   I 993.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before="0"/>
        <w:ind w:left="4505" w:right="2639" w:firstLine="0"/>
        <w:jc w:val="center"/>
        <w:rPr>
          <w:i/>
          <w:sz w:val="16"/>
        </w:rPr>
      </w:pPr>
      <w:r>
        <w:rPr>
          <w:i/>
          <w:w w:val="85"/>
          <w:sz w:val="16"/>
        </w:rPr>
        <w:t>dr</w:t>
      </w:r>
    </w:p>
    <w:p>
      <w:pPr>
        <w:pStyle w:val="BodyText"/>
        <w:spacing w:line="261" w:lineRule="auto" w:before="92"/>
        <w:ind w:left="2238" w:right="2557" w:hanging="135"/>
      </w:pPr>
      <w:r>
        <w:rPr/>
        <w:br w:type="column"/>
      </w:r>
      <w:r>
        <w:rPr>
          <w:w w:val="110"/>
        </w:rPr>
        <w:t>"' For </w:t>
      </w:r>
      <w:r>
        <w:rPr>
          <w:w w:val="115"/>
        </w:rPr>
        <w:t>ledige, som ikke kan sikres beskæftigelse på ordinære vilkår, skal der på fleksible vilkår gives mulighed for beskæftigelse f.eks indenfor idræt, folkeoplysning,  teater,  utraditionelt  socialt  arbej­ de, humanitære- og kirkelige organisationer og hu­ manitært  arbejde  </w:t>
      </w:r>
      <w:r>
        <w:rPr>
          <w:w w:val="115"/>
          <w:sz w:val="19"/>
        </w:rPr>
        <w:t>i </w:t>
      </w:r>
      <w:r>
        <w:rPr>
          <w:w w:val="115"/>
        </w:rPr>
        <w:t>udlandet  og andre  lignende sam­</w:t>
      </w:r>
    </w:p>
    <w:p>
      <w:pPr>
        <w:pStyle w:val="BodyText"/>
        <w:spacing w:before="37"/>
        <w:ind w:left="2245"/>
      </w:pPr>
      <w:r>
        <w:rPr>
          <w:w w:val="120"/>
        </w:rPr>
        <w:t>fundsnyttige områder.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78" w:lineRule="auto"/>
        <w:ind w:left="2247" w:right="2557" w:hanging="6"/>
      </w:pPr>
      <w:r>
        <w:rPr>
          <w:w w:val="115"/>
        </w:rPr>
        <w:t>Sigtet skal udstrækkes til også at skabe beskæfti­ gelsesmuligheder til handicappede, førtidspensioni­ ster_, sent udviklede og andre, der ikke har fuld arbejdsevne.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71" w:lineRule="auto"/>
        <w:ind w:left="2130" w:right="2557" w:firstLine="9"/>
      </w:pPr>
      <w:r>
        <w:rPr>
          <w:w w:val="110"/>
        </w:rPr>
        <w:t>I sammenhæng med  en  kommende  arbejdsmarkedsre­ form overvejes, hvordan grupper, der ikke har fuld ar­ bejdsevne, og derfor ikke står til rådighed for ar­ bejdsmarkedet, kan få mulighed for på ve!definerede beskæftigelsesområder at påtage sig mindre  arbejdsop gaver   uden   modregning   i  deres overførselsindkomst.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before="0"/>
        <w:ind w:left="2156" w:right="0" w:firstLine="0"/>
        <w:jc w:val="left"/>
        <w:rPr>
          <w:sz w:val="19"/>
        </w:rPr>
      </w:pPr>
      <w:r>
        <w:rPr>
          <w:w w:val="105"/>
          <w:sz w:val="19"/>
        </w:rPr>
        <w:t>MULIGHEDER  FOR  ALLE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92" w:lineRule="auto"/>
        <w:ind w:left="2152" w:right="2298" w:firstLine="4"/>
      </w:pPr>
      <w:r>
        <w:rPr>
          <w:w w:val="115"/>
        </w:rPr>
        <w:t>Alle skal have muligheden for -en tilværelse, hvor man· oplever, at der er  brug for en,  og at  man er  god  </w:t>
      </w:r>
      <w:r>
        <w:rPr>
          <w:w w:val="115"/>
          <w:sz w:val="17"/>
        </w:rPr>
        <w:t>ti! </w:t>
      </w:r>
      <w:r>
        <w:rPr>
          <w:w w:val="115"/>
        </w:rPr>
        <w:t>noget.</w:t>
      </w:r>
    </w:p>
    <w:p>
      <w:pPr>
        <w:pStyle w:val="BodyText"/>
        <w:spacing w:before="126"/>
        <w:ind w:left="2163"/>
      </w:pPr>
      <w:r>
        <w:rPr>
          <w:rFonts w:ascii="Arial" w:hAnsi="Arial"/>
          <w:w w:val="105"/>
          <w:sz w:val="23"/>
        </w:rPr>
        <w:t>Merl </w:t>
      </w:r>
      <w:r>
        <w:rPr>
          <w:rFonts w:ascii="Arial" w:hAnsi="Arial"/>
          <w:w w:val="110"/>
          <w:sz w:val="23"/>
        </w:rPr>
        <w:t>- </w:t>
      </w:r>
      <w:r>
        <w:rPr>
          <w:w w:val="110"/>
        </w:rPr>
        <w:t>ansvaret  for,  hvordan  man  vil leve, er  den  en­</w:t>
      </w:r>
    </w:p>
    <w:p>
      <w:pPr>
        <w:pStyle w:val="Heading6"/>
        <w:spacing w:before="47"/>
        <w:ind w:left="2171"/>
      </w:pPr>
      <w:r>
        <w:rPr>
          <w:w w:val="110"/>
        </w:rPr>
        <w:t>keltes.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6" w:lineRule="auto"/>
        <w:ind w:left="2315" w:right="2557" w:hanging="140"/>
      </w:pPr>
      <w:r>
        <w:rPr>
          <w:position w:val="1"/>
        </w:rPr>
        <w:t>"' Det </w:t>
      </w:r>
      <w:r>
        <w:rPr>
          <w:w w:val="110"/>
          <w:position w:val="1"/>
        </w:rPr>
        <w:t>helt centrale punkt  </w:t>
      </w:r>
      <w:r>
        <w:rPr>
          <w:position w:val="1"/>
          <w:sz w:val="16"/>
        </w:rPr>
        <w:t>i  </w:t>
      </w:r>
      <w:r>
        <w:rPr>
          <w:position w:val="1"/>
        </w:rPr>
        <w:t>socia!  </w:t>
      </w:r>
      <w:r>
        <w:rPr>
          <w:w w:val="110"/>
          <w:position w:val="1"/>
        </w:rPr>
        <w:t>polit </w:t>
      </w:r>
      <w:r>
        <w:rPr>
          <w:spacing w:val="2"/>
          <w:position w:val="1"/>
        </w:rPr>
        <w:t>ikken </w:t>
      </w:r>
      <w:r>
        <w:rPr>
          <w:w w:val="110"/>
          <w:sz w:val="8"/>
        </w:rPr>
        <w:t>1  </w:t>
      </w:r>
      <w:r>
        <w:rPr>
          <w:w w:val="110"/>
          <w:position w:val="1"/>
        </w:rPr>
        <w:t>er  vil­ </w:t>
      </w:r>
      <w:r>
        <w:rPr>
          <w:w w:val="110"/>
        </w:rPr>
        <w:t>kårene for de svageste grupper. Det kan ikke  accep­ teres, at stadigt flere udstødes. Derfor forstærkes indsatsen   overfor   de  svage  og  udstødte</w:t>
      </w:r>
      <w:r>
        <w:rPr>
          <w:spacing w:val="35"/>
          <w:w w:val="110"/>
        </w:rPr>
        <w:t> </w:t>
      </w:r>
      <w:r>
        <w:rPr>
          <w:w w:val="110"/>
        </w:rPr>
        <w:t>grupper.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68" w:lineRule="auto"/>
        <w:ind w:left="2324" w:right="2557" w:hanging="135"/>
      </w:pPr>
      <w:r>
        <w:rPr/>
        <w:t>"' Der </w:t>
      </w:r>
      <w:r>
        <w:rPr>
          <w:w w:val="115"/>
        </w:rPr>
        <w:t>iværksættes en øget indsats overfor alkohol· og narkotikamisbrug, på grundlag  af erfaringerne  fra bl.a. Alkohol- og Narkotikarådet. Vægten lægges på forebyggelse  og oplysning.</w:t>
      </w:r>
    </w:p>
    <w:p>
      <w:pPr>
        <w:spacing w:after="0" w:line="268" w:lineRule="auto"/>
        <w:sectPr>
          <w:type w:val="continuous"/>
          <w:pgSz w:w="16840" w:h="11910" w:orient="landscape"/>
          <w:pgMar w:top="0" w:bottom="0" w:left="140" w:right="60"/>
          <w:cols w:num="2" w:equalWidth="0">
            <w:col w:w="7305" w:space="40"/>
            <w:col w:w="9295"/>
          </w:cols>
        </w:sectPr>
      </w:pPr>
    </w:p>
    <w:p>
      <w:pPr>
        <w:pStyle w:val="BodyText"/>
        <w:spacing w:before="3"/>
        <w:rPr>
          <w:sz w:val="28"/>
        </w:rPr>
      </w:pPr>
    </w:p>
    <w:p>
      <w:pPr>
        <w:spacing w:after="0"/>
        <w:rPr>
          <w:sz w:val="28"/>
        </w:rPr>
        <w:sectPr>
          <w:pgSz w:w="16840" w:h="11910" w:orient="landscape"/>
          <w:pgMar w:top="1100" w:bottom="0" w:left="160" w:right="2320"/>
        </w:sectPr>
      </w:pPr>
    </w:p>
    <w:p>
      <w:pPr>
        <w:pStyle w:val="BodyText"/>
        <w:spacing w:line="268" w:lineRule="auto" w:before="129"/>
        <w:ind w:left="2441" w:right="211" w:hanging="126"/>
      </w:pPr>
      <w:r>
        <w:rPr>
          <w:w w:val="110"/>
        </w:rPr>
        <w:t>"'  Indsatsen  overfor  kriminalitet,  især  vold  skal  øges. De sociale myndigheder skal hurtigere og mere kon­ sekvent kunne gribe ind overfor helt unge lovover­ trædere.   Der  skal  etableres  alternative   instituti-</w:t>
      </w:r>
    </w:p>
    <w:p>
      <w:pPr>
        <w:pStyle w:val="BodyText"/>
        <w:spacing w:line="249" w:lineRule="auto" w:before="6"/>
        <w:ind w:left="2434" w:right="211" w:firstLine="2"/>
      </w:pPr>
      <w:r>
        <w:rPr>
          <w:w w:val="115"/>
        </w:rPr>
        <w:t>oner for unge kriminelle, så de ikke er indsat sam­ men  med voksne.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2470" w:val="left" w:leader="none"/>
        </w:tabs>
        <w:spacing w:line="266" w:lineRule="auto" w:before="0" w:after="0"/>
        <w:ind w:left="2401" w:right="0" w:hanging="107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984" from="14.787355pt,127.169635pt" to="14.787355pt,91.179535pt" stroked="true" strokeweight=".359936pt" strokecolor="#000000">
            <v:stroke dashstyle="solid"/>
            <w10:wrap type="none"/>
          </v:line>
        </w:pict>
      </w:r>
      <w:r>
        <w:rPr>
          <w:w w:val="110"/>
          <w:sz w:val="18"/>
        </w:rPr>
        <w:t>Minimumsrettigheder skal sikre alle  den  omsorg,  man  ud  fra  et  medmenneskeligt  og  socialt  synspunkt  har krav på. Der skal gøres  en  indsats  for at  undgå  en­ somhed og isolation hos psykisk syge og andre  svagt stillede  grupper,  samt  ældre  uden  tætte  familierela­ tioner eller netværk. Der hentes </w:t>
      </w:r>
      <w:r>
        <w:rPr>
          <w:w w:val="105"/>
          <w:sz w:val="18"/>
        </w:rPr>
        <w:t>inspi_r-ation fra de </w:t>
      </w:r>
      <w:r>
        <w:rPr>
          <w:w w:val="110"/>
          <w:sz w:val="18"/>
        </w:rPr>
        <w:t>løsningsmodeller,  der  anvendes  </w:t>
      </w:r>
      <w:r>
        <w:rPr>
          <w:w w:val="110"/>
          <w:sz w:val="19"/>
        </w:rPr>
        <w:t>i  </w:t>
      </w:r>
      <w:r>
        <w:rPr>
          <w:w w:val="105"/>
          <w:sz w:val="18"/>
        </w:rPr>
        <w:t>de  </w:t>
      </w:r>
      <w:r>
        <w:rPr>
          <w:w w:val="110"/>
          <w:sz w:val="18"/>
        </w:rPr>
        <w:t>mest  velfunge­ rende  </w:t>
      </w:r>
      <w:r>
        <w:rPr>
          <w:spacing w:val="22"/>
          <w:w w:val="110"/>
          <w:sz w:val="18"/>
        </w:rPr>
        <w:t> </w:t>
      </w:r>
      <w:r>
        <w:rPr>
          <w:w w:val="110"/>
          <w:sz w:val="18"/>
        </w:rPr>
        <w:t>kommuner.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64" w:lineRule="auto"/>
        <w:ind w:left="2379" w:right="89" w:hanging="115"/>
      </w:pPr>
      <w:r>
        <w:rPr>
          <w:w w:val="115"/>
        </w:rPr>
        <w:t>.. Grunduddannelsen skal udformes  på en  sådan  måde, at alle børn - ud fra egne evner - får mulighed for indlærin_ og personlig·udvikling. Forhandlingerne om en folke·skolereform viderefo"res ud fra disse prin­ cipper.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2419" w:val="left" w:leader="none"/>
        </w:tabs>
        <w:spacing w:line="259" w:lineRule="auto" w:before="0" w:after="0"/>
        <w:ind w:left="2364" w:right="307" w:hanging="120"/>
        <w:jc w:val="left"/>
        <w:rPr>
          <w:sz w:val="18"/>
        </w:rPr>
      </w:pPr>
      <w:r>
        <w:rPr>
          <w:w w:val="115"/>
          <w:sz w:val="18"/>
        </w:rPr>
        <w:t>Målet er, at alle unge enten skal være i uddannelse eller  beskæftigelse, når de forlader </w:t>
      </w:r>
      <w:r>
        <w:rPr>
          <w:spacing w:val="34"/>
          <w:w w:val="115"/>
          <w:sz w:val="18"/>
        </w:rPr>
        <w:t> </w:t>
      </w:r>
      <w:r>
        <w:rPr>
          <w:w w:val="115"/>
          <w:sz w:val="18"/>
        </w:rPr>
        <w:t>skolen.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66" w:lineRule="auto"/>
        <w:ind w:left="2487" w:right="568" w:hanging="124"/>
      </w:pPr>
      <w:r>
        <w:rPr>
          <w:w w:val="115"/>
        </w:rPr>
        <w:t>- Derfor skal der varigt  ikres  et tilstrækkeligt antal praktik-. og uddan.nelsespladser.·Målet er desuden at afvikle adgangsbegrænsningen ti! de videregående </w:t>
      </w:r>
      <w:r>
        <w:rPr>
          <w:spacing w:val="10"/>
          <w:w w:val="115"/>
        </w:rPr>
        <w:t> </w:t>
      </w:r>
      <w:r>
        <w:rPr>
          <w:w w:val="115"/>
        </w:rPr>
        <w:t>uddannelser.</w:t>
      </w:r>
    </w:p>
    <w:p>
      <w:pPr>
        <w:pStyle w:val="BodyText"/>
        <w:spacing w:line="266" w:lineRule="auto" w:before="93"/>
        <w:ind w:left="2261" w:right="489" w:hanging="121"/>
      </w:pPr>
      <w:r>
        <w:rPr/>
        <w:br w:type="column"/>
      </w:r>
      <w:r>
        <w:rPr/>
        <w:t>'" Der </w:t>
      </w:r>
      <w:r>
        <w:rPr>
          <w:w w:val="105"/>
        </w:rPr>
        <w:t>gennemføres bedre varslingsreg!er  </w:t>
      </w:r>
      <w:r>
        <w:rPr>
          <w:sz w:val="16"/>
        </w:rPr>
        <w:t>i  </w:t>
      </w:r>
      <w:r>
        <w:rPr>
          <w:w w:val="105"/>
        </w:rPr>
        <w:t>tilfælde  af større    afskedigelser     og   virksomhedslukninger.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92" w:lineRule="auto"/>
        <w:ind w:left="2276" w:right="307" w:hanging="136"/>
        <w:jc w:val="both"/>
      </w:pPr>
      <w:r>
        <w:rPr/>
        <w:t>'" </w:t>
      </w:r>
      <w:r>
        <w:rPr>
          <w:w w:val="110"/>
        </w:rPr>
        <w:t>Forslaget om ATP-optjening under  sygdom  og  ledig­ hed   gennemføres  snarest.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71" w:lineRule="auto"/>
        <w:ind w:left="2271" w:right="380" w:hanging="131"/>
        <w:jc w:val="both"/>
      </w:pPr>
      <w:r>
        <w:rPr>
          <w:w w:val="110"/>
        </w:rPr>
        <w:t>'" Det skal ved kortere ventetider ti! sygehuse og for­ bedret  revalideringsindsats  undgås,  at  længerevaren­ de  syge   mister  sygedagpengene.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BodyText"/>
        <w:ind w:left="2140"/>
        <w:rPr>
          <w:rFonts w:ascii="Arial" w:hAnsi="Arial"/>
        </w:rPr>
      </w:pPr>
      <w:r>
        <w:rPr>
          <w:rFonts w:ascii="Arial" w:hAnsi="Arial"/>
          <w:w w:val="110"/>
        </w:rPr>
        <w:t>ETISKE SPØRGSMÅL</w:t>
      </w:r>
    </w:p>
    <w:p>
      <w:pPr>
        <w:pStyle w:val="BodyText"/>
        <w:spacing w:before="9"/>
        <w:rPr>
          <w:rFonts w:ascii="Arial"/>
          <w:sz w:val="20"/>
        </w:rPr>
      </w:pPr>
    </w:p>
    <w:p>
      <w:pPr>
        <w:pStyle w:val="BodyText"/>
        <w:spacing w:line="283" w:lineRule="auto" w:before="1"/>
        <w:ind w:left="2153" w:firstLine="12"/>
      </w:pPr>
      <w:r>
        <w:rPr>
          <w:w w:val="115"/>
        </w:rPr>
        <w:t>Regeringen lægger grundlæggende vægt på respekten for menneskets  værdighed.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71" w:lineRule="auto"/>
        <w:ind w:left="2153" w:right="384" w:firstLine="11"/>
      </w:pPr>
      <w:r>
        <w:rPr/>
        <w:t>I </w:t>
      </w:r>
      <w:r>
        <w:rPr>
          <w:w w:val="115"/>
        </w:rPr>
        <w:t>overensstemmelse med Helsinki-deklarationen samt Lov om oprettelse  af </w:t>
      </w:r>
      <w:r>
        <w:rPr/>
        <w:t>et_ </w:t>
      </w:r>
      <w:r>
        <w:rPr>
          <w:w w:val="115"/>
        </w:rPr>
        <w:t>etisk  råd, tages udgangspunkt </w:t>
      </w:r>
      <w:r>
        <w:rPr/>
        <w:t>i d"en </w:t>
      </w:r>
      <w:r>
        <w:rPr>
          <w:w w:val="115"/>
        </w:rPr>
        <w:t>forudsætning, at menneskeligt liv taget sin </w:t>
      </w:r>
      <w:r>
        <w:rPr>
          <w:rFonts w:ascii="Arial" w:hAnsi="Arial"/>
          <w:i/>
          <w:w w:val="115"/>
          <w:sz w:val="16"/>
        </w:rPr>
        <w:t>be­ </w:t>
      </w:r>
      <w:r>
        <w:rPr>
          <w:w w:val="115"/>
        </w:rPr>
        <w:t>gyndelse på befrugtningstidspunktet. Med sigte på at sikre en værdig afslutning på livet fastholdes de ek­ sisterende  regler  vedrørende</w:t>
      </w:r>
      <w:r>
        <w:rPr>
          <w:spacing w:val="31"/>
          <w:w w:val="115"/>
        </w:rPr>
        <w:t> </w:t>
      </w:r>
      <w:r>
        <w:rPr>
          <w:w w:val="115"/>
        </w:rPr>
        <w:t>dødshjælp,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71" w:lineRule="auto"/>
        <w:ind w:left="2155" w:right="489" w:firstLine="1"/>
      </w:pPr>
      <w:r>
        <w:rPr>
          <w:w w:val="110"/>
        </w:rPr>
        <w:t>Teknologiens hastige udvikling, bl.a. på det sundheJs­ mæssige område,- gør- det påkrævet, at der fastlægges etis·ke rammer- for anvendelse ·af "tekriologiell.</w:t>
      </w:r>
    </w:p>
    <w:p>
      <w:pPr>
        <w:spacing w:after="0" w:line="271" w:lineRule="auto"/>
        <w:sectPr>
          <w:type w:val="continuous"/>
          <w:pgSz w:w="16840" w:h="11910" w:orient="landscape"/>
          <w:pgMar w:top="0" w:bottom="0" w:left="160" w:right="2320"/>
          <w:cols w:num="2" w:equalWidth="0">
            <w:col w:w="7145" w:space="40"/>
            <w:col w:w="7175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6840" w:h="11910" w:orient="landscape"/>
          <w:pgMar w:top="0" w:bottom="0" w:left="160" w:right="2320"/>
        </w:sectPr>
      </w:pPr>
    </w:p>
    <w:p>
      <w:pPr>
        <w:pStyle w:val="BodyText"/>
        <w:spacing w:line="266" w:lineRule="auto" w:before="124"/>
        <w:ind w:left="2458" w:firstLine="32"/>
      </w:pPr>
      <w:r>
        <w:rPr/>
        <w:pict>
          <v:group style="position:absolute;margin-left:12.81002pt;margin-top:10.080001pt;width:822.25pt;height:570.25pt;mso-position-horizontal-relative:page;mso-position-vertical-relative:page;z-index:-20200" coordorigin="256,202" coordsize="16445,11405">
            <v:shape style="position:absolute;left:256;top:202;width:14227;height:893" type="#_x0000_t75" stroked="false">
              <v:imagedata r:id="rId28" o:title=""/>
            </v:shape>
            <v:shape style="position:absolute;left:15491;top:288;width:1210;height:11318" type="#_x0000_t75" stroked="false">
              <v:imagedata r:id="rId29" o:title=""/>
            </v:shape>
            <v:rect style="position:absolute;left:14452;top:425;width:1065;height:194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ragraph;z-index:1960" from="13.527575pt,160.362242pt" to="13.527575pt,31.517742pt" stroked="true" strokeweight=".719872pt" strokecolor="#000000">
            <v:stroke dashstyle="solid"/>
            <w10:wrap type="none"/>
          </v:line>
        </w:pict>
      </w:r>
      <w:r>
        <w:rPr>
          <w:w w:val="110"/>
        </w:rPr>
        <w:t>Med udgangspunkt i  Socialkommissionens  anbefalin­ ger etableres en tredje adgangsvej til erhvervsud­ dannelser for mere praktisk orienterede unge. Den kommunale beskæftigelsesindsats for unge kontant­ hjælpsmodtagere  tilpasses,  så  reelt  kompetence­ givende praktik/uddannelsesforløb  kan  indgå  som  en del  af  den  3. adgangsvej.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66" w:lineRule="auto"/>
        <w:ind w:left="2444" w:right="342" w:hanging="118"/>
      </w:pPr>
      <w:r>
        <w:rPr>
          <w:w w:val="110"/>
        </w:rPr>
        <w:t>- </w:t>
      </w:r>
      <w:r>
        <w:rPr>
          <w:w w:val="95"/>
        </w:rPr>
        <w:t>I </w:t>
      </w:r>
      <w:r>
        <w:rPr>
          <w:w w:val="110"/>
        </w:rPr>
        <w:t>forbindelse med f.eks. efterskolerne bør der e­ tableres særlige forløb for sent  udviklede  på grundlag   af  indvundne  erfaringer.</w:t>
      </w:r>
    </w:p>
    <w:p>
      <w:pPr>
        <w:pStyle w:val="BodyText"/>
        <w:spacing w:before="94"/>
        <w:ind w:left="2252"/>
        <w:rPr>
          <w:rFonts w:ascii="Arial"/>
        </w:rPr>
      </w:pPr>
      <w:r>
        <w:rPr/>
        <w:br w:type="column"/>
      </w:r>
      <w:r>
        <w:rPr>
          <w:rFonts w:ascii="Arial"/>
          <w:w w:val="115"/>
        </w:rPr>
        <w:t>ET ALSIDIGT KULTURLIV</w:t>
      </w:r>
    </w:p>
    <w:p>
      <w:pPr>
        <w:pStyle w:val="BodyText"/>
        <w:spacing w:before="5"/>
        <w:rPr>
          <w:rFonts w:ascii="Arial"/>
          <w:sz w:val="21"/>
        </w:rPr>
      </w:pPr>
    </w:p>
    <w:p>
      <w:pPr>
        <w:pStyle w:val="BodyText"/>
        <w:spacing w:line="292" w:lineRule="auto"/>
        <w:ind w:left="2272" w:right="298" w:hanging="1"/>
      </w:pPr>
      <w:r>
        <w:rPr>
          <w:w w:val="110"/>
        </w:rPr>
        <w:t>Vi skal leve og opleve som hele mennesker. Og vi  skal vide,  hvem  vi er.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59" w:lineRule="auto" w:before="1"/>
        <w:ind w:left="2268" w:right="298" w:firstLine="15"/>
      </w:pPr>
      <w:r>
        <w:rPr/>
        <w:t>I  en   </w:t>
      </w:r>
      <w:r>
        <w:rPr>
          <w:w w:val="110"/>
        </w:rPr>
        <w:t>tid,  hvor  det  internationale samkvem  styrkes,  o ges kravet både  til  den  selvbevidsthed,  der  kommer  af at  have  rod  </w:t>
      </w:r>
      <w:r>
        <w:rPr>
          <w:sz w:val="16"/>
        </w:rPr>
        <w:t>i  </w:t>
      </w:r>
      <w:r>
        <w:rPr/>
        <w:t>et  </w:t>
      </w:r>
      <w:r>
        <w:rPr>
          <w:w w:val="110"/>
        </w:rPr>
        <w:t>bestemt  kulturelt  fællesskab  og</w:t>
      </w:r>
      <w:r>
        <w:rPr>
          <w:spacing w:val="7"/>
          <w:w w:val="110"/>
        </w:rPr>
        <w:t> </w:t>
      </w:r>
      <w:r>
        <w:rPr>
          <w:w w:val="110"/>
        </w:rPr>
        <w:t>til</w:t>
      </w:r>
    </w:p>
    <w:p>
      <w:pPr>
        <w:pStyle w:val="BodyText"/>
        <w:spacing w:line="292" w:lineRule="auto" w:before="7"/>
        <w:ind w:left="2279" w:hanging="5"/>
      </w:pPr>
      <w:r>
        <w:rPr>
          <w:w w:val="115"/>
        </w:rPr>
        <w:t>at kunne mødes på lige fod med mennesker fra andre kulturelle fællesskaber.</w:t>
      </w:r>
    </w:p>
    <w:p>
      <w:pPr>
        <w:spacing w:after="0" w:line="292" w:lineRule="auto"/>
        <w:sectPr>
          <w:type w:val="continuous"/>
          <w:pgSz w:w="16840" w:h="11910" w:orient="landscape"/>
          <w:pgMar w:top="0" w:bottom="0" w:left="160" w:right="2320"/>
          <w:cols w:num="2" w:equalWidth="0">
            <w:col w:w="7055" w:space="40"/>
            <w:col w:w="7265"/>
          </w:cols>
        </w:sectPr>
      </w:pPr>
    </w:p>
    <w:p>
      <w:pPr>
        <w:tabs>
          <w:tab w:pos="11175" w:val="left" w:leader="none"/>
        </w:tabs>
        <w:spacing w:before="75"/>
        <w:ind w:left="4218" w:right="0" w:firstLine="0"/>
        <w:jc w:val="left"/>
        <w:rPr>
          <w:rFonts w:ascii="Arial" w:hAnsi="Arial"/>
          <w:sz w:val="20"/>
        </w:rPr>
      </w:pPr>
      <w:r>
        <w:rPr>
          <w:sz w:val="18"/>
        </w:rPr>
        <w:t>•  l</w:t>
      </w:r>
      <w:r>
        <w:rPr>
          <w:spacing w:val="-20"/>
          <w:sz w:val="18"/>
        </w:rPr>
        <w:t> </w:t>
      </w:r>
      <w:r>
        <w:rPr>
          <w:sz w:val="18"/>
        </w:rPr>
        <w:t>7</w:t>
      </w:r>
      <w:r>
        <w:rPr>
          <w:spacing w:val="26"/>
          <w:sz w:val="18"/>
        </w:rPr>
        <w:t> </w:t>
      </w:r>
      <w:r>
        <w:rPr>
          <w:sz w:val="18"/>
        </w:rPr>
        <w:t>•</w:t>
        <w:tab/>
      </w:r>
      <w:r>
        <w:rPr>
          <w:rFonts w:ascii="Arial" w:hAnsi="Arial"/>
          <w:sz w:val="20"/>
        </w:rPr>
        <w:t>- </w:t>
      </w:r>
      <w:r>
        <w:rPr>
          <w:rFonts w:ascii="Arial" w:hAnsi="Arial"/>
          <w:b/>
          <w:sz w:val="20"/>
        </w:rPr>
        <w:t>18</w:t>
      </w:r>
      <w:r>
        <w:rPr>
          <w:rFonts w:ascii="Arial" w:hAnsi="Arial"/>
          <w:b/>
          <w:spacing w:val="-33"/>
          <w:sz w:val="20"/>
        </w:rPr>
        <w:t> </w:t>
      </w:r>
      <w:r>
        <w:rPr>
          <w:rFonts w:ascii="Arial" w:hAnsi="Arial"/>
          <w:sz w:val="20"/>
        </w:rPr>
        <w:t>·</w:t>
      </w:r>
    </w:p>
    <w:p>
      <w:pPr>
        <w:pStyle w:val="BodyText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16840" w:h="11910" w:orient="landscape"/>
          <w:pgMar w:top="660" w:bottom="280" w:left="160" w:right="2420"/>
        </w:sectPr>
      </w:pPr>
    </w:p>
    <w:p>
      <w:pPr>
        <w:pStyle w:val="BodyText"/>
        <w:spacing w:before="1"/>
        <w:rPr>
          <w:rFonts w:ascii="Arial"/>
          <w:sz w:val="21"/>
        </w:rPr>
      </w:pPr>
      <w:r>
        <w:rPr/>
        <w:pict>
          <v:group style="position:absolute;margin-left:12.81002pt;margin-top:10.08pt;width:822.25pt;height:571.7pt;mso-position-horizontal-relative:page;mso-position-vertical-relative:page;z-index:-20128" coordorigin="256,202" coordsize="16445,11434">
            <v:shape style="position:absolute;left:256;top:202;width:3974;height:720" type="#_x0000_t75" stroked="false">
              <v:imagedata r:id="rId30" o:title=""/>
            </v:shape>
            <v:shape style="position:absolute;left:14311;top:288;width:2390;height:11347" type="#_x0000_t75" stroked="false">
              <v:imagedata r:id="rId31" o:title=""/>
            </v:shape>
            <v:line style="position:absolute" from="3373,569" to="14942,569" stroked="true" strokeweight="6.478846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64" w:lineRule="auto"/>
        <w:ind w:left="2304" w:right="212" w:firstLine="34"/>
      </w:pPr>
      <w:r>
        <w:rPr>
          <w:w w:val="115"/>
        </w:rPr>
        <w:t>Regeringen vil bredt styrke mulighederne  for udøvelse af al!e former for kulturel virksomhed ved støtte til kvalitet, deltagelse  og mangfoldighed. Støtten  gives såvel  til de  kulturelle  institutioner som til lokale</w:t>
      </w:r>
    </w:p>
    <w:p>
      <w:pPr>
        <w:pStyle w:val="BodyText"/>
        <w:spacing w:line="196" w:lineRule="exact"/>
        <w:ind w:left="2299"/>
      </w:pPr>
      <w:r>
        <w:rPr>
          <w:w w:val="115"/>
        </w:rPr>
        <w:t>og  private initiativer.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6" w:lineRule="auto"/>
        <w:ind w:left="2273" w:right="212" w:firstLine="29"/>
      </w:pPr>
      <w:r>
        <w:rPr>
          <w:w w:val="115"/>
        </w:rPr>
        <w:t>Kvalitet skabes gennem friere udfoldelsesmuligheder. Samfundets opgave er at skabe gode rammer for borger­ nes aktive deltagelse  i kulturlivet.  Det  betyder  ud­ vikling  af såvel  eksisterende som  nye kulturformer</w:t>
      </w:r>
    </w:p>
    <w:p>
      <w:pPr>
        <w:pStyle w:val="BodyText"/>
        <w:spacing w:line="252" w:lineRule="auto"/>
        <w:ind w:left="2270" w:right="212" w:hanging="10"/>
      </w:pPr>
      <w:r>
        <w:rPr>
          <w:w w:val="110"/>
        </w:rPr>
        <w:t>samt af kulturmøder </w:t>
      </w:r>
      <w:r>
        <w:rPr>
          <w:w w:val="110"/>
          <w:sz w:val="20"/>
        </w:rPr>
        <w:t>på </w:t>
      </w:r>
      <w:r>
        <w:rPr>
          <w:w w:val="110"/>
        </w:rPr>
        <w:t>tværs af eksisterende  grænser. Dette skal  ske  gennem  en  mangfoldighed  af  kulturtil­ bud  og  aktiviteter.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66" w:lineRule="auto" w:before="1"/>
        <w:ind w:left="2246" w:right="212" w:firstLine="20"/>
      </w:pPr>
      <w:r>
        <w:rPr>
          <w:w w:val="115"/>
        </w:rPr>
        <w:t>Det store  behov  for  kulturelle  oplevelser  og aktivite­ ter kræver nye støtteformer og bedre formidlingsmulig­ heder.  De  kulturelle  institutioner, f.eks. biblioteker</w:t>
      </w:r>
    </w:p>
    <w:p>
      <w:pPr>
        <w:pStyle w:val="BodyText"/>
        <w:spacing w:before="1"/>
        <w:ind w:left="2232"/>
      </w:pPr>
      <w:r>
        <w:rPr>
          <w:w w:val="115"/>
        </w:rPr>
        <w:t>skal have bedre tilbud og være åbne, når folk har fri.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3"/>
        </w:numPr>
        <w:tabs>
          <w:tab w:pos="2246" w:val="left" w:leader="none"/>
        </w:tabs>
        <w:spacing w:line="266" w:lineRule="auto" w:before="0" w:after="0"/>
        <w:ind w:left="2219" w:right="117" w:hanging="71"/>
        <w:jc w:val="left"/>
        <w:rPr>
          <w:sz w:val="18"/>
        </w:rPr>
      </w:pPr>
      <w:r>
        <w:rPr/>
        <w:pict>
          <v:shape style="position:absolute;margin-left:183.951706pt;margin-top:39.784386pt;width:1.150pt;height:3.95pt;mso-position-horizontal-relative:page;mso-position-vertical-relative:paragraph;z-index:-20080" type="#_x0000_t202" filled="false" stroked="false">
            <v:textbox inset="0,0,0,0">
              <w:txbxContent>
                <w:p>
                  <w:pPr>
                    <w:spacing w:line="78" w:lineRule="exact" w:before="0"/>
                    <w:ind w:left="0" w:right="0" w:firstLine="0"/>
                    <w:jc w:val="left"/>
                    <w:rPr>
                      <w:rFonts w:ascii="Arial" w:hAnsi="Arial"/>
                      <w:sz w:val="7"/>
                    </w:rPr>
                  </w:pPr>
                  <w:r>
                    <w:rPr>
                      <w:rFonts w:ascii="Arial" w:hAnsi="Arial"/>
                      <w:w w:val="89"/>
                      <w:sz w:val="7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10"/>
          <w:sz w:val="18"/>
        </w:rPr>
        <w:t>Der skal skabe.s bedr fy.si-ske rammer f r -kulturel ud-· foldelse  ved  statslig  medfinansiering  af  de  kommende  års investeringer, herunder i projektet "København som kulturby  1996  </w:t>
      </w:r>
      <w:r>
        <w:rPr>
          <w:rFonts w:ascii="Arial" w:hAnsi="Arial"/>
          <w:w w:val="110"/>
          <w:position w:val="8"/>
          <w:sz w:val="7"/>
        </w:rPr>
        <w:t>11  </w:t>
      </w:r>
      <w:r>
        <w:rPr>
          <w:w w:val="110"/>
          <w:sz w:val="18"/>
        </w:rPr>
        <w:t>De  kunstneriske  uddannelser  styrkes under  overskriften  alsidighed  og 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kvalitet·.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2176"/>
        <w:rPr>
          <w:rFonts w:ascii="Arial"/>
        </w:rPr>
      </w:pPr>
      <w:r>
        <w:rPr>
          <w:rFonts w:ascii="Arial"/>
          <w:w w:val="110"/>
        </w:rPr>
        <w:t>FORNYELSE AF DEN OFFENTLIGE</w:t>
      </w:r>
      <w:r>
        <w:rPr>
          <w:rFonts w:ascii="Arial"/>
          <w:spacing w:val="52"/>
          <w:w w:val="110"/>
        </w:rPr>
        <w:t> </w:t>
      </w:r>
      <w:r>
        <w:rPr>
          <w:rFonts w:ascii="Arial"/>
          <w:w w:val="110"/>
        </w:rPr>
        <w:t>SEKTOR</w:t>
      </w:r>
    </w:p>
    <w:p>
      <w:pPr>
        <w:pStyle w:val="BodyText"/>
        <w:spacing w:before="1"/>
        <w:rPr>
          <w:rFonts w:ascii="Arial"/>
          <w:sz w:val="22"/>
        </w:rPr>
      </w:pPr>
    </w:p>
    <w:p>
      <w:pPr>
        <w:pStyle w:val="BodyText"/>
        <w:spacing w:line="271" w:lineRule="auto"/>
        <w:ind w:left="2153" w:right="212" w:firstLine="34"/>
      </w:pPr>
      <w:r>
        <w:rPr>
          <w:w w:val="115"/>
        </w:rPr>
        <w:t>Regeringen vi! </w:t>
      </w:r>
      <w:r>
        <w:rPr>
          <w:w w:val="105"/>
          <w:sz w:val="16"/>
        </w:rPr>
        <w:t>i </w:t>
      </w:r>
      <w:r>
        <w:rPr>
          <w:w w:val="105"/>
        </w:rPr>
        <w:t>nye </w:t>
      </w:r>
      <w:r>
        <w:rPr>
          <w:w w:val="115"/>
        </w:rPr>
        <w:t>samarbejdsformer med kommuner, amter og de offentligt ansatte  udvikle en  målbevidst politik for fornyelse af den  offentlige service  og forbedring af borgernes rettigheder.  Personalets muligheder  for uddannelse,  udvikling og indOydelse</w:t>
      </w:r>
    </w:p>
    <w:p>
      <w:pPr>
        <w:pStyle w:val="BodyText"/>
        <w:spacing w:line="259" w:lineRule="auto"/>
        <w:ind w:left="2134" w:right="212" w:firstLine="4"/>
      </w:pPr>
      <w:r>
        <w:rPr>
          <w:w w:val="115"/>
        </w:rPr>
        <w:t>skal forbedres. Det skal være attraktivt at arbejde i offentlig beskæftigelse.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59" w:lineRule="auto"/>
        <w:ind w:left="2120" w:right="212" w:firstLine="31"/>
      </w:pPr>
      <w:r>
        <w:rPr/>
        <w:pict>
          <v:line style="position:absolute;mso-position-horizontal-relative:page;mso-position-vertical-relative:paragraph;z-index:2032" from="13.887515pt,71.025047pt" to="13.887515pt,18.839447pt" stroked="true" strokeweight=".719872pt" strokecolor="#000000">
            <v:stroke dashstyle="solid"/>
            <w10:wrap type="none"/>
          </v:line>
        </w:pict>
      </w:r>
      <w:r>
        <w:rPr>
          <w:w w:val="115"/>
        </w:rPr>
        <w:t>Der skal bl.a. gøres op med kassetænkningen, så der skabes bedre sammenhæng i opgave- og byrdefordelin­ gen  mellem  stat,  amt og kommuner.</w:t>
      </w:r>
    </w:p>
    <w:p>
      <w:pPr>
        <w:pStyle w:val="BodyText"/>
        <w:spacing w:before="1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59" w:lineRule="auto"/>
        <w:ind w:left="2080" w:right="139" w:firstLine="16"/>
      </w:pPr>
      <w:r>
        <w:rPr>
          <w:w w:val="115"/>
        </w:rPr>
        <w:t>Den offentlige sektor skal til stadighed være omstil­ lingsberedt, så service  fortsat  kan  ydes bedst muligt</w:t>
      </w:r>
    </w:p>
    <w:p>
      <w:pPr>
        <w:pStyle w:val="BodyText"/>
        <w:spacing w:line="266" w:lineRule="auto" w:before="7"/>
        <w:ind w:left="2072" w:right="139"/>
      </w:pPr>
      <w:r>
        <w:rPr>
          <w:w w:val="115"/>
        </w:rPr>
        <w:t>i overenstemmelse med borgernes behov og så  effektivt og billigt som muligt.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76" w:lineRule="auto"/>
        <w:ind w:left="2065" w:right="139" w:firstLine="17"/>
      </w:pPr>
      <w:r>
        <w:rPr>
          <w:w w:val="115"/>
        </w:rPr>
        <w:t>Der skal åbnes bedre muligheder for at både private og det offentlige på lige vilkår kan byde ved alle licita­ tioner.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76" w:lineRule="auto"/>
        <w:ind w:left="2072" w:right="139" w:firstLine="4"/>
      </w:pPr>
      <w:r>
        <w:rPr>
          <w:w w:val="115"/>
        </w:rPr>
        <w:t>Ventetiderne til hospitalsbehandling, ældreomsorg og børnepasning  skal nedbringes.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66" w:lineRule="auto"/>
        <w:ind w:left="2065" w:right="246" w:firstLine="10"/>
      </w:pPr>
      <w:r>
        <w:rPr>
          <w:w w:val="115"/>
        </w:rPr>
        <w:t>Beslutningerne skal så langt som muligt decentralise­ res, så der kan være aktiv medvirken fra brugere og ansatte i den enkelte offentlige institution og for­ valtningsgren. Derved gives den bedste garanti for mangfoldighed  og kvalitet.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2075"/>
      </w:pPr>
      <w:r>
        <w:rPr>
          <w:w w:val="105"/>
        </w:rPr>
        <w:t>Regeringen  vil  komme  med  forslag  til  en  refor:f!1  af  det</w:t>
      </w:r>
    </w:p>
    <w:p>
      <w:pPr>
        <w:pStyle w:val="ListParagraph"/>
        <w:numPr>
          <w:ilvl w:val="0"/>
          <w:numId w:val="5"/>
        </w:numPr>
        <w:tabs>
          <w:tab w:pos="2070" w:val="left" w:leader="none"/>
        </w:tabs>
        <w:spacing w:line="278" w:lineRule="auto" w:before="16" w:after="0"/>
        <w:ind w:left="2055" w:right="182" w:hanging="106"/>
        <w:jc w:val="both"/>
        <w:rPr>
          <w:sz w:val="18"/>
        </w:rPr>
      </w:pPr>
      <w:r>
        <w:rPr>
          <w:w w:val="110"/>
          <w:sz w:val="18"/>
        </w:rPr>
        <w:t>kommunale tilskuds-· og udligningss)'.-stem·..</w:t>
      </w:r>
      <w:r>
        <w:rPr>
          <w:spacing w:val="-28"/>
          <w:w w:val="110"/>
          <w:sz w:val="18"/>
        </w:rPr>
        <w:t> </w:t>
      </w:r>
      <w:r>
        <w:rPr>
          <w:w w:val="110"/>
          <w:sz w:val="18"/>
        </w:rPr>
        <w:t>Herige-nnem </w:t>
      </w:r>
      <w:r>
        <w:rPr>
          <w:w w:val="115"/>
          <w:sz w:val="18"/>
        </w:rPr>
        <w:t>skal der skabes bedre sammenhæng mellem den valgte service  og 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skattebetalingen.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8"/>
        <w:spacing w:before="1"/>
        <w:ind w:left="2062"/>
      </w:pPr>
      <w:r>
        <w:rPr>
          <w:w w:val="105"/>
        </w:rPr>
        <w:t>DANMARKS  ROLLE</w:t>
      </w:r>
    </w:p>
    <w:p>
      <w:pPr>
        <w:spacing w:before="15"/>
        <w:ind w:left="2046" w:right="0" w:firstLine="0"/>
        <w:jc w:val="left"/>
        <w:rPr>
          <w:b/>
          <w:sz w:val="18"/>
        </w:rPr>
      </w:pPr>
      <w:r>
        <w:rPr>
          <w:b/>
          <w:w w:val="110"/>
          <w:sz w:val="18"/>
        </w:rPr>
        <w:t>l </w:t>
      </w:r>
      <w:r>
        <w:rPr>
          <w:rFonts w:ascii="Arial"/>
          <w:w w:val="110"/>
          <w:sz w:val="18"/>
        </w:rPr>
        <w:t>.DET </w:t>
      </w:r>
      <w:r>
        <w:rPr>
          <w:b/>
          <w:w w:val="110"/>
          <w:sz w:val="18"/>
        </w:rPr>
        <w:t>INTERNATIONALE SAMFUND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268" w:lineRule="auto"/>
        <w:ind w:left="2185" w:right="415" w:hanging="127"/>
      </w:pPr>
      <w:r>
        <w:rPr>
          <w:w w:val="95"/>
        </w:rPr>
        <w:t>...  </w:t>
      </w:r>
      <w:r>
        <w:rPr>
          <w:w w:val="110"/>
        </w:rPr>
        <w:t>En  aktiv  udenrigspolitisk  indsats  er  nødvendig  for at imødekomme de store udfordringer,  verden  </w:t>
      </w:r>
      <w:r>
        <w:rPr>
          <w:w w:val="95"/>
          <w:sz w:val="16"/>
        </w:rPr>
        <w:t>i </w:t>
      </w:r>
      <w:r>
        <w:rPr>
          <w:w w:val="95"/>
        </w:rPr>
        <w:t>dag </w:t>
      </w:r>
      <w:r>
        <w:rPr>
          <w:w w:val="110"/>
        </w:rPr>
        <w:t>står over for. Det kræver folkelig forståelse, når udfordringen   skal  løftes.   Folketinget   må  inddrages </w:t>
      </w:r>
      <w:r>
        <w:rPr>
          <w:w w:val="95"/>
        </w:rPr>
        <w:t>i   </w:t>
      </w:r>
      <w:r>
        <w:rPr>
          <w:w w:val="110"/>
        </w:rPr>
        <w:t>udenrigspolitikkens   udformning.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2205"/>
      </w:pPr>
      <w:r>
        <w:rPr>
          <w:w w:val="115"/>
        </w:rPr>
        <w:t>Hovedmålsætningerne  må være: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2313" w:val="left" w:leader="none"/>
        </w:tabs>
        <w:spacing w:line="240" w:lineRule="auto" w:before="0" w:after="0"/>
        <w:ind w:left="2312" w:right="0" w:hanging="126"/>
        <w:jc w:val="left"/>
        <w:rPr>
          <w:sz w:val="18"/>
        </w:rPr>
      </w:pPr>
      <w:r>
        <w:rPr>
          <w:w w:val="115"/>
          <w:sz w:val="18"/>
        </w:rPr>
        <w:t>Sikring  af  fred,  demokrati  og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menneskerettigheder.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92" w:lineRule="auto"/>
        <w:ind w:left="2317" w:right="139" w:firstLine="6"/>
      </w:pPr>
      <w:r>
        <w:rPr>
          <w:w w:val="115"/>
        </w:rPr>
        <w:t>Økonomisk samarbejde og skabelse af friere han­ delsforhold.</w:t>
      </w:r>
    </w:p>
    <w:p>
      <w:pPr>
        <w:spacing w:after="0" w:line="292" w:lineRule="auto"/>
        <w:sectPr>
          <w:type w:val="continuous"/>
          <w:pgSz w:w="16840" w:h="11910" w:orient="landscape"/>
          <w:pgMar w:top="0" w:bottom="0" w:left="160" w:right="2420"/>
          <w:cols w:num="2" w:equalWidth="0">
            <w:col w:w="7199" w:space="40"/>
            <w:col w:w="7021"/>
          </w:cols>
        </w:sect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0" w:lineRule="exact"/>
        <w:ind w:left="12847"/>
        <w:rPr>
          <w:sz w:val="2"/>
        </w:rPr>
      </w:pPr>
      <w:r>
        <w:rPr>
          <w:sz w:val="2"/>
        </w:rPr>
        <w:pict>
          <v:group style="width:101.4pt;height:.4pt;mso-position-horizontal-relative:char;mso-position-vertical-relative:line" coordorigin="0,0" coordsize="2028,8">
            <v:line style="position:absolute" from="4,4" to="2023,4" stroked="true" strokeweight=".35552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tabs>
          <w:tab w:pos="11066" w:val="left" w:leader="none"/>
        </w:tabs>
        <w:spacing w:before="171"/>
        <w:ind w:left="4176" w:right="0" w:firstLine="0"/>
        <w:jc w:val="left"/>
        <w:rPr>
          <w:sz w:val="18"/>
        </w:rPr>
      </w:pPr>
      <w:r>
        <w:rPr/>
        <w:pict>
          <v:group style="position:absolute;margin-left:6.690015pt;margin-top:-41.063324pt;width:741.1pt;height:49pt;mso-position-horizontal-relative:page;mso-position-vertical-relative:paragraph;z-index:-20032" coordorigin="134,-821" coordsize="14822,980">
            <v:shape style="position:absolute;left:134;top:-821;width:10253;height:979" type="#_x0000_t75" stroked="false">
              <v:imagedata r:id="rId32" o:title=""/>
            </v:shape>
            <v:line style="position:absolute" from="10226,-107" to="14919,-107" stroked="true" strokeweight="3.555279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6.817964pt;margin-top:5.043180pt;width:4.05pt;height:9.5pt;mso-position-horizontal-relative:page;mso-position-vertical-relative:paragraph;z-index:2224" type="#_x0000_t202" filled="false" stroked="false">
            <v:textbox inset="0,0,0,0">
              <w:txbxContent>
                <w:p>
                  <w:pPr>
                    <w:spacing w:line="190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7"/>
                    </w:rPr>
                  </w:pPr>
                  <w:r>
                    <w:rPr>
                      <w:rFonts w:ascii="Arial"/>
                      <w:i/>
                      <w:w w:val="115"/>
                      <w:sz w:val="17"/>
                    </w:rPr>
                    <w:t>'i</w:t>
                  </w:r>
                </w:p>
              </w:txbxContent>
            </v:textbox>
            <w10:wrap type="none"/>
          </v:shape>
        </w:pict>
      </w:r>
      <w:r>
        <w:rPr>
          <w:w w:val="105"/>
          <w:position w:val="-5"/>
          <w:sz w:val="19"/>
        </w:rPr>
        <w:t>- l 9</w:t>
      </w:r>
      <w:r>
        <w:rPr>
          <w:spacing w:val="22"/>
          <w:w w:val="105"/>
          <w:position w:val="-5"/>
          <w:sz w:val="19"/>
        </w:rPr>
        <w:t> </w:t>
      </w:r>
      <w:r>
        <w:rPr>
          <w:w w:val="105"/>
          <w:position w:val="-5"/>
          <w:sz w:val="19"/>
        </w:rPr>
        <w:t>-</w:t>
        <w:tab/>
      </w:r>
      <w:r>
        <w:rPr>
          <w:w w:val="105"/>
          <w:sz w:val="18"/>
        </w:rPr>
        <w:t>- 20</w:t>
      </w:r>
      <w:r>
        <w:rPr>
          <w:spacing w:val="44"/>
          <w:w w:val="105"/>
          <w:sz w:val="18"/>
        </w:rPr>
        <w:t> </w:t>
      </w:r>
      <w:r>
        <w:rPr>
          <w:w w:val="105"/>
          <w:sz w:val="18"/>
        </w:rPr>
        <w:t>-</w:t>
      </w:r>
    </w:p>
    <w:p>
      <w:pPr>
        <w:pStyle w:val="BodyText"/>
        <w:spacing w:before="8"/>
        <w:rPr>
          <w:sz w:val="24"/>
        </w:rPr>
      </w:pPr>
    </w:p>
    <w:p>
      <w:pPr>
        <w:spacing w:after="0"/>
        <w:rPr>
          <w:sz w:val="24"/>
        </w:rPr>
        <w:sectPr>
          <w:pgSz w:w="16840" w:h="11910" w:orient="landscape"/>
          <w:pgMar w:top="520" w:bottom="0" w:left="20" w:right="140"/>
        </w:sectPr>
      </w:pPr>
    </w:p>
    <w:p>
      <w:pPr>
        <w:pStyle w:val="BodyText"/>
        <w:spacing w:before="170"/>
        <w:ind w:left="2582" w:right="364" w:hanging="141"/>
      </w:pPr>
      <w:r>
        <w:rPr/>
        <w:drawing>
          <wp:anchor distT="0" distB="0" distL="0" distR="0" allowOverlap="1" layoutInCell="1" locked="0" behindDoc="0" simplePos="0" relativeHeight="2200">
            <wp:simplePos x="0" y="0"/>
            <wp:positionH relativeFrom="page">
              <wp:posOffset>9576434</wp:posOffset>
            </wp:positionH>
            <wp:positionV relativeFrom="page">
              <wp:posOffset>438911</wp:posOffset>
            </wp:positionV>
            <wp:extent cx="950975" cy="6967728"/>
            <wp:effectExtent l="0" t="0" r="0" b="0"/>
            <wp:wrapNone/>
            <wp:docPr id="13" name="image2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975" cy="6967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- Støtte til den økonomiske udvikling i Den Tredie Verden   og  </w:t>
      </w:r>
      <w:r>
        <w:rPr>
          <w:w w:val="105"/>
          <w:sz w:val="19"/>
        </w:rPr>
        <w:t>i </w:t>
      </w:r>
      <w:r>
        <w:rPr>
          <w:w w:val="105"/>
        </w:rPr>
        <w:t>Østeuropa.</w:t>
      </w:r>
    </w:p>
    <w:p>
      <w:pPr>
        <w:pStyle w:val="BodyText"/>
        <w:spacing w:before="7"/>
        <w:rPr>
          <w:sz w:val="20"/>
        </w:rPr>
      </w:pPr>
    </w:p>
    <w:p>
      <w:pPr>
        <w:pStyle w:val="Heading6"/>
        <w:ind w:left="2570" w:right="364" w:firstLine="17"/>
      </w:pPr>
      <w:r>
        <w:rPr>
          <w:w w:val="105"/>
        </w:rPr>
        <w:t>En effektiv indsats i forhold til de globale mil­ jøproblemer.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6"/>
        </w:numPr>
        <w:tabs>
          <w:tab w:pos="2464" w:val="left" w:leader="none"/>
        </w:tabs>
        <w:spacing w:line="247" w:lineRule="auto" w:before="1" w:after="0"/>
        <w:ind w:left="2413" w:right="55" w:hanging="105"/>
        <w:jc w:val="left"/>
        <w:rPr>
          <w:rFonts w:ascii="Arial" w:hAnsi="Arial"/>
          <w:sz w:val="18"/>
        </w:rPr>
      </w:pPr>
      <w:r>
        <w:rPr>
          <w:w w:val="110"/>
          <w:sz w:val="18"/>
        </w:rPr>
        <w:t>Grundlaget for  Danmarks  deltagelse  </w:t>
      </w:r>
      <w:r>
        <w:rPr>
          <w:w w:val="110"/>
          <w:sz w:val="19"/>
        </w:rPr>
        <w:t>i  </w:t>
      </w:r>
      <w:r>
        <w:rPr>
          <w:w w:val="110"/>
          <w:sz w:val="18"/>
        </w:rPr>
        <w:t>EF-samarbejdet er  formuleret  </w:t>
      </w:r>
      <w:r>
        <w:rPr>
          <w:w w:val="110"/>
          <w:sz w:val="19"/>
        </w:rPr>
        <w:t>i </w:t>
      </w:r>
      <w:r>
        <w:rPr>
          <w:w w:val="110"/>
          <w:sz w:val="18"/>
        </w:rPr>
        <w:t>"Danmark  </w:t>
      </w:r>
      <w:r>
        <w:rPr>
          <w:w w:val="110"/>
          <w:sz w:val="19"/>
        </w:rPr>
        <w:t>i </w:t>
      </w:r>
      <w:r>
        <w:rPr>
          <w:w w:val="110"/>
          <w:sz w:val="18"/>
        </w:rPr>
        <w:t>Eu ropa</w:t>
      </w:r>
      <w:r>
        <w:rPr>
          <w:spacing w:val="-16"/>
          <w:w w:val="110"/>
          <w:sz w:val="18"/>
        </w:rPr>
        <w:t> </w:t>
      </w:r>
      <w:r>
        <w:rPr>
          <w:w w:val="110"/>
          <w:position w:val="6"/>
          <w:sz w:val="9"/>
        </w:rPr>
        <w:t>11</w:t>
      </w:r>
      <w:r>
        <w:rPr>
          <w:w w:val="110"/>
          <w:sz w:val="9"/>
        </w:rPr>
        <w:t>•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1"/>
          <w:numId w:val="6"/>
        </w:numPr>
        <w:tabs>
          <w:tab w:pos="2466" w:val="left" w:leader="none"/>
        </w:tabs>
        <w:spacing w:line="261" w:lineRule="auto" w:before="0" w:after="0"/>
        <w:ind w:left="2404" w:right="340" w:hanging="110"/>
        <w:jc w:val="left"/>
        <w:rPr>
          <w:rFonts w:ascii="Arial" w:hAnsi="Arial"/>
          <w:sz w:val="17"/>
        </w:rPr>
      </w:pPr>
      <w:r>
        <w:rPr>
          <w:sz w:val="18"/>
        </w:rPr>
        <w:t>I </w:t>
      </w:r>
      <w:r>
        <w:rPr>
          <w:w w:val="110"/>
          <w:sz w:val="18"/>
        </w:rPr>
        <w:t>foråret 1993 afholdes  som  aftalt  folkeafstemning om  den  danske  ratitikationslov,  hvori  det  fastslås,  at hvad der vedtages ved folkeafstemning, kun kan ændres ved ny folkeafstemning. Regeringen vil </w:t>
      </w:r>
      <w:r>
        <w:rPr>
          <w:sz w:val="18"/>
        </w:rPr>
        <w:t>i </w:t>
      </w:r>
      <w:r>
        <w:rPr>
          <w:w w:val="110"/>
          <w:sz w:val="18"/>
        </w:rPr>
        <w:t>samarbejde   med  Folketingets  øvrige  partier </w:t>
      </w:r>
      <w:r>
        <w:rPr>
          <w:spacing w:val="36"/>
          <w:w w:val="110"/>
          <w:sz w:val="18"/>
        </w:rPr>
        <w:t> </w:t>
      </w:r>
      <w:r>
        <w:rPr>
          <w:w w:val="110"/>
          <w:sz w:val="18"/>
        </w:rPr>
        <w:t>arbejde</w:t>
      </w:r>
    </w:p>
    <w:p>
      <w:pPr>
        <w:pStyle w:val="BodyText"/>
        <w:spacing w:line="247" w:lineRule="auto"/>
        <w:ind w:left="2406" w:firstLine="6"/>
        <w:rPr>
          <w:sz w:val="19"/>
        </w:rPr>
      </w:pPr>
      <w:r>
        <w:rPr>
          <w:w w:val="115"/>
        </w:rPr>
        <w:t>for større åbenhed  omkring den europæiske  politik  og et bedre samvirke mellem Markedsudvalget og de faste </w:t>
      </w:r>
      <w:r>
        <w:rPr>
          <w:w w:val="115"/>
          <w:sz w:val="19"/>
        </w:rPr>
        <w:t>udvalg.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1"/>
          <w:numId w:val="6"/>
        </w:numPr>
        <w:tabs>
          <w:tab w:pos="2428" w:val="left" w:leader="none"/>
        </w:tabs>
        <w:spacing w:line="247" w:lineRule="auto" w:before="0" w:after="0"/>
        <w:ind w:left="2393" w:right="304" w:hanging="113"/>
        <w:jc w:val="left"/>
        <w:rPr>
          <w:rFonts w:ascii="Arial" w:hAnsi="Arial"/>
          <w:sz w:val="17"/>
        </w:rPr>
      </w:pPr>
      <w:r>
        <w:rPr>
          <w:rFonts w:ascii="Arial" w:hAnsi="Arial"/>
          <w:i/>
          <w:w w:val="105"/>
          <w:sz w:val="17"/>
        </w:rPr>
        <w:t>Ved </w:t>
      </w:r>
      <w:r>
        <w:rPr>
          <w:w w:val="105"/>
          <w:sz w:val="18"/>
        </w:rPr>
        <w:t>gennemførelsen af</w:t>
      </w:r>
      <w:r>
        <w:rPr>
          <w:spacing w:val="47"/>
          <w:w w:val="105"/>
          <w:sz w:val="18"/>
        </w:rPr>
        <w:t> </w:t>
      </w:r>
      <w:r>
        <w:rPr>
          <w:w w:val="105"/>
          <w:sz w:val="18"/>
        </w:rPr>
        <w:t>arbejdsprogrammet</w:t>
      </w:r>
      <w:r>
        <w:rPr>
          <w:spacing w:val="47"/>
          <w:w w:val="105"/>
          <w:sz w:val="18"/>
        </w:rPr>
        <w:t> </w:t>
      </w:r>
      <w:r>
        <w:rPr>
          <w:w w:val="105"/>
          <w:sz w:val="18"/>
        </w:rPr>
        <w:t>for  det danske EF-forrilaiiOskab</w:t>
      </w:r>
      <w:r>
        <w:rPr>
          <w:rFonts w:ascii="Arial" w:hAnsi="Arial"/>
          <w:w w:val="105"/>
          <w:sz w:val="19"/>
        </w:rPr>
        <w:t>·i ] </w:t>
      </w:r>
      <w:r>
        <w:rPr>
          <w:w w:val="105"/>
          <w:sz w:val="18"/>
        </w:rPr>
        <w:t>." halvår ·1993 vil r"e'geriri­ </w:t>
      </w:r>
      <w:r>
        <w:rPr>
          <w:w w:val="105"/>
          <w:sz w:val="19"/>
        </w:rPr>
        <w:t>gen  i særlig grad  lægge  vægt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på: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61" w:lineRule="auto"/>
        <w:ind w:left="2533" w:right="364" w:hanging="133"/>
      </w:pPr>
      <w:r>
        <w:rPr>
          <w:rFonts w:ascii="Arial" w:hAnsi="Arial"/>
          <w:w w:val="110"/>
        </w:rPr>
        <w:t>- En </w:t>
      </w:r>
      <w:r>
        <w:rPr>
          <w:w w:val="110"/>
        </w:rPr>
        <w:t>udmønthing af fæ]le"s beslutninger om åbenhed, nærhed  og  deinokrati  indenfor   Fællesskaberne.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2405"/>
      </w:pPr>
      <w:r>
        <w:rPr>
          <w:w w:val="110"/>
        </w:rPr>
        <w:t>- Arbejdet  med  en styrket  miljøpolitik.</w:t>
      </w:r>
    </w:p>
    <w:p>
      <w:pPr>
        <w:pStyle w:val="BodyText"/>
        <w:spacing w:before="7"/>
        <w:rPr>
          <w:sz w:val="21"/>
        </w:rPr>
      </w:pPr>
    </w:p>
    <w:p>
      <w:pPr>
        <w:spacing w:line="244" w:lineRule="auto" w:before="1"/>
        <w:ind w:left="2510" w:right="0" w:firstLine="26"/>
        <w:jc w:val="left"/>
        <w:rPr>
          <w:sz w:val="18"/>
        </w:rPr>
      </w:pPr>
      <w:r>
        <w:rPr/>
        <w:pict>
          <v:group style="position:absolute;margin-left:58.53001pt;margin-top:45.73653pt;width:296.75pt;height:130pt;mso-position-horizontal-relative:page;mso-position-vertical-relative:paragraph;z-index:2176" coordorigin="1171,915" coordsize="5935,2600">
            <v:shape style="position:absolute;left:1171;top:923;width:5558;height:2592" type="#_x0000_t75" stroked="false">
              <v:imagedata r:id="rId34" o:title=""/>
            </v:shape>
            <v:shape style="position:absolute;left:2393;top:915;width:4712;height:66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16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Hurtig og positiv afslutning af forhandlingerne  om</w:t>
                    </w:r>
                  </w:p>
                  <w:p>
                    <w:pPr>
                      <w:spacing w:line="198" w:lineRule="exact" w:before="15"/>
                      <w:ind w:left="12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;qp\agelse  af  EFTA-ansøgerlandene i EF  med hensyn­</w:t>
                    </w:r>
                  </w:p>
                  <w:p>
                    <w:pPr>
                      <w:spacing w:line="25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24"/>
                      </w:rPr>
                      <w:t>&gt;;&lt;f ge,n </w:t>
                    </w:r>
                    <w:r>
                      <w:rPr>
                        <w:sz w:val="17"/>
                      </w:rPr>
                      <w:t>til   </w:t>
                    </w:r>
                    <w:r>
                      <w:rPr>
                        <w:sz w:val="18"/>
                      </w:rPr>
                      <w:t>de  enkelte ansøgerlandes særlige  forud-</w:t>
                    </w:r>
                  </w:p>
                </w:txbxContent>
              </v:textbox>
              <w10:wrap type="none"/>
            </v:shape>
            <v:shape style="position:absolute;left:2967;top:2697;width:3844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'---,m dvirken  til fred  </w:t>
                    </w:r>
                    <w:r>
                      <w:rPr>
                        <w:w w:val="105"/>
                        <w:sz w:val="19"/>
                      </w:rPr>
                      <w:t>i </w:t>
                    </w:r>
                    <w:r>
                      <w:rPr>
                        <w:w w:val="105"/>
                        <w:sz w:val="18"/>
                      </w:rPr>
                      <w:t>Eks-Jugoslavien  ved  det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  <w:sz w:val="18"/>
        </w:rPr>
        <w:t>Initiativer .ti! bedre samordning af vækst- og be­ </w:t>
      </w:r>
      <w:r>
        <w:rPr>
          <w:w w:val="110"/>
          <w:sz w:val="19"/>
        </w:rPr>
        <w:t>skæftigelsesfremmende politik i hele EF og EFTA­ </w:t>
      </w:r>
      <w:r>
        <w:rPr>
          <w:w w:val="110"/>
          <w:sz w:val="18"/>
        </w:rPr>
        <w:t>området.</w:t>
      </w:r>
    </w:p>
    <w:p>
      <w:pPr>
        <w:pStyle w:val="BodyText"/>
        <w:spacing w:line="266" w:lineRule="auto" w:before="93"/>
        <w:ind w:left="2301" w:right="2850" w:hanging="8"/>
      </w:pPr>
      <w:r>
        <w:rPr/>
        <w:br w:type="column"/>
      </w:r>
      <w:r>
        <w:rPr>
          <w:w w:val="115"/>
        </w:rPr>
        <w:t>fornødne pres på alle parter, således at en spred­ ning af konflikten undgås, og der sikres en for­ handlingsløsning for Bosnien-Herzegovina. Fortsat aggression fra serbisk side må imødegås ved for­ stærket internationalt  pres og isolation.</w:t>
      </w:r>
    </w:p>
    <w:p>
      <w:pPr>
        <w:pStyle w:val="BodyText"/>
        <w:spacing w:before="6"/>
      </w:pPr>
    </w:p>
    <w:p>
      <w:pPr>
        <w:pStyle w:val="BodyText"/>
        <w:spacing w:line="264" w:lineRule="auto"/>
        <w:ind w:left="2137" w:right="2903" w:firstLine="88"/>
        <w:jc w:val="both"/>
      </w:pPr>
      <w:r>
        <w:rPr>
          <w:w w:val="110"/>
        </w:rPr>
        <w:t>Danmark skal ud fra grundlæggende humane hold­ ninger  og  med  respekt  for  eksisterende  forpligtelser </w:t>
      </w:r>
      <w:r>
        <w:rPr>
          <w:w w:val="70"/>
        </w:rPr>
        <w:t>i </w:t>
      </w:r>
      <w:r>
        <w:rPr>
          <w:w w:val="110"/>
        </w:rPr>
        <w:t>love  og  konventioner  yde  hjælp  ti! mennesker</w:t>
      </w:r>
      <w:r>
        <w:rPr>
          <w:spacing w:val="27"/>
          <w:w w:val="110"/>
        </w:rPr>
        <w:t> </w:t>
      </w:r>
      <w:r>
        <w:rPr>
          <w:w w:val="110"/>
        </w:rPr>
        <w:t>på</w:t>
      </w:r>
    </w:p>
    <w:p>
      <w:pPr>
        <w:spacing w:before="48"/>
        <w:ind w:left="2182" w:right="0" w:firstLine="0"/>
        <w:jc w:val="left"/>
        <w:rPr>
          <w:rFonts w:ascii="Arial"/>
          <w:sz w:val="17"/>
        </w:rPr>
      </w:pPr>
      <w:r>
        <w:rPr>
          <w:rFonts w:ascii="Arial"/>
          <w:w w:val="120"/>
          <w:sz w:val="17"/>
        </w:rPr>
        <w:t>nugt.</w:t>
      </w:r>
    </w:p>
    <w:p>
      <w:pPr>
        <w:pStyle w:val="BodyText"/>
        <w:rPr>
          <w:rFonts w:ascii="Arial"/>
          <w:sz w:val="17"/>
        </w:rPr>
      </w:pPr>
    </w:p>
    <w:p>
      <w:pPr>
        <w:pStyle w:val="BodyText"/>
        <w:spacing w:line="264" w:lineRule="auto"/>
        <w:ind w:left="2195" w:right="2850" w:firstLine="16"/>
      </w:pPr>
      <w:r>
        <w:rPr>
          <w:w w:val="115"/>
        </w:rPr>
        <w:t>Flere flygtningemidler skal bruges så tæt på Oygt­ ningenes hjemlande som muligt. Bidraget til løsnin­ gen  af de interne Oygtningsproblemer i det  tidlige­ re Jugoslavien  må derfor øges.</w:t>
      </w:r>
    </w:p>
    <w:p>
      <w:pPr>
        <w:pStyle w:val="BodyText"/>
        <w:spacing w:before="7"/>
      </w:pPr>
    </w:p>
    <w:p>
      <w:pPr>
        <w:pStyle w:val="BodyText"/>
        <w:spacing w:line="285" w:lineRule="auto" w:before="1"/>
        <w:ind w:left="2220" w:right="3122" w:hanging="1"/>
        <w:jc w:val="both"/>
      </w:pPr>
      <w:r>
        <w:rPr>
          <w:w w:val="110"/>
        </w:rPr>
        <w:t>Midlertidige flygtninge  her  </w:t>
      </w:r>
      <w:r>
        <w:rPr>
          <w:w w:val="105"/>
          <w:sz w:val="16"/>
        </w:rPr>
        <w:t>i </w:t>
      </w:r>
      <w:r>
        <w:rPr>
          <w:w w:val="110"/>
        </w:rPr>
        <w:t>landet  skal  hjælpes til trygt at kunne vende  tilbage  til deres  land  ef­ ter .krigens  afslutning.</w:t>
      </w:r>
    </w:p>
    <w:p>
      <w:pPr>
        <w:pStyle w:val="BodyText"/>
        <w:spacing w:line="264" w:lineRule="auto" w:before="176"/>
        <w:ind w:left="2227" w:right="2850" w:firstLine="12"/>
      </w:pPr>
      <w:r>
        <w:rPr>
          <w:w w:val="110"/>
        </w:rPr>
        <w:t>Der må i Danmark sikres en rimelig geografisk spred­ ning af asylcentre og den økonomiske byrdefordeling. Kommunerne inddrages </w:t>
      </w:r>
      <w:r>
        <w:rPr>
          <w:w w:val="110"/>
          <w:sz w:val="19"/>
        </w:rPr>
        <w:t>i </w:t>
      </w:r>
      <w:r>
        <w:rPr>
          <w:w w:val="110"/>
        </w:rPr>
        <w:t>løsning af opgaven; så det aktue"Jt store a"nta!'flygtninge karl anbringes på en  sådan måde, at der skabes de  bedst  mulige  forhold mellem   f1ygtningen   og</w:t>
      </w:r>
      <w:r>
        <w:rPr>
          <w:spacing w:val="28"/>
          <w:w w:val="110"/>
        </w:rPr>
        <w:t> </w:t>
      </w:r>
      <w:r>
        <w:rPr>
          <w:w w:val="110"/>
        </w:rPr>
        <w:t>lokalbefolkningen.</w:t>
      </w:r>
    </w:p>
    <w:p>
      <w:pPr>
        <w:pStyle w:val="BodyText"/>
        <w:spacing w:before="7"/>
      </w:pPr>
    </w:p>
    <w:p>
      <w:pPr>
        <w:pStyle w:val="BodyText"/>
        <w:spacing w:line="264" w:lineRule="auto" w:before="1"/>
        <w:ind w:left="2244" w:right="2850" w:hanging="127"/>
      </w:pPr>
      <w:r>
        <w:rPr/>
        <w:t>"' </w:t>
      </w:r>
      <w:r>
        <w:rPr>
          <w:w w:val="110"/>
        </w:rPr>
        <w:t>Regeringen vil - specielt </w:t>
      </w:r>
      <w:r>
        <w:rPr/>
        <w:t>i EF  </w:t>
      </w:r>
      <w:r>
        <w:rPr>
          <w:w w:val="110"/>
        </w:rPr>
        <w:t>- arbejde  for, at de lande, som </w:t>
      </w:r>
      <w:r>
        <w:rPr>
          <w:sz w:val="16"/>
        </w:rPr>
        <w:t>i </w:t>
      </w:r>
      <w:r>
        <w:rPr/>
        <w:t>dag </w:t>
      </w:r>
      <w:r>
        <w:rPr>
          <w:w w:val="110"/>
        </w:rPr>
        <w:t>kun modtager et ringe antal flygt­ ninge,  lever  op  til  deres forpligtelser.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59" w:lineRule="auto"/>
        <w:ind w:left="2257" w:right="2696" w:hanging="133"/>
      </w:pPr>
      <w:r>
        <w:rPr>
          <w:w w:val="105"/>
        </w:rPr>
        <w:t>"' For at sikre en bedre international koordinering af flygtningearbejdet   vil  regeringen   foreslå,  at  der etableres en europæisk flygtningekommission -  even­ tuelt   </w:t>
      </w:r>
      <w:r>
        <w:rPr>
          <w:w w:val="105"/>
          <w:sz w:val="16"/>
        </w:rPr>
        <w:t>i  </w:t>
      </w:r>
      <w:r>
        <w:rPr>
          <w:w w:val="105"/>
        </w:rPr>
        <w:t>tilknytning   </w:t>
      </w:r>
      <w:r>
        <w:rPr>
          <w:w w:val="105"/>
          <w:sz w:val="17"/>
        </w:rPr>
        <w:t>ti!   </w:t>
      </w:r>
      <w:r>
        <w:rPr>
          <w:w w:val="105"/>
        </w:rPr>
        <w:t>Europarådet   -  som   kan   arbej- de  </w:t>
      </w:r>
      <w:r>
        <w:rPr>
          <w:w w:val="105"/>
          <w:sz w:val="15"/>
        </w:rPr>
        <w:t>tæt    </w:t>
      </w:r>
      <w:r>
        <w:rPr>
          <w:w w:val="105"/>
        </w:rPr>
        <w:t>sammen   med   Højkommissoriatet  for   nyg_rnin·</w:t>
      </w:r>
    </w:p>
    <w:p>
      <w:pPr>
        <w:pStyle w:val="Heading6"/>
        <w:spacing w:before="34"/>
        <w:ind w:left="2273"/>
      </w:pPr>
      <w:r>
        <w:rPr>
          <w:w w:val="110"/>
        </w:rPr>
        <w:t>ge under  FN.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52" w:lineRule="auto"/>
        <w:ind w:left="2277" w:right="2774" w:hanging="160"/>
      </w:pPr>
      <w:r>
        <w:rPr>
          <w:rFonts w:ascii="Arial" w:hAnsi="Arial"/>
          <w:w w:val="115"/>
          <w:sz w:val="17"/>
        </w:rPr>
        <w:t>*  </w:t>
      </w:r>
      <w:r>
        <w:rPr>
          <w:w w:val="115"/>
        </w:rPr>
        <w:t>Såvel  nationalt  som  via  EF  ydes en fortsat støtte til den økonomiske, sociale, demokratiske og  miljø-</w:t>
      </w:r>
    </w:p>
    <w:p>
      <w:pPr>
        <w:spacing w:after="0" w:line="252" w:lineRule="auto"/>
        <w:sectPr>
          <w:type w:val="continuous"/>
          <w:pgSz w:w="16840" w:h="11910" w:orient="landscape"/>
          <w:pgMar w:top="0" w:bottom="0" w:left="20" w:right="140"/>
          <w:cols w:num="2" w:equalWidth="0">
            <w:col w:w="7163" w:space="40"/>
            <w:col w:w="947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after="0"/>
        <w:rPr>
          <w:sz w:val="26"/>
        </w:rPr>
        <w:sectPr>
          <w:pgSz w:w="16840" w:h="11910" w:orient="landscape"/>
          <w:pgMar w:top="220" w:bottom="0" w:left="180" w:right="2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272">
            <wp:simplePos x="0" y="0"/>
            <wp:positionH relativeFrom="page">
              <wp:posOffset>9672446</wp:posOffset>
            </wp:positionH>
            <wp:positionV relativeFrom="page">
              <wp:posOffset>420623</wp:posOffset>
            </wp:positionV>
            <wp:extent cx="932688" cy="6986016"/>
            <wp:effectExtent l="0" t="0" r="0" b="0"/>
            <wp:wrapNone/>
            <wp:docPr id="15" name="image3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688" cy="698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64" w:lineRule="auto" w:before="122"/>
        <w:ind w:left="2330" w:firstLine="19"/>
      </w:pPr>
      <w:r>
        <w:rPr>
          <w:w w:val="115"/>
        </w:rPr>
        <w:t>mæssige udvikling </w:t>
      </w:r>
      <w:r>
        <w:rPr>
          <w:w w:val="115"/>
          <w:sz w:val="17"/>
        </w:rPr>
        <w:t>i </w:t>
      </w:r>
      <w:r>
        <w:rPr>
          <w:w w:val="115"/>
        </w:rPr>
        <w:t>Østeuropa og </w:t>
      </w:r>
      <w:r>
        <w:rPr>
          <w:i/>
          <w:w w:val="115"/>
          <w:sz w:val="17"/>
        </w:rPr>
        <w:t>det </w:t>
      </w:r>
      <w:r>
        <w:rPr>
          <w:w w:val="115"/>
        </w:rPr>
        <w:t>tidligere Sov­ jetunionen. Herunder må der sikres disse lande bedre adgang til det  vesteuropæiske  marked.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2377" w:val="left" w:leader="none"/>
        </w:tabs>
        <w:spacing w:line="268" w:lineRule="auto" w:before="0" w:after="0"/>
        <w:ind w:left="2308" w:right="0" w:hanging="112"/>
        <w:jc w:val="left"/>
        <w:rPr>
          <w:sz w:val="18"/>
        </w:rPr>
      </w:pPr>
      <w:r>
        <w:rPr>
          <w:w w:val="110"/>
          <w:sz w:val="19"/>
        </w:rPr>
        <w:t>Der skal arbejdes for en  intensivering  af samarbej­ </w:t>
      </w:r>
      <w:r>
        <w:rPr>
          <w:w w:val="110"/>
          <w:sz w:val="18"/>
        </w:rPr>
        <w:t>det mellem landene omkring Østersøen indenfor ram­ merne af Østersørådet. Fælles initiativer  omkring økonomi,  miljø,  transport  og  udvikling  af  demokrati­ et  skal  bidrage  til  dels  at  styrke  samarbejdet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mel-</w:t>
      </w:r>
    </w:p>
    <w:p>
      <w:pPr>
        <w:pStyle w:val="BodyText"/>
        <w:spacing w:line="259" w:lineRule="auto"/>
        <w:ind w:left="2301" w:right="308" w:firstLine="7"/>
        <w:jc w:val="both"/>
        <w:rPr>
          <w:sz w:val="19"/>
        </w:rPr>
      </w:pPr>
      <w:r>
        <w:rPr>
          <w:w w:val="105"/>
        </w:rPr>
        <w:t>lem øst og vest, dels at gøre den  samlede  Østersø­ region </w:t>
      </w:r>
      <w:r>
        <w:rPr>
          <w:w w:val="105"/>
          <w:sz w:val="19"/>
        </w:rPr>
        <w:t>til </w:t>
      </w:r>
      <w:r>
        <w:rPr>
          <w:w w:val="105"/>
        </w:rPr>
        <w:t>et  kraftcentrum  </w:t>
      </w:r>
      <w:r>
        <w:rPr>
          <w:w w:val="105"/>
          <w:sz w:val="16"/>
        </w:rPr>
        <w:t>i  </w:t>
      </w:r>
      <w:r>
        <w:rPr>
          <w:w w:val="105"/>
        </w:rPr>
        <w:t>den</w:t>
      </w:r>
      <w:r>
        <w:rPr>
          <w:spacing w:val="47"/>
          <w:w w:val="105"/>
        </w:rPr>
        <w:t> </w:t>
      </w:r>
      <w:r>
        <w:rPr>
          <w:w w:val="105"/>
        </w:rPr>
        <w:t>europæiske  udvik­  </w:t>
      </w:r>
      <w:r>
        <w:rPr>
          <w:w w:val="105"/>
          <w:sz w:val="19"/>
        </w:rPr>
        <w:t>ling.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59" w:lineRule="auto"/>
        <w:ind w:left="2291" w:hanging="124"/>
      </w:pPr>
      <w:r>
        <w:rPr>
          <w:w w:val="95"/>
        </w:rPr>
        <w:t>,., </w:t>
      </w:r>
      <w:r>
        <w:rPr>
          <w:w w:val="110"/>
        </w:rPr>
        <w:t>Regeringen lægger vægt på at sikre det nordiske sam­ arbejde gennem en  fortsat  effektivisering  og  priori­ tering  af  det   nordiske samarbejde.</w:t>
      </w:r>
    </w:p>
    <w:p>
      <w:pPr>
        <w:pStyle w:val="BodyText"/>
        <w:rPr>
          <w:sz w:val="22"/>
        </w:rPr>
      </w:pPr>
    </w:p>
    <w:p>
      <w:pPr>
        <w:spacing w:before="0"/>
        <w:ind w:left="2155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w w:val="110"/>
          <w:sz w:val="17"/>
        </w:rPr>
        <w:t>"'  Den  danske udviklingsbistand må ikke  forringes og</w:t>
      </w:r>
    </w:p>
    <w:p>
      <w:pPr>
        <w:pStyle w:val="BodyText"/>
        <w:spacing w:before="24"/>
        <w:ind w:left="2270"/>
      </w:pPr>
      <w:r>
        <w:rPr>
          <w:w w:val="110"/>
        </w:rPr>
        <w:t>skal  fortsat  målrettes. mod  de ·fattigste  </w:t>
      </w:r>
      <w:r>
        <w:rPr>
          <w:w w:val="110"/>
          <w:sz w:val="19"/>
        </w:rPr>
        <w:t>i  </w:t>
      </w:r>
      <w:r>
        <w:rPr>
          <w:w w:val="110"/>
        </w:rPr>
        <w:t>verden,</w:t>
      </w:r>
    </w:p>
    <w:p>
      <w:pPr>
        <w:pStyle w:val="ListParagraph"/>
        <w:numPr>
          <w:ilvl w:val="1"/>
          <w:numId w:val="5"/>
        </w:numPr>
        <w:tabs>
          <w:tab w:pos="2276" w:val="left" w:leader="none"/>
        </w:tabs>
        <w:spacing w:line="266" w:lineRule="auto" w:before="21" w:after="0"/>
        <w:ind w:left="2258" w:right="157" w:hanging="101"/>
        <w:jc w:val="left"/>
        <w:rPr>
          <w:sz w:val="18"/>
        </w:rPr>
      </w:pPr>
      <w:r>
        <w:rPr>
          <w:w w:val="110"/>
          <w:sz w:val="18"/>
        </w:rPr>
        <w:t>DiS.se· Jan.de Skal sarnti"dig·sikres bedre niuligheder · for at kunne afsætte  deres  produkter  i den  udviklede del  af 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verden.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66" w:lineRule="auto"/>
        <w:ind w:left="2234" w:right="61" w:hanging="105"/>
      </w:pPr>
      <w:r>
        <w:rPr>
          <w:w w:val="115"/>
        </w:rPr>
        <w:t>.. Europa har eri særlig </w:t>
      </w:r>
      <w:r>
        <w:rPr>
          <w:w w:val="110"/>
        </w:rPr>
        <w:t>foi-p"ligtelse </w:t>
      </w:r>
      <w:r>
        <w:rPr>
          <w:w w:val="115"/>
        </w:rPr>
        <w:t>overfor'Udvik­ lingen  </w:t>
      </w:r>
      <w:r>
        <w:rPr>
          <w:w w:val="110"/>
          <w:sz w:val="19"/>
        </w:rPr>
        <w:t>i </w:t>
      </w:r>
      <w:r>
        <w:rPr>
          <w:w w:val="115"/>
        </w:rPr>
        <w:t>Afrika.  Hovedformålet  for den danske  poli­ tik verfor Afrika </w:t>
      </w:r>
      <w:r>
        <w:rPr>
          <w:w w:val="110"/>
        </w:rPr>
        <w:t>skaJ..være </w:t>
      </w:r>
      <w:r>
        <w:rPr>
          <w:w w:val="115"/>
        </w:rPr>
        <w:t>at støtte en bærCdygtig økonomisk udviklirig og Opbygning </w:t>
      </w:r>
      <w:r>
        <w:rPr>
          <w:w w:val="110"/>
        </w:rPr>
        <w:t>a.f </w:t>
      </w:r>
      <w:r>
        <w:rPr>
          <w:w w:val="115"/>
        </w:rPr>
        <w:t>samfundsrnæs-</w:t>
      </w:r>
      <w:r>
        <w:rPr>
          <w:spacing w:val="-45"/>
          <w:w w:val="115"/>
        </w:rPr>
        <w:t> </w:t>
      </w:r>
      <w:r>
        <w:rPr>
          <w:w w:val="115"/>
        </w:rPr>
        <w:t>· </w:t>
      </w:r>
      <w:r>
        <w:rPr>
          <w:w w:val="130"/>
        </w:rPr>
        <w:t>sig   </w:t>
      </w:r>
      <w:r>
        <w:rPr>
          <w:w w:val="115"/>
        </w:rPr>
        <w:t>ogdemokratiske  </w:t>
      </w:r>
      <w:r>
        <w:rPr>
          <w:spacing w:val="8"/>
          <w:w w:val="115"/>
        </w:rPr>
        <w:t> </w:t>
      </w:r>
      <w:r>
        <w:rPr>
          <w:w w:val="115"/>
        </w:rPr>
        <w:t>fnstitutioner.</w:t>
      </w:r>
    </w:p>
    <w:p>
      <w:pPr>
        <w:pStyle w:val="BodyText"/>
        <w:spacing w:before="5"/>
        <w:rPr>
          <w:sz w:val="19"/>
        </w:rPr>
      </w:pPr>
    </w:p>
    <w:p>
      <w:pPr>
        <w:spacing w:line="261" w:lineRule="auto" w:before="0"/>
        <w:ind w:left="2222" w:right="354" w:hanging="122"/>
        <w:jc w:val="left"/>
        <w:rPr>
          <w:sz w:val="18"/>
        </w:rPr>
      </w:pPr>
      <w:r>
        <w:rPr>
          <w:sz w:val="18"/>
        </w:rPr>
        <w:t>... </w:t>
      </w:r>
      <w:r>
        <w:rPr>
          <w:w w:val="110"/>
          <w:sz w:val="18"/>
        </w:rPr>
        <w:t>Danmarks internationale indsats suppleres med den særlige miljø- og katastrofefond. Det  er  aftalt,  at nærmere retningslinier for fondens anvendelse fast­ </w:t>
      </w:r>
      <w:r>
        <w:rPr>
          <w:w w:val="110"/>
          <w:sz w:val="19"/>
        </w:rPr>
        <w:t>lægges </w:t>
      </w:r>
      <w:r>
        <w:rPr>
          <w:sz w:val="19"/>
        </w:rPr>
        <w:t>i </w:t>
      </w:r>
      <w:r>
        <w:rPr>
          <w:w w:val="110"/>
          <w:sz w:val="19"/>
        </w:rPr>
        <w:t>en handlingsplan, der fremlægges af rege­ ringen </w:t>
      </w:r>
      <w:r>
        <w:rPr>
          <w:w w:val="110"/>
          <w:sz w:val="20"/>
        </w:rPr>
        <w:t>I. </w:t>
      </w:r>
      <w:r>
        <w:rPr>
          <w:w w:val="110"/>
          <w:sz w:val="19"/>
        </w:rPr>
        <w:t>april </w:t>
      </w:r>
      <w:r>
        <w:rPr>
          <w:sz w:val="19"/>
        </w:rPr>
        <w:t>I </w:t>
      </w:r>
      <w:r>
        <w:rPr>
          <w:w w:val="110"/>
          <w:sz w:val="19"/>
        </w:rPr>
        <w:t>993. Fonden skal bl.a. anvendes til </w:t>
      </w:r>
      <w:r>
        <w:rPr>
          <w:w w:val="110"/>
          <w:sz w:val="18"/>
        </w:rPr>
        <w:t>opfølgning på FN-konferencen i Rio om miljø og ud­ vikling.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8"/>
        </w:numPr>
        <w:tabs>
          <w:tab w:pos="2269" w:val="left" w:leader="none"/>
        </w:tabs>
        <w:spacing w:line="240" w:lineRule="auto" w:before="0" w:after="0"/>
        <w:ind w:left="2126" w:right="0" w:hanging="127"/>
        <w:jc w:val="left"/>
        <w:rPr>
          <w:sz w:val="19"/>
        </w:rPr>
      </w:pPr>
      <w:r>
        <w:rPr>
          <w:w w:val="110"/>
          <w:sz w:val="18"/>
        </w:rPr>
        <w:t>Danmark  skal  fastholde  sit  omfattende  engagement  </w:t>
      </w:r>
      <w:r>
        <w:rPr>
          <w:spacing w:val="28"/>
          <w:w w:val="110"/>
          <w:sz w:val="18"/>
        </w:rPr>
        <w:t> </w:t>
      </w:r>
      <w:r>
        <w:rPr>
          <w:w w:val="110"/>
          <w:sz w:val="19"/>
        </w:rPr>
        <w:t>i</w:t>
      </w:r>
    </w:p>
    <w:p>
      <w:pPr>
        <w:pStyle w:val="BodyText"/>
        <w:spacing w:line="259" w:lineRule="auto" w:before="21"/>
        <w:ind w:left="2205" w:right="354" w:firstLine="27"/>
      </w:pPr>
      <w:r>
        <w:rPr>
          <w:w w:val="115"/>
        </w:rPr>
        <w:t>FN's fredsbevarende operationer. Dette  skal  bl.a. ske gennem  udnyttelse af de  nye  muligheder, som</w:t>
      </w:r>
    </w:p>
    <w:p>
      <w:pPr>
        <w:pStyle w:val="BodyText"/>
        <w:spacing w:before="92"/>
        <w:ind w:left="3822" w:right="5260"/>
        <w:jc w:val="center"/>
      </w:pPr>
      <w:r>
        <w:rPr/>
        <w:br w:type="column"/>
      </w:r>
      <w:r>
        <w:rPr>
          <w:w w:val="110"/>
        </w:rPr>
        <w:t>.  22 •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78" w:lineRule="auto"/>
        <w:ind w:left="2125" w:right="3207" w:hanging="1"/>
      </w:pPr>
      <w:r>
        <w:rPr/>
        <w:pict>
          <v:group style="position:absolute;margin-left:14.25001pt;margin-top:-75.704407pt;width:641.8pt;height:80.850pt;mso-position-horizontal-relative:page;mso-position-vertical-relative:paragraph;z-index:-19888" coordorigin="285,-1514" coordsize="12836,1617">
            <v:shape style="position:absolute;left:285;top:-1514;width:8496;height:1238" type="#_x0000_t75" stroked="false">
              <v:imagedata r:id="rId36" o:title=""/>
            </v:shape>
            <v:line style="position:absolute" from="357,91" to="357,-305" stroked="true" strokeweight="1.079808pt" strokecolor="#000000">
              <v:stroke dashstyle="solid"/>
            </v:line>
            <v:line style="position:absolute" from="8751,-895" to="13099,-895" stroked="true" strokeweight="2.159615pt" strokecolor="#000000">
              <v:stroke dashstyle="solid"/>
            </v:line>
            <w10:wrap type="none"/>
          </v:group>
        </w:pict>
      </w:r>
      <w:r>
        <w:rPr>
          <w:w w:val="110"/>
        </w:rPr>
        <w:t>etableringen af en fast international enhed </w:t>
      </w:r>
      <w:r>
        <w:rPr>
          <w:w w:val="110"/>
          <w:sz w:val="19"/>
        </w:rPr>
        <w:t>i </w:t>
      </w:r>
      <w:r>
        <w:rPr>
          <w:w w:val="110"/>
        </w:rPr>
        <w:t>det danske  forsvar   giver.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8"/>
        </w:numPr>
        <w:tabs>
          <w:tab w:pos="2161" w:val="left" w:leader="none"/>
        </w:tabs>
        <w:spacing w:line="278" w:lineRule="auto" w:before="1" w:after="0"/>
        <w:ind w:left="2126" w:right="2882" w:hanging="127"/>
        <w:jc w:val="left"/>
        <w:rPr>
          <w:sz w:val="18"/>
        </w:rPr>
      </w:pPr>
      <w:r>
        <w:rPr>
          <w:w w:val="110"/>
          <w:sz w:val="18"/>
        </w:rPr>
        <w:t>CSCE må </w:t>
      </w:r>
      <w:r>
        <w:rPr>
          <w:w w:val="110"/>
          <w:sz w:val="16"/>
        </w:rPr>
        <w:t>i </w:t>
      </w:r>
      <w:r>
        <w:rPr>
          <w:w w:val="110"/>
          <w:sz w:val="18"/>
        </w:rPr>
        <w:t>stadigt  højere  grad  bruges  til  at  forebyg­ ge  og  bilægge  konflikter,  sikre  menneskerettigheder og  imødegå  undertrykkelse  af  nationale  mindretal. Der skal derfor arbejdes for at styrke CSCE's insti­ tutioner.</w:t>
      </w:r>
    </w:p>
    <w:p>
      <w:pPr>
        <w:pStyle w:val="BodyText"/>
        <w:spacing w:before="4"/>
        <w:rPr>
          <w:sz w:val="17"/>
        </w:rPr>
      </w:pPr>
    </w:p>
    <w:p>
      <w:pPr>
        <w:spacing w:line="271" w:lineRule="auto" w:before="0"/>
        <w:ind w:left="2144" w:right="3005" w:hanging="134"/>
        <w:jc w:val="left"/>
        <w:rPr>
          <w:sz w:val="19"/>
        </w:rPr>
      </w:pPr>
      <w:r>
        <w:rPr>
          <w:rFonts w:ascii="Arial" w:hAnsi="Arial"/>
          <w:w w:val="110"/>
          <w:sz w:val="18"/>
        </w:rPr>
        <w:t>*  </w:t>
      </w:r>
      <w:r>
        <w:rPr>
          <w:w w:val="110"/>
          <w:sz w:val="18"/>
        </w:rPr>
        <w:t>Forsvarets  indretning  og  størrelse  er  fastlagt  frem  </w:t>
      </w:r>
      <w:r>
        <w:rPr>
          <w:w w:val="110"/>
          <w:sz w:val="19"/>
        </w:rPr>
        <w:t>til I 995. Med forsvarsforliget er den nødvendige og </w:t>
      </w:r>
      <w:r>
        <w:rPr>
          <w:w w:val="110"/>
          <w:sz w:val="18"/>
        </w:rPr>
        <w:t>hensigtsmæssige omstrukturering af  dansk  forsvar, som den ændrede sikkerhedspolitiske  situation  tilsi­ </w:t>
      </w:r>
      <w:r>
        <w:rPr>
          <w:w w:val="110"/>
          <w:sz w:val="19"/>
        </w:rPr>
        <w:t>ger,</w:t>
      </w:r>
      <w:r>
        <w:rPr>
          <w:spacing w:val="45"/>
          <w:w w:val="110"/>
          <w:sz w:val="19"/>
        </w:rPr>
        <w:t> </w:t>
      </w:r>
      <w:r>
        <w:rPr>
          <w:w w:val="110"/>
          <w:sz w:val="19"/>
        </w:rPr>
        <w:t>påbegyndt.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71" w:lineRule="auto"/>
        <w:ind w:left="2151" w:right="3207" w:firstLine="20"/>
      </w:pPr>
      <w:r>
        <w:rPr>
          <w:w w:val="110"/>
        </w:rPr>
        <w:t>Regeringen vil fremlægge udspil om forsvarets fort­ satte omstil!ing på baggrund af dCn udredning, der fremkommer  inden  1.  april  1994.</w:t>
      </w:r>
    </w:p>
    <w:p>
      <w:pPr>
        <w:pStyle w:val="BodyText"/>
        <w:spacing w:before="11"/>
      </w:pPr>
    </w:p>
    <w:p>
      <w:pPr>
        <w:pStyle w:val="BodyText"/>
        <w:spacing w:line="266" w:lineRule="auto"/>
        <w:ind w:left="2158" w:right="3005" w:hanging="16"/>
      </w:pPr>
      <w:r>
        <w:rPr>
          <w:w w:val="110"/>
          <w:sz w:val="19"/>
        </w:rPr>
        <w:t>Danmarks medlemskab af FN; CSCE og NATO </w:t>
      </w:r>
      <w:r>
        <w:rPr>
          <w:w w:val="105"/>
          <w:sz w:val="19"/>
        </w:rPr>
        <w:t>vil </w:t>
      </w:r>
      <w:r>
        <w:rPr>
          <w:w w:val="110"/>
        </w:rPr>
        <w:t>fortsat  være  hjørnestenene  i  dansk  sikkerhedspoli­ tik. Forsvaret må  derfor  tilpasses  de  særlige  krav, som stilles til deltagelse </w:t>
      </w:r>
      <w:r>
        <w:rPr>
          <w:w w:val="110"/>
          <w:sz w:val="19"/>
        </w:rPr>
        <w:t>i </w:t>
      </w:r>
      <w:r>
        <w:rPr>
          <w:w w:val="110"/>
        </w:rPr>
        <w:t>operationer i disse or­ ganisationers regi. Under hensyntagen </w:t>
      </w:r>
      <w:r>
        <w:rPr>
          <w:w w:val="105"/>
          <w:sz w:val="19"/>
        </w:rPr>
        <w:t>til </w:t>
      </w:r>
      <w:r>
        <w:rPr>
          <w:w w:val="105"/>
        </w:rPr>
        <w:t>de </w:t>
      </w:r>
      <w:r>
        <w:rPr>
          <w:w w:val="110"/>
        </w:rPr>
        <w:t>res­  sourcer, der må afsættes til nye opgaver, skal om· prio_riteringer af forsvarsbudgett t nvendes til medfinansiering af Dartmarks· internationale enga· gement  via   bl.a:  miljø-  og </w:t>
      </w:r>
      <w:r>
        <w:rPr>
          <w:spacing w:val="31"/>
          <w:w w:val="110"/>
        </w:rPr>
        <w:t> </w:t>
      </w:r>
      <w:r>
        <w:rPr>
          <w:w w:val="110"/>
        </w:rPr>
        <w:t>katastrofefonden.</w:t>
      </w:r>
    </w:p>
    <w:sectPr>
      <w:type w:val="continuous"/>
      <w:pgSz w:w="16840" w:h="11910" w:orient="landscape"/>
      <w:pgMar w:top="0" w:bottom="0" w:left="180" w:right="20"/>
      <w:cols w:num="2" w:equalWidth="0">
        <w:col w:w="6984" w:space="67"/>
        <w:col w:w="958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•"/>
      <w:lvlJc w:val="left"/>
      <w:pPr>
        <w:ind w:left="2126" w:hanging="270"/>
      </w:pPr>
      <w:rPr>
        <w:rFonts w:hint="default" w:ascii="Times New Roman" w:hAnsi="Times New Roman" w:eastAsia="Times New Roman" w:cs="Times New Roman"/>
        <w:w w:val="112"/>
        <w:sz w:val="18"/>
        <w:szCs w:val="18"/>
      </w:rPr>
    </w:lvl>
    <w:lvl w:ilvl="1">
      <w:start w:val="0"/>
      <w:numFmt w:val="bullet"/>
      <w:lvlText w:val="•"/>
      <w:lvlJc w:val="left"/>
      <w:pPr>
        <w:ind w:left="2606" w:hanging="2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92" w:hanging="2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8" w:hanging="2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65" w:hanging="2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51" w:hanging="2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37" w:hanging="2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24" w:hanging="2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10" w:hanging="270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2308" w:hanging="180"/>
      </w:pPr>
      <w:rPr>
        <w:rFonts w:hint="default" w:ascii="Times New Roman" w:hAnsi="Times New Roman" w:eastAsia="Times New Roman" w:cs="Times New Roman"/>
        <w:w w:val="114"/>
        <w:sz w:val="19"/>
        <w:szCs w:val="19"/>
      </w:rPr>
    </w:lvl>
    <w:lvl w:ilvl="1">
      <w:start w:val="0"/>
      <w:numFmt w:val="bullet"/>
      <w:lvlText w:val="•"/>
      <w:lvlJc w:val="left"/>
      <w:pPr>
        <w:ind w:left="2768" w:hanging="1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36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4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3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41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09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78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46" w:hanging="180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2312" w:hanging="126"/>
      </w:pPr>
      <w:rPr>
        <w:rFonts w:hint="default" w:ascii="Times New Roman" w:hAnsi="Times New Roman" w:eastAsia="Times New Roman" w:cs="Times New Roman"/>
        <w:w w:val="108"/>
        <w:sz w:val="18"/>
        <w:szCs w:val="18"/>
      </w:rPr>
    </w:lvl>
    <w:lvl w:ilvl="1">
      <w:start w:val="0"/>
      <w:numFmt w:val="bullet"/>
      <w:lvlText w:val="*"/>
      <w:lvlJc w:val="left"/>
      <w:pPr>
        <w:ind w:left="2413" w:hanging="156"/>
      </w:pPr>
      <w:rPr>
        <w:rFonts w:hint="default"/>
        <w:w w:val="108"/>
      </w:rPr>
    </w:lvl>
    <w:lvl w:ilvl="2">
      <w:start w:val="0"/>
      <w:numFmt w:val="bullet"/>
      <w:lvlText w:val="•"/>
      <w:lvlJc w:val="left"/>
      <w:pPr>
        <w:ind w:left="2540" w:hanging="1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80" w:hanging="1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0" w:hanging="1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80" w:hanging="1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81" w:hanging="1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" w:hanging="1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2" w:hanging="156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2055" w:hanging="121"/>
      </w:pPr>
      <w:rPr>
        <w:rFonts w:hint="default" w:ascii="Times New Roman" w:hAnsi="Times New Roman" w:eastAsia="Times New Roman" w:cs="Times New Roman"/>
        <w:w w:val="60"/>
        <w:sz w:val="18"/>
        <w:szCs w:val="18"/>
      </w:rPr>
    </w:lvl>
    <w:lvl w:ilvl="1">
      <w:start w:val="0"/>
      <w:numFmt w:val="bullet"/>
      <w:lvlText w:val="·"/>
      <w:lvlJc w:val="left"/>
      <w:pPr>
        <w:ind w:left="2258" w:hanging="119"/>
      </w:pPr>
      <w:rPr>
        <w:rFonts w:hint="default" w:ascii="Times New Roman" w:hAnsi="Times New Roman" w:eastAsia="Times New Roman" w:cs="Times New Roman"/>
        <w:w w:val="114"/>
        <w:sz w:val="18"/>
        <w:szCs w:val="18"/>
      </w:rPr>
    </w:lvl>
    <w:lvl w:ilvl="2">
      <w:start w:val="0"/>
      <w:numFmt w:val="bullet"/>
      <w:lvlText w:val="•"/>
      <w:lvlJc w:val="left"/>
      <w:pPr>
        <w:ind w:left="1982" w:hanging="1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05" w:hanging="1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28" w:hanging="1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50" w:hanging="1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73" w:hanging="1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6" w:hanging="1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8" w:hanging="119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&quot;"/>
      <w:lvlJc w:val="left"/>
      <w:pPr>
        <w:ind w:left="2401" w:hanging="175"/>
      </w:pPr>
      <w:rPr>
        <w:rFonts w:hint="default" w:ascii="Times New Roman" w:hAnsi="Times New Roman" w:eastAsia="Times New Roman" w:cs="Times New Roman"/>
        <w:w w:val="114"/>
        <w:sz w:val="18"/>
        <w:szCs w:val="18"/>
      </w:rPr>
    </w:lvl>
    <w:lvl w:ilvl="1">
      <w:start w:val="0"/>
      <w:numFmt w:val="bullet"/>
      <w:lvlText w:val="•"/>
      <w:lvlJc w:val="left"/>
      <w:pPr>
        <w:ind w:left="2480" w:hanging="1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98" w:hanging="1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16" w:hanging="1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34" w:hanging="1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53" w:hanging="1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71" w:hanging="1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89" w:hanging="1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7" w:hanging="175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*"/>
      <w:lvlJc w:val="left"/>
      <w:pPr>
        <w:ind w:left="662" w:hanging="153"/>
      </w:pPr>
      <w:rPr>
        <w:rFonts w:hint="default"/>
        <w:w w:val="113"/>
      </w:rPr>
    </w:lvl>
    <w:lvl w:ilvl="1">
      <w:start w:val="0"/>
      <w:numFmt w:val="bullet"/>
      <w:lvlText w:val="·"/>
      <w:lvlJc w:val="left"/>
      <w:pPr>
        <w:ind w:left="2219" w:hanging="97"/>
      </w:pPr>
      <w:rPr>
        <w:rFonts w:hint="default" w:ascii="Times New Roman" w:hAnsi="Times New Roman" w:eastAsia="Times New Roman" w:cs="Times New Roman"/>
        <w:w w:val="111"/>
        <w:sz w:val="18"/>
        <w:szCs w:val="18"/>
      </w:rPr>
    </w:lvl>
    <w:lvl w:ilvl="2">
      <w:start w:val="0"/>
      <w:numFmt w:val="bullet"/>
      <w:lvlText w:val="•"/>
      <w:lvlJc w:val="left"/>
      <w:pPr>
        <w:ind w:left="2560" w:hanging="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80" w:hanging="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01" w:hanging="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2" w:hanging="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3" w:hanging="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336" w:hanging="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915" w:hanging="97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71" w:hanging="202"/>
      </w:pPr>
      <w:rPr>
        <w:rFonts w:hint="default" w:ascii="Times New Roman" w:hAnsi="Times New Roman" w:eastAsia="Times New Roman" w:cs="Times New Roman"/>
        <w:w w:val="102"/>
        <w:sz w:val="22"/>
        <w:szCs w:val="22"/>
      </w:rPr>
    </w:lvl>
    <w:lvl w:ilvl="1">
      <w:start w:val="0"/>
      <w:numFmt w:val="bullet"/>
      <w:lvlText w:val="•"/>
      <w:lvlJc w:val="left"/>
      <w:pPr>
        <w:ind w:left="1570" w:hanging="2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61" w:hanging="2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52" w:hanging="2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43" w:hanging="2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3" w:hanging="2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24" w:hanging="2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515" w:hanging="2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06" w:hanging="20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*"/>
      <w:lvlJc w:val="left"/>
      <w:pPr>
        <w:ind w:left="1099" w:hanging="205"/>
      </w:pPr>
      <w:rPr>
        <w:rFonts w:hint="default"/>
        <w:w w:val="96"/>
      </w:rPr>
    </w:lvl>
    <w:lvl w:ilvl="1">
      <w:start w:val="0"/>
      <w:numFmt w:val="bullet"/>
      <w:lvlText w:val="•"/>
      <w:lvlJc w:val="left"/>
      <w:pPr>
        <w:ind w:left="1120" w:hanging="2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60" w:hanging="2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65" w:hanging="2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0" w:hanging="2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" w:hanging="2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1" w:hanging="2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114" w:hanging="2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408" w:hanging="205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</w:rPr>
  </w:style>
  <w:style w:styleId="Heading1" w:type="paragraph">
    <w:name w:val="Heading 1"/>
    <w:basedOn w:val="Normal"/>
    <w:uiPriority w:val="1"/>
    <w:qFormat/>
    <w:pPr>
      <w:spacing w:line="420" w:lineRule="exact"/>
      <w:outlineLvl w:val="1"/>
    </w:pPr>
    <w:rPr>
      <w:rFonts w:ascii="Arial" w:hAnsi="Arial" w:eastAsia="Arial" w:cs="Arial"/>
      <w:sz w:val="44"/>
      <w:szCs w:val="44"/>
    </w:rPr>
  </w:style>
  <w:style w:styleId="Heading2" w:type="paragraph">
    <w:name w:val="Heading 2"/>
    <w:basedOn w:val="Normal"/>
    <w:uiPriority w:val="1"/>
    <w:qFormat/>
    <w:pPr>
      <w:ind w:left="658"/>
      <w:outlineLvl w:val="2"/>
    </w:pPr>
    <w:rPr>
      <w:rFonts w:ascii="Times New Roman" w:hAnsi="Times New Roman" w:eastAsia="Times New Roman" w:cs="Times New Roman"/>
      <w:sz w:val="28"/>
      <w:szCs w:val="28"/>
    </w:rPr>
  </w:style>
  <w:style w:styleId="Heading3" w:type="paragraph">
    <w:name w:val="Heading 3"/>
    <w:basedOn w:val="Normal"/>
    <w:uiPriority w:val="1"/>
    <w:qFormat/>
    <w:pPr>
      <w:ind w:right="233"/>
      <w:jc w:val="center"/>
      <w:outlineLvl w:val="3"/>
    </w:pPr>
    <w:rPr>
      <w:rFonts w:ascii="Courier New" w:hAnsi="Courier New" w:eastAsia="Courier New" w:cs="Courier New"/>
      <w:sz w:val="24"/>
      <w:szCs w:val="24"/>
    </w:rPr>
  </w:style>
  <w:style w:styleId="Heading4" w:type="paragraph">
    <w:name w:val="Heading 4"/>
    <w:basedOn w:val="Normal"/>
    <w:uiPriority w:val="1"/>
    <w:qFormat/>
    <w:pPr>
      <w:ind w:left="1086" w:right="143" w:hanging="144"/>
      <w:outlineLvl w:val="4"/>
    </w:pPr>
    <w:rPr>
      <w:rFonts w:ascii="Times New Roman" w:hAnsi="Times New Roman" w:eastAsia="Times New Roman" w:cs="Times New Roman"/>
      <w:sz w:val="23"/>
      <w:szCs w:val="23"/>
    </w:rPr>
  </w:style>
  <w:style w:styleId="Heading5" w:type="paragraph">
    <w:name w:val="Heading 5"/>
    <w:basedOn w:val="Normal"/>
    <w:uiPriority w:val="1"/>
    <w:qFormat/>
    <w:pPr>
      <w:ind w:right="188"/>
      <w:jc w:val="right"/>
      <w:outlineLvl w:val="5"/>
    </w:pPr>
    <w:rPr>
      <w:rFonts w:ascii="Times New Roman" w:hAnsi="Times New Roman" w:eastAsia="Times New Roman" w:cs="Times New Roman"/>
      <w:sz w:val="20"/>
      <w:szCs w:val="20"/>
    </w:rPr>
  </w:style>
  <w:style w:styleId="Heading6" w:type="paragraph">
    <w:name w:val="Heading 6"/>
    <w:basedOn w:val="Normal"/>
    <w:uiPriority w:val="1"/>
    <w:qFormat/>
    <w:pPr>
      <w:ind w:left="942"/>
      <w:outlineLvl w:val="6"/>
    </w:pPr>
    <w:rPr>
      <w:rFonts w:ascii="Times New Roman" w:hAnsi="Times New Roman" w:eastAsia="Times New Roman" w:cs="Times New Roman"/>
      <w:sz w:val="19"/>
      <w:szCs w:val="19"/>
    </w:rPr>
  </w:style>
  <w:style w:styleId="Heading7" w:type="paragraph">
    <w:name w:val="Heading 7"/>
    <w:basedOn w:val="Normal"/>
    <w:uiPriority w:val="1"/>
    <w:qFormat/>
    <w:pPr>
      <w:spacing w:line="141" w:lineRule="exact"/>
      <w:ind w:right="140"/>
      <w:jc w:val="right"/>
      <w:outlineLvl w:val="7"/>
    </w:pPr>
    <w:rPr>
      <w:rFonts w:ascii="Arial" w:hAnsi="Arial" w:eastAsia="Arial" w:cs="Arial"/>
      <w:i/>
      <w:sz w:val="19"/>
      <w:szCs w:val="19"/>
    </w:rPr>
  </w:style>
  <w:style w:styleId="Heading8" w:type="paragraph">
    <w:name w:val="Heading 8"/>
    <w:basedOn w:val="Normal"/>
    <w:uiPriority w:val="1"/>
    <w:qFormat/>
    <w:pPr>
      <w:ind w:left="570"/>
      <w:outlineLvl w:val="8"/>
    </w:pPr>
    <w:rPr>
      <w:rFonts w:ascii="Times New Roman" w:hAnsi="Times New Roman" w:eastAsia="Times New Roman" w:cs="Times New Roman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1060" w:hanging="15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2016-11-23T13:21:46Z</dcterms:created>
  <dcterms:modified xsi:type="dcterms:W3CDTF">2016-11-23T13:21:46Z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2011-01-21T00:00:00Z</vt:filetime>
  </property>
  <property fmtid="{D5CDD505-2E9C-101B-9397-08002B2CF9AE}" pid="3" name="Creator">
    <vt:lpwstr>KMBT_751</vt:lpwstr>
  </property>
  <property fmtid="{D5CDD505-2E9C-101B-9397-08002B2CF9AE}" pid="4" name="LastSaved">
    <vt:filetime>2016-11-23T00:00:00Z</vt:filetime>
  </property>
</Properties>
</file>