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hint="eastAsia" w:ascii="微软雅黑" w:hAnsi="微软雅黑" w:eastAsia="微软雅黑" w:cs="微软雅黑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bookmarkStart w:id="0" w:name="_GoBack"/>
      <w:r>
        <w:rPr>
          <w:rStyle w:val="6"/>
          <w:rFonts w:hint="eastAsia" w:ascii="微软雅黑" w:hAnsi="微软雅黑" w:eastAsia="微软雅黑" w:cs="微软雅黑"/>
          <w:kern w:val="0"/>
          <w:sz w:val="24"/>
          <w:szCs w:val="24"/>
          <w:bdr w:val="none" w:color="auto" w:sz="0" w:space="0"/>
          <w:lang w:val="en-US" w:eastAsia="zh-CN" w:bidi="ar"/>
        </w:rPr>
        <w:t>句子种类口诀</w:t>
      </w:r>
    </w:p>
    <w:bookmarkEnd w:id="0"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句子按用途分四大体，陈述疑问感叹和祈使。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陈述用来叙述一件事，疑问主要用来提问题。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祈使表达命令和请求，表达强烈感情感叹句。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上述九是句种之定义。祈使主语you被抛弃。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若将其变成否定形式，动词之前加don't是正理。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center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drawing>
          <wp:inline distT="0" distB="0" distL="114300" distR="114300">
            <wp:extent cx="476250" cy="476250"/>
            <wp:effectExtent l="0" t="0" r="6350" b="635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6"/>
          <w:rFonts w:hint="default" w:ascii="PingFangTC-light" w:hAnsi="PingFangTC-light" w:eastAsia="PingFangTC-light" w:cs="PingFangTC-light"/>
          <w:kern w:val="0"/>
          <w:sz w:val="24"/>
          <w:szCs w:val="24"/>
          <w:bdr w:val="none" w:color="auto" w:sz="0" w:space="0"/>
          <w:lang w:val="en-US" w:eastAsia="zh-CN" w:bidi="ar"/>
        </w:rPr>
        <w:t>陈述句变感叹句口诀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英语陈述变感叹两句套。What 或How加其他成分表。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What [a(an)]形加名用的妙。剩余照写句末用感叹号。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How 后副和形是正确道，其后照写感叹号堪称妙。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center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drawing>
          <wp:inline distT="0" distB="0" distL="114300" distR="114300">
            <wp:extent cx="476250" cy="476250"/>
            <wp:effectExtent l="0" t="0" r="6350" b="6350"/>
            <wp:docPr id="6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6"/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一般现在时用法及句型转换口诀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经常习惯动作和真理，是一般现在时的定义。构成除单三皆动原式。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若逢动词第三人称体，动词变单三式有道理。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若要变成否定的形式，动词原形之前加don’t,除单三人称外无特例。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单三式前doesn’t动原基。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句首Do,Does疑问起，Does用单三人称限制，单三还原形没大问题。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keepNext w:val="0"/>
        <w:keepLines w:val="0"/>
        <w:widowControl/>
        <w:suppressLineNumbers w:val="0"/>
        <w:jc w:val="left"/>
      </w:pPr>
      <w:r>
        <w:rPr>
          <w:rStyle w:val="6"/>
          <w:rFonts w:hint="default" w:ascii="PingFangTC-light" w:hAnsi="PingFangTC-light" w:eastAsia="PingFangTC-light" w:cs="PingFangTC-light"/>
          <w:kern w:val="0"/>
          <w:sz w:val="24"/>
          <w:szCs w:val="24"/>
          <w:bdr w:val="none" w:color="auto" w:sz="0" w:space="0"/>
          <w:lang w:val="en-US" w:eastAsia="zh-CN" w:bidi="ar"/>
        </w:rPr>
        <w:t>变动词单三人称口诀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一般情况动词尾-s加。O,s,ch,sh结尾“-es”没有差。 辅音加y 去y为“-ies”是方法。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default" w:ascii="PingFangTC-light" w:hAnsi="PingFangTC-light" w:eastAsia="PingFangTC-light" w:cs="PingFangTC-light"/>
          <w:color w:val="3F3F3F"/>
          <w:sz w:val="14"/>
          <w:szCs w:val="14"/>
          <w:bdr w:val="none" w:color="auto" w:sz="0" w:space="0"/>
        </w:rPr>
        <w:drawing>
          <wp:inline distT="0" distB="0" distL="114300" distR="114300">
            <wp:extent cx="476250" cy="476250"/>
            <wp:effectExtent l="0" t="0" r="6350" b="6350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6"/>
          <w:rFonts w:hint="default" w:ascii="PingFangTC-light" w:hAnsi="PingFangTC-light" w:eastAsia="PingFangTC-light" w:cs="PingFangTC-light"/>
          <w:kern w:val="0"/>
          <w:sz w:val="24"/>
          <w:szCs w:val="24"/>
          <w:bdr w:val="none" w:color="auto" w:sz="0" w:space="0"/>
          <w:lang w:val="en-US" w:eastAsia="zh-CN" w:bidi="ar"/>
        </w:rPr>
        <w:t>现在进行时及句型转换口诀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现在正在进行之动作，用现在进行时来掌舵。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构成be加现在分词妥，be的用法如同系动词。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切记be是助动词没错，be后面加not否定拓。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Be提句首疑问有把握，上述内容记清好处多。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keepNext w:val="0"/>
        <w:keepLines w:val="0"/>
        <w:widowControl/>
        <w:suppressLineNumbers w:val="0"/>
        <w:jc w:val="left"/>
      </w:pPr>
      <w:r>
        <w:rPr>
          <w:rStyle w:val="6"/>
          <w:rFonts w:hint="default" w:ascii="PingFangTC-light" w:hAnsi="PingFangTC-light" w:eastAsia="PingFangTC-light" w:cs="PingFangTC-light"/>
          <w:kern w:val="0"/>
          <w:sz w:val="24"/>
          <w:szCs w:val="24"/>
          <w:bdr w:val="none" w:color="auto" w:sz="0" w:space="0"/>
          <w:lang w:val="en-US" w:eastAsia="zh-CN" w:bidi="ar"/>
        </w:rPr>
        <w:t>现在分词构成口诀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词尾直加-ing是一般式，若遇无音e去之加-ing。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重读闭音一辅音字母尾，双写该字母-ing是正里。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center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drawing>
          <wp:inline distT="0" distB="0" distL="114300" distR="114300">
            <wp:extent cx="476250" cy="476250"/>
            <wp:effectExtent l="0" t="0" r="6350" b="6350"/>
            <wp:docPr id="3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6"/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形容词和副词比较级和最高级构成口诀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结尾直加-er,-est属一般，详细构成方法逐一来侃谈。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一辅音结尾重读闭音节看，辅音双写-er,-est是习惯。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辅音加y(ly)除外有型感，按照去y,-er,-iest方法办。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上述皆属单音部分双音段，下面把多音节规律来看看。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词前加more,most此规律唤。规则变化到此已全都谈完。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有些不规则变化请你记全。'双好'better,best记的宽。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'坏病'worse,worst莫记乱。'双多'more,most不用管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'老、远'两种形式别记篡，'有点'less,least记清盼。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center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drawing>
          <wp:inline distT="0" distB="0" distL="114300" distR="114300">
            <wp:extent cx="476250" cy="476250"/>
            <wp:effectExtent l="0" t="0" r="6350" b="6350"/>
            <wp:docPr id="1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 descr="IMG_26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6"/>
          <w:rFonts w:hint="default" w:ascii="PingFangTC-light" w:hAnsi="PingFangTC-light" w:eastAsia="PingFangTC-light" w:cs="PingFangTC-light"/>
          <w:kern w:val="0"/>
          <w:sz w:val="24"/>
          <w:szCs w:val="24"/>
          <w:bdr w:val="none" w:color="auto" w:sz="0" w:space="0"/>
          <w:lang w:val="en-US" w:eastAsia="zh-CN" w:bidi="ar"/>
        </w:rPr>
        <w:t>感官使役动词记忆和使用口诀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F69B12" w:sz="0" w:space="0"/>
          <w:left w:val="single" w:color="F69B12" w:sz="18" w:space="5"/>
          <w:bottom w:val="none" w:color="F69B12" w:sz="0" w:space="0"/>
          <w:right w:val="none" w:color="F69B12" w:sz="0" w:space="0"/>
        </w:pBdr>
        <w:spacing w:before="50" w:beforeAutospacing="0" w:after="50" w:afterAutospacing="0" w:line="320" w:lineRule="atLeast"/>
        <w:ind w:left="50" w:right="50"/>
        <w:rPr>
          <w:b/>
          <w:color w:val="F69B12"/>
          <w:sz w:val="16"/>
          <w:szCs w:val="16"/>
        </w:rPr>
      </w:pPr>
      <w:r>
        <w:rPr>
          <w:b/>
          <w:color w:val="F69B12"/>
          <w:sz w:val="14"/>
          <w:szCs w:val="14"/>
          <w:bdr w:val="none" w:color="auto" w:sz="0" w:space="0"/>
        </w:rPr>
        <w:t>1.记忆口诀：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二听四看一感觉，使役动词有三个。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或：一感二听三使四看。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B2B2B2"/>
          <w:spacing w:val="5"/>
          <w:sz w:val="13"/>
          <w:szCs w:val="13"/>
          <w:bdr w:val="none" w:color="auto" w:sz="0" w:space="0"/>
          <w:shd w:val="clear" w:fill="FFFFFF"/>
        </w:rPr>
        <w:t>一感：feel；二听：hear/listen to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B2B2B2"/>
          <w:spacing w:val="5"/>
          <w:sz w:val="13"/>
          <w:szCs w:val="13"/>
          <w:bdr w:val="none" w:color="auto" w:sz="0" w:space="0"/>
          <w:shd w:val="clear" w:fill="FFFFFF"/>
        </w:rPr>
        <w:t>三使：make /let ,have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B2B2B2"/>
          <w:spacing w:val="5"/>
          <w:sz w:val="13"/>
          <w:szCs w:val="13"/>
          <w:bdr w:val="none" w:color="auto" w:sz="0" w:space="0"/>
          <w:shd w:val="clear" w:fill="FFFFFF"/>
        </w:rPr>
        <w:t>四看：look at/see/watch/notice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F69B12" w:sz="0" w:space="0"/>
          <w:left w:val="single" w:color="F69B12" w:sz="18" w:space="5"/>
          <w:bottom w:val="none" w:color="F69B12" w:sz="0" w:space="0"/>
          <w:right w:val="none" w:color="F69B12" w:sz="0" w:space="0"/>
        </w:pBdr>
        <w:spacing w:before="50" w:beforeAutospacing="0" w:after="50" w:afterAutospacing="0" w:line="320" w:lineRule="atLeast"/>
        <w:ind w:left="50" w:right="50"/>
        <w:rPr>
          <w:b/>
          <w:color w:val="F69B12"/>
          <w:sz w:val="16"/>
          <w:szCs w:val="16"/>
        </w:rPr>
      </w:pPr>
      <w:r>
        <w:rPr>
          <w:b/>
          <w:color w:val="F69B12"/>
          <w:sz w:val="14"/>
          <w:szCs w:val="14"/>
          <w:bdr w:val="none" w:color="auto" w:sz="0" w:space="0"/>
        </w:rPr>
        <w:t>2.使用口诀：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感使动词真奇怪，to在句中象妖怪。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主动句里它走开，被动句里它回来。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动词let要除外，to词可来可不来。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80" w:right="80"/>
        <w:jc w:val="both"/>
      </w:pPr>
      <w:r>
        <w:rPr>
          <w:rFonts w:hint="default" w:ascii="PingFangTC-light" w:hAnsi="PingFangTC-light" w:eastAsia="PingFangTC-light" w:cs="PingFangTC-light"/>
          <w:color w:val="3F3F3F"/>
          <w:sz w:val="14"/>
          <w:szCs w:val="14"/>
          <w:bdr w:val="none" w:color="auto" w:sz="0" w:space="0"/>
        </w:rPr>
        <w:t>规则动词加-ed的读音口诀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元音后[t]，浊音后[d]，[t][d ]后读[id]。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B2B2B2"/>
          <w:spacing w:val="5"/>
          <w:sz w:val="12"/>
          <w:szCs w:val="12"/>
          <w:bdr w:val="none" w:color="auto" w:sz="0" w:space="0"/>
          <w:shd w:val="clear" w:fill="FFFFFF"/>
        </w:rPr>
        <w:t>注：浊音包括浊辅音和元音。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center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drawing>
          <wp:inline distT="0" distB="0" distL="114300" distR="114300">
            <wp:extent cx="476250" cy="476250"/>
            <wp:effectExtent l="0" t="0" r="6350" b="6350"/>
            <wp:docPr id="5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IMG_26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6"/>
          <w:rFonts w:hint="default" w:ascii="PingFangTC-light" w:hAnsi="PingFangTC-light" w:eastAsia="PingFangTC-light" w:cs="PingFangTC-light"/>
          <w:kern w:val="0"/>
          <w:sz w:val="24"/>
          <w:szCs w:val="24"/>
          <w:bdr w:val="none" w:color="auto" w:sz="0" w:space="0"/>
          <w:lang w:val="en-US" w:eastAsia="zh-CN" w:bidi="ar"/>
        </w:rPr>
        <w:t>时刻表达法口诀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时刻表达法作用大，衣食住行离不开它。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整点时把点钟数打，时分俱全不好表达。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请记下列几种方法：先时后分莫给弄差。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若要说明几点过几分，可把past和after来抓。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前分后时不能搞差，要说几点几分差， to前分后时来表达。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keepNext w:val="0"/>
        <w:keepLines w:val="0"/>
        <w:widowControl/>
        <w:suppressLineNumbers w:val="0"/>
        <w:jc w:val="left"/>
      </w:pPr>
      <w:r>
        <w:rPr>
          <w:rStyle w:val="6"/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adj.和adv.的比较等级及用法句型口诀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一者比较用原级。比较级限二者比。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三者三者往上比，最高级的用法起。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若要比项掌握齐，比较范围要搞细。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比较级二句型记，做出句子没问题。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若甲乙程度相同，as…as 结构体。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甲某方面不及乙，用 not so/as…as表示。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PingFangTC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62609C"/>
    <w:rsid w:val="5E626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2019-11-08T01:54:00Z</dcterms:created>
  <dc:creator>郭振红</dc:creator>
  <cp:lastModifiedBy>郭振红</cp:lastModifiedBy>
  <dcterms:modified xsi:type="dcterms:W3CDTF">2019-11-08T01:54:55Z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