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أريد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وممتع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ومضحك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وجذاب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مراعاة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اليوجا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واسم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Emil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Benno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فلامنجو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عنكبوت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الديناصور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النمر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  <w:t xml:space="preserve">—----- 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ChatGPT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مرغوب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تصحيح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color w:val="0000ff"/>
        </w:rPr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الوعي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الذاتي</w:t>
      </w:r>
    </w:p>
    <w:p w:rsidR="00000000" w:rsidDel="00000000" w:rsidP="00000000" w:rsidRDefault="00000000" w:rsidRPr="00000000" w14:paraId="00000014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قدرة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الطفل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على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التعرف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على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سلوكه</w:t>
      </w:r>
      <w:r w:rsidDel="00000000" w:rsidR="00000000" w:rsidRPr="00000000">
        <w:rPr>
          <w:color w:val="0000ff"/>
          <w:rtl w:val="1"/>
        </w:rPr>
        <w:t xml:space="preserve">، </w:t>
      </w:r>
      <w:r w:rsidDel="00000000" w:rsidR="00000000" w:rsidRPr="00000000">
        <w:rPr>
          <w:color w:val="0000ff"/>
          <w:rtl w:val="1"/>
        </w:rPr>
        <w:t xml:space="preserve">مشاعره</w:t>
      </w:r>
      <w:r w:rsidDel="00000000" w:rsidR="00000000" w:rsidRPr="00000000">
        <w:rPr>
          <w:color w:val="0000ff"/>
          <w:rtl w:val="1"/>
        </w:rPr>
        <w:t xml:space="preserve">، </w:t>
      </w:r>
      <w:r w:rsidDel="00000000" w:rsidR="00000000" w:rsidRPr="00000000">
        <w:rPr>
          <w:color w:val="0000ff"/>
          <w:rtl w:val="1"/>
        </w:rPr>
        <w:t xml:space="preserve">وأفكاره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color w:val="0000ff"/>
        </w:rPr>
      </w:pP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التحكم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في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الانفعالات</w:t>
      </w:r>
    </w:p>
    <w:p w:rsidR="00000000" w:rsidDel="00000000" w:rsidP="00000000" w:rsidRDefault="00000000" w:rsidRPr="00000000" w14:paraId="00000018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القدرة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على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ضبط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النفس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وعدم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الانفعال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بسرعة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color w:val="0000ff"/>
        </w:rPr>
      </w:pPr>
      <w:r w:rsidDel="00000000" w:rsidR="00000000" w:rsidRPr="00000000">
        <w:rPr>
          <w:rtl w:val="0"/>
        </w:rPr>
        <w:t xml:space="preserve">3-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حل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المشكلات</w:t>
      </w:r>
    </w:p>
    <w:p w:rsidR="00000000" w:rsidDel="00000000" w:rsidP="00000000" w:rsidRDefault="00000000" w:rsidRPr="00000000" w14:paraId="0000001C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تعلم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التفكير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في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حلول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بديلة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عند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مواجهة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مواقف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صعبة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color w:val="0000ff"/>
        </w:rPr>
      </w:pPr>
      <w:r w:rsidDel="00000000" w:rsidR="00000000" w:rsidRPr="00000000">
        <w:rPr>
          <w:rtl w:val="0"/>
        </w:rPr>
        <w:t xml:space="preserve">4-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اتخاذ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القرار</w:t>
      </w:r>
    </w:p>
    <w:p w:rsidR="00000000" w:rsidDel="00000000" w:rsidP="00000000" w:rsidRDefault="00000000" w:rsidRPr="00000000" w14:paraId="00000020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اختيار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السلوك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المناسب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بدل</w:t>
      </w:r>
      <w:r w:rsidDel="00000000" w:rsidR="00000000" w:rsidRPr="00000000">
        <w:rPr>
          <w:color w:val="0000ff"/>
          <w:rtl w:val="1"/>
        </w:rPr>
        <w:t xml:space="preserve">ً</w:t>
      </w:r>
      <w:r w:rsidDel="00000000" w:rsidR="00000000" w:rsidRPr="00000000">
        <w:rPr>
          <w:color w:val="0000ff"/>
          <w:rtl w:val="1"/>
        </w:rPr>
        <w:t xml:space="preserve">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من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السلوك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السلبي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color w:val="0000ff"/>
        </w:rPr>
      </w:pPr>
      <w:r w:rsidDel="00000000" w:rsidR="00000000" w:rsidRPr="00000000">
        <w:rPr>
          <w:rtl w:val="0"/>
        </w:rPr>
        <w:t xml:space="preserve">5-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التواصل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الفعال</w:t>
      </w:r>
    </w:p>
    <w:p w:rsidR="00000000" w:rsidDel="00000000" w:rsidP="00000000" w:rsidRDefault="00000000" w:rsidRPr="00000000" w14:paraId="00000024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التعبير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عن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الرغبات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والمشاعر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بطريقة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واضحة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ومحترمة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color w:val="0000ff"/>
        </w:rPr>
      </w:pPr>
      <w:r w:rsidDel="00000000" w:rsidR="00000000" w:rsidRPr="00000000">
        <w:rPr>
          <w:rtl w:val="0"/>
        </w:rPr>
        <w:t xml:space="preserve">6-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التعاطف</w:t>
      </w:r>
    </w:p>
    <w:p w:rsidR="00000000" w:rsidDel="00000000" w:rsidP="00000000" w:rsidRDefault="00000000" w:rsidRPr="00000000" w14:paraId="00000028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فهم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مشاعر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الآخرين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وتأثير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السلوك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عليهم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color w:val="ff00ff"/>
        </w:rPr>
      </w:pPr>
      <w:r w:rsidDel="00000000" w:rsidR="00000000" w:rsidRPr="00000000">
        <w:rPr>
          <w:color w:val="0000ff"/>
          <w:rtl w:val="0"/>
        </w:rPr>
        <w:t xml:space="preserve">7- </w:t>
      </w:r>
      <w:r w:rsidDel="00000000" w:rsidR="00000000" w:rsidRPr="00000000">
        <w:rPr>
          <w:color w:val="ff00ff"/>
          <w:rtl w:val="1"/>
        </w:rPr>
        <w:t xml:space="preserve">مهارة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التنظيم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الذاتي</w:t>
      </w:r>
    </w:p>
    <w:p w:rsidR="00000000" w:rsidDel="00000000" w:rsidP="00000000" w:rsidRDefault="00000000" w:rsidRPr="00000000" w14:paraId="0000002C">
      <w:pPr>
        <w:bidi w:val="1"/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color w:val="ff00ff"/>
        </w:rPr>
      </w:pPr>
      <w:r w:rsidDel="00000000" w:rsidR="00000000" w:rsidRPr="00000000">
        <w:rPr>
          <w:color w:val="ff00ff"/>
          <w:rtl w:val="1"/>
        </w:rPr>
        <w:t xml:space="preserve">تنظيم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الوقت</w:t>
      </w:r>
      <w:r w:rsidDel="00000000" w:rsidR="00000000" w:rsidRPr="00000000">
        <w:rPr>
          <w:color w:val="ff00ff"/>
          <w:rtl w:val="1"/>
        </w:rPr>
        <w:t xml:space="preserve">، </w:t>
      </w:r>
      <w:r w:rsidDel="00000000" w:rsidR="00000000" w:rsidRPr="00000000">
        <w:rPr>
          <w:color w:val="ff00ff"/>
          <w:rtl w:val="1"/>
        </w:rPr>
        <w:t xml:space="preserve">السلوك</w:t>
      </w:r>
      <w:r w:rsidDel="00000000" w:rsidR="00000000" w:rsidRPr="00000000">
        <w:rPr>
          <w:color w:val="ff00ff"/>
          <w:rtl w:val="1"/>
        </w:rPr>
        <w:t xml:space="preserve">، </w:t>
      </w:r>
      <w:r w:rsidDel="00000000" w:rsidR="00000000" w:rsidRPr="00000000">
        <w:rPr>
          <w:color w:val="ff00ff"/>
          <w:rtl w:val="1"/>
        </w:rPr>
        <w:t xml:space="preserve">والمشاعر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لتحقيق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الأهداف</w:t>
      </w:r>
      <w:r w:rsidDel="00000000" w:rsidR="00000000" w:rsidRPr="00000000">
        <w:rPr>
          <w:color w:val="ff00ff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color w:val="ff00ff"/>
        </w:rPr>
      </w:pPr>
      <w:r w:rsidDel="00000000" w:rsidR="00000000" w:rsidRPr="00000000">
        <w:rPr>
          <w:color w:val="0000ff"/>
          <w:rtl w:val="0"/>
        </w:rPr>
        <w:t xml:space="preserve">8- </w:t>
      </w:r>
      <w:r w:rsidDel="00000000" w:rsidR="00000000" w:rsidRPr="00000000">
        <w:rPr>
          <w:color w:val="ff00ff"/>
          <w:rtl w:val="1"/>
        </w:rPr>
        <w:t xml:space="preserve">مهارة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الصبر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والتحمل</w:t>
      </w:r>
    </w:p>
    <w:p w:rsidR="00000000" w:rsidDel="00000000" w:rsidP="00000000" w:rsidRDefault="00000000" w:rsidRPr="00000000" w14:paraId="00000030">
      <w:pPr>
        <w:bidi w:val="1"/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color w:val="ff00ff"/>
        </w:rPr>
      </w:pPr>
      <w:r w:rsidDel="00000000" w:rsidR="00000000" w:rsidRPr="00000000">
        <w:rPr>
          <w:color w:val="ff00ff"/>
          <w:rtl w:val="1"/>
        </w:rPr>
        <w:t xml:space="preserve">القدرة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على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الانتظار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وتحمل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المواقف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الصعبة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دون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فقدان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السيطرة</w:t>
      </w:r>
      <w:r w:rsidDel="00000000" w:rsidR="00000000" w:rsidRPr="00000000">
        <w:rPr>
          <w:color w:val="ff00ff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color w:val="ff00ff"/>
        </w:rPr>
      </w:pPr>
      <w:r w:rsidDel="00000000" w:rsidR="00000000" w:rsidRPr="00000000">
        <w:rPr>
          <w:color w:val="0000ff"/>
          <w:rtl w:val="0"/>
        </w:rPr>
        <w:t xml:space="preserve">9- </w:t>
      </w:r>
      <w:r w:rsidDel="00000000" w:rsidR="00000000" w:rsidRPr="00000000">
        <w:rPr>
          <w:color w:val="ff00ff"/>
          <w:rtl w:val="1"/>
        </w:rPr>
        <w:t xml:space="preserve">مهارة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التكيف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مع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التغيير</w:t>
      </w:r>
    </w:p>
    <w:p w:rsidR="00000000" w:rsidDel="00000000" w:rsidP="00000000" w:rsidRDefault="00000000" w:rsidRPr="00000000" w14:paraId="00000034">
      <w:pPr>
        <w:bidi w:val="1"/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color w:val="ff00ff"/>
        </w:rPr>
      </w:pPr>
      <w:r w:rsidDel="00000000" w:rsidR="00000000" w:rsidRPr="00000000">
        <w:rPr>
          <w:color w:val="ff00ff"/>
          <w:rtl w:val="1"/>
        </w:rPr>
        <w:t xml:space="preserve">تقبل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التغييرات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والتعامل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معها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بشكل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إيجابي</w:t>
      </w:r>
      <w:r w:rsidDel="00000000" w:rsidR="00000000" w:rsidRPr="00000000">
        <w:rPr>
          <w:color w:val="ff00ff"/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color w:val="ff00ff"/>
        </w:rPr>
      </w:pPr>
      <w:r w:rsidDel="00000000" w:rsidR="00000000" w:rsidRPr="00000000">
        <w:rPr>
          <w:rtl w:val="0"/>
        </w:rPr>
        <w:t xml:space="preserve">10- </w:t>
      </w:r>
      <w:r w:rsidDel="00000000" w:rsidR="00000000" w:rsidRPr="00000000">
        <w:rPr>
          <w:color w:val="ff00ff"/>
          <w:rtl w:val="1"/>
        </w:rPr>
        <w:t xml:space="preserve">مهارة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التعزيز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الإيجابي</w:t>
      </w:r>
    </w:p>
    <w:p w:rsidR="00000000" w:rsidDel="00000000" w:rsidP="00000000" w:rsidRDefault="00000000" w:rsidRPr="00000000" w14:paraId="00000038">
      <w:pPr>
        <w:bidi w:val="1"/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color w:val="ff00ff"/>
        </w:rPr>
      </w:pPr>
      <w:r w:rsidDel="00000000" w:rsidR="00000000" w:rsidRPr="00000000">
        <w:rPr>
          <w:color w:val="ff00ff"/>
          <w:rtl w:val="1"/>
        </w:rPr>
        <w:t xml:space="preserve">مكافأة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الذات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على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السلوك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الجيد</w:t>
      </w:r>
      <w:r w:rsidDel="00000000" w:rsidR="00000000" w:rsidRPr="00000000">
        <w:rPr>
          <w:color w:val="ff00ff"/>
          <w:rtl w:val="1"/>
        </w:rPr>
        <w:t xml:space="preserve"> </w:t>
      </w:r>
      <w:r w:rsidDel="00000000" w:rsidR="00000000" w:rsidRPr="00000000">
        <w:rPr>
          <w:color w:val="ff00ff"/>
          <w:rtl w:val="1"/>
        </w:rPr>
        <w:t xml:space="preserve">لتعزيزه</w:t>
      </w:r>
      <w:r w:rsidDel="00000000" w:rsidR="00000000" w:rsidRPr="00000000">
        <w:rPr>
          <w:color w:val="ff00ff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تريدني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ChatGPT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بالتأكيد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color w:val="0000ff"/>
        </w:rPr>
      </w:pPr>
      <w:r w:rsidDel="00000000" w:rsidR="00000000" w:rsidRPr="00000000">
        <w:rPr>
          <w:rtl w:val="0"/>
        </w:rPr>
        <w:t xml:space="preserve">11-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الاستماع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النشط</w:t>
      </w:r>
    </w:p>
    <w:p w:rsidR="00000000" w:rsidDel="00000000" w:rsidP="00000000" w:rsidRDefault="00000000" w:rsidRPr="00000000" w14:paraId="00000043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الانتباه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جيد</w:t>
      </w:r>
      <w:r w:rsidDel="00000000" w:rsidR="00000000" w:rsidRPr="00000000">
        <w:rPr>
          <w:color w:val="0000ff"/>
          <w:rtl w:val="1"/>
        </w:rPr>
        <w:t xml:space="preserve">ً</w:t>
      </w:r>
      <w:r w:rsidDel="00000000" w:rsidR="00000000" w:rsidRPr="00000000">
        <w:rPr>
          <w:color w:val="0000ff"/>
          <w:rtl w:val="1"/>
        </w:rPr>
        <w:t xml:space="preserve">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لما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يقوله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الآخرون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وفهمه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بدقة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color w:val="0000ff"/>
        </w:rPr>
      </w:pPr>
      <w:r w:rsidDel="00000000" w:rsidR="00000000" w:rsidRPr="00000000">
        <w:rPr>
          <w:rtl w:val="0"/>
        </w:rPr>
        <w:t xml:space="preserve">12-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طلب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المساعدة</w:t>
      </w:r>
    </w:p>
    <w:p w:rsidR="00000000" w:rsidDel="00000000" w:rsidP="00000000" w:rsidRDefault="00000000" w:rsidRPr="00000000" w14:paraId="00000047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التعرف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على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متى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وكيف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يطلب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الدعم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أو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المساعدة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من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الآخرين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>
          <w:color w:val="0000ff"/>
        </w:rPr>
      </w:pPr>
      <w:r w:rsidDel="00000000" w:rsidR="00000000" w:rsidRPr="00000000">
        <w:rPr>
          <w:rtl w:val="0"/>
        </w:rPr>
        <w:t xml:space="preserve">13-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التحكم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في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التوتر</w:t>
      </w:r>
    </w:p>
    <w:p w:rsidR="00000000" w:rsidDel="00000000" w:rsidP="00000000" w:rsidRDefault="00000000" w:rsidRPr="00000000" w14:paraId="0000004B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تقنيات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بسيطة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لتهدئة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النفس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وتقليل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التوتر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والقلق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color w:val="0000ff"/>
        </w:rPr>
      </w:pPr>
      <w:r w:rsidDel="00000000" w:rsidR="00000000" w:rsidRPr="00000000">
        <w:rPr>
          <w:rtl w:val="0"/>
        </w:rPr>
        <w:t xml:space="preserve">14-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التعبير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عن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الغضب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بشكل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بن</w:t>
      </w:r>
      <w:r w:rsidDel="00000000" w:rsidR="00000000" w:rsidRPr="00000000">
        <w:rPr>
          <w:color w:val="0000ff"/>
          <w:rtl w:val="1"/>
        </w:rPr>
        <w:t xml:space="preserve">ّ</w:t>
      </w:r>
      <w:r w:rsidDel="00000000" w:rsidR="00000000" w:rsidRPr="00000000">
        <w:rPr>
          <w:color w:val="0000ff"/>
          <w:rtl w:val="1"/>
        </w:rPr>
        <w:t xml:space="preserve">اء</w:t>
      </w:r>
    </w:p>
    <w:p w:rsidR="00000000" w:rsidDel="00000000" w:rsidP="00000000" w:rsidRDefault="00000000" w:rsidRPr="00000000" w14:paraId="0000004F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كيفية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التعبير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عن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الغضب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أو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الاستياء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بطريقة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لا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تؤذي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الآخرين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color w:val="0000ff"/>
        </w:rPr>
      </w:pPr>
      <w:r w:rsidDel="00000000" w:rsidR="00000000" w:rsidRPr="00000000">
        <w:rPr>
          <w:rtl w:val="0"/>
        </w:rPr>
        <w:t xml:space="preserve">15-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تحديد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الأهداف</w:t>
      </w:r>
    </w:p>
    <w:p w:rsidR="00000000" w:rsidDel="00000000" w:rsidP="00000000" w:rsidRDefault="00000000" w:rsidRPr="00000000" w14:paraId="00000053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وضع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أهداف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سلوكية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صغيرة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قابلة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للتحقيق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color w:val="0000ff"/>
        </w:rPr>
      </w:pPr>
      <w:r w:rsidDel="00000000" w:rsidR="00000000" w:rsidRPr="00000000">
        <w:rPr>
          <w:rtl w:val="0"/>
        </w:rPr>
        <w:t xml:space="preserve">16-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متابعة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التعليمات</w:t>
      </w:r>
    </w:p>
    <w:p w:rsidR="00000000" w:rsidDel="00000000" w:rsidP="00000000" w:rsidRDefault="00000000" w:rsidRPr="00000000" w14:paraId="00000057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color w:val="0000ff"/>
          <w:rtl w:val="1"/>
        </w:rPr>
        <w:t xml:space="preserve">القدرة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على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الانتباه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واتباع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التعليمات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بدقة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color w:val="0000ff"/>
        </w:rPr>
      </w:pPr>
      <w:r w:rsidDel="00000000" w:rsidR="00000000" w:rsidRPr="00000000">
        <w:rPr>
          <w:rtl w:val="0"/>
        </w:rPr>
        <w:t xml:space="preserve">17-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التعلم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من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الأخطاء</w:t>
      </w:r>
    </w:p>
    <w:p w:rsidR="00000000" w:rsidDel="00000000" w:rsidP="00000000" w:rsidRDefault="00000000" w:rsidRPr="00000000" w14:paraId="0000005B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فهم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أن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الخطأ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فرصة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للتعلم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وليس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سبب</w:t>
      </w:r>
      <w:r w:rsidDel="00000000" w:rsidR="00000000" w:rsidRPr="00000000">
        <w:rPr>
          <w:color w:val="0000ff"/>
          <w:rtl w:val="1"/>
        </w:rPr>
        <w:t xml:space="preserve">ً</w:t>
      </w:r>
      <w:r w:rsidDel="00000000" w:rsidR="00000000" w:rsidRPr="00000000">
        <w:rPr>
          <w:color w:val="0000ff"/>
          <w:rtl w:val="1"/>
        </w:rPr>
        <w:t xml:space="preserve">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للعقاب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5D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>
          <w:color w:val="0000ff"/>
        </w:rPr>
      </w:pPr>
      <w:r w:rsidDel="00000000" w:rsidR="00000000" w:rsidRPr="00000000">
        <w:rPr>
          <w:rtl w:val="0"/>
        </w:rPr>
        <w:t xml:space="preserve">18-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إدارة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الوقت</w:t>
      </w:r>
    </w:p>
    <w:p w:rsidR="00000000" w:rsidDel="00000000" w:rsidP="00000000" w:rsidRDefault="00000000" w:rsidRPr="00000000" w14:paraId="0000005F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تنظيم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الوقت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بين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اللعب</w:t>
      </w:r>
      <w:r w:rsidDel="00000000" w:rsidR="00000000" w:rsidRPr="00000000">
        <w:rPr>
          <w:color w:val="0000ff"/>
          <w:rtl w:val="1"/>
        </w:rPr>
        <w:t xml:space="preserve">، </w:t>
      </w:r>
      <w:r w:rsidDel="00000000" w:rsidR="00000000" w:rsidRPr="00000000">
        <w:rPr>
          <w:color w:val="0000ff"/>
          <w:rtl w:val="1"/>
        </w:rPr>
        <w:t xml:space="preserve">الدراسة</w:t>
      </w:r>
      <w:r w:rsidDel="00000000" w:rsidR="00000000" w:rsidRPr="00000000">
        <w:rPr>
          <w:color w:val="0000ff"/>
          <w:rtl w:val="1"/>
        </w:rPr>
        <w:t xml:space="preserve">، </w:t>
      </w:r>
      <w:r w:rsidDel="00000000" w:rsidR="00000000" w:rsidRPr="00000000">
        <w:rPr>
          <w:color w:val="0000ff"/>
          <w:rtl w:val="1"/>
        </w:rPr>
        <w:t xml:space="preserve">والراحة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color w:val="0000ff"/>
        </w:rPr>
      </w:pPr>
      <w:r w:rsidDel="00000000" w:rsidR="00000000" w:rsidRPr="00000000">
        <w:rPr>
          <w:rtl w:val="0"/>
        </w:rPr>
        <w:t xml:space="preserve">19-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التعاون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والعمل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الجماعي</w:t>
      </w:r>
    </w:p>
    <w:p w:rsidR="00000000" w:rsidDel="00000000" w:rsidP="00000000" w:rsidRDefault="00000000" w:rsidRPr="00000000" w14:paraId="00000063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القدرة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على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العمل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مع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الآخرين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بروح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الفريق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>
          <w:color w:val="0000ff"/>
        </w:rPr>
      </w:pPr>
      <w:r w:rsidDel="00000000" w:rsidR="00000000" w:rsidRPr="00000000">
        <w:rPr>
          <w:rtl w:val="0"/>
        </w:rPr>
        <w:t xml:space="preserve">20-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التفكير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النقدي</w:t>
      </w:r>
    </w:p>
    <w:p w:rsidR="00000000" w:rsidDel="00000000" w:rsidP="00000000" w:rsidRDefault="00000000" w:rsidRPr="00000000" w14:paraId="00000067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تحليل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السلوكيات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والتفكير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في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نتائجها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قبل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التصرف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اخرى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ChatGPT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متكامل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>
          <w:color w:val="0000ff"/>
        </w:rPr>
      </w:pPr>
      <w:r w:rsidDel="00000000" w:rsidR="00000000" w:rsidRPr="00000000">
        <w:rPr>
          <w:rtl w:val="0"/>
        </w:rPr>
        <w:t xml:space="preserve">21-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ضبط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الانتباه</w:t>
      </w:r>
    </w:p>
    <w:p w:rsidR="00000000" w:rsidDel="00000000" w:rsidP="00000000" w:rsidRDefault="00000000" w:rsidRPr="00000000" w14:paraId="00000072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الحفاظ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على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التركيز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والانتباه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لفترات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مناسبة</w:t>
      </w:r>
      <w:r w:rsidDel="00000000" w:rsidR="00000000" w:rsidRPr="00000000">
        <w:rPr>
          <w:color w:val="0000ff"/>
          <w:rtl w:val="1"/>
        </w:rPr>
        <w:t xml:space="preserve">، </w:t>
      </w:r>
      <w:r w:rsidDel="00000000" w:rsidR="00000000" w:rsidRPr="00000000">
        <w:rPr>
          <w:color w:val="0000ff"/>
          <w:rtl w:val="1"/>
        </w:rPr>
        <w:t xml:space="preserve">وعدم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التشتت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بسهولة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٢٢-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المرونة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الذهنية</w:t>
      </w:r>
    </w:p>
    <w:p w:rsidR="00000000" w:rsidDel="00000000" w:rsidP="00000000" w:rsidRDefault="00000000" w:rsidRPr="00000000" w14:paraId="00000076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القدرة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على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تغيير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طريقة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التفكير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أو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السلوك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عند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مواجهة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مواقف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جديدة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أو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غير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متوقعة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٢٣-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التعزيز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الذاتي</w:t>
      </w:r>
    </w:p>
    <w:p w:rsidR="00000000" w:rsidDel="00000000" w:rsidP="00000000" w:rsidRDefault="00000000" w:rsidRPr="00000000" w14:paraId="0000007A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تشجيع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النفس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وتحفيزها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على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الاستمرار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في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السلوك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الإيجابي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دون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الاعتماد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فقط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على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المكافآت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الخارجية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7C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٢٤-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التفكير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الإبداعي</w:t>
      </w:r>
    </w:p>
    <w:p w:rsidR="00000000" w:rsidDel="00000000" w:rsidP="00000000" w:rsidRDefault="00000000" w:rsidRPr="00000000" w14:paraId="0000007E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البحث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عن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طرق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جديدة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ومبتكرة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لحل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المشكلات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أو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التعامل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مع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المواقف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ff"/>
          <w:rtl w:val="1"/>
        </w:rPr>
        <w:t xml:space="preserve">25-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إدارة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الغضب</w:t>
      </w:r>
    </w:p>
    <w:p w:rsidR="00000000" w:rsidDel="00000000" w:rsidP="00000000" w:rsidRDefault="00000000" w:rsidRPr="00000000" w14:paraId="00000082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color w:val="0000ff"/>
          <w:rtl w:val="1"/>
        </w:rPr>
        <w:t xml:space="preserve">تقنيات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للتحكم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في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الغضب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ومنعه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من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التأثير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السلبي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على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السلوك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>
          <w:color w:val="0000ff"/>
        </w:rPr>
      </w:pPr>
      <w:r w:rsidDel="00000000" w:rsidR="00000000" w:rsidRPr="00000000">
        <w:rPr>
          <w:rtl w:val="0"/>
        </w:rPr>
        <w:t xml:space="preserve">26-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احترام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الذات</w:t>
      </w:r>
    </w:p>
    <w:p w:rsidR="00000000" w:rsidDel="00000000" w:rsidP="00000000" w:rsidRDefault="00000000" w:rsidRPr="00000000" w14:paraId="00000086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بناء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ثقة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الطفل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في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نفسه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واحترامه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لذاته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88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٢٧-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مراقبة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السلوك</w:t>
      </w:r>
    </w:p>
    <w:p w:rsidR="00000000" w:rsidDel="00000000" w:rsidP="00000000" w:rsidRDefault="00000000" w:rsidRPr="00000000" w14:paraId="0000008A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مراقبة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الطفل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لسلوكه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بنفسه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وتقييم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مدى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نجاحه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أو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حاجته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للتحسين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٢٨-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الالتزام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بالروتين</w:t>
      </w:r>
    </w:p>
    <w:p w:rsidR="00000000" w:rsidDel="00000000" w:rsidP="00000000" w:rsidRDefault="00000000" w:rsidRPr="00000000" w14:paraId="0000008E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تعلم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الالتزام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بالعادات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اليومية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والروتين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الذي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يساعد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على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الاستقرار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النفسي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والسلوكي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٢٩-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التعلم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الاجتماعي</w:t>
      </w:r>
    </w:p>
    <w:p w:rsidR="00000000" w:rsidDel="00000000" w:rsidP="00000000" w:rsidRDefault="00000000" w:rsidRPr="00000000" w14:paraId="00000092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فهم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قواعد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التفاعل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الاجتماعي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وتطبيقها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بشكل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مناسب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٣٠-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تحمل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المسؤولية</w:t>
      </w:r>
    </w:p>
    <w:p w:rsidR="00000000" w:rsidDel="00000000" w:rsidP="00000000" w:rsidRDefault="00000000" w:rsidRPr="00000000" w14:paraId="00000096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تقبل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الطفل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لمسؤولية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أفعاله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ونتائجها</w:t>
      </w:r>
      <w:r w:rsidDel="00000000" w:rsidR="00000000" w:rsidRPr="00000000">
        <w:rPr>
          <w:color w:val="0000ff"/>
          <w:rtl w:val="1"/>
        </w:rPr>
        <w:t xml:space="preserve">، </w:t>
      </w:r>
      <w:r w:rsidDel="00000000" w:rsidR="00000000" w:rsidRPr="00000000">
        <w:rPr>
          <w:color w:val="0000ff"/>
          <w:rtl w:val="1"/>
        </w:rPr>
        <w:t xml:space="preserve">وعدم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إلقاء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اللوم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على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الآخرين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تريدني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ChatGPT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يمكننا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٣١-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ضبط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النفس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في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المواقف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الصعبة</w:t>
      </w:r>
    </w:p>
    <w:p w:rsidR="00000000" w:rsidDel="00000000" w:rsidP="00000000" w:rsidRDefault="00000000" w:rsidRPr="00000000" w14:paraId="000000A1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تعلم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كيفية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السيطرة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على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السلوك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حتى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في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المواقف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التي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تثير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الإحباط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أو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الغضب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٣٢-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التعلم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من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الملاحظة</w:t>
      </w:r>
    </w:p>
    <w:p w:rsidR="00000000" w:rsidDel="00000000" w:rsidP="00000000" w:rsidRDefault="00000000" w:rsidRPr="00000000" w14:paraId="000000A5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مراقبة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سلوك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الآخرين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واستخلاص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الدروس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لتحسين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السلوك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الشخصي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٣٣-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التعبير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غير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اللفظي</w:t>
      </w:r>
    </w:p>
    <w:p w:rsidR="00000000" w:rsidDel="00000000" w:rsidP="00000000" w:rsidRDefault="00000000" w:rsidRPr="00000000" w14:paraId="000000A9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فهم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لغة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الجسد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وتعبيرات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الوجه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وكيفية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استخدامها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في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التواصل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AB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٣٤-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التفكير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الإيجابي</w:t>
      </w:r>
    </w:p>
    <w:p w:rsidR="00000000" w:rsidDel="00000000" w:rsidP="00000000" w:rsidRDefault="00000000" w:rsidRPr="00000000" w14:paraId="000000AD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تدريب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الطفل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على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التركيز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على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الجوانب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الإيجابية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في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المواقف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بدلا</w:t>
      </w:r>
      <w:r w:rsidDel="00000000" w:rsidR="00000000" w:rsidRPr="00000000">
        <w:rPr>
          <w:color w:val="0000ff"/>
          <w:rtl w:val="1"/>
        </w:rPr>
        <w:t xml:space="preserve">ً </w:t>
      </w:r>
      <w:r w:rsidDel="00000000" w:rsidR="00000000" w:rsidRPr="00000000">
        <w:rPr>
          <w:color w:val="0000ff"/>
          <w:rtl w:val="1"/>
        </w:rPr>
        <w:t xml:space="preserve">من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السلبية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٣٥-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طلب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الاعتذار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والاعتراف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بالخطأ</w:t>
      </w:r>
    </w:p>
    <w:p w:rsidR="00000000" w:rsidDel="00000000" w:rsidP="00000000" w:rsidRDefault="00000000" w:rsidRPr="00000000" w14:paraId="000000B1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تعليم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الطفل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كيفية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الاعتراف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بخطئه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والاعتذار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بصدق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٣٦-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ضبط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ردود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الفعل</w:t>
      </w:r>
    </w:p>
    <w:p w:rsidR="00000000" w:rsidDel="00000000" w:rsidP="00000000" w:rsidRDefault="00000000" w:rsidRPr="00000000" w14:paraId="000000B5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تنظيم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رد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الفعل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على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الأحداث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بدلا</w:t>
      </w:r>
      <w:r w:rsidDel="00000000" w:rsidR="00000000" w:rsidRPr="00000000">
        <w:rPr>
          <w:color w:val="0000ff"/>
          <w:rtl w:val="1"/>
        </w:rPr>
        <w:t xml:space="preserve">ً </w:t>
      </w:r>
      <w:r w:rsidDel="00000000" w:rsidR="00000000" w:rsidRPr="00000000">
        <w:rPr>
          <w:color w:val="0000ff"/>
          <w:rtl w:val="1"/>
        </w:rPr>
        <w:t xml:space="preserve">من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التصرف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بشكل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تلقائي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أو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اندفاعي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٣٧-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تطوير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العادات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الجيدة</w:t>
      </w:r>
    </w:p>
    <w:p w:rsidR="00000000" w:rsidDel="00000000" w:rsidP="00000000" w:rsidRDefault="00000000" w:rsidRPr="00000000" w14:paraId="000000B9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بناء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روتين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يومي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لسلوكيات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إيجابية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مستمرة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BB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٣٨-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الانسجام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مع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الذات</w:t>
      </w:r>
    </w:p>
    <w:p w:rsidR="00000000" w:rsidDel="00000000" w:rsidP="00000000" w:rsidRDefault="00000000" w:rsidRPr="00000000" w14:paraId="000000BD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قبول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الذات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كما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هي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مع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العمل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على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التحسين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دون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إحباط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أو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ضغط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زائد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٣٩-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مواجهة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التحديات</w:t>
      </w:r>
    </w:p>
    <w:p w:rsidR="00000000" w:rsidDel="00000000" w:rsidP="00000000" w:rsidRDefault="00000000" w:rsidRPr="00000000" w14:paraId="000000C1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تعلم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كيفية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التعامل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مع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الفشل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والخذلان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بشكل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بناء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C3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٤٠- </w:t>
      </w:r>
      <w:r w:rsidDel="00000000" w:rsidR="00000000" w:rsidRPr="00000000">
        <w:rPr>
          <w:color w:val="0000ff"/>
          <w:rtl w:val="1"/>
        </w:rPr>
        <w:t xml:space="preserve">مهارة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استخدام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الفكاهة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بشكل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إيجابي</w:t>
      </w:r>
    </w:p>
    <w:p w:rsidR="00000000" w:rsidDel="00000000" w:rsidP="00000000" w:rsidRDefault="00000000" w:rsidRPr="00000000" w14:paraId="000000C5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استخدام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الدعابة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لتخفيف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التوتر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وحل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النزاعات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بطريقة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بناءة</w:t>
      </w:r>
      <w:r w:rsidDel="00000000" w:rsidR="00000000" w:rsidRPr="00000000">
        <w:rPr>
          <w:color w:val="0000ff"/>
          <w:rtl w:val="1"/>
        </w:rPr>
        <w:t xml:space="preserve">.</w:t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للطفل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تتعلم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Warum wieso 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color w:val="0000ff"/>
          <w:rtl w:val="1"/>
        </w:rPr>
        <w:t xml:space="preserve">كيف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تعمل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الطائرة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السيارة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الدراجة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ناكل</w:t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‏</w:t>
      </w:r>
      <w:r w:rsidDel="00000000" w:rsidR="00000000" w:rsidRPr="00000000">
        <w:rPr>
          <w:rtl w:val="1"/>
        </w:rPr>
        <w:t xml:space="preserve">الإحسان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1"/>
        </w:rPr>
        <w:t xml:space="preserve">تعلية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والام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كريما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1"/>
        </w:rPr>
        <w:t xml:space="preserve">مكانك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الأسرة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1"/>
        </w:rPr>
        <w:t xml:space="preserve">قصص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1"/>
        </w:rPr>
        <w:t xml:space="preserve">العلم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بالتعلم</w:t>
      </w:r>
    </w:p>
    <w:p w:rsidR="00000000" w:rsidDel="00000000" w:rsidP="00000000" w:rsidRDefault="00000000" w:rsidRPr="00000000" w14:paraId="000000D8">
      <w:pPr>
        <w:bidi w:val="1"/>
        <w:rPr>
          <w:color w:val="0000ff"/>
        </w:rPr>
      </w:pPr>
      <w:r w:rsidDel="00000000" w:rsidR="00000000" w:rsidRPr="00000000">
        <w:rPr>
          <w:color w:val="0000ff"/>
          <w:rtl w:val="1"/>
        </w:rPr>
        <w:t xml:space="preserve">علمت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ان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رزقي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لن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ياخده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غيري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فاطمئن</w:t>
      </w:r>
      <w:r w:rsidDel="00000000" w:rsidR="00000000" w:rsidRPr="00000000">
        <w:rPr>
          <w:color w:val="0000ff"/>
          <w:rtl w:val="1"/>
        </w:rPr>
        <w:t xml:space="preserve"> </w:t>
      </w:r>
      <w:r w:rsidDel="00000000" w:rsidR="00000000" w:rsidRPr="00000000">
        <w:rPr>
          <w:color w:val="0000ff"/>
          <w:rtl w:val="1"/>
        </w:rPr>
        <w:t xml:space="preserve">قلبي</w:t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1"/>
        </w:rPr>
        <w:t xml:space="preserve">وعرفت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فاشتغلت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1"/>
        </w:rPr>
        <w:t xml:space="preserve">ناشونال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جيوغرافيك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والثعلب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والغزالة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والارنب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والباندا</w: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الحمير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1"/>
        </w:rPr>
        <w:t xml:space="preserve">اماطة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الاذى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صدقة</w:t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  <w:t xml:space="preserve"> Bitmap</w:t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  <w:t xml:space="preserve"> Pixelart</w:t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1"/>
        </w:rPr>
        <w:t xml:space="preserve">احفظ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يحفظك</w:t>
      </w:r>
      <w:r w:rsidDel="00000000" w:rsidR="00000000" w:rsidRPr="00000000">
        <w:rPr>
          <w:rtl w:val="1"/>
        </w:rPr>
        <w:t xml:space="preserve">    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راكب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1"/>
        </w:rPr>
        <w:t xml:space="preserve">اتق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تمحوها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وخالق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</w:t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شرهم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الخياطة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1"/>
        </w:rPr>
        <w:t xml:space="preserve">تحبيب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الخياطة</w:t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ّّ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ّ</w:t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ChatGPT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اطلع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تفضيلات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الارتباط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