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F2C7" w14:textId="19271B91" w:rsidR="00E546C2" w:rsidRDefault="00E546C2" w:rsidP="00E546C2">
      <w:pPr>
        <w:rPr>
          <w:rFonts w:ascii="Roboto" w:hAnsi="Roboto"/>
        </w:rPr>
      </w:pPr>
    </w:p>
    <w:p w14:paraId="434F8054" w14:textId="77777777" w:rsidR="00460582" w:rsidRDefault="00460582" w:rsidP="00E546C2">
      <w:pPr>
        <w:rPr>
          <w:rFonts w:ascii="Roboto" w:hAnsi="Roboto"/>
        </w:rPr>
      </w:pPr>
    </w:p>
    <w:p w14:paraId="464AF491" w14:textId="77777777" w:rsidR="00460582" w:rsidRDefault="00460582" w:rsidP="00E546C2">
      <w:pPr>
        <w:rPr>
          <w:rFonts w:ascii="Roboto" w:hAnsi="Roboto"/>
        </w:rPr>
      </w:pPr>
    </w:p>
    <w:p w14:paraId="291F2EBA" w14:textId="77777777" w:rsidR="00460582" w:rsidRDefault="00460582" w:rsidP="00E546C2">
      <w:pPr>
        <w:rPr>
          <w:rFonts w:ascii="Roboto" w:hAnsi="Roboto"/>
        </w:rPr>
      </w:pPr>
    </w:p>
    <w:p w14:paraId="1FF7F88F" w14:textId="77777777" w:rsidR="00460582" w:rsidRDefault="00460582" w:rsidP="00E546C2">
      <w:pPr>
        <w:rPr>
          <w:rFonts w:ascii="Roboto" w:hAnsi="Roboto"/>
        </w:rPr>
      </w:pPr>
    </w:p>
    <w:p w14:paraId="17713954" w14:textId="69AC18F4" w:rsidR="00460582" w:rsidRDefault="00257E38" w:rsidP="00460582">
      <w:pPr>
        <w:jc w:val="center"/>
        <w:rPr>
          <w:rFonts w:ascii="Roboto" w:eastAsiaTheme="majorEastAsia" w:hAnsi="Roboto" w:cstheme="majorBidi"/>
          <w:color w:val="4472C4" w:themeColor="accent1"/>
          <w:spacing w:val="-10"/>
          <w:kern w:val="28"/>
          <w:sz w:val="56"/>
          <w:szCs w:val="56"/>
          <w:lang w:bidi="ar-EG"/>
        </w:rPr>
      </w:pPr>
      <w:r>
        <w:rPr>
          <w:rFonts w:ascii="Roboto" w:eastAsiaTheme="majorEastAsia" w:hAnsi="Roboto" w:cstheme="majorBidi" w:hint="cs"/>
          <w:color w:val="4472C4" w:themeColor="accent1"/>
          <w:spacing w:val="-10"/>
          <w:kern w:val="28"/>
          <w:sz w:val="56"/>
          <w:szCs w:val="56"/>
          <w:rtl/>
          <w:lang w:bidi="ar-EG"/>
        </w:rPr>
        <w:t>السياسة الحاكمة للسياسات</w:t>
      </w:r>
    </w:p>
    <w:p w14:paraId="5220D5E7" w14:textId="77777777" w:rsidR="00460582" w:rsidRDefault="00460582" w:rsidP="00460582">
      <w:pPr>
        <w:jc w:val="center"/>
        <w:rPr>
          <w:rFonts w:ascii="Roboto" w:eastAsiaTheme="majorEastAsia" w:hAnsi="Roboto" w:cstheme="majorBidi"/>
          <w:color w:val="4472C4" w:themeColor="accent1"/>
          <w:spacing w:val="-10"/>
          <w:kern w:val="28"/>
          <w:sz w:val="56"/>
          <w:szCs w:val="56"/>
          <w:lang w:bidi="ar-EG"/>
        </w:rPr>
      </w:pPr>
    </w:p>
    <w:p w14:paraId="73D79088" w14:textId="77777777" w:rsidR="00460582" w:rsidRDefault="00460582" w:rsidP="00E546C2">
      <w:pPr>
        <w:rPr>
          <w:rFonts w:ascii="Roboto" w:hAnsi="Roboto"/>
        </w:rPr>
      </w:pPr>
    </w:p>
    <w:p w14:paraId="1B9CF490" w14:textId="77777777" w:rsidR="00460582" w:rsidRDefault="00460582" w:rsidP="00E546C2">
      <w:pPr>
        <w:rPr>
          <w:rFonts w:ascii="Roboto" w:hAnsi="Roboto"/>
        </w:rPr>
      </w:pPr>
    </w:p>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6565"/>
        <w:gridCol w:w="2273"/>
      </w:tblGrid>
      <w:tr w:rsidR="00136517" w:rsidRPr="00A4322B" w14:paraId="07CDF88B" w14:textId="77777777" w:rsidTr="00136517">
        <w:trPr>
          <w:cantSplit/>
          <w:trHeight w:val="341"/>
          <w:jc w:val="center"/>
        </w:trPr>
        <w:tc>
          <w:tcPr>
            <w:tcW w:w="6565" w:type="dxa"/>
            <w:vAlign w:val="center"/>
          </w:tcPr>
          <w:p w14:paraId="757706A0" w14:textId="62A0F15A" w:rsidR="00136517" w:rsidRPr="00136517" w:rsidRDefault="00136517" w:rsidP="00136517">
            <w:pPr>
              <w:ind w:right="195"/>
              <w:jc w:val="right"/>
              <w:rPr>
                <w:rFonts w:ascii="Roboto" w:eastAsia="MS Mincho" w:hAnsi="Roboto"/>
                <w:sz w:val="20"/>
                <w:lang w:val="de-DE" w:eastAsia="ja-JP"/>
              </w:rPr>
            </w:pPr>
            <w:r w:rsidRPr="00136517">
              <w:rPr>
                <w:rFonts w:ascii="Roboto" w:eastAsia="MS Mincho" w:hAnsi="Roboto" w:hint="cs"/>
                <w:sz w:val="20"/>
                <w:rtl/>
                <w:lang w:val="de-DE" w:eastAsia="ja-JP"/>
              </w:rPr>
              <w:t>السياسة الحاكمة للسياسات</w:t>
            </w:r>
          </w:p>
        </w:tc>
        <w:tc>
          <w:tcPr>
            <w:tcW w:w="2273" w:type="dxa"/>
            <w:shd w:val="clear" w:color="auto" w:fill="00B0F0"/>
            <w:vAlign w:val="center"/>
          </w:tcPr>
          <w:p w14:paraId="72462387" w14:textId="29B01AD6" w:rsidR="00136517" w:rsidRPr="00136517" w:rsidRDefault="00136517" w:rsidP="00136517">
            <w:pPr>
              <w:ind w:right="195"/>
              <w:jc w:val="right"/>
              <w:rPr>
                <w:rFonts w:ascii="Roboto" w:eastAsia="MS Mincho" w:hAnsi="Roboto"/>
                <w:b/>
                <w:color w:val="FFFFFF"/>
                <w:sz w:val="20"/>
                <w:rtl/>
                <w:lang w:eastAsia="ja-JP"/>
              </w:rPr>
            </w:pPr>
            <w:r w:rsidRPr="00136517">
              <w:rPr>
                <w:rFonts w:ascii="Roboto" w:eastAsia="MS Mincho" w:hAnsi="Roboto" w:hint="cs"/>
                <w:b/>
                <w:color w:val="FFFFFF"/>
                <w:sz w:val="20"/>
                <w:rtl/>
                <w:lang w:eastAsia="ja-JP"/>
              </w:rPr>
              <w:t>اسم السياسة</w:t>
            </w:r>
          </w:p>
        </w:tc>
      </w:tr>
      <w:tr w:rsidR="00136517" w:rsidRPr="00A4322B" w14:paraId="03B1E9C2" w14:textId="77777777" w:rsidTr="00136517">
        <w:trPr>
          <w:cantSplit/>
          <w:trHeight w:val="341"/>
          <w:jc w:val="center"/>
        </w:trPr>
        <w:tc>
          <w:tcPr>
            <w:tcW w:w="6565" w:type="dxa"/>
            <w:vAlign w:val="center"/>
          </w:tcPr>
          <w:p w14:paraId="03C4A1C6" w14:textId="13615F00" w:rsidR="00136517" w:rsidRPr="00136517" w:rsidRDefault="00136517" w:rsidP="00136517">
            <w:pPr>
              <w:ind w:right="195"/>
              <w:jc w:val="right"/>
              <w:rPr>
                <w:rFonts w:ascii="Roboto" w:eastAsia="MS Mincho" w:hAnsi="Roboto"/>
                <w:sz w:val="20"/>
                <w:lang w:val="de-DE" w:eastAsia="ja-JP"/>
              </w:rPr>
            </w:pPr>
            <w:r>
              <w:rPr>
                <w:rFonts w:ascii="Roboto" w:eastAsia="MS Mincho" w:hAnsi="Roboto" w:hint="cs"/>
                <w:sz w:val="20"/>
                <w:rtl/>
                <w:lang w:val="de-DE" w:eastAsia="ja-JP"/>
              </w:rPr>
              <w:t>اسامة عادل (مدير توكيد الجودة)</w:t>
            </w:r>
          </w:p>
        </w:tc>
        <w:tc>
          <w:tcPr>
            <w:tcW w:w="2273" w:type="dxa"/>
            <w:shd w:val="clear" w:color="auto" w:fill="00B0F0"/>
            <w:vAlign w:val="center"/>
          </w:tcPr>
          <w:p w14:paraId="297EE207" w14:textId="0DFFE986" w:rsidR="00136517" w:rsidRPr="00136517" w:rsidRDefault="00136517" w:rsidP="00136517">
            <w:pPr>
              <w:ind w:right="195"/>
              <w:jc w:val="right"/>
              <w:rPr>
                <w:rFonts w:ascii="Roboto" w:eastAsia="MS Mincho" w:hAnsi="Roboto"/>
                <w:b/>
                <w:color w:val="FFFFFF"/>
                <w:sz w:val="20"/>
                <w:lang w:eastAsia="ja-JP"/>
              </w:rPr>
            </w:pPr>
            <w:r w:rsidRPr="00136517">
              <w:rPr>
                <w:rFonts w:ascii="Roboto" w:eastAsia="MS Mincho" w:hAnsi="Roboto" w:hint="cs"/>
                <w:b/>
                <w:color w:val="FFFFFF"/>
                <w:sz w:val="20"/>
                <w:rtl/>
                <w:lang w:eastAsia="ja-JP"/>
              </w:rPr>
              <w:t>مالك السياسة</w:t>
            </w:r>
          </w:p>
        </w:tc>
      </w:tr>
      <w:tr w:rsidR="00136517" w:rsidRPr="00A4322B" w14:paraId="7DB33046" w14:textId="77777777" w:rsidTr="00136517">
        <w:trPr>
          <w:cantSplit/>
          <w:trHeight w:val="376"/>
          <w:jc w:val="center"/>
        </w:trPr>
        <w:tc>
          <w:tcPr>
            <w:tcW w:w="6565" w:type="dxa"/>
            <w:vAlign w:val="center"/>
          </w:tcPr>
          <w:p w14:paraId="5B616854" w14:textId="637F1F5C" w:rsidR="00136517" w:rsidRPr="00136517" w:rsidRDefault="007A2696" w:rsidP="00136517">
            <w:pPr>
              <w:ind w:right="195"/>
              <w:jc w:val="right"/>
              <w:rPr>
                <w:rFonts w:ascii="Roboto" w:eastAsia="MS Mincho" w:hAnsi="Roboto"/>
                <w:sz w:val="20"/>
                <w:lang w:val="de-DE" w:eastAsia="ja-JP"/>
              </w:rPr>
            </w:pPr>
            <w:r>
              <w:rPr>
                <w:rFonts w:ascii="Roboto" w:eastAsia="MS Mincho" w:hAnsi="Roboto"/>
                <w:sz w:val="20"/>
                <w:lang w:val="de-DE" w:eastAsia="ja-JP"/>
              </w:rPr>
              <w:t>1</w:t>
            </w:r>
            <w:r w:rsidR="002E3197">
              <w:rPr>
                <w:rFonts w:ascii="Roboto" w:eastAsia="MS Mincho" w:hAnsi="Roboto"/>
                <w:sz w:val="20"/>
                <w:lang w:val="de-DE" w:eastAsia="ja-JP"/>
              </w:rPr>
              <w:t>2</w:t>
            </w:r>
            <w:r w:rsidR="00136517" w:rsidRPr="007C26DD">
              <w:rPr>
                <w:rFonts w:ascii="Roboto" w:eastAsia="MS Mincho" w:hAnsi="Roboto"/>
                <w:sz w:val="20"/>
                <w:lang w:val="de-DE" w:eastAsia="ja-JP"/>
              </w:rPr>
              <w:t>/</w:t>
            </w:r>
            <w:r w:rsidR="002E3197">
              <w:rPr>
                <w:rFonts w:ascii="Roboto" w:eastAsia="MS Mincho" w:hAnsi="Roboto"/>
                <w:sz w:val="20"/>
                <w:lang w:val="de-DE" w:eastAsia="ja-JP"/>
              </w:rPr>
              <w:t>8</w:t>
            </w:r>
            <w:r w:rsidR="00136517" w:rsidRPr="007C26DD">
              <w:rPr>
                <w:rFonts w:ascii="Roboto" w:eastAsia="MS Mincho" w:hAnsi="Roboto"/>
                <w:sz w:val="20"/>
                <w:lang w:val="de-DE" w:eastAsia="ja-JP"/>
              </w:rPr>
              <w:t>/202</w:t>
            </w:r>
            <w:r w:rsidR="002E3197">
              <w:rPr>
                <w:rFonts w:ascii="Roboto" w:eastAsia="MS Mincho" w:hAnsi="Roboto"/>
                <w:sz w:val="20"/>
                <w:lang w:val="de-DE" w:eastAsia="ja-JP"/>
              </w:rPr>
              <w:t>5</w:t>
            </w:r>
          </w:p>
        </w:tc>
        <w:tc>
          <w:tcPr>
            <w:tcW w:w="2273" w:type="dxa"/>
            <w:shd w:val="clear" w:color="auto" w:fill="00B0F0"/>
            <w:vAlign w:val="center"/>
          </w:tcPr>
          <w:p w14:paraId="42EC48D7" w14:textId="798598BF" w:rsidR="00136517" w:rsidRPr="00136517" w:rsidRDefault="00136517" w:rsidP="00136517">
            <w:pPr>
              <w:ind w:right="195"/>
              <w:jc w:val="right"/>
              <w:rPr>
                <w:rFonts w:ascii="Roboto" w:eastAsia="MS Mincho" w:hAnsi="Roboto"/>
                <w:b/>
                <w:color w:val="FFFFFF"/>
                <w:sz w:val="20"/>
                <w:lang w:eastAsia="ja-JP"/>
              </w:rPr>
            </w:pPr>
            <w:r w:rsidRPr="00136517">
              <w:rPr>
                <w:rFonts w:ascii="Roboto" w:eastAsia="MS Mincho" w:hAnsi="Roboto" w:hint="cs"/>
                <w:b/>
                <w:color w:val="FFFFFF"/>
                <w:sz w:val="20"/>
                <w:rtl/>
                <w:lang w:eastAsia="ja-JP"/>
              </w:rPr>
              <w:t>التاريخ</w:t>
            </w:r>
          </w:p>
        </w:tc>
      </w:tr>
      <w:tr w:rsidR="00136517" w:rsidRPr="00A4322B" w14:paraId="40F6E30A" w14:textId="77777777" w:rsidTr="00136517">
        <w:trPr>
          <w:cantSplit/>
          <w:trHeight w:val="376"/>
          <w:jc w:val="center"/>
        </w:trPr>
        <w:tc>
          <w:tcPr>
            <w:tcW w:w="6565" w:type="dxa"/>
            <w:vAlign w:val="center"/>
          </w:tcPr>
          <w:p w14:paraId="5E4FFB44" w14:textId="7884487B" w:rsidR="00136517" w:rsidRPr="00136517" w:rsidRDefault="00136517" w:rsidP="00136517">
            <w:pPr>
              <w:ind w:right="195"/>
              <w:jc w:val="right"/>
              <w:rPr>
                <w:rFonts w:ascii="Roboto" w:eastAsia="MS Mincho" w:hAnsi="Roboto"/>
                <w:sz w:val="20"/>
                <w:lang w:val="de-DE" w:eastAsia="ja-JP"/>
              </w:rPr>
            </w:pPr>
            <w:r w:rsidRPr="007C26DD">
              <w:rPr>
                <w:rFonts w:ascii="Roboto" w:eastAsia="MS Mincho" w:hAnsi="Roboto"/>
                <w:sz w:val="20"/>
                <w:lang w:val="de-DE" w:eastAsia="ja-JP"/>
              </w:rPr>
              <w:t>PA-QA-PL-01</w:t>
            </w:r>
          </w:p>
        </w:tc>
        <w:tc>
          <w:tcPr>
            <w:tcW w:w="2273" w:type="dxa"/>
            <w:shd w:val="clear" w:color="auto" w:fill="00B0F0"/>
            <w:vAlign w:val="center"/>
          </w:tcPr>
          <w:p w14:paraId="3D675A10" w14:textId="44136EC7" w:rsidR="00136517" w:rsidRPr="00136517" w:rsidRDefault="00136517" w:rsidP="00136517">
            <w:pPr>
              <w:ind w:right="195"/>
              <w:jc w:val="right"/>
              <w:rPr>
                <w:rFonts w:ascii="Roboto" w:eastAsia="MS Mincho" w:hAnsi="Roboto"/>
                <w:b/>
                <w:color w:val="FFFFFF"/>
                <w:sz w:val="20"/>
                <w:lang w:eastAsia="ja-JP"/>
              </w:rPr>
            </w:pPr>
            <w:r w:rsidRPr="00136517">
              <w:rPr>
                <w:rFonts w:ascii="Roboto" w:eastAsia="MS Mincho" w:hAnsi="Roboto" w:hint="cs"/>
                <w:b/>
                <w:color w:val="FFFFFF"/>
                <w:sz w:val="20"/>
                <w:rtl/>
                <w:lang w:eastAsia="ja-JP"/>
              </w:rPr>
              <w:t>رقم الوثيقة</w:t>
            </w:r>
          </w:p>
        </w:tc>
      </w:tr>
      <w:tr w:rsidR="00136517" w:rsidRPr="00A4322B" w14:paraId="054E5454" w14:textId="77777777" w:rsidTr="00136517">
        <w:trPr>
          <w:cantSplit/>
          <w:trHeight w:val="376"/>
          <w:jc w:val="center"/>
        </w:trPr>
        <w:tc>
          <w:tcPr>
            <w:tcW w:w="6565" w:type="dxa"/>
            <w:vAlign w:val="center"/>
          </w:tcPr>
          <w:p w14:paraId="5A70DE8F" w14:textId="033AD7E9" w:rsidR="00136517" w:rsidRPr="00136517" w:rsidRDefault="00136517" w:rsidP="00136517">
            <w:pPr>
              <w:ind w:right="195"/>
              <w:jc w:val="right"/>
              <w:rPr>
                <w:rFonts w:ascii="Roboto" w:eastAsia="MS Mincho" w:hAnsi="Roboto"/>
                <w:sz w:val="20"/>
                <w:lang w:val="de-DE" w:eastAsia="ja-JP"/>
              </w:rPr>
            </w:pPr>
            <w:r w:rsidRPr="007C26DD">
              <w:rPr>
                <w:rFonts w:ascii="Roboto" w:eastAsia="MS Mincho" w:hAnsi="Roboto"/>
                <w:sz w:val="20"/>
                <w:lang w:val="de-DE" w:eastAsia="ja-JP"/>
              </w:rPr>
              <w:t>0.</w:t>
            </w:r>
            <w:r w:rsidR="002E3197">
              <w:rPr>
                <w:rFonts w:ascii="Roboto" w:eastAsia="MS Mincho" w:hAnsi="Roboto"/>
                <w:sz w:val="20"/>
                <w:lang w:val="de-DE" w:eastAsia="ja-JP"/>
              </w:rPr>
              <w:t>2</w:t>
            </w:r>
          </w:p>
        </w:tc>
        <w:tc>
          <w:tcPr>
            <w:tcW w:w="2273" w:type="dxa"/>
            <w:shd w:val="clear" w:color="auto" w:fill="00B0F0"/>
            <w:vAlign w:val="center"/>
          </w:tcPr>
          <w:p w14:paraId="3716EB51" w14:textId="25C24C44" w:rsidR="00136517" w:rsidRPr="00136517" w:rsidRDefault="00136517" w:rsidP="00136517">
            <w:pPr>
              <w:ind w:right="195"/>
              <w:jc w:val="right"/>
              <w:rPr>
                <w:rFonts w:ascii="Roboto" w:eastAsia="MS Mincho" w:hAnsi="Roboto"/>
                <w:b/>
                <w:color w:val="FFFFFF"/>
                <w:sz w:val="20"/>
                <w:lang w:eastAsia="ja-JP" w:bidi="ar-EG"/>
              </w:rPr>
            </w:pPr>
            <w:r>
              <w:rPr>
                <w:rFonts w:ascii="Roboto" w:eastAsia="MS Mincho" w:hAnsi="Roboto" w:hint="cs"/>
                <w:b/>
                <w:color w:val="FFFFFF"/>
                <w:sz w:val="20"/>
                <w:rtl/>
                <w:lang w:eastAsia="ja-JP"/>
              </w:rPr>
              <w:t>رقم المراجعة</w:t>
            </w:r>
          </w:p>
        </w:tc>
      </w:tr>
    </w:tbl>
    <w:p w14:paraId="27859630" w14:textId="77777777" w:rsidR="00460582" w:rsidRDefault="00460582" w:rsidP="00E546C2">
      <w:pPr>
        <w:rPr>
          <w:rFonts w:ascii="Roboto" w:hAnsi="Roboto"/>
        </w:rPr>
      </w:pPr>
    </w:p>
    <w:p w14:paraId="77723636" w14:textId="77777777" w:rsidR="00460582" w:rsidRDefault="00460582" w:rsidP="007C26DD">
      <w:pPr>
        <w:ind w:hanging="360"/>
        <w:rPr>
          <w:rFonts w:ascii="Roboto" w:hAnsi="Roboto"/>
        </w:rPr>
      </w:pPr>
    </w:p>
    <w:tbl>
      <w:tblPr>
        <w:tblW w:w="10980" w:type="dxa"/>
        <w:tblInd w:w="-725" w:type="dxa"/>
        <w:tblBorders>
          <w:left w:val="single" w:sz="4" w:space="0" w:color="81A3B7"/>
          <w:bottom w:val="single" w:sz="4" w:space="0" w:color="81A3B7"/>
          <w:insideH w:val="single" w:sz="4" w:space="0" w:color="81A3B7"/>
          <w:insideV w:val="single" w:sz="4" w:space="0" w:color="81A3B7"/>
        </w:tblBorders>
        <w:tblLook w:val="01E0" w:firstRow="1" w:lastRow="1" w:firstColumn="1" w:lastColumn="1" w:noHBand="0" w:noVBand="0"/>
      </w:tblPr>
      <w:tblGrid>
        <w:gridCol w:w="2880"/>
        <w:gridCol w:w="3510"/>
        <w:gridCol w:w="2520"/>
        <w:gridCol w:w="2070"/>
      </w:tblGrid>
      <w:tr w:rsidR="00375962" w:rsidRPr="00307AF5" w:rsidDel="00963A14" w14:paraId="0AC33978" w14:textId="77777777" w:rsidTr="00555AD0">
        <w:trPr>
          <w:trHeight w:val="446"/>
        </w:trPr>
        <w:tc>
          <w:tcPr>
            <w:tcW w:w="2880" w:type="dxa"/>
            <w:tcBorders>
              <w:top w:val="nil"/>
            </w:tcBorders>
            <w:shd w:val="clear" w:color="auto" w:fill="00B0F0"/>
            <w:vAlign w:val="center"/>
          </w:tcPr>
          <w:p w14:paraId="46ABC6A7" w14:textId="7D08217D" w:rsidR="00375962" w:rsidRPr="008A2915" w:rsidRDefault="008A2915" w:rsidP="008A2915">
            <w:pPr>
              <w:jc w:val="center"/>
              <w:rPr>
                <w:rFonts w:ascii="Roboto" w:eastAsia="MS Mincho" w:hAnsi="Roboto" w:cs="Arial"/>
                <w:b/>
                <w:bCs/>
                <w:color w:val="FFFFFF" w:themeColor="background1"/>
                <w:sz w:val="20"/>
                <w:szCs w:val="20"/>
                <w:lang w:eastAsia="ja-JP"/>
              </w:rPr>
            </w:pPr>
            <w:r w:rsidRPr="008A2915">
              <w:rPr>
                <w:rFonts w:ascii="Roboto" w:eastAsia="MS Mincho" w:hAnsi="Roboto" w:cs="Arial" w:hint="cs"/>
                <w:b/>
                <w:bCs/>
                <w:color w:val="FFFFFF" w:themeColor="background1"/>
                <w:sz w:val="20"/>
                <w:szCs w:val="20"/>
                <w:rtl/>
                <w:lang w:eastAsia="ja-JP"/>
              </w:rPr>
              <w:t>التوقيع</w:t>
            </w:r>
          </w:p>
        </w:tc>
        <w:tc>
          <w:tcPr>
            <w:tcW w:w="3510" w:type="dxa"/>
            <w:tcBorders>
              <w:top w:val="nil"/>
            </w:tcBorders>
            <w:shd w:val="clear" w:color="auto" w:fill="00B0F0"/>
            <w:vAlign w:val="center"/>
          </w:tcPr>
          <w:p w14:paraId="46F0E237" w14:textId="2058EFE2" w:rsidR="00375962" w:rsidRPr="00EE3B81" w:rsidRDefault="008A2915" w:rsidP="00EE3B81">
            <w:pPr>
              <w:jc w:val="center"/>
              <w:rPr>
                <w:rFonts w:ascii="Roboto" w:eastAsia="MS Mincho" w:hAnsi="Roboto" w:cs="Arial"/>
                <w:b/>
                <w:bCs/>
                <w:color w:val="FFFFFF" w:themeColor="background1"/>
                <w:sz w:val="20"/>
                <w:szCs w:val="20"/>
                <w:lang w:eastAsia="ja-JP"/>
              </w:rPr>
            </w:pPr>
            <w:r>
              <w:rPr>
                <w:rFonts w:ascii="Roboto" w:eastAsia="MS Mincho" w:hAnsi="Roboto" w:cs="Arial" w:hint="cs"/>
                <w:b/>
                <w:bCs/>
                <w:color w:val="FFFFFF" w:themeColor="background1"/>
                <w:sz w:val="20"/>
                <w:szCs w:val="20"/>
                <w:rtl/>
                <w:lang w:eastAsia="ja-JP"/>
              </w:rPr>
              <w:t>الوظيفة</w:t>
            </w:r>
          </w:p>
        </w:tc>
        <w:tc>
          <w:tcPr>
            <w:tcW w:w="2520" w:type="dxa"/>
            <w:tcBorders>
              <w:top w:val="nil"/>
            </w:tcBorders>
            <w:shd w:val="clear" w:color="auto" w:fill="00B0F0"/>
            <w:vAlign w:val="center"/>
          </w:tcPr>
          <w:p w14:paraId="222320E3" w14:textId="7ED58CB8" w:rsidR="00375962" w:rsidRPr="00EE3B81" w:rsidRDefault="008A2915" w:rsidP="00EE3B81">
            <w:pPr>
              <w:jc w:val="center"/>
              <w:rPr>
                <w:rFonts w:ascii="Roboto" w:eastAsia="MS Mincho" w:hAnsi="Roboto" w:cs="Arial"/>
                <w:b/>
                <w:bCs/>
                <w:color w:val="FFFFFF" w:themeColor="background1"/>
                <w:sz w:val="20"/>
                <w:szCs w:val="20"/>
                <w:rtl/>
                <w:lang w:eastAsia="ja-JP" w:bidi="ar-EG"/>
              </w:rPr>
            </w:pPr>
            <w:r>
              <w:rPr>
                <w:rFonts w:ascii="Roboto" w:eastAsia="MS Mincho" w:hAnsi="Roboto" w:cs="Arial" w:hint="cs"/>
                <w:b/>
                <w:bCs/>
                <w:color w:val="FFFFFF" w:themeColor="background1"/>
                <w:sz w:val="20"/>
                <w:szCs w:val="20"/>
                <w:rtl/>
                <w:lang w:eastAsia="ja-JP" w:bidi="ar-EG"/>
              </w:rPr>
              <w:t>الاسم</w:t>
            </w:r>
          </w:p>
        </w:tc>
        <w:tc>
          <w:tcPr>
            <w:tcW w:w="2070" w:type="dxa"/>
            <w:tcBorders>
              <w:top w:val="nil"/>
              <w:bottom w:val="single" w:sz="4" w:space="0" w:color="81A3B7"/>
            </w:tcBorders>
            <w:shd w:val="clear" w:color="auto" w:fill="FFFFFF" w:themeFill="background1"/>
            <w:vAlign w:val="center"/>
          </w:tcPr>
          <w:p w14:paraId="38B17430" w14:textId="00201A15" w:rsidR="00375962" w:rsidRPr="00EE3B81" w:rsidRDefault="00375962" w:rsidP="00EE3B81">
            <w:pPr>
              <w:jc w:val="center"/>
              <w:rPr>
                <w:rFonts w:ascii="Roboto" w:eastAsia="MS Mincho" w:hAnsi="Roboto" w:cs="Arial"/>
                <w:b/>
                <w:bCs/>
                <w:color w:val="FFFFFF" w:themeColor="background1"/>
                <w:sz w:val="20"/>
                <w:szCs w:val="20"/>
                <w:lang w:eastAsia="ja-JP"/>
              </w:rPr>
            </w:pPr>
          </w:p>
        </w:tc>
      </w:tr>
      <w:tr w:rsidR="008A2915" w:rsidRPr="00307AF5" w:rsidDel="00963A14" w14:paraId="2D85EF63" w14:textId="202A85D9" w:rsidTr="00555AD0">
        <w:trPr>
          <w:trHeight w:val="701"/>
        </w:trPr>
        <w:tc>
          <w:tcPr>
            <w:tcW w:w="2880" w:type="dxa"/>
            <w:tcBorders>
              <w:top w:val="single" w:sz="4" w:space="0" w:color="81A3B7"/>
            </w:tcBorders>
            <w:shd w:val="clear" w:color="auto" w:fill="FFFFFF" w:themeFill="background1"/>
            <w:vAlign w:val="center"/>
          </w:tcPr>
          <w:p w14:paraId="1DAEADB8" w14:textId="01405BC6" w:rsidR="008A2915" w:rsidRPr="00EE3B81" w:rsidRDefault="008A2915" w:rsidP="008A2915">
            <w:pPr>
              <w:rPr>
                <w:rFonts w:ascii="Roboto" w:eastAsia="MS Mincho" w:hAnsi="Roboto" w:cs="Arial"/>
                <w:b/>
                <w:bCs/>
                <w:color w:val="FFFFFF" w:themeColor="background1"/>
                <w:sz w:val="20"/>
                <w:szCs w:val="20"/>
                <w:lang w:eastAsia="ja-JP"/>
              </w:rPr>
            </w:pPr>
          </w:p>
        </w:tc>
        <w:tc>
          <w:tcPr>
            <w:tcW w:w="3510" w:type="dxa"/>
            <w:tcBorders>
              <w:top w:val="single" w:sz="4" w:space="0" w:color="81A3B7"/>
            </w:tcBorders>
            <w:vAlign w:val="center"/>
          </w:tcPr>
          <w:p w14:paraId="514B2982" w14:textId="49B5A888" w:rsidR="008A2915" w:rsidRPr="007C26DD" w:rsidRDefault="008A2915" w:rsidP="00900770">
            <w:pPr>
              <w:jc w:val="center"/>
              <w:rPr>
                <w:rFonts w:ascii="Roboto" w:eastAsia="MS Mincho" w:hAnsi="Roboto" w:cs="Arial"/>
                <w:color w:val="404040" w:themeColor="text1" w:themeTint="BF"/>
                <w:sz w:val="16"/>
                <w:szCs w:val="16"/>
                <w:lang w:eastAsia="ja-JP"/>
              </w:rPr>
            </w:pPr>
            <w:r w:rsidRPr="00375962">
              <w:rPr>
                <w:rFonts w:ascii="Roboto" w:eastAsia="MS Mincho" w:hAnsi="Roboto" w:cs="Arial"/>
                <w:color w:val="404040" w:themeColor="text1" w:themeTint="BF"/>
                <w:sz w:val="20"/>
                <w:szCs w:val="20"/>
                <w:lang w:eastAsia="ja-JP"/>
              </w:rPr>
              <w:t>Group QA &amp; Governance Manager</w:t>
            </w:r>
          </w:p>
        </w:tc>
        <w:tc>
          <w:tcPr>
            <w:tcW w:w="2520" w:type="dxa"/>
            <w:tcBorders>
              <w:top w:val="single" w:sz="4" w:space="0" w:color="81A3B7"/>
            </w:tcBorders>
            <w:vAlign w:val="center"/>
          </w:tcPr>
          <w:p w14:paraId="4B844CDF" w14:textId="69EFEF08" w:rsidR="008A2915" w:rsidRPr="00375962" w:rsidRDefault="008A2915" w:rsidP="00900770">
            <w:pPr>
              <w:jc w:val="center"/>
              <w:rPr>
                <w:rFonts w:ascii="Roboto" w:eastAsia="MS Mincho" w:hAnsi="Roboto" w:cs="Arial"/>
                <w:color w:val="404040" w:themeColor="text1" w:themeTint="BF"/>
                <w:sz w:val="20"/>
                <w:szCs w:val="20"/>
                <w:lang w:eastAsia="ja-JP"/>
              </w:rPr>
            </w:pPr>
            <w:r w:rsidRPr="007C26DD">
              <w:rPr>
                <w:rFonts w:ascii="Roboto" w:eastAsia="MS Mincho" w:hAnsi="Roboto" w:cs="Arial"/>
                <w:color w:val="404040" w:themeColor="text1" w:themeTint="BF"/>
                <w:sz w:val="20"/>
                <w:szCs w:val="20"/>
                <w:lang w:eastAsia="ja-JP"/>
              </w:rPr>
              <w:t>Osama Adel</w:t>
            </w:r>
          </w:p>
        </w:tc>
        <w:tc>
          <w:tcPr>
            <w:tcW w:w="2070" w:type="dxa"/>
            <w:tcBorders>
              <w:top w:val="single" w:sz="4" w:space="0" w:color="81A3B7"/>
              <w:right w:val="single" w:sz="4" w:space="0" w:color="81A3B7"/>
            </w:tcBorders>
            <w:shd w:val="clear" w:color="auto" w:fill="00B0F0"/>
            <w:vAlign w:val="center"/>
          </w:tcPr>
          <w:p w14:paraId="1A5D8BC8" w14:textId="7B6115F2" w:rsidR="008A2915" w:rsidRPr="00136517" w:rsidRDefault="008A2915" w:rsidP="008A2915">
            <w:pPr>
              <w:jc w:val="center"/>
              <w:rPr>
                <w:rFonts w:ascii="Roboto" w:eastAsia="MS Mincho" w:hAnsi="Roboto" w:cs="Arial"/>
                <w:b/>
                <w:bCs/>
                <w:color w:val="FFFFFF" w:themeColor="background1"/>
                <w:sz w:val="20"/>
                <w:szCs w:val="20"/>
                <w:lang w:eastAsia="ja-JP"/>
              </w:rPr>
            </w:pPr>
            <w:r w:rsidRPr="00136517">
              <w:rPr>
                <w:rFonts w:ascii="Roboto" w:eastAsia="MS Mincho" w:hAnsi="Roboto" w:cs="Arial" w:hint="cs"/>
                <w:b/>
                <w:bCs/>
                <w:color w:val="FFFFFF" w:themeColor="background1"/>
                <w:sz w:val="20"/>
                <w:szCs w:val="20"/>
                <w:rtl/>
                <w:lang w:eastAsia="ja-JP"/>
              </w:rPr>
              <w:t>إعداد</w:t>
            </w:r>
          </w:p>
        </w:tc>
      </w:tr>
      <w:tr w:rsidR="00555AD0" w:rsidRPr="00307AF5" w:rsidDel="00963A14" w14:paraId="68A51D52" w14:textId="3A39F8D6" w:rsidTr="00555AD0">
        <w:trPr>
          <w:trHeight w:val="710"/>
        </w:trPr>
        <w:tc>
          <w:tcPr>
            <w:tcW w:w="2880" w:type="dxa"/>
            <w:tcBorders>
              <w:top w:val="single" w:sz="4" w:space="0" w:color="81A3B7"/>
            </w:tcBorders>
            <w:shd w:val="clear" w:color="auto" w:fill="FFFFFF" w:themeFill="background1"/>
            <w:vAlign w:val="center"/>
          </w:tcPr>
          <w:p w14:paraId="4859D80A" w14:textId="77777777" w:rsidR="00555AD0" w:rsidRPr="00EE3B81" w:rsidRDefault="00555AD0" w:rsidP="00555AD0">
            <w:pPr>
              <w:rPr>
                <w:rFonts w:ascii="Roboto" w:eastAsia="MS Mincho" w:hAnsi="Roboto" w:cs="Arial"/>
                <w:b/>
                <w:bCs/>
                <w:color w:val="FFFFFF" w:themeColor="background1"/>
                <w:sz w:val="20"/>
                <w:szCs w:val="20"/>
                <w:lang w:eastAsia="ja-JP"/>
              </w:rPr>
            </w:pPr>
          </w:p>
        </w:tc>
        <w:tc>
          <w:tcPr>
            <w:tcW w:w="3510" w:type="dxa"/>
            <w:tcBorders>
              <w:top w:val="single" w:sz="4" w:space="0" w:color="81A3B7"/>
            </w:tcBorders>
            <w:vAlign w:val="center"/>
          </w:tcPr>
          <w:p w14:paraId="39C1DF8F" w14:textId="717E8B3E" w:rsidR="00555AD0" w:rsidRPr="00375962" w:rsidRDefault="00555AD0" w:rsidP="00555AD0">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Group Internal Audit &amp; Compliance Head</w:t>
            </w:r>
          </w:p>
        </w:tc>
        <w:tc>
          <w:tcPr>
            <w:tcW w:w="2520" w:type="dxa"/>
            <w:tcBorders>
              <w:top w:val="single" w:sz="4" w:space="0" w:color="81A3B7"/>
            </w:tcBorders>
            <w:vAlign w:val="center"/>
          </w:tcPr>
          <w:p w14:paraId="5DAA4850" w14:textId="28DB5D4D" w:rsidR="00555AD0" w:rsidRPr="00375962" w:rsidRDefault="00555AD0" w:rsidP="00555AD0">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Mostafa Nassef</w:t>
            </w:r>
          </w:p>
        </w:tc>
        <w:tc>
          <w:tcPr>
            <w:tcW w:w="2070" w:type="dxa"/>
            <w:vMerge w:val="restart"/>
            <w:tcBorders>
              <w:top w:val="single" w:sz="4" w:space="0" w:color="81A3B7"/>
              <w:right w:val="single" w:sz="4" w:space="0" w:color="81A3B7"/>
            </w:tcBorders>
            <w:shd w:val="clear" w:color="auto" w:fill="00B0F0"/>
            <w:vAlign w:val="center"/>
          </w:tcPr>
          <w:p w14:paraId="5D0BF45F" w14:textId="4DBF5667" w:rsidR="00555AD0" w:rsidRPr="00136517" w:rsidRDefault="00555AD0" w:rsidP="00555AD0">
            <w:pPr>
              <w:jc w:val="center"/>
              <w:rPr>
                <w:rFonts w:ascii="Roboto" w:eastAsia="MS Mincho" w:hAnsi="Roboto" w:cs="Arial"/>
                <w:b/>
                <w:bCs/>
                <w:color w:val="FFFFFF" w:themeColor="background1"/>
                <w:sz w:val="20"/>
                <w:szCs w:val="20"/>
                <w:lang w:eastAsia="ja-JP"/>
              </w:rPr>
            </w:pPr>
            <w:r w:rsidRPr="00136517">
              <w:rPr>
                <w:rFonts w:ascii="Roboto" w:eastAsia="MS Mincho" w:hAnsi="Roboto" w:cs="Arial" w:hint="cs"/>
                <w:b/>
                <w:bCs/>
                <w:color w:val="FFFFFF" w:themeColor="background1"/>
                <w:sz w:val="20"/>
                <w:szCs w:val="20"/>
                <w:rtl/>
                <w:lang w:eastAsia="ja-JP"/>
              </w:rPr>
              <w:t>مراجعة</w:t>
            </w:r>
          </w:p>
        </w:tc>
      </w:tr>
      <w:tr w:rsidR="007B201E" w:rsidRPr="00307AF5" w:rsidDel="00963A14" w14:paraId="448B082B" w14:textId="2EAAB70E" w:rsidTr="00555AD0">
        <w:trPr>
          <w:trHeight w:val="800"/>
        </w:trPr>
        <w:tc>
          <w:tcPr>
            <w:tcW w:w="2880" w:type="dxa"/>
            <w:tcBorders>
              <w:top w:val="single" w:sz="4" w:space="0" w:color="81A3B7"/>
            </w:tcBorders>
            <w:shd w:val="clear" w:color="auto" w:fill="FFFFFF" w:themeFill="background1"/>
            <w:vAlign w:val="center"/>
          </w:tcPr>
          <w:p w14:paraId="33375D08" w14:textId="1D0D7D65" w:rsidR="007B201E" w:rsidRPr="00EE3B81" w:rsidRDefault="007B201E" w:rsidP="008A2915">
            <w:pPr>
              <w:rPr>
                <w:rFonts w:ascii="Roboto" w:eastAsia="MS Mincho" w:hAnsi="Roboto" w:cs="Arial"/>
                <w:b/>
                <w:bCs/>
                <w:color w:val="FFFFFF" w:themeColor="background1"/>
                <w:sz w:val="20"/>
                <w:szCs w:val="20"/>
                <w:lang w:eastAsia="ja-JP"/>
              </w:rPr>
            </w:pPr>
          </w:p>
        </w:tc>
        <w:tc>
          <w:tcPr>
            <w:tcW w:w="3510" w:type="dxa"/>
            <w:tcBorders>
              <w:top w:val="single" w:sz="4" w:space="0" w:color="81A3B7"/>
            </w:tcBorders>
            <w:vAlign w:val="center"/>
          </w:tcPr>
          <w:p w14:paraId="6DF8B96B" w14:textId="3A2ED293" w:rsidR="007B201E" w:rsidRPr="00375962" w:rsidRDefault="007B201E" w:rsidP="00900770">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Chief strategy Officer (CSO)</w:t>
            </w:r>
          </w:p>
        </w:tc>
        <w:tc>
          <w:tcPr>
            <w:tcW w:w="2520" w:type="dxa"/>
            <w:tcBorders>
              <w:top w:val="single" w:sz="4" w:space="0" w:color="81A3B7"/>
            </w:tcBorders>
            <w:vAlign w:val="center"/>
          </w:tcPr>
          <w:p w14:paraId="79EE42F1" w14:textId="7757F604" w:rsidR="007B201E" w:rsidRPr="00375962" w:rsidRDefault="007B201E" w:rsidP="00900770">
            <w:pPr>
              <w:jc w:val="center"/>
              <w:rPr>
                <w:rFonts w:ascii="Roboto" w:eastAsia="MS Mincho" w:hAnsi="Roboto" w:cs="Arial"/>
                <w:color w:val="404040" w:themeColor="text1" w:themeTint="BF"/>
                <w:sz w:val="20"/>
                <w:szCs w:val="20"/>
                <w:lang w:eastAsia="ja-JP"/>
              </w:rPr>
            </w:pPr>
            <w:r w:rsidRPr="007C26DD">
              <w:rPr>
                <w:rFonts w:ascii="Roboto" w:eastAsia="MS Mincho" w:hAnsi="Roboto" w:cs="Arial"/>
                <w:color w:val="404040" w:themeColor="text1" w:themeTint="BF"/>
                <w:sz w:val="20"/>
                <w:szCs w:val="20"/>
                <w:lang w:eastAsia="ja-JP"/>
              </w:rPr>
              <w:t>Ahmed Hassan</w:t>
            </w:r>
          </w:p>
        </w:tc>
        <w:tc>
          <w:tcPr>
            <w:tcW w:w="2070" w:type="dxa"/>
            <w:vMerge/>
            <w:tcBorders>
              <w:right w:val="single" w:sz="4" w:space="0" w:color="81A3B7"/>
            </w:tcBorders>
            <w:shd w:val="clear" w:color="auto" w:fill="00B0F0"/>
            <w:vAlign w:val="center"/>
          </w:tcPr>
          <w:p w14:paraId="663D660E" w14:textId="3545B1B6" w:rsidR="007B201E" w:rsidRPr="00136517" w:rsidRDefault="007B201E" w:rsidP="008A2915">
            <w:pPr>
              <w:jc w:val="center"/>
              <w:rPr>
                <w:rFonts w:ascii="Roboto" w:eastAsia="MS Mincho" w:hAnsi="Roboto" w:cs="Arial"/>
                <w:b/>
                <w:bCs/>
                <w:color w:val="FFFFFF" w:themeColor="background1"/>
                <w:sz w:val="20"/>
                <w:szCs w:val="20"/>
                <w:lang w:eastAsia="ja-JP"/>
              </w:rPr>
            </w:pPr>
          </w:p>
        </w:tc>
      </w:tr>
      <w:tr w:rsidR="008A2915" w:rsidRPr="00307AF5" w:rsidDel="00963A14" w14:paraId="7C859F51" w14:textId="77777777" w:rsidTr="00555AD0">
        <w:trPr>
          <w:trHeight w:val="800"/>
        </w:trPr>
        <w:tc>
          <w:tcPr>
            <w:tcW w:w="2880" w:type="dxa"/>
            <w:tcBorders>
              <w:top w:val="single" w:sz="4" w:space="0" w:color="81A3B7"/>
            </w:tcBorders>
            <w:shd w:val="clear" w:color="auto" w:fill="FFFFFF" w:themeFill="background1"/>
            <w:vAlign w:val="center"/>
          </w:tcPr>
          <w:p w14:paraId="7C256E75" w14:textId="29904397" w:rsidR="008A2915" w:rsidRPr="00EE3B81" w:rsidRDefault="008A2915" w:rsidP="008A2915">
            <w:pPr>
              <w:rPr>
                <w:rFonts w:ascii="Roboto" w:eastAsia="MS Mincho" w:hAnsi="Roboto" w:cs="Arial"/>
                <w:b/>
                <w:bCs/>
                <w:color w:val="FFFFFF" w:themeColor="background1"/>
                <w:sz w:val="20"/>
                <w:szCs w:val="20"/>
                <w:lang w:eastAsia="ja-JP"/>
              </w:rPr>
            </w:pPr>
          </w:p>
        </w:tc>
        <w:tc>
          <w:tcPr>
            <w:tcW w:w="3510" w:type="dxa"/>
            <w:tcBorders>
              <w:top w:val="single" w:sz="4" w:space="0" w:color="81A3B7"/>
            </w:tcBorders>
            <w:vAlign w:val="center"/>
          </w:tcPr>
          <w:p w14:paraId="430B7BDC" w14:textId="31513270" w:rsidR="008A2915" w:rsidRPr="007C26DD" w:rsidRDefault="008A2915" w:rsidP="00900770">
            <w:pPr>
              <w:jc w:val="center"/>
              <w:rPr>
                <w:rFonts w:ascii="Roboto" w:eastAsia="MS Mincho" w:hAnsi="Roboto" w:cs="Arial"/>
                <w:color w:val="404040" w:themeColor="text1" w:themeTint="BF"/>
                <w:sz w:val="20"/>
                <w:lang w:eastAsia="ja-JP"/>
              </w:rPr>
            </w:pPr>
            <w:r w:rsidRPr="00EE3B81">
              <w:rPr>
                <w:rFonts w:ascii="Roboto" w:eastAsia="MS Mincho" w:hAnsi="Roboto" w:cs="Arial"/>
                <w:color w:val="404040" w:themeColor="text1" w:themeTint="BF"/>
                <w:sz w:val="20"/>
                <w:szCs w:val="20"/>
                <w:lang w:eastAsia="ja-JP"/>
              </w:rPr>
              <w:t>Chief Executive Officer (CEO)</w:t>
            </w:r>
          </w:p>
        </w:tc>
        <w:tc>
          <w:tcPr>
            <w:tcW w:w="2520" w:type="dxa"/>
            <w:tcBorders>
              <w:top w:val="single" w:sz="4" w:space="0" w:color="81A3B7"/>
            </w:tcBorders>
            <w:vAlign w:val="center"/>
          </w:tcPr>
          <w:p w14:paraId="2A9B7C6B" w14:textId="1F78735E" w:rsidR="008A2915" w:rsidRPr="00EE3B81" w:rsidRDefault="008A2915" w:rsidP="00900770">
            <w:pPr>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Abdulaziz Alsenan</w:t>
            </w:r>
          </w:p>
        </w:tc>
        <w:tc>
          <w:tcPr>
            <w:tcW w:w="2070" w:type="dxa"/>
            <w:tcBorders>
              <w:top w:val="single" w:sz="4" w:space="0" w:color="81A3B7"/>
              <w:right w:val="single" w:sz="4" w:space="0" w:color="81A3B7"/>
            </w:tcBorders>
            <w:shd w:val="clear" w:color="auto" w:fill="00B0F0"/>
            <w:vAlign w:val="center"/>
          </w:tcPr>
          <w:p w14:paraId="2A00D204" w14:textId="005BBB73" w:rsidR="008A2915" w:rsidRPr="00136517" w:rsidRDefault="008A2915" w:rsidP="008A2915">
            <w:pPr>
              <w:jc w:val="center"/>
              <w:rPr>
                <w:rFonts w:ascii="Roboto" w:eastAsia="MS Mincho" w:hAnsi="Roboto" w:cs="Arial"/>
                <w:b/>
                <w:bCs/>
                <w:color w:val="FFFFFF" w:themeColor="background1"/>
                <w:sz w:val="20"/>
                <w:szCs w:val="20"/>
                <w:lang w:eastAsia="ja-JP"/>
              </w:rPr>
            </w:pPr>
            <w:r w:rsidRPr="00136517">
              <w:rPr>
                <w:rFonts w:ascii="Roboto" w:eastAsia="MS Mincho" w:hAnsi="Roboto" w:cs="Arial" w:hint="cs"/>
                <w:b/>
                <w:bCs/>
                <w:color w:val="FFFFFF" w:themeColor="background1"/>
                <w:sz w:val="20"/>
                <w:szCs w:val="20"/>
                <w:rtl/>
                <w:lang w:eastAsia="ja-JP"/>
              </w:rPr>
              <w:t>إعتماد</w:t>
            </w:r>
          </w:p>
        </w:tc>
      </w:tr>
    </w:tbl>
    <w:p w14:paraId="721CBACB" w14:textId="77777777" w:rsidR="00460582" w:rsidRDefault="00460582" w:rsidP="00E546C2">
      <w:pPr>
        <w:rPr>
          <w:rFonts w:ascii="Roboto" w:hAnsi="Roboto"/>
        </w:rPr>
      </w:pPr>
    </w:p>
    <w:p w14:paraId="16749CFD" w14:textId="77777777" w:rsidR="00A77750" w:rsidRDefault="00A77750" w:rsidP="00E546C2">
      <w:pPr>
        <w:rPr>
          <w:rFonts w:ascii="Roboto" w:hAnsi="Roboto"/>
        </w:rPr>
      </w:pPr>
    </w:p>
    <w:p w14:paraId="1FF9A4F0" w14:textId="77777777" w:rsidR="00A77750" w:rsidRDefault="00A77750" w:rsidP="00E546C2">
      <w:pPr>
        <w:rPr>
          <w:rFonts w:ascii="Roboto" w:hAnsi="Roboto"/>
        </w:rPr>
      </w:pPr>
    </w:p>
    <w:p w14:paraId="5D9C88D8" w14:textId="77777777" w:rsidR="00460582" w:rsidRDefault="00460582" w:rsidP="00E546C2">
      <w:pPr>
        <w:rPr>
          <w:rFonts w:ascii="Roboto" w:hAnsi="Roboto"/>
          <w:rtl/>
        </w:rPr>
      </w:pPr>
    </w:p>
    <w:p w14:paraId="740DBF11" w14:textId="77777777" w:rsidR="00136517" w:rsidRDefault="00136517" w:rsidP="00E546C2">
      <w:pPr>
        <w:rPr>
          <w:rFonts w:ascii="Roboto" w:hAnsi="Roboto"/>
          <w:rtl/>
        </w:rPr>
      </w:pPr>
    </w:p>
    <w:p w14:paraId="0309BCFE" w14:textId="77777777" w:rsidR="00136517" w:rsidRDefault="00136517" w:rsidP="00E546C2">
      <w:pPr>
        <w:rPr>
          <w:rFonts w:ascii="Roboto" w:hAnsi="Roboto"/>
          <w:rtl/>
        </w:rPr>
      </w:pPr>
    </w:p>
    <w:p w14:paraId="7A3E5B7A" w14:textId="77777777" w:rsidR="008A2915" w:rsidRDefault="008A2915" w:rsidP="00E546C2">
      <w:pPr>
        <w:rPr>
          <w:rFonts w:ascii="Roboto" w:hAnsi="Roboto"/>
          <w:rtl/>
        </w:rPr>
      </w:pPr>
    </w:p>
    <w:p w14:paraId="7FE5C8F1" w14:textId="77777777" w:rsidR="008A2915" w:rsidRDefault="008A2915" w:rsidP="00E546C2">
      <w:pPr>
        <w:rPr>
          <w:rFonts w:ascii="Roboto" w:hAnsi="Roboto"/>
          <w:rtl/>
        </w:rPr>
      </w:pPr>
    </w:p>
    <w:p w14:paraId="0F0AE74F" w14:textId="77777777" w:rsidR="008A2915" w:rsidRDefault="008A2915" w:rsidP="00E546C2">
      <w:pPr>
        <w:rPr>
          <w:rFonts w:ascii="Roboto" w:hAnsi="Roboto"/>
          <w:rtl/>
        </w:rPr>
      </w:pPr>
    </w:p>
    <w:p w14:paraId="4CA8301D" w14:textId="77777777" w:rsidR="008A2915" w:rsidRDefault="008A2915" w:rsidP="00E546C2">
      <w:pPr>
        <w:rPr>
          <w:rFonts w:ascii="Roboto" w:hAnsi="Roboto"/>
          <w:rtl/>
        </w:rPr>
      </w:pPr>
    </w:p>
    <w:p w14:paraId="2A9FDEE6" w14:textId="77777777" w:rsidR="008A2915" w:rsidRDefault="008A2915" w:rsidP="00E546C2">
      <w:pPr>
        <w:rPr>
          <w:rFonts w:ascii="Roboto" w:hAnsi="Roboto"/>
          <w:rtl/>
        </w:rPr>
      </w:pPr>
    </w:p>
    <w:p w14:paraId="21B22FE2" w14:textId="77777777" w:rsidR="008A2915" w:rsidRDefault="008A2915" w:rsidP="00E546C2">
      <w:pPr>
        <w:rPr>
          <w:rFonts w:ascii="Roboto" w:hAnsi="Roboto"/>
          <w:rtl/>
        </w:rPr>
      </w:pPr>
    </w:p>
    <w:p w14:paraId="7994B7C2" w14:textId="77777777" w:rsidR="008A2915" w:rsidRDefault="008A2915" w:rsidP="00E546C2">
      <w:pPr>
        <w:rPr>
          <w:rFonts w:ascii="Roboto" w:hAnsi="Roboto"/>
          <w:rtl/>
        </w:rPr>
      </w:pPr>
    </w:p>
    <w:p w14:paraId="01FA1DF6" w14:textId="77777777" w:rsidR="008A2915" w:rsidRDefault="008A2915" w:rsidP="00E546C2">
      <w:pPr>
        <w:rPr>
          <w:rFonts w:ascii="Roboto" w:hAnsi="Roboto"/>
          <w:rtl/>
        </w:rPr>
      </w:pPr>
    </w:p>
    <w:p w14:paraId="305259E5" w14:textId="77777777" w:rsidR="008A2915" w:rsidRDefault="008A2915" w:rsidP="00E546C2">
      <w:pPr>
        <w:rPr>
          <w:rFonts w:ascii="Roboto" w:hAnsi="Roboto"/>
          <w:rtl/>
        </w:rPr>
      </w:pPr>
    </w:p>
    <w:p w14:paraId="1A9436C2" w14:textId="77777777" w:rsidR="008A2915" w:rsidRDefault="008A2915" w:rsidP="00E546C2">
      <w:pPr>
        <w:rPr>
          <w:rFonts w:ascii="Roboto" w:hAnsi="Roboto"/>
          <w:rtl/>
        </w:rPr>
      </w:pPr>
    </w:p>
    <w:p w14:paraId="3DCC4BAB" w14:textId="27BCD44B" w:rsidR="00257E38" w:rsidRPr="00E20731" w:rsidRDefault="00257E38" w:rsidP="00257E38">
      <w:pPr>
        <w:pStyle w:val="ListParagraph"/>
        <w:numPr>
          <w:ilvl w:val="0"/>
          <w:numId w:val="13"/>
        </w:numPr>
        <w:bidi/>
        <w:spacing w:before="100" w:beforeAutospacing="1" w:after="100" w:afterAutospacing="1"/>
        <w:outlineLvl w:val="1"/>
        <w:rPr>
          <w:rFonts w:ascii="Roboto" w:eastAsia="Times New Roman" w:hAnsi="Roboto" w:cs="Calibri"/>
          <w:b/>
          <w:bCs/>
          <w:color w:val="44546A" w:themeColor="text2"/>
          <w:sz w:val="32"/>
          <w:szCs w:val="32"/>
          <w:rtl/>
        </w:rPr>
      </w:pPr>
      <w:bookmarkStart w:id="0" w:name="_Hlk109506007"/>
      <w:r w:rsidRPr="00E20731">
        <w:rPr>
          <w:rFonts w:ascii="Roboto" w:eastAsia="Times New Roman" w:hAnsi="Roboto" w:cs="Calibri"/>
          <w:b/>
          <w:bCs/>
          <w:color w:val="44546A" w:themeColor="text2"/>
          <w:sz w:val="32"/>
          <w:szCs w:val="32"/>
          <w:rtl/>
        </w:rPr>
        <w:lastRenderedPageBreak/>
        <w:t>الغرض</w:t>
      </w:r>
      <w:bookmarkEnd w:id="0"/>
    </w:p>
    <w:p w14:paraId="7D5D3639" w14:textId="6A8F6C7D" w:rsidR="00257E38" w:rsidRPr="00E20731" w:rsidRDefault="00257E38" w:rsidP="00257E38">
      <w:pPr>
        <w:bidi/>
        <w:jc w:val="both"/>
        <w:rPr>
          <w:rFonts w:ascii="Roboto" w:hAnsi="Roboto" w:cs="Calibri"/>
        </w:rPr>
      </w:pPr>
      <w:r w:rsidRPr="00E20731">
        <w:rPr>
          <w:rFonts w:ascii="Roboto" w:hAnsi="Roboto" w:cs="Calibri"/>
          <w:rtl/>
        </w:rPr>
        <w:t>تعتبر السياسات أمرًا بالغ الأهمية للحفاظ على بيئة تدعم مهمة الشركة وتعزز التميز والنزاهة والمساءلة. من خلال تبني هذه السياسة، تسعى</w:t>
      </w:r>
      <w:r w:rsidRPr="00E20731">
        <w:rPr>
          <w:rFonts w:ascii="Roboto" w:hAnsi="Roboto" w:cs="Calibri"/>
        </w:rPr>
        <w:t xml:space="preserve"> </w:t>
      </w:r>
      <w:r w:rsidRPr="00E20731">
        <w:rPr>
          <w:rFonts w:ascii="Roboto" w:hAnsi="Roboto" w:cs="Calibri"/>
          <w:rtl/>
          <w:lang w:bidi="ar-EG"/>
        </w:rPr>
        <w:t>شركة بترو</w:t>
      </w:r>
      <w:r w:rsidR="00D6522B" w:rsidRPr="00E20731">
        <w:rPr>
          <w:rFonts w:ascii="Roboto" w:hAnsi="Roboto" w:cs="Calibri"/>
          <w:rtl/>
          <w:lang w:bidi="ar-EG"/>
        </w:rPr>
        <w:t>ا</w:t>
      </w:r>
      <w:r w:rsidRPr="00E20731">
        <w:rPr>
          <w:rFonts w:ascii="Roboto" w:hAnsi="Roboto" w:cs="Calibri"/>
          <w:rtl/>
          <w:lang w:bidi="ar-EG"/>
        </w:rPr>
        <w:t>ب</w:t>
      </w:r>
      <w:r w:rsidRPr="00E20731">
        <w:rPr>
          <w:rFonts w:ascii="Roboto" w:hAnsi="Roboto" w:cs="Calibri"/>
        </w:rPr>
        <w:t xml:space="preserve"> </w:t>
      </w:r>
      <w:r w:rsidRPr="00E20731">
        <w:rPr>
          <w:rFonts w:ascii="Roboto" w:hAnsi="Roboto" w:cs="Calibri"/>
          <w:rtl/>
        </w:rPr>
        <w:t xml:space="preserve">إلى إنشاء إطار حوكمة موحد للسياسات لعمل السياسات والموافقة عليها </w:t>
      </w:r>
      <w:r w:rsidR="00DB5988" w:rsidRPr="00E20731">
        <w:rPr>
          <w:rFonts w:ascii="Roboto" w:hAnsi="Roboto" w:cs="Calibri"/>
          <w:rtl/>
        </w:rPr>
        <w:t>والحفاظ على تطبيقها</w:t>
      </w:r>
      <w:r w:rsidRPr="00E20731">
        <w:rPr>
          <w:rFonts w:ascii="Roboto" w:hAnsi="Roboto" w:cs="Calibri"/>
          <w:rtl/>
        </w:rPr>
        <w:t xml:space="preserve"> وإدارتها ونشرها الى الاطراف ذات الصلة، مع التأكد من خلال قواعد وإجراءات وإرشادات موحدة أن الشركة تمتثل للقوانين المعمول بها، وتتبنى الكفاءات التشغيلية وأفضل الممارسات الأخلاقية، وتروج للقيم والأهداف التي تركز على المهمة</w:t>
      </w:r>
      <w:r w:rsidRPr="00E20731">
        <w:rPr>
          <w:rFonts w:ascii="Roboto" w:hAnsi="Roboto" w:cs="Calibri"/>
        </w:rPr>
        <w:t>.</w:t>
      </w:r>
    </w:p>
    <w:p w14:paraId="3622B39E" w14:textId="77777777" w:rsidR="003076B0" w:rsidRPr="00E20731" w:rsidRDefault="003076B0" w:rsidP="009D6DA3">
      <w:pPr>
        <w:jc w:val="both"/>
        <w:rPr>
          <w:rFonts w:ascii="Roboto" w:hAnsi="Roboto" w:cs="Calibri"/>
        </w:rPr>
      </w:pPr>
    </w:p>
    <w:p w14:paraId="79BF3176" w14:textId="5B240EF6" w:rsidR="00257E38" w:rsidRPr="00E20731" w:rsidRDefault="00257E38" w:rsidP="00257E38">
      <w:pPr>
        <w:bidi/>
        <w:jc w:val="both"/>
        <w:rPr>
          <w:rFonts w:ascii="Roboto" w:hAnsi="Roboto" w:cs="Calibri"/>
          <w:rtl/>
        </w:rPr>
      </w:pPr>
      <w:r w:rsidRPr="00E20731">
        <w:rPr>
          <w:rFonts w:ascii="Roboto" w:hAnsi="Roboto" w:cs="Calibri"/>
          <w:rtl/>
        </w:rPr>
        <w:t>تهدف هذه السياسة إلى ضمان عمل سياسات الشركة بشكل جيد، وتقديمها بتنسيق مشترك بين الاطراف المعنية، وكتابتها بعبارات مفهومة، ومراجعتها بشكل مستمر، وتحديثها بما يتوافق مع جميع المتطلبات ذات الصلة، وسهولة الوصول إليها</w:t>
      </w:r>
      <w:r w:rsidRPr="00E20731">
        <w:rPr>
          <w:rFonts w:ascii="Roboto" w:hAnsi="Roboto" w:cs="Calibri"/>
        </w:rPr>
        <w:t>.</w:t>
      </w:r>
    </w:p>
    <w:p w14:paraId="4F0F6095" w14:textId="77777777" w:rsidR="00257E38" w:rsidRPr="00E20731" w:rsidRDefault="00257E38" w:rsidP="009D6DA3">
      <w:pPr>
        <w:jc w:val="both"/>
        <w:rPr>
          <w:rFonts w:ascii="Roboto" w:hAnsi="Roboto" w:cs="Calibri"/>
        </w:rPr>
      </w:pPr>
    </w:p>
    <w:p w14:paraId="69BF01BF" w14:textId="5250A2B3" w:rsidR="00136D01" w:rsidRPr="00E20731" w:rsidRDefault="00136D01" w:rsidP="00DB5988">
      <w:pPr>
        <w:pStyle w:val="ListParagraph"/>
        <w:numPr>
          <w:ilvl w:val="0"/>
          <w:numId w:val="13"/>
        </w:numPr>
        <w:bidi/>
        <w:spacing w:before="100" w:beforeAutospacing="1" w:after="100" w:afterAutospacing="1"/>
        <w:outlineLvl w:val="1"/>
        <w:rPr>
          <w:rFonts w:ascii="Roboto" w:eastAsia="Times New Roman" w:hAnsi="Roboto" w:cs="Calibri"/>
          <w:b/>
          <w:bCs/>
          <w:color w:val="44546A" w:themeColor="text2"/>
          <w:sz w:val="32"/>
          <w:szCs w:val="32"/>
          <w:rtl/>
        </w:rPr>
      </w:pPr>
      <w:bookmarkStart w:id="1" w:name="_Hlk109507052"/>
      <w:r w:rsidRPr="00E20731">
        <w:rPr>
          <w:rFonts w:ascii="Roboto" w:eastAsia="Times New Roman" w:hAnsi="Roboto" w:cs="Calibri"/>
          <w:b/>
          <w:bCs/>
          <w:color w:val="44546A" w:themeColor="text2"/>
          <w:sz w:val="32"/>
          <w:szCs w:val="32"/>
          <w:rtl/>
        </w:rPr>
        <w:t>نطاق العمل</w:t>
      </w:r>
      <w:bookmarkEnd w:id="1"/>
    </w:p>
    <w:p w14:paraId="70BEFC75" w14:textId="0B7FA621" w:rsidR="00136D01" w:rsidRPr="00E20731" w:rsidRDefault="00DB5988" w:rsidP="00DB5988">
      <w:pPr>
        <w:bidi/>
        <w:jc w:val="both"/>
        <w:rPr>
          <w:rFonts w:ascii="Roboto" w:hAnsi="Roboto" w:cs="Calibri"/>
        </w:rPr>
      </w:pPr>
      <w:r w:rsidRPr="00E20731">
        <w:rPr>
          <w:rFonts w:ascii="Roboto" w:hAnsi="Roboto" w:cs="Calibri"/>
          <w:rtl/>
        </w:rPr>
        <w:t>من المتوقع أن يلتزم كل عضو في</w:t>
      </w:r>
      <w:r w:rsidRPr="00E20731">
        <w:rPr>
          <w:rFonts w:ascii="Roboto" w:hAnsi="Roboto" w:cs="Calibri"/>
        </w:rPr>
        <w:t xml:space="preserve"> </w:t>
      </w:r>
      <w:r w:rsidRPr="00E20731">
        <w:rPr>
          <w:rFonts w:ascii="Roboto" w:hAnsi="Roboto" w:cs="Calibri"/>
          <w:rtl/>
          <w:lang w:bidi="ar-EG"/>
        </w:rPr>
        <w:t>بترواب</w:t>
      </w:r>
      <w:r w:rsidRPr="00E20731">
        <w:rPr>
          <w:rFonts w:ascii="Roboto" w:hAnsi="Roboto" w:cs="Calibri"/>
        </w:rPr>
        <w:t xml:space="preserve"> </w:t>
      </w:r>
      <w:r w:rsidRPr="00E20731">
        <w:rPr>
          <w:rFonts w:ascii="Roboto" w:hAnsi="Roboto" w:cs="Calibri"/>
          <w:rtl/>
        </w:rPr>
        <w:t>بجميع السياسات الحاكمة. ومن المتوقع أن يلتزم كل عضو مكلف بعمل السياسات أو الموافقة عليها أو والحفاظ على تطبيقها أو إدارتها أو نشرها نيابة عن الشركة بالمبادئ الحاكمة الموضحة في هذه السياسة</w:t>
      </w:r>
      <w:r w:rsidRPr="00E20731">
        <w:rPr>
          <w:rFonts w:ascii="Roboto" w:hAnsi="Roboto" w:cs="Calibri"/>
        </w:rPr>
        <w:t>.</w:t>
      </w:r>
    </w:p>
    <w:p w14:paraId="7E2CFACB" w14:textId="51C8D3C0" w:rsidR="009D6DA3" w:rsidRPr="00E20731" w:rsidRDefault="00DB5988" w:rsidP="00DB5988">
      <w:pPr>
        <w:pStyle w:val="ListParagraph"/>
        <w:numPr>
          <w:ilvl w:val="0"/>
          <w:numId w:val="13"/>
        </w:numPr>
        <w:bidi/>
        <w:spacing w:before="100" w:beforeAutospacing="1" w:after="100" w:afterAutospacing="1"/>
        <w:outlineLvl w:val="1"/>
        <w:rPr>
          <w:rFonts w:ascii="Roboto" w:eastAsia="Times New Roman" w:hAnsi="Roboto" w:cs="Calibri"/>
          <w:b/>
          <w:bCs/>
          <w:color w:val="44546A" w:themeColor="text2"/>
          <w:sz w:val="32"/>
          <w:szCs w:val="32"/>
        </w:rPr>
      </w:pPr>
      <w:bookmarkStart w:id="2" w:name="_Hlk109507079"/>
      <w:r w:rsidRPr="00E20731">
        <w:rPr>
          <w:rFonts w:ascii="Roboto" w:eastAsia="Times New Roman" w:hAnsi="Roboto" w:cs="Calibri"/>
          <w:b/>
          <w:bCs/>
          <w:color w:val="44546A" w:themeColor="text2"/>
          <w:sz w:val="32"/>
          <w:szCs w:val="32"/>
          <w:rtl/>
        </w:rPr>
        <w:t>التعريفات</w:t>
      </w:r>
    </w:p>
    <w:bookmarkEnd w:id="2"/>
    <w:p w14:paraId="359DFDCA" w14:textId="2293D252" w:rsidR="00DB5988" w:rsidRPr="00E20731" w:rsidRDefault="00DB5988" w:rsidP="00DB5988">
      <w:pPr>
        <w:bidi/>
        <w:jc w:val="both"/>
        <w:rPr>
          <w:rFonts w:ascii="Roboto" w:hAnsi="Roboto" w:cs="Calibri"/>
        </w:rPr>
      </w:pPr>
      <w:r w:rsidRPr="00E20731">
        <w:rPr>
          <w:rFonts w:ascii="Roboto" w:hAnsi="Roboto" w:cs="Calibri"/>
          <w:b/>
          <w:bCs/>
          <w:rtl/>
        </w:rPr>
        <w:t>السياسة</w:t>
      </w:r>
      <w:r w:rsidRPr="00E20731">
        <w:rPr>
          <w:rFonts w:ascii="Roboto" w:hAnsi="Roboto" w:cs="Calibri"/>
          <w:rtl/>
        </w:rPr>
        <w:t>: السياسة عبارة عن بيان لفلسفة الإدارة واتجاهها، تم وضعها لتوجيه ومساعدة العاملين فى الشركة في إدارة شؤون المؤسسة. وهي تعزز مهمة الشركة، وتقلل من المخاطر المؤسسية، وتعزز الفعالية والكفاءة التشغيلية، وتساعد في تحقيق الامتثال للمعايير القانونية المعمول بها</w:t>
      </w:r>
      <w:r w:rsidRPr="00E20731">
        <w:rPr>
          <w:rFonts w:ascii="Roboto" w:hAnsi="Roboto" w:cs="Calibri"/>
        </w:rPr>
        <w:t>.</w:t>
      </w:r>
    </w:p>
    <w:p w14:paraId="091E0B86" w14:textId="77777777" w:rsidR="00DB5988" w:rsidRPr="00E20731" w:rsidRDefault="00DB5988" w:rsidP="00DB5988">
      <w:pPr>
        <w:bidi/>
        <w:jc w:val="both"/>
        <w:rPr>
          <w:rFonts w:ascii="Roboto" w:hAnsi="Roboto" w:cs="Calibri"/>
        </w:rPr>
      </w:pPr>
    </w:p>
    <w:p w14:paraId="60ACBEB0" w14:textId="4F99F02B" w:rsidR="00DB5988" w:rsidRPr="00E20731" w:rsidRDefault="00DB5988" w:rsidP="00DB5988">
      <w:pPr>
        <w:bidi/>
        <w:jc w:val="both"/>
        <w:rPr>
          <w:rFonts w:ascii="Roboto" w:hAnsi="Roboto" w:cs="Calibri"/>
        </w:rPr>
      </w:pPr>
      <w:r w:rsidRPr="00E20731">
        <w:rPr>
          <w:rFonts w:ascii="Roboto" w:hAnsi="Roboto" w:cs="Calibri"/>
          <w:b/>
          <w:bCs/>
          <w:rtl/>
        </w:rPr>
        <w:t>مالك السياسة</w:t>
      </w:r>
      <w:r w:rsidRPr="00E20731">
        <w:rPr>
          <w:rFonts w:ascii="Roboto" w:hAnsi="Roboto" w:cs="Calibri"/>
          <w:rtl/>
        </w:rPr>
        <w:t>: هو القسم الإداري أو الاستراتيجي المناسب أو السلطة المسؤولة التي تنفيذ موضوع ومحتوى السياسة</w:t>
      </w:r>
      <w:r w:rsidRPr="00E20731">
        <w:rPr>
          <w:rFonts w:ascii="Roboto" w:hAnsi="Roboto" w:cs="Calibri"/>
        </w:rPr>
        <w:t>.</w:t>
      </w:r>
    </w:p>
    <w:p w14:paraId="5E1C49D1" w14:textId="77777777" w:rsidR="00DB5988" w:rsidRPr="00E20731" w:rsidRDefault="00DB5988" w:rsidP="00DB5988">
      <w:pPr>
        <w:bidi/>
        <w:jc w:val="both"/>
        <w:rPr>
          <w:rFonts w:ascii="Roboto" w:hAnsi="Roboto" w:cs="Calibri"/>
        </w:rPr>
      </w:pPr>
    </w:p>
    <w:p w14:paraId="7E48B5A2" w14:textId="4074F3E4" w:rsidR="00DB5988" w:rsidRPr="00E20731" w:rsidRDefault="00DB5988" w:rsidP="00DB5988">
      <w:pPr>
        <w:bidi/>
        <w:jc w:val="both"/>
        <w:rPr>
          <w:rFonts w:ascii="Roboto" w:hAnsi="Roboto" w:cs="Calibri"/>
        </w:rPr>
      </w:pPr>
      <w:r w:rsidRPr="00E20731">
        <w:rPr>
          <w:rFonts w:ascii="Roboto" w:hAnsi="Roboto" w:cs="Calibri"/>
          <w:b/>
          <w:bCs/>
          <w:rtl/>
        </w:rPr>
        <w:t>أصحاب المصلحة</w:t>
      </w:r>
      <w:r w:rsidRPr="00E20731">
        <w:rPr>
          <w:rFonts w:ascii="Roboto" w:hAnsi="Roboto" w:cs="Calibri"/>
          <w:rtl/>
        </w:rPr>
        <w:t>: هم الأعضاء والعاملين فى الشركة المتأثرون بالسياسة التي يتم تطويرها</w:t>
      </w:r>
      <w:r w:rsidRPr="00E20731">
        <w:rPr>
          <w:rFonts w:ascii="Roboto" w:hAnsi="Roboto" w:cs="Calibri"/>
        </w:rPr>
        <w:t>.</w:t>
      </w:r>
    </w:p>
    <w:p w14:paraId="466CF878" w14:textId="77777777" w:rsidR="00DB5988" w:rsidRPr="00E20731" w:rsidRDefault="00DB5988" w:rsidP="00DB5988">
      <w:pPr>
        <w:bidi/>
        <w:jc w:val="both"/>
        <w:rPr>
          <w:rFonts w:ascii="Roboto" w:hAnsi="Roboto" w:cs="Calibri"/>
        </w:rPr>
      </w:pPr>
    </w:p>
    <w:p w14:paraId="23E5294E" w14:textId="218C7C8C" w:rsidR="00EA1F38" w:rsidRPr="00E20731" w:rsidRDefault="00DB5988" w:rsidP="00E20731">
      <w:pPr>
        <w:bidi/>
        <w:jc w:val="both"/>
        <w:rPr>
          <w:rFonts w:ascii="Roboto" w:hAnsi="Roboto" w:cs="Calibri"/>
        </w:rPr>
      </w:pPr>
      <w:r w:rsidRPr="00E20731">
        <w:rPr>
          <w:rFonts w:ascii="Roboto" w:hAnsi="Roboto" w:cs="Calibri"/>
          <w:b/>
          <w:bCs/>
          <w:rtl/>
        </w:rPr>
        <w:t>مركز السياسات</w:t>
      </w:r>
      <w:r w:rsidRPr="00E20731">
        <w:rPr>
          <w:rFonts w:ascii="Roboto" w:hAnsi="Roboto" w:cs="Calibri"/>
          <w:rtl/>
        </w:rPr>
        <w:t>: المكان الذي يحتفظ بسجلات جميع سياسات الشركة ويتولى مسؤوليته قسم ضمان الجودة</w:t>
      </w:r>
      <w:r w:rsidRPr="00E20731">
        <w:rPr>
          <w:rFonts w:ascii="Roboto" w:hAnsi="Roboto" w:cs="Calibri"/>
        </w:rPr>
        <w:t>.</w:t>
      </w:r>
    </w:p>
    <w:p w14:paraId="7DED93F8" w14:textId="7FE64EC8" w:rsidR="00EA1F38" w:rsidRPr="00E20731" w:rsidRDefault="00EA1F38" w:rsidP="00EA1F38">
      <w:pPr>
        <w:pStyle w:val="ListParagraph"/>
        <w:numPr>
          <w:ilvl w:val="0"/>
          <w:numId w:val="13"/>
        </w:numPr>
        <w:bidi/>
        <w:spacing w:before="100" w:beforeAutospacing="1" w:after="100" w:afterAutospacing="1"/>
        <w:outlineLvl w:val="1"/>
        <w:rPr>
          <w:rFonts w:ascii="Roboto" w:eastAsia="Times New Roman" w:hAnsi="Roboto" w:cs="Calibri"/>
          <w:b/>
          <w:bCs/>
          <w:color w:val="44546A" w:themeColor="text2"/>
          <w:sz w:val="32"/>
          <w:szCs w:val="32"/>
          <w:rtl/>
        </w:rPr>
      </w:pPr>
      <w:bookmarkStart w:id="3" w:name="_Hlk109507092"/>
      <w:r w:rsidRPr="00E20731">
        <w:rPr>
          <w:rFonts w:ascii="Roboto" w:eastAsia="Times New Roman" w:hAnsi="Roboto" w:cs="Calibri"/>
          <w:b/>
          <w:bCs/>
          <w:color w:val="44546A" w:themeColor="text2"/>
          <w:sz w:val="32"/>
          <w:szCs w:val="32"/>
          <w:rtl/>
        </w:rPr>
        <w:t>بيان السياسة</w:t>
      </w:r>
      <w:bookmarkEnd w:id="3"/>
    </w:p>
    <w:p w14:paraId="0078FA4C" w14:textId="09C68FEF" w:rsidR="00EA1F38" w:rsidRPr="00E20731" w:rsidRDefault="00EA1F38" w:rsidP="00E20731">
      <w:pPr>
        <w:bidi/>
        <w:jc w:val="both"/>
        <w:rPr>
          <w:rFonts w:ascii="Roboto" w:hAnsi="Roboto" w:cs="Calibri"/>
        </w:rPr>
      </w:pPr>
      <w:r w:rsidRPr="00E20731">
        <w:rPr>
          <w:rFonts w:ascii="Roboto" w:hAnsi="Roboto" w:cs="Calibri"/>
          <w:rtl/>
        </w:rPr>
        <w:t>جميع سياسات الشركة يجب عملها والموافقة عليها ونشرها وفقًا للمعايير الموضحة في هذه السياسة</w:t>
      </w:r>
      <w:r w:rsidRPr="00E20731">
        <w:rPr>
          <w:rFonts w:ascii="Roboto" w:hAnsi="Roboto" w:cs="Calibri"/>
        </w:rPr>
        <w:t>.</w:t>
      </w:r>
    </w:p>
    <w:p w14:paraId="7B69958D" w14:textId="4B0C5282" w:rsidR="007B0CBA" w:rsidRPr="00E20731" w:rsidRDefault="00EA1F38" w:rsidP="007B0CBA">
      <w:pPr>
        <w:pStyle w:val="ListParagraph"/>
        <w:numPr>
          <w:ilvl w:val="0"/>
          <w:numId w:val="13"/>
        </w:numPr>
        <w:bidi/>
        <w:spacing w:before="100" w:beforeAutospacing="1" w:after="100" w:afterAutospacing="1" w:line="360" w:lineRule="auto"/>
        <w:outlineLvl w:val="1"/>
        <w:rPr>
          <w:rFonts w:ascii="Roboto" w:eastAsia="Times New Roman" w:hAnsi="Roboto" w:cs="Calibri"/>
          <w:b/>
          <w:bCs/>
          <w:color w:val="44546A" w:themeColor="text2"/>
          <w:sz w:val="32"/>
          <w:szCs w:val="32"/>
        </w:rPr>
      </w:pPr>
      <w:bookmarkStart w:id="4" w:name="_Hlk109507117"/>
      <w:r w:rsidRPr="00E20731">
        <w:rPr>
          <w:rFonts w:ascii="Roboto" w:eastAsia="Times New Roman" w:hAnsi="Roboto" w:cs="Calibri"/>
          <w:b/>
          <w:bCs/>
          <w:color w:val="44546A" w:themeColor="text2"/>
          <w:sz w:val="32"/>
          <w:szCs w:val="32"/>
          <w:rtl/>
        </w:rPr>
        <w:t>المعايير العامة</w:t>
      </w:r>
    </w:p>
    <w:bookmarkEnd w:id="4"/>
    <w:p w14:paraId="2BD45E55" w14:textId="55928166" w:rsidR="00EA1F38" w:rsidRPr="00E20731" w:rsidRDefault="00EA1F38" w:rsidP="00EA1F38">
      <w:pPr>
        <w:pStyle w:val="ListParagraph"/>
        <w:numPr>
          <w:ilvl w:val="0"/>
          <w:numId w:val="18"/>
        </w:numPr>
        <w:bidi/>
        <w:spacing w:before="100" w:beforeAutospacing="1" w:after="100" w:afterAutospacing="1"/>
        <w:ind w:left="360"/>
        <w:outlineLvl w:val="2"/>
        <w:rPr>
          <w:rFonts w:ascii="Roboto" w:hAnsi="Roboto" w:cstheme="minorHAnsi"/>
          <w:color w:val="000000" w:themeColor="text1"/>
          <w:sz w:val="24"/>
          <w:szCs w:val="24"/>
        </w:rPr>
      </w:pPr>
      <w:r w:rsidRPr="00E20731">
        <w:rPr>
          <w:rFonts w:ascii="Roboto" w:hAnsi="Roboto" w:cstheme="minorHAnsi"/>
          <w:color w:val="000000" w:themeColor="text1"/>
          <w:sz w:val="24"/>
          <w:szCs w:val="24"/>
          <w:rtl/>
        </w:rPr>
        <w:t>يجب أن تكون سياسة الشركة</w:t>
      </w:r>
      <w:r w:rsidRPr="00E20731">
        <w:rPr>
          <w:rFonts w:ascii="Roboto" w:hAnsi="Roboto" w:cstheme="minorHAnsi"/>
          <w:color w:val="000000" w:themeColor="text1"/>
          <w:sz w:val="24"/>
          <w:szCs w:val="24"/>
        </w:rPr>
        <w:t>:</w:t>
      </w:r>
    </w:p>
    <w:p w14:paraId="0D339A2E" w14:textId="7222AE6F" w:rsidR="00EA1F38" w:rsidRPr="00E20731" w:rsidRDefault="00444060" w:rsidP="00EA1F38">
      <w:pPr>
        <w:pStyle w:val="ListParagraph"/>
        <w:numPr>
          <w:ilvl w:val="0"/>
          <w:numId w:val="20"/>
        </w:numPr>
        <w:bidi/>
        <w:spacing w:before="100" w:beforeAutospacing="1" w:after="100" w:afterAutospacing="1"/>
        <w:jc w:val="both"/>
        <w:outlineLvl w:val="2"/>
        <w:rPr>
          <w:rFonts w:ascii="Roboto" w:hAnsi="Roboto" w:cstheme="minorHAnsi"/>
          <w:color w:val="000000" w:themeColor="text1"/>
          <w:sz w:val="24"/>
          <w:szCs w:val="24"/>
        </w:rPr>
      </w:pPr>
      <w:r w:rsidRPr="00E20731">
        <w:rPr>
          <w:rFonts w:ascii="Roboto" w:hAnsi="Roboto" w:cstheme="minorHAnsi"/>
          <w:color w:val="000000" w:themeColor="text1"/>
          <w:sz w:val="24"/>
          <w:szCs w:val="24"/>
          <w:rtl/>
          <w:lang w:bidi="ar-EG"/>
        </w:rPr>
        <w:t>مصصمة</w:t>
      </w:r>
      <w:r w:rsidR="00EA1F38" w:rsidRPr="00E20731">
        <w:rPr>
          <w:rFonts w:ascii="Roboto" w:hAnsi="Roboto" w:cstheme="minorHAnsi"/>
          <w:color w:val="000000" w:themeColor="text1"/>
          <w:sz w:val="24"/>
          <w:szCs w:val="24"/>
          <w:rtl/>
        </w:rPr>
        <w:t xml:space="preserve"> بطريقة تتفق مع</w:t>
      </w:r>
      <w:r w:rsidRPr="00E20731">
        <w:rPr>
          <w:rFonts w:ascii="Roboto" w:hAnsi="Roboto" w:cstheme="minorHAnsi"/>
          <w:color w:val="000000" w:themeColor="text1"/>
          <w:sz w:val="24"/>
          <w:szCs w:val="24"/>
          <w:rtl/>
        </w:rPr>
        <w:t xml:space="preserve"> النموذج </w:t>
      </w:r>
      <w:r w:rsidR="00EA1F38" w:rsidRPr="00E20731">
        <w:rPr>
          <w:rFonts w:ascii="Roboto" w:hAnsi="Roboto" w:cstheme="minorHAnsi"/>
          <w:color w:val="000000" w:themeColor="text1"/>
          <w:sz w:val="24"/>
          <w:szCs w:val="24"/>
          <w:rtl/>
        </w:rPr>
        <w:t>المرفق بهذه السياسة؛ و</w:t>
      </w:r>
    </w:p>
    <w:p w14:paraId="0FAE8C23" w14:textId="378ABD67" w:rsidR="00EA1F38" w:rsidRPr="00E20731" w:rsidRDefault="00EA1F38" w:rsidP="00EA1F38">
      <w:pPr>
        <w:pStyle w:val="ListParagraph"/>
        <w:numPr>
          <w:ilvl w:val="0"/>
          <w:numId w:val="20"/>
        </w:numPr>
        <w:bidi/>
        <w:spacing w:before="100" w:beforeAutospacing="1" w:after="100" w:afterAutospacing="1"/>
        <w:jc w:val="both"/>
        <w:outlineLvl w:val="2"/>
        <w:rPr>
          <w:rFonts w:ascii="Roboto" w:hAnsi="Roboto" w:cstheme="minorHAnsi"/>
          <w:color w:val="000000" w:themeColor="text1"/>
          <w:sz w:val="24"/>
          <w:szCs w:val="24"/>
        </w:rPr>
      </w:pPr>
      <w:r w:rsidRPr="00E20731">
        <w:rPr>
          <w:rFonts w:ascii="Roboto" w:hAnsi="Roboto" w:cstheme="minorHAnsi"/>
          <w:color w:val="000000" w:themeColor="text1"/>
          <w:sz w:val="24"/>
          <w:szCs w:val="24"/>
          <w:rtl/>
        </w:rPr>
        <w:t>أن تكون مدرجة في موقع سياسات وإجراءات الشركة</w:t>
      </w:r>
      <w:r w:rsidRPr="00E20731">
        <w:rPr>
          <w:rFonts w:ascii="Roboto" w:hAnsi="Roboto" w:cstheme="minorHAnsi"/>
          <w:color w:val="000000" w:themeColor="text1"/>
          <w:sz w:val="24"/>
          <w:szCs w:val="24"/>
        </w:rPr>
        <w:t>.</w:t>
      </w:r>
    </w:p>
    <w:p w14:paraId="3642E1BF" w14:textId="77777777" w:rsidR="00EA1F38" w:rsidRPr="00E20731" w:rsidRDefault="00EA1F38" w:rsidP="00EA1F38">
      <w:pPr>
        <w:pStyle w:val="ListParagraph"/>
        <w:bidi/>
        <w:rPr>
          <w:rFonts w:ascii="Roboto" w:hAnsi="Roboto" w:cstheme="minorHAnsi"/>
          <w:color w:val="000000" w:themeColor="text1"/>
          <w:sz w:val="24"/>
          <w:szCs w:val="24"/>
        </w:rPr>
      </w:pPr>
    </w:p>
    <w:p w14:paraId="37D6142F" w14:textId="305D488B" w:rsidR="00631CC8" w:rsidRPr="00E20731" w:rsidRDefault="00EA1F38" w:rsidP="00631CC8">
      <w:pPr>
        <w:pStyle w:val="ListParagraph"/>
        <w:numPr>
          <w:ilvl w:val="0"/>
          <w:numId w:val="18"/>
        </w:numPr>
        <w:bidi/>
        <w:spacing w:before="100" w:beforeAutospacing="1" w:after="100" w:afterAutospacing="1"/>
        <w:ind w:left="360"/>
        <w:outlineLvl w:val="2"/>
        <w:rPr>
          <w:rFonts w:ascii="Roboto" w:hAnsi="Roboto" w:cstheme="minorHAnsi"/>
          <w:color w:val="000000" w:themeColor="text1"/>
          <w:sz w:val="24"/>
          <w:szCs w:val="24"/>
        </w:rPr>
      </w:pPr>
      <w:r w:rsidRPr="00E20731">
        <w:rPr>
          <w:rFonts w:ascii="Roboto" w:hAnsi="Roboto" w:cstheme="minorHAnsi"/>
          <w:color w:val="000000" w:themeColor="text1"/>
          <w:sz w:val="24"/>
          <w:szCs w:val="24"/>
          <w:rtl/>
        </w:rPr>
        <w:t xml:space="preserve">يجب أن </w:t>
      </w:r>
      <w:r w:rsidR="00631CC8" w:rsidRPr="00E20731">
        <w:rPr>
          <w:rFonts w:ascii="Roboto" w:hAnsi="Roboto" w:cstheme="minorHAnsi"/>
          <w:color w:val="000000" w:themeColor="text1"/>
          <w:sz w:val="24"/>
          <w:szCs w:val="24"/>
          <w:rtl/>
          <w:lang w:bidi="ar-EG"/>
        </w:rPr>
        <w:t>يكون</w:t>
      </w:r>
      <w:r w:rsidRPr="00E20731">
        <w:rPr>
          <w:rFonts w:ascii="Roboto" w:hAnsi="Roboto" w:cstheme="minorHAnsi"/>
          <w:color w:val="000000" w:themeColor="text1"/>
          <w:sz w:val="24"/>
          <w:szCs w:val="24"/>
          <w:rtl/>
        </w:rPr>
        <w:t xml:space="preserve"> </w:t>
      </w:r>
      <w:r w:rsidR="00631CC8" w:rsidRPr="00E20731">
        <w:rPr>
          <w:rFonts w:ascii="Roboto" w:hAnsi="Roboto" w:cstheme="minorHAnsi"/>
          <w:color w:val="000000" w:themeColor="text1"/>
          <w:sz w:val="24"/>
          <w:szCs w:val="24"/>
          <w:rtl/>
        </w:rPr>
        <w:t xml:space="preserve">لكل </w:t>
      </w:r>
      <w:r w:rsidRPr="00E20731">
        <w:rPr>
          <w:rFonts w:ascii="Roboto" w:hAnsi="Roboto" w:cstheme="minorHAnsi"/>
          <w:color w:val="000000" w:themeColor="text1"/>
          <w:sz w:val="24"/>
          <w:szCs w:val="24"/>
          <w:rtl/>
        </w:rPr>
        <w:t xml:space="preserve">سياسة </w:t>
      </w:r>
      <w:r w:rsidR="00631CC8" w:rsidRPr="00E20731">
        <w:rPr>
          <w:rFonts w:ascii="Roboto" w:hAnsi="Roboto" w:cstheme="minorHAnsi"/>
          <w:color w:val="000000" w:themeColor="text1"/>
          <w:sz w:val="24"/>
          <w:szCs w:val="24"/>
          <w:rtl/>
        </w:rPr>
        <w:t xml:space="preserve">فى </w:t>
      </w:r>
      <w:r w:rsidRPr="00E20731">
        <w:rPr>
          <w:rFonts w:ascii="Roboto" w:hAnsi="Roboto" w:cstheme="minorHAnsi"/>
          <w:color w:val="000000" w:themeColor="text1"/>
          <w:sz w:val="24"/>
          <w:szCs w:val="24"/>
          <w:rtl/>
        </w:rPr>
        <w:t>الشركة مالك واحد على الأقل</w:t>
      </w:r>
      <w:r w:rsidR="00631CC8" w:rsidRPr="00E20731">
        <w:rPr>
          <w:rFonts w:ascii="Roboto" w:hAnsi="Roboto" w:cstheme="minorHAnsi"/>
          <w:color w:val="000000" w:themeColor="text1"/>
          <w:sz w:val="24"/>
          <w:szCs w:val="24"/>
          <w:rtl/>
        </w:rPr>
        <w:t xml:space="preserve"> لها</w:t>
      </w:r>
      <w:r w:rsidRPr="00E20731">
        <w:rPr>
          <w:rFonts w:ascii="Roboto" w:hAnsi="Roboto" w:cstheme="minorHAnsi"/>
          <w:color w:val="000000" w:themeColor="text1"/>
          <w:sz w:val="24"/>
          <w:szCs w:val="24"/>
          <w:rtl/>
        </w:rPr>
        <w:t>. و</w:t>
      </w:r>
      <w:r w:rsidR="00631CC8" w:rsidRPr="00E20731">
        <w:rPr>
          <w:rFonts w:ascii="Roboto" w:hAnsi="Roboto" w:cstheme="minorHAnsi"/>
          <w:color w:val="000000" w:themeColor="text1"/>
          <w:sz w:val="24"/>
          <w:szCs w:val="24"/>
          <w:rtl/>
        </w:rPr>
        <w:t>ي</w:t>
      </w:r>
      <w:r w:rsidRPr="00E20731">
        <w:rPr>
          <w:rFonts w:ascii="Roboto" w:hAnsi="Roboto" w:cstheme="minorHAnsi"/>
          <w:color w:val="000000" w:themeColor="text1"/>
          <w:sz w:val="24"/>
          <w:szCs w:val="24"/>
          <w:rtl/>
        </w:rPr>
        <w:t>قع على عاتق مالك السياسة مسؤولية تعيين الموظفين المسؤولين المناسبين المكلفين بمهام تنفيذ السياسة</w:t>
      </w:r>
      <w:r w:rsidR="00631CC8" w:rsidRPr="00E20731">
        <w:rPr>
          <w:rFonts w:ascii="Roboto" w:hAnsi="Roboto" w:cstheme="minorHAnsi"/>
          <w:color w:val="000000" w:themeColor="text1"/>
          <w:sz w:val="24"/>
          <w:szCs w:val="24"/>
          <w:rtl/>
        </w:rPr>
        <w:t xml:space="preserve"> والعمل بها</w:t>
      </w:r>
      <w:r w:rsidRPr="00E20731">
        <w:rPr>
          <w:rFonts w:ascii="Roboto" w:hAnsi="Roboto" w:cstheme="minorHAnsi"/>
          <w:color w:val="000000" w:themeColor="text1"/>
          <w:sz w:val="24"/>
          <w:szCs w:val="24"/>
        </w:rPr>
        <w:t>.</w:t>
      </w:r>
    </w:p>
    <w:p w14:paraId="62235C99" w14:textId="77777777" w:rsidR="00631CC8" w:rsidRPr="00E20731" w:rsidRDefault="00631CC8" w:rsidP="00631CC8">
      <w:pPr>
        <w:pStyle w:val="ListParagraph"/>
        <w:bidi/>
        <w:spacing w:before="100" w:beforeAutospacing="1" w:after="100" w:afterAutospacing="1"/>
        <w:ind w:left="360"/>
        <w:outlineLvl w:val="2"/>
        <w:rPr>
          <w:rFonts w:ascii="Roboto" w:hAnsi="Roboto" w:cstheme="minorHAnsi"/>
          <w:color w:val="000000" w:themeColor="text1"/>
          <w:sz w:val="24"/>
          <w:szCs w:val="24"/>
        </w:rPr>
      </w:pPr>
    </w:p>
    <w:p w14:paraId="66317434" w14:textId="11D32C99" w:rsidR="00631CC8" w:rsidRPr="00E20731" w:rsidRDefault="00EA1F38" w:rsidP="00631CC8">
      <w:pPr>
        <w:pStyle w:val="ListParagraph"/>
        <w:numPr>
          <w:ilvl w:val="0"/>
          <w:numId w:val="18"/>
        </w:numPr>
        <w:bidi/>
        <w:spacing w:before="100" w:beforeAutospacing="1" w:after="100" w:afterAutospacing="1"/>
        <w:ind w:left="360"/>
        <w:outlineLvl w:val="2"/>
        <w:rPr>
          <w:rFonts w:ascii="Roboto" w:hAnsi="Roboto" w:cstheme="minorHAnsi"/>
          <w:color w:val="000000" w:themeColor="text1"/>
          <w:sz w:val="24"/>
          <w:szCs w:val="24"/>
          <w:rtl/>
        </w:rPr>
      </w:pPr>
      <w:r w:rsidRPr="00E20731">
        <w:rPr>
          <w:rFonts w:ascii="Roboto" w:hAnsi="Roboto" w:cstheme="minorHAnsi"/>
          <w:color w:val="000000" w:themeColor="text1"/>
          <w:sz w:val="24"/>
          <w:szCs w:val="24"/>
          <w:rtl/>
        </w:rPr>
        <w:t xml:space="preserve">يجب كتابة سياسة الشركة بحيث تكون واضحة وموجزة. ويجب أن تحتوي على معلومات كافية حول </w:t>
      </w:r>
      <w:r w:rsidR="00631CC8" w:rsidRPr="00E20731">
        <w:rPr>
          <w:rFonts w:ascii="Roboto" w:hAnsi="Roboto" w:cstheme="minorHAnsi"/>
          <w:color w:val="000000" w:themeColor="text1"/>
          <w:sz w:val="24"/>
          <w:szCs w:val="24"/>
          <w:rtl/>
        </w:rPr>
        <w:t>موضوع العمل</w:t>
      </w:r>
      <w:r w:rsidRPr="00E20731">
        <w:rPr>
          <w:rFonts w:ascii="Roboto" w:hAnsi="Roboto" w:cstheme="minorHAnsi"/>
          <w:color w:val="000000" w:themeColor="text1"/>
          <w:sz w:val="24"/>
          <w:szCs w:val="24"/>
          <w:rtl/>
        </w:rPr>
        <w:t xml:space="preserve"> دون أن تكون مفرطة في الطول أو التعقيد</w:t>
      </w:r>
      <w:r w:rsidRPr="00E20731">
        <w:rPr>
          <w:rFonts w:ascii="Roboto" w:hAnsi="Roboto" w:cstheme="minorHAnsi"/>
          <w:color w:val="000000" w:themeColor="text1"/>
          <w:sz w:val="24"/>
          <w:szCs w:val="24"/>
        </w:rPr>
        <w:t>.</w:t>
      </w:r>
    </w:p>
    <w:p w14:paraId="181B30F2" w14:textId="77777777" w:rsidR="00631CC8" w:rsidRPr="00E20731" w:rsidRDefault="00631CC8" w:rsidP="00631CC8">
      <w:pPr>
        <w:pStyle w:val="ListParagraph"/>
        <w:bidi/>
        <w:spacing w:before="100" w:beforeAutospacing="1" w:after="100" w:afterAutospacing="1"/>
        <w:ind w:left="360"/>
        <w:outlineLvl w:val="2"/>
        <w:rPr>
          <w:rFonts w:ascii="Roboto" w:hAnsi="Roboto" w:cstheme="minorHAnsi"/>
          <w:color w:val="000000" w:themeColor="text1"/>
          <w:sz w:val="24"/>
          <w:szCs w:val="24"/>
        </w:rPr>
      </w:pPr>
    </w:p>
    <w:p w14:paraId="3E0070E0" w14:textId="47A5D0CF" w:rsidR="00E60533" w:rsidRDefault="00EA1F38" w:rsidP="002E3197">
      <w:pPr>
        <w:pStyle w:val="ListParagraph"/>
        <w:numPr>
          <w:ilvl w:val="0"/>
          <w:numId w:val="18"/>
        </w:numPr>
        <w:bidi/>
        <w:spacing w:before="100" w:beforeAutospacing="1" w:after="100" w:afterAutospacing="1"/>
        <w:ind w:left="360"/>
        <w:outlineLvl w:val="2"/>
        <w:rPr>
          <w:rFonts w:ascii="Roboto" w:hAnsi="Roboto" w:cstheme="minorHAnsi"/>
          <w:color w:val="000000" w:themeColor="text1"/>
          <w:sz w:val="24"/>
          <w:szCs w:val="24"/>
        </w:rPr>
      </w:pPr>
      <w:r w:rsidRPr="00E20731">
        <w:rPr>
          <w:rFonts w:ascii="Roboto" w:hAnsi="Roboto" w:cstheme="minorHAnsi"/>
          <w:color w:val="000000" w:themeColor="text1"/>
          <w:sz w:val="24"/>
          <w:szCs w:val="24"/>
          <w:rtl/>
        </w:rPr>
        <w:t>يحق لمالك السياسة تعديل أو حذف أو إضافة أي سياسة في أي وقت من أجل تلبية احتياجات</w:t>
      </w:r>
      <w:r w:rsidRPr="00E20731">
        <w:rPr>
          <w:rFonts w:ascii="Roboto" w:hAnsi="Roboto" w:cstheme="minorHAnsi"/>
          <w:color w:val="000000" w:themeColor="text1"/>
          <w:sz w:val="24"/>
          <w:szCs w:val="24"/>
        </w:rPr>
        <w:t xml:space="preserve"> </w:t>
      </w:r>
      <w:r w:rsidR="00631CC8" w:rsidRPr="00E20731">
        <w:rPr>
          <w:rFonts w:ascii="Roboto" w:hAnsi="Roboto" w:cstheme="minorHAnsi"/>
          <w:color w:val="000000" w:themeColor="text1"/>
          <w:sz w:val="24"/>
          <w:szCs w:val="24"/>
          <w:rtl/>
        </w:rPr>
        <w:t>شركة بترواب</w:t>
      </w:r>
      <w:r w:rsidRPr="00E20731">
        <w:rPr>
          <w:rFonts w:ascii="Roboto" w:hAnsi="Roboto" w:cstheme="minorHAnsi"/>
          <w:color w:val="000000" w:themeColor="text1"/>
          <w:sz w:val="24"/>
          <w:szCs w:val="24"/>
          <w:rtl/>
        </w:rPr>
        <w:t xml:space="preserve">، أو من أجل الامتثال </w:t>
      </w:r>
      <w:r w:rsidR="00631CC8" w:rsidRPr="00E20731">
        <w:rPr>
          <w:rFonts w:ascii="Roboto" w:hAnsi="Roboto" w:cstheme="minorHAnsi"/>
          <w:color w:val="000000" w:themeColor="text1"/>
          <w:sz w:val="24"/>
          <w:szCs w:val="24"/>
          <w:rtl/>
        </w:rPr>
        <w:t>للقوانين والتشريعات</w:t>
      </w:r>
      <w:r w:rsidRPr="00E20731">
        <w:rPr>
          <w:rFonts w:ascii="Roboto" w:hAnsi="Roboto" w:cstheme="minorHAnsi"/>
          <w:color w:val="000000" w:themeColor="text1"/>
          <w:sz w:val="24"/>
          <w:szCs w:val="24"/>
          <w:rtl/>
        </w:rPr>
        <w:t>، أو لأي سبب آخر قد تحدده الشركة بعد اتباع إجراءات تغيير السياسات</w:t>
      </w:r>
      <w:r w:rsidR="00631CC8" w:rsidRPr="00E20731">
        <w:rPr>
          <w:rFonts w:ascii="Roboto" w:hAnsi="Roboto" w:cstheme="minorHAnsi"/>
          <w:color w:val="000000" w:themeColor="text1"/>
          <w:sz w:val="24"/>
          <w:szCs w:val="24"/>
          <w:rtl/>
        </w:rPr>
        <w:t xml:space="preserve"> بالتنسيق مع قسم ضمان الجودة.</w:t>
      </w:r>
    </w:p>
    <w:p w14:paraId="59FAF73E" w14:textId="77777777" w:rsidR="002E3197" w:rsidRPr="002E3197" w:rsidRDefault="002E3197" w:rsidP="002E3197">
      <w:pPr>
        <w:pStyle w:val="ListParagraph"/>
        <w:bidi/>
        <w:spacing w:before="100" w:beforeAutospacing="1" w:after="100" w:afterAutospacing="1"/>
        <w:ind w:left="360"/>
        <w:outlineLvl w:val="2"/>
        <w:rPr>
          <w:rFonts w:ascii="Roboto" w:hAnsi="Roboto" w:cstheme="minorHAnsi"/>
          <w:color w:val="000000" w:themeColor="text1"/>
          <w:sz w:val="24"/>
          <w:szCs w:val="24"/>
        </w:rPr>
      </w:pPr>
    </w:p>
    <w:p w14:paraId="47525E82" w14:textId="0765CB5B" w:rsidR="00E60533" w:rsidRDefault="00E60533" w:rsidP="00E60533">
      <w:pPr>
        <w:pStyle w:val="ListParagraph"/>
        <w:numPr>
          <w:ilvl w:val="0"/>
          <w:numId w:val="18"/>
        </w:numPr>
        <w:bidi/>
        <w:spacing w:before="100" w:beforeAutospacing="1" w:after="100" w:afterAutospacing="1"/>
        <w:ind w:left="360"/>
        <w:outlineLvl w:val="2"/>
        <w:rPr>
          <w:rFonts w:ascii="Roboto" w:hAnsi="Roboto" w:cstheme="minorHAnsi"/>
          <w:color w:val="000000" w:themeColor="text1"/>
          <w:sz w:val="24"/>
          <w:szCs w:val="24"/>
        </w:rPr>
      </w:pPr>
      <w:r w:rsidRPr="00E60533">
        <w:rPr>
          <w:rFonts w:ascii="Roboto" w:hAnsi="Roboto" w:cstheme="minorHAnsi"/>
          <w:color w:val="000000" w:themeColor="text1"/>
          <w:sz w:val="24"/>
          <w:szCs w:val="24"/>
          <w:rtl/>
        </w:rPr>
        <w:t>علاوة على ذلك، يحق للإدارة التي قامت بمراجعة السياسات واعتمادها أن تطلب تغيير أو تحديث أو إنهاء أي سياسة وفقًا لتقديرها، وذلك لتلبية احتياجات العمل، أو الامتثال للمتطلبات القانونية، أو معالجة ثغرة تم اكتشافها في السياسة، أو لأي سبب آخر تراه الشركة ضروريًا</w:t>
      </w:r>
      <w:r w:rsidRPr="00E60533">
        <w:rPr>
          <w:rFonts w:ascii="Roboto" w:hAnsi="Roboto" w:cstheme="minorHAnsi"/>
          <w:color w:val="000000" w:themeColor="text1"/>
          <w:sz w:val="24"/>
          <w:szCs w:val="24"/>
        </w:rPr>
        <w:t>.</w:t>
      </w:r>
    </w:p>
    <w:p w14:paraId="0C3D8A43" w14:textId="77777777" w:rsidR="00E20731" w:rsidRPr="00E20731" w:rsidRDefault="00E20731" w:rsidP="00E20731">
      <w:pPr>
        <w:pStyle w:val="ListParagraph"/>
        <w:rPr>
          <w:rFonts w:ascii="Roboto" w:hAnsi="Roboto" w:cstheme="minorHAnsi"/>
          <w:color w:val="000000" w:themeColor="text1"/>
          <w:sz w:val="24"/>
          <w:szCs w:val="24"/>
          <w:rtl/>
        </w:rPr>
      </w:pPr>
    </w:p>
    <w:p w14:paraId="66815F9A" w14:textId="77777777" w:rsidR="00E20731" w:rsidRDefault="00E20731" w:rsidP="00E20731">
      <w:pPr>
        <w:pStyle w:val="ListParagraph"/>
        <w:bidi/>
        <w:spacing w:before="100" w:beforeAutospacing="1" w:after="100" w:afterAutospacing="1"/>
        <w:ind w:left="360"/>
        <w:outlineLvl w:val="2"/>
        <w:rPr>
          <w:rFonts w:ascii="Roboto" w:hAnsi="Roboto" w:cstheme="minorHAnsi"/>
          <w:color w:val="000000" w:themeColor="text1"/>
          <w:sz w:val="24"/>
          <w:szCs w:val="24"/>
        </w:rPr>
      </w:pPr>
    </w:p>
    <w:p w14:paraId="5BF44542" w14:textId="439317DB" w:rsidR="009D6DA3" w:rsidRPr="00E20731" w:rsidRDefault="0046729C" w:rsidP="0046729C">
      <w:pPr>
        <w:pStyle w:val="ListParagraph"/>
        <w:numPr>
          <w:ilvl w:val="0"/>
          <w:numId w:val="13"/>
        </w:numPr>
        <w:bidi/>
        <w:spacing w:before="100" w:beforeAutospacing="1" w:after="100" w:afterAutospacing="1"/>
        <w:outlineLvl w:val="1"/>
        <w:rPr>
          <w:rFonts w:ascii="Roboto" w:eastAsia="Times New Roman" w:hAnsi="Roboto" w:cs="Calibri"/>
          <w:b/>
          <w:bCs/>
          <w:color w:val="44546A" w:themeColor="text2"/>
          <w:sz w:val="32"/>
          <w:szCs w:val="32"/>
        </w:rPr>
      </w:pPr>
      <w:r w:rsidRPr="00E20731">
        <w:rPr>
          <w:rFonts w:ascii="Roboto" w:eastAsia="Times New Roman" w:hAnsi="Roboto" w:cs="Calibri"/>
          <w:b/>
          <w:bCs/>
          <w:color w:val="44546A" w:themeColor="text2"/>
          <w:sz w:val="32"/>
          <w:szCs w:val="32"/>
          <w:rtl/>
        </w:rPr>
        <w:t>إجراءات مراجعة السياسات والموافقة عليها:</w:t>
      </w:r>
    </w:p>
    <w:p w14:paraId="6E3BE282" w14:textId="77777777" w:rsidR="00A132F4" w:rsidRPr="00E20731" w:rsidRDefault="00A132F4" w:rsidP="00A132F4">
      <w:pPr>
        <w:pStyle w:val="ListParagraph"/>
        <w:jc w:val="both"/>
        <w:rPr>
          <w:rFonts w:ascii="Roboto" w:hAnsi="Roboto" w:cs="Calibri"/>
          <w:sz w:val="20"/>
          <w:szCs w:val="20"/>
        </w:rPr>
      </w:pPr>
    </w:p>
    <w:p w14:paraId="4511CC0B" w14:textId="6A2CD64B" w:rsidR="009D6DA3" w:rsidRPr="00E20731" w:rsidRDefault="00816980" w:rsidP="0046729C">
      <w:pPr>
        <w:pStyle w:val="ListParagraph"/>
        <w:numPr>
          <w:ilvl w:val="1"/>
          <w:numId w:val="11"/>
        </w:numPr>
        <w:bidi/>
        <w:rPr>
          <w:rFonts w:ascii="Roboto" w:hAnsi="Roboto" w:cs="Calibri"/>
          <w:sz w:val="20"/>
          <w:szCs w:val="20"/>
        </w:rPr>
      </w:pPr>
      <w:r w:rsidRPr="00E20731">
        <w:rPr>
          <w:rFonts w:ascii="Roboto" w:eastAsia="Times New Roman" w:hAnsi="Roboto" w:cs="Calibri"/>
          <w:b/>
          <w:bCs/>
          <w:color w:val="1F1E18"/>
          <w:sz w:val="28"/>
          <w:szCs w:val="28"/>
        </w:rPr>
        <w:t xml:space="preserve"> </w:t>
      </w:r>
      <w:r w:rsidR="0046729C" w:rsidRPr="00E20731">
        <w:rPr>
          <w:rFonts w:ascii="Roboto" w:eastAsia="Times New Roman" w:hAnsi="Roboto" w:cs="Calibri"/>
          <w:b/>
          <w:bCs/>
          <w:color w:val="1F1E18"/>
          <w:sz w:val="28"/>
          <w:szCs w:val="28"/>
          <w:rtl/>
        </w:rPr>
        <w:t>تعريف</w:t>
      </w:r>
    </w:p>
    <w:p w14:paraId="40514563" w14:textId="60348E22" w:rsidR="0046729C" w:rsidRPr="00E20731" w:rsidRDefault="0046729C" w:rsidP="0046729C">
      <w:pPr>
        <w:jc w:val="right"/>
        <w:rPr>
          <w:rFonts w:ascii="Roboto" w:hAnsi="Roboto" w:cs="Calibri"/>
          <w:lang w:bidi="ar-EG"/>
        </w:rPr>
      </w:pPr>
      <w:r w:rsidRPr="00E20731">
        <w:rPr>
          <w:rFonts w:ascii="Roboto" w:hAnsi="Roboto" w:cs="Calibri"/>
          <w:rtl/>
        </w:rPr>
        <w:t>قد يحدد أي قسم الحاجة إلى سياسة جديدة، ولكن يجب على الأقل رئيس قسم واحد الموافقة على العمل كمالك للسياسة (أو تعيين شخص/وحدة مناسبة في قسمه) ويكون مسؤولاً عن بدء السياسة، والانتقال الى عملية الموافقة والتنفيذ والتطبيق</w:t>
      </w:r>
      <w:r w:rsidRPr="00E20731">
        <w:rPr>
          <w:rFonts w:ascii="Roboto" w:hAnsi="Roboto" w:cs="Calibri"/>
          <w:rtl/>
          <w:lang w:bidi="ar-EG"/>
        </w:rPr>
        <w:t>.</w:t>
      </w:r>
    </w:p>
    <w:p w14:paraId="0B9B2903" w14:textId="77777777" w:rsidR="0046729C" w:rsidRPr="00E20731" w:rsidRDefault="0046729C" w:rsidP="00B1168F">
      <w:pPr>
        <w:jc w:val="both"/>
        <w:rPr>
          <w:rFonts w:ascii="Roboto" w:hAnsi="Roboto" w:cs="Calibri"/>
        </w:rPr>
      </w:pPr>
    </w:p>
    <w:p w14:paraId="6154F62E" w14:textId="4F557440" w:rsidR="009D6DA3" w:rsidRPr="00E20731" w:rsidRDefault="009C304F" w:rsidP="009C304F">
      <w:pPr>
        <w:pStyle w:val="ListParagraph"/>
        <w:numPr>
          <w:ilvl w:val="1"/>
          <w:numId w:val="11"/>
        </w:numPr>
        <w:bidi/>
        <w:rPr>
          <w:rFonts w:ascii="Roboto" w:eastAsia="Times New Roman" w:hAnsi="Roboto" w:cs="Calibri"/>
          <w:b/>
          <w:bCs/>
          <w:color w:val="1F1E18"/>
          <w:sz w:val="28"/>
          <w:szCs w:val="28"/>
        </w:rPr>
      </w:pPr>
      <w:r w:rsidRPr="00E20731">
        <w:rPr>
          <w:rFonts w:ascii="Roboto" w:eastAsia="Times New Roman" w:hAnsi="Roboto" w:cs="Calibri"/>
          <w:b/>
          <w:bCs/>
          <w:color w:val="1F1E18"/>
          <w:sz w:val="28"/>
          <w:szCs w:val="28"/>
          <w:rtl/>
        </w:rPr>
        <w:t>إنشاء أو تغيير سياسة</w:t>
      </w:r>
    </w:p>
    <w:p w14:paraId="51DBA62C" w14:textId="77777777" w:rsidR="009C304F" w:rsidRPr="00E20731" w:rsidRDefault="009C304F" w:rsidP="009C304F">
      <w:pPr>
        <w:pStyle w:val="ListParagraph"/>
        <w:bidi/>
        <w:ind w:left="1350"/>
        <w:rPr>
          <w:rFonts w:ascii="Roboto" w:eastAsia="Times New Roman" w:hAnsi="Roboto" w:cs="Calibri"/>
          <w:b/>
          <w:bCs/>
          <w:color w:val="1F1E18"/>
          <w:sz w:val="28"/>
          <w:szCs w:val="28"/>
        </w:rPr>
      </w:pPr>
    </w:p>
    <w:p w14:paraId="2B8F1EFA" w14:textId="045F1470" w:rsidR="00202906" w:rsidRPr="00E20731" w:rsidRDefault="009C304F" w:rsidP="009C304F">
      <w:pPr>
        <w:pStyle w:val="ListParagraph"/>
        <w:numPr>
          <w:ilvl w:val="2"/>
          <w:numId w:val="12"/>
        </w:numPr>
        <w:shd w:val="clear" w:color="auto" w:fill="FFFFFF"/>
        <w:bidi/>
        <w:spacing w:before="100" w:beforeAutospacing="1" w:after="100" w:afterAutospacing="1"/>
        <w:jc w:val="both"/>
        <w:rPr>
          <w:rFonts w:ascii="Roboto" w:hAnsi="Roboto" w:cstheme="minorHAnsi"/>
          <w:sz w:val="24"/>
          <w:szCs w:val="24"/>
        </w:rPr>
      </w:pPr>
      <w:r w:rsidRPr="00E20731">
        <w:rPr>
          <w:rFonts w:ascii="Roboto" w:hAnsi="Roboto" w:cs="Calibri"/>
          <w:sz w:val="24"/>
          <w:szCs w:val="24"/>
          <w:rtl/>
        </w:rPr>
        <w:t>يجب إنشاء أو مراجعة السياسة باستخدام نموذج سياسات الشركة. وخلال عملية إنشاء السياسة أو مراجعتها، يمكن لواضع السياسة و/أو مالك السياسة التشاور مع قسم ضمان الجودة للحصول على الإرشادات. بالإضافة إلى ذلك، يجب أن يوافق أعلى منصب في الإدارة ذات الصلة بالسياسة على المسودة النهائية قبل تقديمها إلى الرئيس التنفيذي للموافقة عليها. على سبيل المثال:</w:t>
      </w:r>
    </w:p>
    <w:p w14:paraId="24D283B9" w14:textId="7B8228BE" w:rsidR="009C304F" w:rsidRPr="00E20731" w:rsidRDefault="009C304F" w:rsidP="009C304F">
      <w:pPr>
        <w:numPr>
          <w:ilvl w:val="0"/>
          <w:numId w:val="3"/>
        </w:numPr>
        <w:shd w:val="clear" w:color="auto" w:fill="FFFFFF"/>
        <w:bidi/>
        <w:spacing w:before="60"/>
        <w:ind w:hanging="270"/>
        <w:rPr>
          <w:rFonts w:ascii="Roboto" w:eastAsia="Times New Roman" w:hAnsi="Roboto" w:cstheme="minorHAnsi"/>
        </w:rPr>
      </w:pPr>
      <w:r w:rsidRPr="00E20731">
        <w:rPr>
          <w:rFonts w:ascii="Roboto" w:eastAsia="Times New Roman" w:hAnsi="Roboto" w:cstheme="minorHAnsi"/>
          <w:rtl/>
        </w:rPr>
        <w:t>المدير</w:t>
      </w:r>
      <w:r w:rsidRPr="00E20731">
        <w:rPr>
          <w:rFonts w:ascii="Roboto" w:eastAsia="Times New Roman" w:hAnsi="Roboto" w:cstheme="minorHAnsi"/>
          <w:rtl/>
          <w:lang w:bidi="ar-EG"/>
        </w:rPr>
        <w:t xml:space="preserve"> </w:t>
      </w:r>
      <w:r w:rsidRPr="00E20731">
        <w:rPr>
          <w:rFonts w:ascii="Roboto" w:eastAsia="Times New Roman" w:hAnsi="Roboto" w:cstheme="minorHAnsi"/>
          <w:rtl/>
        </w:rPr>
        <w:t xml:space="preserve"> المالي</w:t>
      </w:r>
      <w:r w:rsidRPr="00E20731">
        <w:rPr>
          <w:rFonts w:ascii="Roboto" w:eastAsia="Times New Roman" w:hAnsi="Roboto" w:cstheme="minorHAnsi"/>
        </w:rPr>
        <w:t xml:space="preserve">(CFO) </w:t>
      </w:r>
      <w:r w:rsidRPr="00E20731">
        <w:rPr>
          <w:rFonts w:ascii="Roboto" w:eastAsia="Times New Roman" w:hAnsi="Roboto" w:cstheme="minorHAnsi"/>
          <w:rtl/>
        </w:rPr>
        <w:t xml:space="preserve"> (إذا كانت السياسة متعلقة بالشؤون المالية)</w:t>
      </w:r>
    </w:p>
    <w:p w14:paraId="15A9F601" w14:textId="387FCEBA" w:rsidR="009C304F" w:rsidRPr="00E20731" w:rsidRDefault="009C304F" w:rsidP="009C304F">
      <w:pPr>
        <w:numPr>
          <w:ilvl w:val="0"/>
          <w:numId w:val="3"/>
        </w:numPr>
        <w:shd w:val="clear" w:color="auto" w:fill="FFFFFF"/>
        <w:bidi/>
        <w:spacing w:before="60"/>
        <w:ind w:hanging="270"/>
        <w:rPr>
          <w:rFonts w:ascii="Roboto" w:eastAsia="Times New Roman" w:hAnsi="Roboto" w:cstheme="minorHAnsi"/>
        </w:rPr>
      </w:pPr>
      <w:r w:rsidRPr="00E20731">
        <w:rPr>
          <w:rFonts w:ascii="Roboto" w:eastAsia="Times New Roman" w:hAnsi="Roboto" w:cstheme="minorHAnsi"/>
          <w:rtl/>
        </w:rPr>
        <w:t xml:space="preserve">مدير العمليات </w:t>
      </w:r>
      <w:r w:rsidRPr="00E20731">
        <w:rPr>
          <w:rFonts w:ascii="Roboto" w:eastAsia="Times New Roman" w:hAnsi="Roboto" w:cstheme="minorHAnsi"/>
        </w:rPr>
        <w:t>(COO)</w:t>
      </w:r>
      <w:r w:rsidRPr="00E20731">
        <w:rPr>
          <w:rFonts w:ascii="Roboto" w:eastAsia="Times New Roman" w:hAnsi="Roboto" w:cstheme="minorHAnsi"/>
          <w:rtl/>
          <w:lang w:bidi="ar-EG"/>
        </w:rPr>
        <w:t xml:space="preserve"> </w:t>
      </w:r>
      <w:r w:rsidRPr="00E20731">
        <w:rPr>
          <w:rFonts w:ascii="Roboto" w:eastAsia="Times New Roman" w:hAnsi="Roboto" w:cstheme="minorHAnsi"/>
          <w:rtl/>
        </w:rPr>
        <w:t>(إذا كانت السياسة متعلقة بالعمليات)</w:t>
      </w:r>
    </w:p>
    <w:p w14:paraId="2C01D3D5" w14:textId="752C9EC6" w:rsidR="002B0397" w:rsidRPr="00E20731" w:rsidRDefault="00A836C2" w:rsidP="00A836C2">
      <w:pPr>
        <w:pStyle w:val="ListParagraph"/>
        <w:numPr>
          <w:ilvl w:val="2"/>
          <w:numId w:val="12"/>
        </w:numPr>
        <w:shd w:val="clear" w:color="auto" w:fill="FFFFFF"/>
        <w:bidi/>
        <w:spacing w:before="100" w:beforeAutospacing="1" w:after="100" w:afterAutospacing="1"/>
        <w:jc w:val="both"/>
        <w:rPr>
          <w:rFonts w:ascii="Roboto" w:hAnsi="Roboto" w:cs="Calibri"/>
          <w:sz w:val="24"/>
          <w:szCs w:val="24"/>
          <w:rtl/>
        </w:rPr>
      </w:pPr>
      <w:r w:rsidRPr="00E20731">
        <w:rPr>
          <w:rFonts w:ascii="Roboto" w:hAnsi="Roboto" w:cs="Calibri"/>
          <w:sz w:val="24"/>
          <w:szCs w:val="24"/>
          <w:rtl/>
        </w:rPr>
        <w:t>تقوم وحدة ضمان الجودة بمراجعة السياسات لضمان الاتى</w:t>
      </w:r>
      <w:r w:rsidRPr="00E20731">
        <w:rPr>
          <w:rFonts w:ascii="Roboto" w:hAnsi="Roboto" w:cs="Calibri"/>
          <w:sz w:val="24"/>
          <w:szCs w:val="24"/>
        </w:rPr>
        <w:t>:</w:t>
      </w:r>
    </w:p>
    <w:p w14:paraId="517C8C8F" w14:textId="7831E3AC" w:rsidR="00A836C2" w:rsidRPr="00E20731" w:rsidRDefault="00A836C2" w:rsidP="00A836C2">
      <w:pPr>
        <w:numPr>
          <w:ilvl w:val="0"/>
          <w:numId w:val="3"/>
        </w:numPr>
        <w:shd w:val="clear" w:color="auto" w:fill="FFFFFF"/>
        <w:bidi/>
        <w:spacing w:before="60"/>
        <w:ind w:hanging="270"/>
        <w:rPr>
          <w:rFonts w:ascii="Roboto" w:eastAsia="Times New Roman" w:hAnsi="Roboto" w:cstheme="minorHAnsi"/>
        </w:rPr>
      </w:pPr>
      <w:r w:rsidRPr="00E20731">
        <w:rPr>
          <w:rFonts w:ascii="Roboto" w:eastAsia="Times New Roman" w:hAnsi="Roboto" w:cstheme="minorHAnsi"/>
          <w:rtl/>
        </w:rPr>
        <w:t>الالتزام بالقوانين واللوائح المعمول بها، وقيم الشركة وثقافتها بما في ذلك بيان واضح لتدابير المساءلة</w:t>
      </w:r>
      <w:r w:rsidRPr="00E20731">
        <w:rPr>
          <w:rFonts w:ascii="Roboto" w:eastAsia="Times New Roman" w:hAnsi="Roboto" w:cstheme="minorHAnsi"/>
        </w:rPr>
        <w:t>.</w:t>
      </w:r>
    </w:p>
    <w:p w14:paraId="32292A3C" w14:textId="2CF84781" w:rsidR="00A836C2" w:rsidRPr="00E20731" w:rsidRDefault="00A836C2" w:rsidP="00A836C2">
      <w:pPr>
        <w:numPr>
          <w:ilvl w:val="0"/>
          <w:numId w:val="3"/>
        </w:numPr>
        <w:shd w:val="clear" w:color="auto" w:fill="FFFFFF"/>
        <w:bidi/>
        <w:spacing w:before="60"/>
        <w:ind w:hanging="270"/>
        <w:rPr>
          <w:rFonts w:ascii="Roboto" w:eastAsia="Times New Roman" w:hAnsi="Roboto" w:cstheme="minorHAnsi"/>
        </w:rPr>
      </w:pPr>
      <w:r w:rsidRPr="00E20731">
        <w:rPr>
          <w:rFonts w:ascii="Roboto" w:eastAsia="Times New Roman" w:hAnsi="Roboto" w:cstheme="minorHAnsi"/>
          <w:rtl/>
        </w:rPr>
        <w:t>الاتساق والتكامل والتأثير على السياسات الأخرى</w:t>
      </w:r>
      <w:r w:rsidRPr="00E20731">
        <w:rPr>
          <w:rFonts w:ascii="Roboto" w:eastAsia="Times New Roman" w:hAnsi="Roboto" w:cstheme="minorHAnsi"/>
        </w:rPr>
        <w:t>.</w:t>
      </w:r>
    </w:p>
    <w:p w14:paraId="704602EE" w14:textId="4BDBE9D1" w:rsidR="00A836C2" w:rsidRPr="00E20731" w:rsidRDefault="00A836C2" w:rsidP="00A836C2">
      <w:pPr>
        <w:numPr>
          <w:ilvl w:val="0"/>
          <w:numId w:val="3"/>
        </w:numPr>
        <w:shd w:val="clear" w:color="auto" w:fill="FFFFFF"/>
        <w:bidi/>
        <w:spacing w:before="60"/>
        <w:ind w:hanging="270"/>
        <w:rPr>
          <w:rFonts w:ascii="Roboto" w:eastAsia="Times New Roman" w:hAnsi="Roboto" w:cstheme="minorHAnsi"/>
        </w:rPr>
      </w:pPr>
      <w:r w:rsidRPr="00E20731">
        <w:rPr>
          <w:rFonts w:ascii="Roboto" w:eastAsia="Times New Roman" w:hAnsi="Roboto" w:cstheme="minorHAnsi"/>
          <w:rtl/>
        </w:rPr>
        <w:t>التنوع والمساواة والإدماج</w:t>
      </w:r>
      <w:r w:rsidRPr="00E20731">
        <w:rPr>
          <w:rFonts w:ascii="Roboto" w:eastAsia="Times New Roman" w:hAnsi="Roboto" w:cstheme="minorHAnsi"/>
        </w:rPr>
        <w:t>.</w:t>
      </w:r>
    </w:p>
    <w:p w14:paraId="48EB5B12" w14:textId="500E0E9D" w:rsidR="00A836C2" w:rsidRPr="00E20731" w:rsidRDefault="00A836C2" w:rsidP="00A836C2">
      <w:pPr>
        <w:numPr>
          <w:ilvl w:val="0"/>
          <w:numId w:val="3"/>
        </w:numPr>
        <w:shd w:val="clear" w:color="auto" w:fill="FFFFFF"/>
        <w:bidi/>
        <w:spacing w:before="60"/>
        <w:ind w:hanging="270"/>
        <w:rPr>
          <w:rFonts w:ascii="Roboto" w:eastAsia="Times New Roman" w:hAnsi="Roboto" w:cstheme="minorHAnsi"/>
        </w:rPr>
      </w:pPr>
      <w:r w:rsidRPr="00E20731">
        <w:rPr>
          <w:rFonts w:ascii="Roboto" w:eastAsia="Times New Roman" w:hAnsi="Roboto" w:cstheme="minorHAnsi"/>
          <w:rtl/>
        </w:rPr>
        <w:t>تصميم السياسة و</w:t>
      </w:r>
      <w:r w:rsidRPr="00E20731">
        <w:rPr>
          <w:rFonts w:ascii="Roboto" w:eastAsia="Times New Roman" w:hAnsi="Roboto" w:cstheme="minorHAnsi"/>
          <w:rtl/>
          <w:lang w:bidi="ar-EG"/>
        </w:rPr>
        <w:t xml:space="preserve">سماحية الوصول للسياسة </w:t>
      </w:r>
      <w:r w:rsidRPr="00E20731">
        <w:rPr>
          <w:rFonts w:ascii="Roboto" w:eastAsia="Times New Roman" w:hAnsi="Roboto" w:cstheme="minorHAnsi"/>
          <w:rtl/>
        </w:rPr>
        <w:t>والأسلوب واللغة</w:t>
      </w:r>
      <w:r w:rsidRPr="00E20731">
        <w:rPr>
          <w:rFonts w:ascii="Roboto" w:eastAsia="Times New Roman" w:hAnsi="Roboto" w:cstheme="minorHAnsi"/>
        </w:rPr>
        <w:t>.</w:t>
      </w:r>
    </w:p>
    <w:p w14:paraId="0811B010" w14:textId="4BE1CE62" w:rsidR="00A836C2" w:rsidRPr="00E20731" w:rsidRDefault="00A836C2" w:rsidP="00A836C2">
      <w:pPr>
        <w:numPr>
          <w:ilvl w:val="0"/>
          <w:numId w:val="3"/>
        </w:numPr>
        <w:shd w:val="clear" w:color="auto" w:fill="FFFFFF"/>
        <w:bidi/>
        <w:spacing w:before="60"/>
        <w:ind w:hanging="270"/>
        <w:rPr>
          <w:rFonts w:ascii="Roboto" w:eastAsia="Times New Roman" w:hAnsi="Roboto" w:cstheme="minorHAnsi"/>
        </w:rPr>
      </w:pPr>
      <w:r w:rsidRPr="00E20731">
        <w:rPr>
          <w:rFonts w:ascii="Roboto" w:eastAsia="Times New Roman" w:hAnsi="Roboto" w:cstheme="minorHAnsi"/>
          <w:rtl/>
        </w:rPr>
        <w:t>التأثير على الموظفين</w:t>
      </w:r>
      <w:r w:rsidRPr="00E20731">
        <w:rPr>
          <w:rFonts w:ascii="Roboto" w:eastAsia="Times New Roman" w:hAnsi="Roboto" w:cstheme="minorHAnsi"/>
        </w:rPr>
        <w:t>.</w:t>
      </w:r>
    </w:p>
    <w:p w14:paraId="4DABFE1F" w14:textId="30B75121" w:rsidR="00A836C2" w:rsidRPr="00E20731" w:rsidRDefault="00A836C2" w:rsidP="00A836C2">
      <w:pPr>
        <w:numPr>
          <w:ilvl w:val="0"/>
          <w:numId w:val="3"/>
        </w:numPr>
        <w:shd w:val="clear" w:color="auto" w:fill="FFFFFF"/>
        <w:bidi/>
        <w:spacing w:before="60"/>
        <w:ind w:hanging="270"/>
        <w:rPr>
          <w:rFonts w:ascii="Roboto" w:eastAsia="Times New Roman" w:hAnsi="Roboto" w:cstheme="minorHAnsi"/>
          <w:rtl/>
        </w:rPr>
      </w:pPr>
      <w:r w:rsidRPr="00E20731">
        <w:rPr>
          <w:rFonts w:ascii="Roboto" w:eastAsia="Times New Roman" w:hAnsi="Roboto" w:cstheme="minorHAnsi"/>
          <w:rtl/>
        </w:rPr>
        <w:t>التأثير على عمليات الشركة واستراتيجيتها</w:t>
      </w:r>
      <w:r w:rsidRPr="00E20731">
        <w:rPr>
          <w:rFonts w:ascii="Roboto" w:eastAsia="Times New Roman" w:hAnsi="Roboto" w:cstheme="minorHAnsi"/>
        </w:rPr>
        <w:t>.</w:t>
      </w:r>
    </w:p>
    <w:p w14:paraId="00243BA6" w14:textId="77777777" w:rsidR="00A836C2" w:rsidRPr="00E20731" w:rsidRDefault="00A836C2" w:rsidP="002B0397">
      <w:pPr>
        <w:shd w:val="clear" w:color="auto" w:fill="FFFFFF"/>
        <w:spacing w:before="60"/>
        <w:rPr>
          <w:rFonts w:ascii="Roboto" w:eastAsia="Times New Roman" w:hAnsi="Roboto" w:cstheme="minorHAnsi"/>
        </w:rPr>
      </w:pPr>
    </w:p>
    <w:p w14:paraId="1F3BEE57" w14:textId="27467948" w:rsidR="005323C0" w:rsidRPr="00E20731" w:rsidRDefault="005323C0" w:rsidP="005323C0">
      <w:pPr>
        <w:pStyle w:val="ListParagraph"/>
        <w:numPr>
          <w:ilvl w:val="1"/>
          <w:numId w:val="11"/>
        </w:numPr>
        <w:bidi/>
        <w:rPr>
          <w:rFonts w:ascii="Roboto" w:eastAsia="Times New Roman" w:hAnsi="Roboto" w:cs="Calibri"/>
          <w:b/>
          <w:bCs/>
          <w:color w:val="1F1E18"/>
          <w:sz w:val="28"/>
          <w:szCs w:val="28"/>
          <w:rtl/>
        </w:rPr>
      </w:pPr>
      <w:r w:rsidRPr="00E20731">
        <w:rPr>
          <w:rFonts w:ascii="Roboto" w:eastAsia="Times New Roman" w:hAnsi="Roboto" w:cs="Calibri"/>
          <w:b/>
          <w:bCs/>
          <w:color w:val="1F1E18"/>
          <w:sz w:val="28"/>
          <w:szCs w:val="28"/>
          <w:rtl/>
        </w:rPr>
        <w:t>عمل السياسة والموافقة عليها</w:t>
      </w:r>
    </w:p>
    <w:p w14:paraId="37EB1173" w14:textId="2387CFCF" w:rsidR="00087C01" w:rsidRPr="00E20731" w:rsidRDefault="005323C0" w:rsidP="00F00FD3">
      <w:pPr>
        <w:shd w:val="clear" w:color="auto" w:fill="FFFFFF"/>
        <w:tabs>
          <w:tab w:val="left" w:pos="9090"/>
        </w:tabs>
        <w:bidi/>
        <w:spacing w:before="60" w:beforeAutospacing="1" w:after="100" w:afterAutospacing="1"/>
        <w:jc w:val="both"/>
        <w:rPr>
          <w:rFonts w:ascii="Roboto" w:eastAsia="Times New Roman" w:hAnsi="Roboto" w:cstheme="minorHAnsi"/>
          <w:rtl/>
        </w:rPr>
      </w:pPr>
      <w:r w:rsidRPr="00E20731">
        <w:rPr>
          <w:rFonts w:ascii="Roboto" w:eastAsia="Times New Roman" w:hAnsi="Roboto" w:cs="Calibri"/>
          <w:rtl/>
        </w:rPr>
        <w:t>تمر جميع السياسات بعملية التطوير والموافقة ، ويكون مالك السياسة مسؤولاً عن هذه العملية لضمان التشاور مع مجموعة واسعة من أصحاب المصلحة</w:t>
      </w:r>
      <w:r w:rsidRPr="00E20731">
        <w:rPr>
          <w:rFonts w:ascii="Roboto" w:eastAsia="Times New Roman" w:hAnsi="Roboto" w:cstheme="minorHAnsi"/>
          <w:rtl/>
        </w:rPr>
        <w:t xml:space="preserve"> والمعنيين.</w:t>
      </w:r>
    </w:p>
    <w:p w14:paraId="68A535AD" w14:textId="77777777" w:rsidR="005323C0" w:rsidRPr="00E20731" w:rsidRDefault="005323C0" w:rsidP="005323C0">
      <w:pPr>
        <w:shd w:val="clear" w:color="auto" w:fill="FFFFFF"/>
        <w:tabs>
          <w:tab w:val="left" w:pos="9090"/>
        </w:tabs>
        <w:bidi/>
        <w:spacing w:before="60" w:beforeAutospacing="1" w:after="100" w:afterAutospacing="1"/>
        <w:jc w:val="both"/>
        <w:rPr>
          <w:rFonts w:ascii="Roboto" w:eastAsia="Times New Roman" w:hAnsi="Roboto" w:cstheme="minorHAnsi"/>
        </w:rPr>
      </w:pPr>
      <w:r w:rsidRPr="00E20731">
        <w:rPr>
          <w:rFonts w:ascii="Roboto" w:eastAsia="Times New Roman" w:hAnsi="Roboto" w:cstheme="minorHAnsi"/>
          <w:rtl/>
        </w:rPr>
        <w:t>تتطور العملية على النحو التالي</w:t>
      </w:r>
      <w:r w:rsidRPr="00E20731">
        <w:rPr>
          <w:rFonts w:ascii="Roboto" w:eastAsia="Times New Roman" w:hAnsi="Roboto" w:cstheme="minorHAnsi"/>
        </w:rPr>
        <w:t>:</w:t>
      </w:r>
    </w:p>
    <w:p w14:paraId="25090C09" w14:textId="11D1FE17" w:rsidR="005323C0" w:rsidRPr="00E20731" w:rsidRDefault="005323C0" w:rsidP="005323C0">
      <w:pPr>
        <w:pStyle w:val="ListParagraph"/>
        <w:numPr>
          <w:ilvl w:val="0"/>
          <w:numId w:val="23"/>
        </w:numPr>
        <w:shd w:val="clear" w:color="auto" w:fill="FFFFFF"/>
        <w:tabs>
          <w:tab w:val="left" w:pos="9090"/>
        </w:tabs>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lastRenderedPageBreak/>
        <w:t>يقوم مالك السياسة بإعداد مسودة للسياسة الجديدة/المنقحة</w:t>
      </w:r>
      <w:r w:rsidRPr="00E20731">
        <w:rPr>
          <w:rFonts w:ascii="Roboto" w:eastAsia="Times New Roman" w:hAnsi="Roboto" w:cstheme="minorHAnsi"/>
          <w:color w:val="000000" w:themeColor="text1"/>
          <w:sz w:val="24"/>
          <w:szCs w:val="24"/>
        </w:rPr>
        <w:t>.</w:t>
      </w:r>
    </w:p>
    <w:p w14:paraId="671F751B" w14:textId="447F0A9C" w:rsidR="005323C0" w:rsidRPr="00E20731" w:rsidRDefault="005323C0" w:rsidP="005323C0">
      <w:pPr>
        <w:pStyle w:val="ListParagraph"/>
        <w:numPr>
          <w:ilvl w:val="0"/>
          <w:numId w:val="23"/>
        </w:numPr>
        <w:shd w:val="clear" w:color="auto" w:fill="FFFFFF"/>
        <w:tabs>
          <w:tab w:val="left" w:pos="9090"/>
        </w:tabs>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t>يتواصل مالك السياسة ويتشاور مع أصحاب المصلحة والمتأثرين وقسم ضمان الجودة</w:t>
      </w:r>
      <w:r w:rsidRPr="00E20731">
        <w:rPr>
          <w:rFonts w:ascii="Roboto" w:eastAsia="Times New Roman" w:hAnsi="Roboto" w:cstheme="minorHAnsi"/>
          <w:color w:val="000000" w:themeColor="text1"/>
          <w:sz w:val="24"/>
          <w:szCs w:val="24"/>
        </w:rPr>
        <w:t>.</w:t>
      </w:r>
    </w:p>
    <w:p w14:paraId="3CDC83B8" w14:textId="603901AB" w:rsidR="005323C0" w:rsidRPr="00E20731" w:rsidRDefault="005323C0" w:rsidP="005323C0">
      <w:pPr>
        <w:pStyle w:val="ListParagraph"/>
        <w:numPr>
          <w:ilvl w:val="0"/>
          <w:numId w:val="23"/>
        </w:numPr>
        <w:shd w:val="clear" w:color="auto" w:fill="FFFFFF"/>
        <w:tabs>
          <w:tab w:val="left" w:pos="9090"/>
        </w:tabs>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t>يقوم مالك السياسة بإعداد المسودة النهائية</w:t>
      </w:r>
      <w:r w:rsidRPr="00E20731">
        <w:rPr>
          <w:rFonts w:ascii="Roboto" w:eastAsia="Times New Roman" w:hAnsi="Roboto" w:cstheme="minorHAnsi"/>
          <w:color w:val="000000" w:themeColor="text1"/>
          <w:sz w:val="24"/>
          <w:szCs w:val="24"/>
        </w:rPr>
        <w:t>.</w:t>
      </w:r>
    </w:p>
    <w:p w14:paraId="72B60DCC" w14:textId="09AD5FCA" w:rsidR="005323C0" w:rsidRPr="00E20731" w:rsidRDefault="005323C0" w:rsidP="005323C0">
      <w:pPr>
        <w:pStyle w:val="ListParagraph"/>
        <w:numPr>
          <w:ilvl w:val="0"/>
          <w:numId w:val="23"/>
        </w:numPr>
        <w:shd w:val="clear" w:color="auto" w:fill="FFFFFF"/>
        <w:tabs>
          <w:tab w:val="left" w:pos="9090"/>
        </w:tabs>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t>بمجرد مراجعة السياسة وصياغتها من قبل مالك السياسة والتشاور بشأنها، ستكون السياسة جاهزة كسياسة مقترحة</w:t>
      </w:r>
      <w:r w:rsidRPr="00E20731">
        <w:rPr>
          <w:rFonts w:ascii="Roboto" w:eastAsia="Times New Roman" w:hAnsi="Roboto" w:cstheme="minorHAnsi"/>
          <w:color w:val="000000" w:themeColor="text1"/>
          <w:sz w:val="24"/>
          <w:szCs w:val="24"/>
        </w:rPr>
        <w:t>.</w:t>
      </w:r>
    </w:p>
    <w:p w14:paraId="4D3C30C9" w14:textId="6A424F72" w:rsidR="005323C0" w:rsidRPr="00E20731" w:rsidRDefault="005323C0" w:rsidP="005323C0">
      <w:pPr>
        <w:pStyle w:val="ListParagraph"/>
        <w:numPr>
          <w:ilvl w:val="0"/>
          <w:numId w:val="23"/>
        </w:numPr>
        <w:shd w:val="clear" w:color="auto" w:fill="FFFFFF"/>
        <w:tabs>
          <w:tab w:val="left" w:pos="9090"/>
        </w:tabs>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t>تصبح السياسة المقترحة سياسة رسمية للشركة وتدخل حيز التنفيذ عندما تتم الموافقة عليها من قبل أعلى منصب في القسم ذات الصلة بالسياسة والموافقة النهائية من الرئيس التنفيذي أو لجنة/فرد مفوض، ثم يتم نشر السياسة على موقع السياسات وإرسالها إلى مركز السياسات</w:t>
      </w:r>
      <w:r w:rsidRPr="00E20731">
        <w:rPr>
          <w:rFonts w:ascii="Roboto" w:eastAsia="Times New Roman" w:hAnsi="Roboto" w:cstheme="minorHAnsi"/>
          <w:color w:val="000000" w:themeColor="text1"/>
          <w:sz w:val="24"/>
          <w:szCs w:val="24"/>
        </w:rPr>
        <w:t>.</w:t>
      </w:r>
    </w:p>
    <w:p w14:paraId="19287B98" w14:textId="76F7A9DD" w:rsidR="005323C0" w:rsidRPr="00E20731" w:rsidRDefault="005323C0" w:rsidP="005323C0">
      <w:pPr>
        <w:pStyle w:val="ListParagraph"/>
        <w:numPr>
          <w:ilvl w:val="0"/>
          <w:numId w:val="23"/>
        </w:numPr>
        <w:shd w:val="clear" w:color="auto" w:fill="FFFFFF"/>
        <w:tabs>
          <w:tab w:val="left" w:pos="9090"/>
        </w:tabs>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t>يعلن قسم ضمان الجودة عن السياسة لأصحاب المصلحة المعنيين</w:t>
      </w:r>
      <w:r w:rsidRPr="00E20731">
        <w:rPr>
          <w:rFonts w:ascii="Roboto" w:eastAsia="Times New Roman" w:hAnsi="Roboto" w:cstheme="minorHAnsi"/>
          <w:color w:val="000000" w:themeColor="text1"/>
          <w:sz w:val="24"/>
          <w:szCs w:val="24"/>
        </w:rPr>
        <w:t>.</w:t>
      </w:r>
    </w:p>
    <w:p w14:paraId="07D1505D" w14:textId="163C861D" w:rsidR="005323C0" w:rsidRPr="00E20731" w:rsidRDefault="005323C0" w:rsidP="005323C0">
      <w:pPr>
        <w:pStyle w:val="ListParagraph"/>
        <w:numPr>
          <w:ilvl w:val="0"/>
          <w:numId w:val="23"/>
        </w:numPr>
        <w:shd w:val="clear" w:color="auto" w:fill="FFFFFF"/>
        <w:tabs>
          <w:tab w:val="left" w:pos="9090"/>
        </w:tabs>
        <w:bidi/>
        <w:spacing w:before="100" w:beforeAutospacing="1" w:after="100" w:afterAutospacing="1"/>
        <w:jc w:val="both"/>
        <w:rPr>
          <w:rFonts w:ascii="Roboto" w:eastAsia="Times New Roman" w:hAnsi="Roboto" w:cs="Calibri"/>
          <w:b/>
          <w:bCs/>
          <w:color w:val="44546A" w:themeColor="text2"/>
          <w:sz w:val="32"/>
          <w:szCs w:val="32"/>
          <w:rtl/>
        </w:rPr>
      </w:pPr>
      <w:r w:rsidRPr="00E20731">
        <w:rPr>
          <w:rFonts w:ascii="Roboto" w:eastAsia="Times New Roman" w:hAnsi="Roboto" w:cstheme="minorHAnsi"/>
          <w:color w:val="000000" w:themeColor="text1"/>
          <w:sz w:val="24"/>
          <w:szCs w:val="24"/>
          <w:rtl/>
        </w:rPr>
        <w:t>بعد التنفيذ، يراجع مالك السياسة السياسة بانتظام ويقيم كفاءتها. قد يقترح بعض التعديلات من وقت لآخر في حالة وجود أي حاجة للتغيير</w:t>
      </w:r>
      <w:r w:rsidRPr="00E20731">
        <w:rPr>
          <w:rFonts w:ascii="Roboto" w:eastAsia="Times New Roman" w:hAnsi="Roboto" w:cs="Calibri"/>
          <w:b/>
          <w:bCs/>
          <w:color w:val="44546A" w:themeColor="text2"/>
          <w:sz w:val="32"/>
          <w:szCs w:val="32"/>
        </w:rPr>
        <w:t>.</w:t>
      </w:r>
    </w:p>
    <w:p w14:paraId="44EA912A" w14:textId="77777777" w:rsidR="005323C0" w:rsidRPr="00E20731" w:rsidRDefault="005323C0" w:rsidP="002B0397">
      <w:pPr>
        <w:pStyle w:val="ListParagraph"/>
        <w:spacing w:before="100" w:beforeAutospacing="1" w:after="100" w:afterAutospacing="1"/>
        <w:outlineLvl w:val="1"/>
        <w:rPr>
          <w:rFonts w:ascii="Roboto" w:eastAsia="Times New Roman" w:hAnsi="Roboto" w:cs="Calibri"/>
          <w:b/>
          <w:bCs/>
          <w:color w:val="44546A" w:themeColor="text2"/>
          <w:sz w:val="32"/>
          <w:szCs w:val="32"/>
        </w:rPr>
      </w:pPr>
    </w:p>
    <w:p w14:paraId="71AA65B4" w14:textId="6AE73154" w:rsidR="00C83FD6" w:rsidRPr="00E20731" w:rsidRDefault="00F00FD3" w:rsidP="00F00FD3">
      <w:pPr>
        <w:pStyle w:val="ListParagraph"/>
        <w:numPr>
          <w:ilvl w:val="0"/>
          <w:numId w:val="13"/>
        </w:numPr>
        <w:bidi/>
        <w:spacing w:before="100" w:beforeAutospacing="1" w:after="100" w:afterAutospacing="1"/>
        <w:outlineLvl w:val="1"/>
        <w:rPr>
          <w:rFonts w:ascii="Roboto" w:eastAsia="Times New Roman" w:hAnsi="Roboto" w:cs="Calibri"/>
          <w:b/>
          <w:bCs/>
          <w:color w:val="44546A" w:themeColor="text2"/>
          <w:sz w:val="32"/>
          <w:szCs w:val="32"/>
        </w:rPr>
      </w:pPr>
      <w:r w:rsidRPr="00E20731">
        <w:rPr>
          <w:rFonts w:ascii="Roboto" w:eastAsia="Times New Roman" w:hAnsi="Roboto" w:cs="Calibri"/>
          <w:b/>
          <w:bCs/>
          <w:color w:val="44546A" w:themeColor="text2"/>
          <w:sz w:val="32"/>
          <w:szCs w:val="32"/>
          <w:rtl/>
        </w:rPr>
        <w:t>تصميم السياسة</w:t>
      </w:r>
      <w:r w:rsidR="009D6DA3" w:rsidRPr="00E20731">
        <w:rPr>
          <w:rFonts w:ascii="Roboto" w:eastAsia="Times New Roman" w:hAnsi="Roboto" w:cs="Calibri"/>
          <w:b/>
          <w:bCs/>
          <w:color w:val="44546A" w:themeColor="text2"/>
          <w:sz w:val="32"/>
          <w:szCs w:val="32"/>
        </w:rPr>
        <w:t xml:space="preserve"> </w:t>
      </w:r>
    </w:p>
    <w:p w14:paraId="405892BC" w14:textId="34771CD3" w:rsidR="00DA76A4" w:rsidRPr="00E20731" w:rsidRDefault="00F00FD3" w:rsidP="0085307F">
      <w:pPr>
        <w:bidi/>
        <w:spacing w:before="100" w:beforeAutospacing="1" w:after="100" w:afterAutospacing="1"/>
        <w:ind w:left="90"/>
        <w:outlineLvl w:val="1"/>
        <w:rPr>
          <w:rFonts w:ascii="Roboto" w:hAnsi="Roboto" w:cs="Calibri"/>
          <w:color w:val="000000" w:themeColor="text1"/>
        </w:rPr>
      </w:pPr>
      <w:r w:rsidRPr="00E20731">
        <w:rPr>
          <w:rFonts w:ascii="Roboto" w:hAnsi="Roboto" w:cs="Calibri"/>
          <w:color w:val="000000" w:themeColor="text1"/>
          <w:rtl/>
        </w:rPr>
        <w:t>يمكن العثور على تصميم السياسة والمعلومات المطلوب تضمينها في السياسات في نموذج السياسة المرفق.</w:t>
      </w:r>
    </w:p>
    <w:p w14:paraId="793A0624" w14:textId="6CAC9904" w:rsidR="00AF61CA" w:rsidRPr="00E20731" w:rsidRDefault="0085307F" w:rsidP="0085307F">
      <w:pPr>
        <w:pStyle w:val="ListParagraph"/>
        <w:numPr>
          <w:ilvl w:val="0"/>
          <w:numId w:val="13"/>
        </w:numPr>
        <w:bidi/>
        <w:spacing w:before="100" w:beforeAutospacing="1" w:after="100" w:afterAutospacing="1"/>
        <w:outlineLvl w:val="1"/>
        <w:rPr>
          <w:rFonts w:ascii="Roboto" w:eastAsia="Times New Roman" w:hAnsi="Roboto" w:cs="Calibri"/>
          <w:b/>
          <w:bCs/>
          <w:color w:val="44546A" w:themeColor="text2"/>
          <w:sz w:val="32"/>
          <w:szCs w:val="32"/>
        </w:rPr>
      </w:pPr>
      <w:r w:rsidRPr="00E20731">
        <w:rPr>
          <w:rFonts w:ascii="Roboto" w:eastAsia="Times New Roman" w:hAnsi="Roboto" w:cs="Calibri"/>
          <w:b/>
          <w:bCs/>
          <w:color w:val="44546A" w:themeColor="text2"/>
          <w:sz w:val="32"/>
          <w:szCs w:val="32"/>
          <w:rtl/>
        </w:rPr>
        <w:t>إدارة السياسات</w:t>
      </w:r>
    </w:p>
    <w:p w14:paraId="16BEA4AD" w14:textId="77777777" w:rsidR="0085307F" w:rsidRPr="00E20731" w:rsidRDefault="0085307F" w:rsidP="0085307F">
      <w:pPr>
        <w:pStyle w:val="ListParagraph"/>
        <w:bidi/>
        <w:spacing w:before="100" w:beforeAutospacing="1" w:after="100" w:afterAutospacing="1"/>
        <w:outlineLvl w:val="1"/>
        <w:rPr>
          <w:rFonts w:ascii="Roboto" w:eastAsia="Times New Roman" w:hAnsi="Roboto" w:cs="Calibri"/>
          <w:b/>
          <w:bCs/>
          <w:color w:val="44546A" w:themeColor="text2"/>
          <w:sz w:val="32"/>
          <w:szCs w:val="32"/>
        </w:rPr>
      </w:pPr>
    </w:p>
    <w:p w14:paraId="3176E51F" w14:textId="235A97DE" w:rsidR="0085307F" w:rsidRPr="00E20731" w:rsidRDefault="0085307F" w:rsidP="0085307F">
      <w:pPr>
        <w:pStyle w:val="ListParagraph"/>
        <w:numPr>
          <w:ilvl w:val="0"/>
          <w:numId w:val="25"/>
        </w:numPr>
        <w:shd w:val="clear" w:color="auto" w:fill="FFFFFF"/>
        <w:bidi/>
        <w:spacing w:before="100" w:beforeAutospacing="1" w:after="100" w:afterAutospacing="1"/>
        <w:jc w:val="both"/>
        <w:rPr>
          <w:rFonts w:ascii="Roboto" w:eastAsia="Times New Roman" w:hAnsi="Roboto" w:cs="Calibri"/>
          <w:b/>
          <w:bCs/>
          <w:color w:val="000000" w:themeColor="text1"/>
          <w:sz w:val="28"/>
          <w:szCs w:val="28"/>
        </w:rPr>
      </w:pPr>
      <w:r w:rsidRPr="00E20731">
        <w:rPr>
          <w:rFonts w:ascii="Roboto" w:eastAsia="Times New Roman" w:hAnsi="Roboto" w:cs="Calibri"/>
          <w:b/>
          <w:bCs/>
          <w:color w:val="000000" w:themeColor="text1"/>
          <w:sz w:val="28"/>
          <w:szCs w:val="28"/>
          <w:rtl/>
        </w:rPr>
        <w:t xml:space="preserve"> توزيع السياسات والتواصل والتدريب</w:t>
      </w:r>
    </w:p>
    <w:p w14:paraId="3DE411D0" w14:textId="77777777" w:rsidR="0085307F" w:rsidRPr="00E20731" w:rsidRDefault="0085307F" w:rsidP="0085307F">
      <w:pPr>
        <w:pStyle w:val="ListParagraph"/>
        <w:shd w:val="clear" w:color="auto" w:fill="FFFFFF"/>
        <w:bidi/>
        <w:spacing w:before="100" w:beforeAutospacing="1" w:after="100" w:afterAutospacing="1"/>
        <w:jc w:val="both"/>
        <w:rPr>
          <w:rFonts w:ascii="Roboto" w:eastAsia="Times New Roman" w:hAnsi="Roboto" w:cs="Calibri"/>
          <w:b/>
          <w:bCs/>
          <w:color w:val="000000" w:themeColor="text1"/>
          <w:sz w:val="28"/>
          <w:szCs w:val="28"/>
          <w:rtl/>
        </w:rPr>
      </w:pPr>
    </w:p>
    <w:p w14:paraId="03EF2B26" w14:textId="77777777" w:rsidR="0085307F" w:rsidRPr="00E20731" w:rsidRDefault="0085307F" w:rsidP="0085307F">
      <w:pPr>
        <w:bidi/>
        <w:spacing w:before="100" w:beforeAutospacing="1" w:after="100" w:afterAutospacing="1"/>
        <w:ind w:left="90"/>
        <w:outlineLvl w:val="1"/>
        <w:rPr>
          <w:rFonts w:ascii="Roboto" w:hAnsi="Roboto" w:cs="Calibri"/>
          <w:color w:val="000000" w:themeColor="text1"/>
        </w:rPr>
      </w:pPr>
      <w:r w:rsidRPr="00E20731">
        <w:rPr>
          <w:rFonts w:ascii="Roboto" w:hAnsi="Roboto" w:cs="Calibri"/>
          <w:color w:val="000000" w:themeColor="text1"/>
          <w:rtl/>
        </w:rPr>
        <w:t xml:space="preserve">تنوي الشركة الاحتفاظ بجميع السياسات في مركز السياسات. ستكون سياسات الشركة النشطة متاحة على موقع سياسات الشركة ما لم يتم تمييزها على أنها </w:t>
      </w:r>
      <w:r w:rsidRPr="00E20731">
        <w:rPr>
          <w:rFonts w:ascii="Roboto" w:hAnsi="Roboto" w:cs="Calibri"/>
          <w:color w:val="000000" w:themeColor="text1"/>
          <w:highlight w:val="red"/>
          <w:rtl/>
        </w:rPr>
        <w:t>سرية</w:t>
      </w:r>
      <w:r w:rsidRPr="00E20731">
        <w:rPr>
          <w:rFonts w:ascii="Roboto" w:hAnsi="Roboto" w:cs="Calibri"/>
          <w:color w:val="000000" w:themeColor="text1"/>
          <w:rtl/>
        </w:rPr>
        <w:t>.</w:t>
      </w:r>
    </w:p>
    <w:p w14:paraId="095714FE" w14:textId="5796E8B6" w:rsidR="0085307F" w:rsidRPr="00E20731" w:rsidRDefault="0085307F" w:rsidP="0085307F">
      <w:pPr>
        <w:bidi/>
        <w:spacing w:before="100" w:beforeAutospacing="1" w:after="100" w:afterAutospacing="1"/>
        <w:ind w:left="90"/>
        <w:outlineLvl w:val="1"/>
        <w:rPr>
          <w:rFonts w:ascii="Roboto" w:hAnsi="Roboto" w:cs="Calibri"/>
          <w:color w:val="000000" w:themeColor="text1"/>
        </w:rPr>
      </w:pPr>
      <w:r w:rsidRPr="00E20731">
        <w:rPr>
          <w:rFonts w:ascii="Roboto" w:hAnsi="Roboto" w:cs="Calibri"/>
          <w:color w:val="000000" w:themeColor="text1"/>
          <w:rtl/>
        </w:rPr>
        <w:t>يتحمل مالك السياسة مسؤولية فهم تأثيرات التغيير وتحديد الاتصالات والتدريب المطلوبين للسياسة والمبادئ التوجيهية ذات الصلة. إذا كانت السياسة الجديدة أو المنقحة تتطلب اتصالات مع الجهات ذات الصلة أو تدريبًا، فسيتم ترتيب مثل هذه الاتصالات والتدريبات من قبل قسم ضمان الجودة وسيقوم مالك السياسة بإجراء جلسات تدريبية مع أصحاب المصلحة المناسبين وقبل سريان السياسة.</w:t>
      </w:r>
    </w:p>
    <w:p w14:paraId="2942D8EE" w14:textId="6CCD12FC" w:rsidR="0085307F" w:rsidRPr="00E20731" w:rsidRDefault="0085307F" w:rsidP="0085307F">
      <w:pPr>
        <w:bidi/>
        <w:spacing w:before="100" w:beforeAutospacing="1" w:after="100" w:afterAutospacing="1"/>
        <w:ind w:left="90"/>
        <w:outlineLvl w:val="1"/>
        <w:rPr>
          <w:rFonts w:ascii="Roboto" w:hAnsi="Roboto" w:cs="Calibri"/>
          <w:color w:val="000000" w:themeColor="text1"/>
          <w:rtl/>
        </w:rPr>
      </w:pPr>
      <w:r w:rsidRPr="00E20731">
        <w:rPr>
          <w:rFonts w:ascii="Roboto" w:hAnsi="Roboto" w:cs="Calibri"/>
          <w:color w:val="000000" w:themeColor="text1"/>
          <w:rtl/>
        </w:rPr>
        <w:t>يجب مراجعة الإجراءات والمعايير والمبادئ التوجيهية مقابل متطلبات السياسة في كل مرة تتم فيها مراجعة السياسة وكلما كان هناك تغيير تشغيلي في الشركة يؤثر على كيفية تنفيذ السياسة أو مراقبتها. وحدة ضمان الجودة مسؤولة عن توزيع السياسة.</w:t>
      </w:r>
    </w:p>
    <w:p w14:paraId="0FED7F37" w14:textId="5FF8E398" w:rsidR="00754DFD" w:rsidRPr="00E20731" w:rsidRDefault="00754DFD" w:rsidP="00754DFD">
      <w:pPr>
        <w:pStyle w:val="ListParagraph"/>
        <w:numPr>
          <w:ilvl w:val="0"/>
          <w:numId w:val="25"/>
        </w:numPr>
        <w:shd w:val="clear" w:color="auto" w:fill="FFFFFF"/>
        <w:bidi/>
        <w:spacing w:before="100" w:beforeAutospacing="1" w:after="100" w:afterAutospacing="1"/>
        <w:jc w:val="both"/>
        <w:rPr>
          <w:rFonts w:ascii="Roboto" w:eastAsia="Times New Roman" w:hAnsi="Roboto" w:cs="Calibri"/>
          <w:b/>
          <w:bCs/>
          <w:color w:val="000000" w:themeColor="text1"/>
          <w:sz w:val="28"/>
          <w:szCs w:val="28"/>
        </w:rPr>
      </w:pPr>
      <w:r w:rsidRPr="00E20731">
        <w:rPr>
          <w:rFonts w:ascii="Roboto" w:eastAsia="Times New Roman" w:hAnsi="Roboto" w:cs="Calibri"/>
          <w:b/>
          <w:bCs/>
          <w:color w:val="000000" w:themeColor="text1"/>
          <w:sz w:val="28"/>
          <w:szCs w:val="28"/>
          <w:rtl/>
          <w:lang w:bidi="ar-EG"/>
        </w:rPr>
        <w:t xml:space="preserve"> </w:t>
      </w:r>
      <w:r w:rsidRPr="00E20731">
        <w:rPr>
          <w:rFonts w:ascii="Roboto" w:eastAsia="Times New Roman" w:hAnsi="Roboto" w:cs="Calibri"/>
          <w:b/>
          <w:bCs/>
          <w:color w:val="000000" w:themeColor="text1"/>
          <w:sz w:val="28"/>
          <w:szCs w:val="28"/>
          <w:rtl/>
        </w:rPr>
        <w:t>التحقق وتتبع السياسة</w:t>
      </w:r>
    </w:p>
    <w:p w14:paraId="3A5B7975" w14:textId="3A59D3DC" w:rsidR="00754DFD" w:rsidRPr="00E20731" w:rsidRDefault="00754DFD" w:rsidP="00754DFD">
      <w:pPr>
        <w:bidi/>
        <w:spacing w:before="100" w:beforeAutospacing="1" w:after="100" w:afterAutospacing="1"/>
        <w:ind w:left="90"/>
        <w:outlineLvl w:val="1"/>
        <w:rPr>
          <w:rFonts w:ascii="Roboto" w:hAnsi="Roboto" w:cs="Calibri"/>
          <w:color w:val="000000" w:themeColor="text1"/>
        </w:rPr>
      </w:pPr>
      <w:r w:rsidRPr="00E20731">
        <w:rPr>
          <w:rFonts w:ascii="Roboto" w:hAnsi="Roboto" w:cs="Calibri"/>
          <w:color w:val="000000" w:themeColor="text1"/>
          <w:rtl/>
        </w:rPr>
        <w:t>قد تتطلب بعض سياسات الشركة من الأطراف التي تنطبق عليها السياسة بأنها قرأت وفهمت ووافقت على الالتزام بالسياسة. يتم إدارة التحقق من السياسات بواسطة مالك السياسة. تقع مسؤولية مقاييس التأثير المطلوب تتبعها بطبيعة السياسة على عاتق مالك السياسة</w:t>
      </w:r>
      <w:r w:rsidRPr="00E20731">
        <w:rPr>
          <w:rFonts w:ascii="Roboto" w:hAnsi="Roboto" w:cs="Calibri"/>
          <w:color w:val="000000" w:themeColor="text1"/>
        </w:rPr>
        <w:t>.</w:t>
      </w:r>
    </w:p>
    <w:p w14:paraId="2DD2BB6B" w14:textId="15A12517" w:rsidR="00731335" w:rsidRPr="00E20731" w:rsidRDefault="00731335" w:rsidP="00731335">
      <w:pPr>
        <w:pStyle w:val="ListParagraph"/>
        <w:numPr>
          <w:ilvl w:val="0"/>
          <w:numId w:val="13"/>
        </w:numPr>
        <w:bidi/>
        <w:spacing w:before="100" w:beforeAutospacing="1" w:after="100" w:afterAutospacing="1"/>
        <w:outlineLvl w:val="1"/>
        <w:rPr>
          <w:rFonts w:ascii="Roboto" w:eastAsia="Times New Roman" w:hAnsi="Roboto" w:cs="Calibri"/>
          <w:b/>
          <w:bCs/>
          <w:color w:val="44546A" w:themeColor="text2"/>
          <w:sz w:val="32"/>
          <w:szCs w:val="32"/>
        </w:rPr>
      </w:pPr>
      <w:r w:rsidRPr="00E20731">
        <w:rPr>
          <w:rFonts w:ascii="Roboto" w:eastAsia="Times New Roman" w:hAnsi="Roboto" w:cs="Calibri"/>
          <w:b/>
          <w:bCs/>
          <w:color w:val="44546A" w:themeColor="text2"/>
          <w:sz w:val="32"/>
          <w:szCs w:val="32"/>
          <w:rtl/>
        </w:rPr>
        <w:t>المراجعة الدورية للسياسة</w:t>
      </w:r>
    </w:p>
    <w:p w14:paraId="7A7979DE" w14:textId="33ADA894" w:rsidR="00731335" w:rsidRPr="00E20731" w:rsidRDefault="00731335" w:rsidP="00731335">
      <w:pPr>
        <w:pStyle w:val="ListParagraph"/>
        <w:numPr>
          <w:ilvl w:val="0"/>
          <w:numId w:val="24"/>
        </w:numPr>
        <w:shd w:val="clear" w:color="auto" w:fill="FFFFFF"/>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t>يتعين على كل مالك لسياسات مراجعة جميع السياسات ذات الصلة لتحديد ما إذا كانت السياسة تتطلب المراجعة أو الاستبدال أو الإلغاء بسبب تغيير في القانون المعمول به أو العمليات</w:t>
      </w:r>
      <w:r w:rsidRPr="00E20731">
        <w:rPr>
          <w:rFonts w:ascii="Roboto" w:eastAsia="Times New Roman" w:hAnsi="Roboto" w:cstheme="minorHAnsi"/>
          <w:color w:val="000000" w:themeColor="text1"/>
          <w:sz w:val="24"/>
          <w:szCs w:val="24"/>
        </w:rPr>
        <w:t>.</w:t>
      </w:r>
    </w:p>
    <w:p w14:paraId="21453FFF" w14:textId="547B626F" w:rsidR="00731335" w:rsidRPr="00E20731" w:rsidRDefault="00731335" w:rsidP="00731335">
      <w:pPr>
        <w:pStyle w:val="ListParagraph"/>
        <w:numPr>
          <w:ilvl w:val="0"/>
          <w:numId w:val="24"/>
        </w:numPr>
        <w:shd w:val="clear" w:color="auto" w:fill="FFFFFF"/>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lastRenderedPageBreak/>
        <w:t>كحد أقصى، من المفترض مراجعة السياسات كل عامين. إذا كانت هناك حاجة إلى تحديث، فيجب على مالكي السياسات تطوير وتقديم طلب لمراجعة السياسة</w:t>
      </w:r>
      <w:r w:rsidRPr="00E20731">
        <w:rPr>
          <w:rFonts w:ascii="Roboto" w:eastAsia="Times New Roman" w:hAnsi="Roboto" w:cstheme="minorHAnsi"/>
          <w:color w:val="000000" w:themeColor="text1"/>
          <w:sz w:val="24"/>
          <w:szCs w:val="24"/>
        </w:rPr>
        <w:t>.</w:t>
      </w:r>
    </w:p>
    <w:p w14:paraId="78B4E756" w14:textId="1C7C2FCB" w:rsidR="00731335" w:rsidRPr="00E20731" w:rsidRDefault="00731335" w:rsidP="00731335">
      <w:pPr>
        <w:pStyle w:val="ListParagraph"/>
        <w:numPr>
          <w:ilvl w:val="0"/>
          <w:numId w:val="24"/>
        </w:numPr>
        <w:shd w:val="clear" w:color="auto" w:fill="FFFFFF"/>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t>إذا تبين أن السياسة مكررة أو غير ضرورية بعد المراجعة، فيجب على مالك السياسة تقديم طلب لسحب السياسة</w:t>
      </w:r>
      <w:r w:rsidRPr="00E20731">
        <w:rPr>
          <w:rFonts w:ascii="Roboto" w:eastAsia="Times New Roman" w:hAnsi="Roboto" w:cstheme="minorHAnsi"/>
          <w:color w:val="000000" w:themeColor="text1"/>
          <w:sz w:val="24"/>
          <w:szCs w:val="24"/>
        </w:rPr>
        <w:t>.</w:t>
      </w:r>
    </w:p>
    <w:p w14:paraId="75A79565" w14:textId="4BB087A7" w:rsidR="00731335" w:rsidRPr="00E20731" w:rsidRDefault="00731335" w:rsidP="00731335">
      <w:pPr>
        <w:pStyle w:val="ListParagraph"/>
        <w:numPr>
          <w:ilvl w:val="0"/>
          <w:numId w:val="24"/>
        </w:numPr>
        <w:shd w:val="clear" w:color="auto" w:fill="FFFFFF"/>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t>يجب إرفاق سجل لتواريخ المراجعة بكل سياسة حتى لو لم يكن هناك تغيير</w:t>
      </w:r>
      <w:r w:rsidRPr="00E20731">
        <w:rPr>
          <w:rFonts w:ascii="Roboto" w:eastAsia="Times New Roman" w:hAnsi="Roboto" w:cstheme="minorHAnsi"/>
          <w:color w:val="000000" w:themeColor="text1"/>
          <w:sz w:val="24"/>
          <w:szCs w:val="24"/>
        </w:rPr>
        <w:t>.</w:t>
      </w:r>
    </w:p>
    <w:p w14:paraId="42E7E960" w14:textId="77777777" w:rsidR="009A6A33" w:rsidRPr="00E20731" w:rsidRDefault="009A6A33" w:rsidP="009A6A33">
      <w:pPr>
        <w:pStyle w:val="ListParagraph"/>
        <w:shd w:val="clear" w:color="auto" w:fill="FFFFFF"/>
        <w:spacing w:before="100" w:beforeAutospacing="1" w:after="100" w:afterAutospacing="1"/>
        <w:jc w:val="both"/>
        <w:rPr>
          <w:rFonts w:ascii="Roboto" w:eastAsia="Times New Roman" w:hAnsi="Roboto" w:cstheme="minorHAnsi"/>
          <w:color w:val="000000" w:themeColor="text1"/>
          <w:sz w:val="24"/>
          <w:szCs w:val="24"/>
        </w:rPr>
      </w:pPr>
    </w:p>
    <w:p w14:paraId="2585AA96" w14:textId="77777777" w:rsidR="00087C01" w:rsidRPr="00E20731" w:rsidRDefault="00087C01" w:rsidP="009A6A33">
      <w:pPr>
        <w:pStyle w:val="ListParagraph"/>
        <w:shd w:val="clear" w:color="auto" w:fill="FFFFFF"/>
        <w:spacing w:before="100" w:beforeAutospacing="1" w:after="100" w:afterAutospacing="1"/>
        <w:jc w:val="both"/>
        <w:rPr>
          <w:rFonts w:ascii="Roboto" w:eastAsia="Times New Roman" w:hAnsi="Roboto" w:cstheme="minorHAnsi"/>
          <w:color w:val="000000" w:themeColor="text1"/>
          <w:sz w:val="24"/>
          <w:szCs w:val="24"/>
        </w:rPr>
      </w:pPr>
    </w:p>
    <w:p w14:paraId="45B16320" w14:textId="5191A920" w:rsidR="00731335" w:rsidRPr="00E20731" w:rsidRDefault="009A41B0" w:rsidP="009A41B0">
      <w:pPr>
        <w:pStyle w:val="ListParagraph"/>
        <w:numPr>
          <w:ilvl w:val="0"/>
          <w:numId w:val="13"/>
        </w:numPr>
        <w:tabs>
          <w:tab w:val="right" w:pos="990"/>
        </w:tabs>
        <w:bidi/>
        <w:spacing w:before="100" w:beforeAutospacing="1" w:after="100" w:afterAutospacing="1"/>
        <w:outlineLvl w:val="1"/>
        <w:rPr>
          <w:rFonts w:ascii="Roboto" w:eastAsia="Times New Roman" w:hAnsi="Roboto" w:cs="Calibri"/>
          <w:b/>
          <w:bCs/>
          <w:color w:val="44546A" w:themeColor="text2"/>
          <w:sz w:val="32"/>
          <w:szCs w:val="32"/>
          <w:rtl/>
        </w:rPr>
      </w:pPr>
      <w:r w:rsidRPr="00E20731">
        <w:rPr>
          <w:rFonts w:ascii="Roboto" w:eastAsia="Times New Roman" w:hAnsi="Roboto" w:cs="Calibri"/>
          <w:b/>
          <w:bCs/>
          <w:color w:val="44546A" w:themeColor="text2"/>
          <w:sz w:val="32"/>
          <w:szCs w:val="32"/>
          <w:rtl/>
        </w:rPr>
        <w:t>إ</w:t>
      </w:r>
      <w:r w:rsidR="00731335" w:rsidRPr="00E20731">
        <w:rPr>
          <w:rFonts w:ascii="Roboto" w:eastAsia="Times New Roman" w:hAnsi="Roboto" w:cs="Calibri"/>
          <w:b/>
          <w:bCs/>
          <w:color w:val="44546A" w:themeColor="text2"/>
          <w:sz w:val="32"/>
          <w:szCs w:val="32"/>
          <w:rtl/>
        </w:rPr>
        <w:t>لغاء السياسات والأرشفة</w:t>
      </w:r>
      <w:r w:rsidR="00731335" w:rsidRPr="00E20731">
        <w:rPr>
          <w:rFonts w:ascii="Roboto" w:eastAsia="Times New Roman" w:hAnsi="Roboto" w:cs="Calibri"/>
          <w:b/>
          <w:bCs/>
          <w:color w:val="44546A" w:themeColor="text2"/>
          <w:sz w:val="32"/>
          <w:szCs w:val="32"/>
        </w:rPr>
        <w:t>:</w:t>
      </w:r>
    </w:p>
    <w:p w14:paraId="32CC36D3" w14:textId="77777777" w:rsidR="00731335" w:rsidRPr="00E20731" w:rsidRDefault="00731335" w:rsidP="00731335">
      <w:pPr>
        <w:bidi/>
        <w:spacing w:before="100" w:beforeAutospacing="1" w:after="100" w:afterAutospacing="1"/>
        <w:ind w:left="90"/>
        <w:outlineLvl w:val="1"/>
        <w:rPr>
          <w:rFonts w:ascii="Roboto" w:hAnsi="Roboto" w:cs="Calibri"/>
          <w:color w:val="000000" w:themeColor="text1"/>
        </w:rPr>
      </w:pPr>
      <w:r w:rsidRPr="00E20731">
        <w:rPr>
          <w:rFonts w:ascii="Roboto" w:hAnsi="Roboto" w:cs="Calibri"/>
          <w:color w:val="000000" w:themeColor="text1"/>
          <w:rtl/>
        </w:rPr>
        <w:t>قد يتم إلغاء السياسات لأسباب عديدة، بما في ذلك على سبيل المثال لا الحصر</w:t>
      </w:r>
      <w:r w:rsidRPr="00E20731">
        <w:rPr>
          <w:rFonts w:ascii="Roboto" w:hAnsi="Roboto" w:cs="Calibri"/>
          <w:color w:val="000000" w:themeColor="text1"/>
        </w:rPr>
        <w:t>:</w:t>
      </w:r>
    </w:p>
    <w:p w14:paraId="5F600B8D" w14:textId="7BB6C0A4" w:rsidR="00731335" w:rsidRPr="00E20731" w:rsidRDefault="00731335" w:rsidP="00731335">
      <w:pPr>
        <w:pStyle w:val="ListParagraph"/>
        <w:numPr>
          <w:ilvl w:val="0"/>
          <w:numId w:val="24"/>
        </w:numPr>
        <w:shd w:val="clear" w:color="auto" w:fill="FFFFFF"/>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t>التغييرات في اللوائح</w:t>
      </w:r>
      <w:r w:rsidRPr="00E20731">
        <w:rPr>
          <w:rFonts w:ascii="Roboto" w:eastAsia="Times New Roman" w:hAnsi="Roboto" w:cstheme="minorHAnsi"/>
          <w:color w:val="000000" w:themeColor="text1"/>
          <w:sz w:val="24"/>
          <w:szCs w:val="24"/>
        </w:rPr>
        <w:t>.</w:t>
      </w:r>
    </w:p>
    <w:p w14:paraId="02A80455" w14:textId="2D094F96" w:rsidR="00731335" w:rsidRPr="00E20731" w:rsidRDefault="00731335" w:rsidP="00731335">
      <w:pPr>
        <w:pStyle w:val="ListParagraph"/>
        <w:numPr>
          <w:ilvl w:val="0"/>
          <w:numId w:val="24"/>
        </w:numPr>
        <w:shd w:val="clear" w:color="auto" w:fill="FFFFFF"/>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t>التغييرات في عمليات الشركة</w:t>
      </w:r>
      <w:r w:rsidRPr="00E20731">
        <w:rPr>
          <w:rFonts w:ascii="Roboto" w:eastAsia="Times New Roman" w:hAnsi="Roboto" w:cstheme="minorHAnsi"/>
          <w:color w:val="000000" w:themeColor="text1"/>
          <w:sz w:val="24"/>
          <w:szCs w:val="24"/>
        </w:rPr>
        <w:t>.</w:t>
      </w:r>
    </w:p>
    <w:p w14:paraId="02BAD7C5" w14:textId="593EF8A5" w:rsidR="00731335" w:rsidRPr="00E20731" w:rsidRDefault="00731335" w:rsidP="00731335">
      <w:pPr>
        <w:pStyle w:val="ListParagraph"/>
        <w:numPr>
          <w:ilvl w:val="0"/>
          <w:numId w:val="24"/>
        </w:numPr>
        <w:shd w:val="clear" w:color="auto" w:fill="FFFFFF"/>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color w:val="000000" w:themeColor="text1"/>
          <w:sz w:val="24"/>
          <w:szCs w:val="24"/>
          <w:rtl/>
        </w:rPr>
        <w:t>تحديد السياسات الحالية المكررة أو المتناقضة</w:t>
      </w:r>
      <w:r w:rsidRPr="00E20731">
        <w:rPr>
          <w:rFonts w:ascii="Roboto" w:eastAsia="Times New Roman" w:hAnsi="Roboto" w:cstheme="minorHAnsi"/>
          <w:color w:val="000000" w:themeColor="text1"/>
          <w:sz w:val="24"/>
          <w:szCs w:val="24"/>
        </w:rPr>
        <w:t>.</w:t>
      </w:r>
    </w:p>
    <w:p w14:paraId="1BA2648D" w14:textId="034D411F" w:rsidR="00731335" w:rsidRPr="00E20731" w:rsidRDefault="00731335" w:rsidP="00731335">
      <w:pPr>
        <w:bidi/>
        <w:spacing w:before="100" w:beforeAutospacing="1" w:after="100" w:afterAutospacing="1"/>
        <w:ind w:left="90"/>
        <w:outlineLvl w:val="1"/>
        <w:rPr>
          <w:rFonts w:ascii="Roboto" w:hAnsi="Roboto" w:cs="Calibri"/>
          <w:color w:val="000000" w:themeColor="text1"/>
          <w:rtl/>
        </w:rPr>
      </w:pPr>
      <w:r w:rsidRPr="00E20731">
        <w:rPr>
          <w:rFonts w:ascii="Roboto" w:hAnsi="Roboto" w:cs="Calibri"/>
          <w:color w:val="000000" w:themeColor="text1"/>
          <w:rtl/>
        </w:rPr>
        <w:t>يتحمل مالك السياسة مسؤولية إبلاغ قسم ضمان الجودة بإلغاء السياسة لجميع أصحاب المصلحة المعنيين. إذا تم استبدال السياسة التي تم إلغاؤها بسياسة جديدة، فيجب ضمان إبلاغ السياسة التي تم إلغاؤها في إعلان السياسة الجديدة</w:t>
      </w:r>
      <w:r w:rsidRPr="00E20731">
        <w:rPr>
          <w:rFonts w:ascii="Roboto" w:hAnsi="Roboto" w:cs="Calibri"/>
          <w:color w:val="000000" w:themeColor="text1"/>
        </w:rPr>
        <w:t>.</w:t>
      </w:r>
    </w:p>
    <w:p w14:paraId="5C5BCA7D" w14:textId="2F820C8B" w:rsidR="009D6DA3" w:rsidRPr="00E20731" w:rsidRDefault="00731335" w:rsidP="00731335">
      <w:pPr>
        <w:pStyle w:val="ListParagraph"/>
        <w:numPr>
          <w:ilvl w:val="0"/>
          <w:numId w:val="13"/>
        </w:numPr>
        <w:shd w:val="clear" w:color="auto" w:fill="FFFFFF"/>
        <w:bidi/>
        <w:spacing w:before="100" w:beforeAutospacing="1" w:after="100" w:afterAutospacing="1"/>
        <w:ind w:left="540"/>
        <w:jc w:val="both"/>
        <w:rPr>
          <w:rFonts w:ascii="Roboto" w:eastAsia="Times New Roman" w:hAnsi="Roboto" w:cs="Calibri"/>
          <w:b/>
          <w:bCs/>
          <w:color w:val="44546A" w:themeColor="text2"/>
          <w:sz w:val="32"/>
          <w:szCs w:val="32"/>
        </w:rPr>
      </w:pPr>
      <w:r w:rsidRPr="00E20731">
        <w:rPr>
          <w:rFonts w:ascii="Roboto" w:eastAsia="Times New Roman" w:hAnsi="Roboto" w:cs="Calibri"/>
          <w:b/>
          <w:bCs/>
          <w:color w:val="44546A" w:themeColor="text2"/>
          <w:sz w:val="32"/>
          <w:szCs w:val="32"/>
          <w:rtl/>
        </w:rPr>
        <w:t>الاستثناءات</w:t>
      </w:r>
    </w:p>
    <w:p w14:paraId="16192CD3" w14:textId="37FD377F" w:rsidR="00731335" w:rsidRPr="00E20731" w:rsidRDefault="00731335" w:rsidP="00731335">
      <w:pPr>
        <w:bidi/>
        <w:spacing w:before="100" w:beforeAutospacing="1" w:after="100" w:afterAutospacing="1"/>
        <w:ind w:left="90"/>
        <w:outlineLvl w:val="1"/>
        <w:rPr>
          <w:rFonts w:ascii="Roboto" w:eastAsia="Times New Roman" w:hAnsi="Roboto" w:cstheme="minorHAnsi"/>
          <w:color w:val="000000" w:themeColor="text1"/>
          <w:rtl/>
        </w:rPr>
      </w:pPr>
      <w:r w:rsidRPr="00E20731">
        <w:rPr>
          <w:rFonts w:ascii="Roboto" w:hAnsi="Roboto" w:cs="Calibri"/>
          <w:color w:val="000000" w:themeColor="text1"/>
          <w:rtl/>
        </w:rPr>
        <w:t>في حالة حدوث حالة طارئة أو موعد نهائي إلزامي قانونيًا أو حالة</w:t>
      </w:r>
      <w:r w:rsidR="009075BD">
        <w:rPr>
          <w:rFonts w:ascii="Roboto" w:hAnsi="Roboto" w:cs="Calibri"/>
          <w:color w:val="000000" w:themeColor="text1"/>
        </w:rPr>
        <w:t xml:space="preserve"> </w:t>
      </w:r>
      <w:r w:rsidR="009075BD">
        <w:rPr>
          <w:rFonts w:ascii="Roboto" w:hAnsi="Roboto" w:cs="Calibri" w:hint="cs"/>
          <w:color w:val="000000" w:themeColor="text1"/>
          <w:rtl/>
          <w:lang w:bidi="ar-EG"/>
        </w:rPr>
        <w:t>استثنائية</w:t>
      </w:r>
      <w:r w:rsidRPr="00E20731">
        <w:rPr>
          <w:rFonts w:ascii="Roboto" w:hAnsi="Roboto" w:cs="Calibri"/>
          <w:color w:val="000000" w:themeColor="text1"/>
          <w:rtl/>
        </w:rPr>
        <w:t xml:space="preserve"> أو ظرف أو متطلب آخر يتطلب الموافقة على سياسة الشركة على أساس عاجل، يجب على مالك السياسة استشارة قسم ضمان الجودة والاتصال بها لتحديد كيفية المضي قدمًا بشكل منسق</w:t>
      </w:r>
      <w:r w:rsidRPr="00E20731">
        <w:rPr>
          <w:rFonts w:ascii="Roboto" w:eastAsia="Times New Roman" w:hAnsi="Roboto" w:cstheme="minorHAnsi"/>
          <w:color w:val="000000" w:themeColor="text1"/>
        </w:rPr>
        <w:t>.</w:t>
      </w:r>
    </w:p>
    <w:p w14:paraId="243A3FEA" w14:textId="0CDCA198" w:rsidR="009D6DA3" w:rsidRPr="00E20731" w:rsidRDefault="009A41B0" w:rsidP="009A41B0">
      <w:pPr>
        <w:pStyle w:val="ListParagraph"/>
        <w:numPr>
          <w:ilvl w:val="0"/>
          <w:numId w:val="13"/>
        </w:numPr>
        <w:shd w:val="clear" w:color="auto" w:fill="FFFFFF"/>
        <w:bidi/>
        <w:spacing w:before="100" w:beforeAutospacing="1" w:after="100" w:afterAutospacing="1"/>
        <w:ind w:left="540"/>
        <w:jc w:val="both"/>
        <w:rPr>
          <w:rFonts w:ascii="Roboto" w:eastAsia="Times New Roman" w:hAnsi="Roboto" w:cs="Calibri"/>
          <w:b/>
          <w:bCs/>
          <w:color w:val="44546A" w:themeColor="text2"/>
          <w:sz w:val="32"/>
          <w:szCs w:val="32"/>
        </w:rPr>
      </w:pPr>
      <w:r w:rsidRPr="00E20731">
        <w:rPr>
          <w:rFonts w:ascii="Roboto" w:eastAsia="Times New Roman" w:hAnsi="Roboto" w:cs="Calibri"/>
          <w:b/>
          <w:bCs/>
          <w:color w:val="44546A" w:themeColor="text2"/>
          <w:sz w:val="32"/>
          <w:szCs w:val="32"/>
          <w:rtl/>
        </w:rPr>
        <w:t>المسئوليات</w:t>
      </w:r>
    </w:p>
    <w:p w14:paraId="691B3528" w14:textId="31F94E23" w:rsidR="009A41B0" w:rsidRPr="00E20731" w:rsidRDefault="009A41B0" w:rsidP="009A41B0">
      <w:pPr>
        <w:bidi/>
        <w:spacing w:before="100" w:beforeAutospacing="1" w:after="100" w:afterAutospacing="1"/>
        <w:ind w:left="90"/>
        <w:outlineLvl w:val="1"/>
        <w:rPr>
          <w:rFonts w:ascii="Roboto" w:hAnsi="Roboto" w:cs="Calibri"/>
          <w:color w:val="000000" w:themeColor="text1"/>
        </w:rPr>
      </w:pPr>
      <w:r w:rsidRPr="00E20731">
        <w:rPr>
          <w:rFonts w:ascii="Roboto" w:hAnsi="Roboto" w:cs="Calibri"/>
          <w:color w:val="000000" w:themeColor="text1"/>
          <w:rtl/>
        </w:rPr>
        <w:t>الاقسام أو الأدوار التالية مسؤولة عن جوانب السياسة فيما يلي:</w:t>
      </w:r>
    </w:p>
    <w:p w14:paraId="53D3267B" w14:textId="14147DAD" w:rsidR="009A41B0" w:rsidRPr="00E20731" w:rsidRDefault="009A41B0" w:rsidP="009A41B0">
      <w:pPr>
        <w:pStyle w:val="ListParagraph"/>
        <w:numPr>
          <w:ilvl w:val="0"/>
          <w:numId w:val="24"/>
        </w:numPr>
        <w:shd w:val="clear" w:color="auto" w:fill="FFFFFF"/>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b/>
          <w:bCs/>
          <w:color w:val="000000" w:themeColor="text1"/>
          <w:sz w:val="24"/>
          <w:szCs w:val="24"/>
          <w:rtl/>
        </w:rPr>
        <w:t>قسم ضمان الجودة:</w:t>
      </w:r>
      <w:r w:rsidRPr="00E20731">
        <w:rPr>
          <w:rFonts w:ascii="Roboto" w:eastAsia="Times New Roman" w:hAnsi="Roboto" w:cstheme="minorHAnsi"/>
          <w:color w:val="000000" w:themeColor="text1"/>
          <w:sz w:val="24"/>
          <w:szCs w:val="24"/>
          <w:rtl/>
        </w:rPr>
        <w:t xml:space="preserve"> مراجعة طلبات/مراجعات السياسة الجديدة. تقديم التوجيه والمشورة بشأن تغييرات السياسة أثناء حالات الطوارئ</w:t>
      </w:r>
      <w:r w:rsidRPr="00E20731">
        <w:rPr>
          <w:rFonts w:ascii="Roboto" w:eastAsia="Times New Roman" w:hAnsi="Roboto" w:cstheme="minorHAnsi"/>
          <w:color w:val="000000" w:themeColor="text1"/>
          <w:sz w:val="24"/>
          <w:szCs w:val="24"/>
        </w:rPr>
        <w:t>.</w:t>
      </w:r>
    </w:p>
    <w:p w14:paraId="7DF73683" w14:textId="4E0827B9" w:rsidR="00373AFB" w:rsidRPr="00E20731" w:rsidRDefault="009A41B0" w:rsidP="009A41B0">
      <w:pPr>
        <w:pStyle w:val="ListParagraph"/>
        <w:numPr>
          <w:ilvl w:val="0"/>
          <w:numId w:val="24"/>
        </w:numPr>
        <w:shd w:val="clear" w:color="auto" w:fill="FFFFFF"/>
        <w:bidi/>
        <w:spacing w:before="100" w:beforeAutospacing="1" w:after="100" w:afterAutospacing="1"/>
        <w:jc w:val="both"/>
        <w:rPr>
          <w:rFonts w:ascii="Roboto" w:eastAsia="Times New Roman" w:hAnsi="Roboto" w:cstheme="minorHAnsi"/>
          <w:color w:val="000000" w:themeColor="text1"/>
          <w:sz w:val="24"/>
          <w:szCs w:val="24"/>
        </w:rPr>
      </w:pPr>
      <w:r w:rsidRPr="00E20731">
        <w:rPr>
          <w:rFonts w:ascii="Roboto" w:eastAsia="Times New Roman" w:hAnsi="Roboto" w:cstheme="minorHAnsi"/>
          <w:b/>
          <w:bCs/>
          <w:color w:val="000000" w:themeColor="text1"/>
          <w:sz w:val="24"/>
          <w:szCs w:val="24"/>
          <w:rtl/>
        </w:rPr>
        <w:t>مالك السياسة:</w:t>
      </w:r>
      <w:r w:rsidRPr="00E20731">
        <w:rPr>
          <w:rFonts w:ascii="Roboto" w:eastAsia="Times New Roman" w:hAnsi="Roboto" w:cstheme="minorHAnsi"/>
          <w:color w:val="000000" w:themeColor="text1"/>
          <w:sz w:val="24"/>
          <w:szCs w:val="24"/>
          <w:rtl/>
        </w:rPr>
        <w:t xml:space="preserve"> يشرف على صياغة السياسة والمراجعة والتتبع المطلوب والتصديقات والالغاء. تحديد الاتصالات والتدريب المطلوبين للسياسة الجديدة والمنقحة</w:t>
      </w:r>
      <w:r w:rsidRPr="00E20731">
        <w:rPr>
          <w:rFonts w:ascii="Roboto" w:eastAsia="Times New Roman" w:hAnsi="Roboto" w:cstheme="minorHAnsi"/>
          <w:color w:val="000000" w:themeColor="text1"/>
          <w:sz w:val="24"/>
          <w:szCs w:val="24"/>
        </w:rPr>
        <w:t>.</w:t>
      </w:r>
    </w:p>
    <w:p w14:paraId="775C880D" w14:textId="77777777" w:rsidR="00373AFB" w:rsidRPr="00373AFB" w:rsidRDefault="00373AFB" w:rsidP="00373AFB">
      <w:pPr>
        <w:shd w:val="clear" w:color="auto" w:fill="FFFFFF"/>
        <w:spacing w:before="100" w:beforeAutospacing="1" w:after="100" w:afterAutospacing="1"/>
        <w:jc w:val="both"/>
        <w:rPr>
          <w:rFonts w:ascii="Roboto" w:eastAsia="Times New Roman" w:hAnsi="Roboto" w:cs="Calibri"/>
          <w:b/>
          <w:bCs/>
          <w:color w:val="005A43"/>
          <w:sz w:val="32"/>
          <w:szCs w:val="32"/>
        </w:rPr>
      </w:pPr>
    </w:p>
    <w:p w14:paraId="01A3CD48" w14:textId="77777777" w:rsidR="00686F8C" w:rsidRPr="00B1168F" w:rsidRDefault="00686F8C" w:rsidP="00686F8C">
      <w:pPr>
        <w:pStyle w:val="ListParagraph"/>
        <w:shd w:val="clear" w:color="auto" w:fill="FFFFFF"/>
        <w:spacing w:before="100" w:beforeAutospacing="1" w:after="100" w:afterAutospacing="1" w:line="240" w:lineRule="auto"/>
        <w:ind w:left="450"/>
        <w:jc w:val="both"/>
        <w:rPr>
          <w:rFonts w:ascii="Roboto" w:eastAsia="Times New Roman" w:hAnsi="Roboto" w:cs="Calibri"/>
          <w:b/>
          <w:bCs/>
          <w:color w:val="005A43"/>
          <w:sz w:val="32"/>
          <w:szCs w:val="32"/>
        </w:rPr>
      </w:pPr>
    </w:p>
    <w:p w14:paraId="40E290C8" w14:textId="77777777" w:rsidR="009D6DA3" w:rsidRPr="00B1168F" w:rsidRDefault="009D6DA3" w:rsidP="009D6DA3">
      <w:pPr>
        <w:shd w:val="clear" w:color="auto" w:fill="FFFFFF"/>
        <w:spacing w:before="100" w:beforeAutospacing="1" w:after="100" w:afterAutospacing="1"/>
        <w:jc w:val="both"/>
        <w:rPr>
          <w:rFonts w:ascii="Roboto" w:eastAsia="Times New Roman" w:hAnsi="Roboto" w:cs="Calibri"/>
          <w:b/>
          <w:bCs/>
          <w:color w:val="005A43"/>
          <w:sz w:val="32"/>
          <w:szCs w:val="32"/>
        </w:rPr>
      </w:pPr>
    </w:p>
    <w:p w14:paraId="0C59471F" w14:textId="77777777" w:rsidR="00621E9D" w:rsidRPr="00B1168F" w:rsidRDefault="00621E9D" w:rsidP="00E546C2">
      <w:pPr>
        <w:rPr>
          <w:rFonts w:ascii="Roboto" w:hAnsi="Roboto"/>
        </w:rPr>
      </w:pPr>
    </w:p>
    <w:p w14:paraId="7E9CE405" w14:textId="4639AD02" w:rsidR="00E546C2" w:rsidRPr="00B1168F" w:rsidRDefault="00E546C2" w:rsidP="00E546C2">
      <w:pPr>
        <w:rPr>
          <w:rFonts w:ascii="Roboto" w:hAnsi="Roboto"/>
        </w:rPr>
      </w:pPr>
    </w:p>
    <w:sectPr w:rsidR="00E546C2" w:rsidRPr="00B1168F" w:rsidSect="00B1168F">
      <w:headerReference w:type="default" r:id="rId8"/>
      <w:footerReference w:type="default" r:id="rId9"/>
      <w:pgSz w:w="11900" w:h="16840"/>
      <w:pgMar w:top="1440" w:right="1370" w:bottom="1440" w:left="1440" w:header="90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88591" w14:textId="77777777" w:rsidR="000F1B08" w:rsidRDefault="000F1B08" w:rsidP="00E54E55">
      <w:r>
        <w:separator/>
      </w:r>
    </w:p>
  </w:endnote>
  <w:endnote w:type="continuationSeparator" w:id="0">
    <w:p w14:paraId="78FCC573" w14:textId="77777777" w:rsidR="000F1B08" w:rsidRDefault="000F1B08" w:rsidP="00E54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073866"/>
      <w:docPartObj>
        <w:docPartGallery w:val="Page Numbers (Bottom of Page)"/>
        <w:docPartUnique/>
      </w:docPartObj>
    </w:sdtPr>
    <w:sdtEndPr>
      <w:rPr>
        <w:noProof/>
      </w:rPr>
    </w:sdtEndPr>
    <w:sdtContent>
      <w:p w14:paraId="624B8033" w14:textId="77777777" w:rsidR="00FC7EBD" w:rsidRDefault="00FC7E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8785E1" w14:textId="3116ACE0" w:rsidR="00FC7EBD" w:rsidRDefault="00440147" w:rsidP="00440147">
    <w:pPr>
      <w:pStyle w:val="Footer"/>
      <w:tabs>
        <w:tab w:val="clear" w:pos="4680"/>
        <w:tab w:val="clear" w:pos="9360"/>
      </w:tabs>
      <w:rPr>
        <w:caps/>
        <w:noProof/>
        <w:color w:val="4472C4" w:themeColor="accent1"/>
      </w:rPr>
    </w:pPr>
    <w:r>
      <w:rPr>
        <w:rFonts w:hint="cs"/>
        <w:caps/>
        <w:noProof/>
        <w:color w:val="4472C4" w:themeColor="accent1"/>
        <w:rtl/>
      </w:rPr>
      <w:t>السياسة الحاكمة للسياسات</w:t>
    </w:r>
  </w:p>
  <w:p w14:paraId="3BE711E0" w14:textId="7C0B8202" w:rsidR="00E54E55" w:rsidRPr="00E54E55" w:rsidRDefault="00FC7EBD" w:rsidP="00E54E55">
    <w:pPr>
      <w:pStyle w:val="Footer"/>
      <w:tabs>
        <w:tab w:val="clear" w:pos="4680"/>
        <w:tab w:val="clear" w:pos="9360"/>
      </w:tabs>
      <w:jc w:val="center"/>
      <w:rPr>
        <w:caps/>
        <w:noProof/>
        <w:color w:val="4472C4" w:themeColor="accent1"/>
      </w:rPr>
    </w:pPr>
    <w:r>
      <w:rPr>
        <w:caps/>
        <w:noProof/>
        <w:color w:val="4472C4" w:themeColor="accent1"/>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B3AC" w14:textId="77777777" w:rsidR="000F1B08" w:rsidRDefault="000F1B08" w:rsidP="00E54E55">
      <w:r>
        <w:separator/>
      </w:r>
    </w:p>
  </w:footnote>
  <w:footnote w:type="continuationSeparator" w:id="0">
    <w:p w14:paraId="5CA278B9" w14:textId="77777777" w:rsidR="000F1B08" w:rsidRDefault="000F1B08" w:rsidP="00E54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6340" w14:textId="263098D6" w:rsidR="00E54E55" w:rsidRDefault="00B1168F" w:rsidP="00E546C2">
    <w:pPr>
      <w:pStyle w:val="Header"/>
      <w:jc w:val="both"/>
    </w:pPr>
    <w:r>
      <w:rPr>
        <w:noProof/>
      </w:rPr>
      <w:drawing>
        <wp:inline distT="0" distB="0" distL="0" distR="0" wp14:anchorId="31641280" wp14:editId="0C12B8B1">
          <wp:extent cx="1250825" cy="476250"/>
          <wp:effectExtent l="0" t="0" r="0" b="0"/>
          <wp:docPr id="788338797"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27624" name="Picture 1" descr="A blu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238" cy="47869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DB1"/>
    <w:multiLevelType w:val="hybridMultilevel"/>
    <w:tmpl w:val="F93AC18C"/>
    <w:lvl w:ilvl="0" w:tplc="B214336C">
      <w:start w:val="11"/>
      <w:numFmt w:val="bullet"/>
      <w:lvlText w:val=""/>
      <w:lvlJc w:val="left"/>
      <w:pPr>
        <w:ind w:left="720" w:hanging="360"/>
      </w:pPr>
      <w:rPr>
        <w:rFonts w:ascii="Symbol" w:eastAsia="Times New Roman" w:hAnsi="Symbol" w:cs="Times New Roman" w:hint="default"/>
        <w:b/>
        <w:color w:val="1F1E18"/>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142CC"/>
    <w:multiLevelType w:val="hybridMultilevel"/>
    <w:tmpl w:val="95021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55CA8"/>
    <w:multiLevelType w:val="hybridMultilevel"/>
    <w:tmpl w:val="EBFE1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57C45"/>
    <w:multiLevelType w:val="hybridMultilevel"/>
    <w:tmpl w:val="4D5AEA84"/>
    <w:lvl w:ilvl="0" w:tplc="388E12E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1087330B"/>
    <w:multiLevelType w:val="hybridMultilevel"/>
    <w:tmpl w:val="D12C3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34908"/>
    <w:multiLevelType w:val="multilevel"/>
    <w:tmpl w:val="3C2A87C4"/>
    <w:lvl w:ilvl="0">
      <w:start w:val="6"/>
      <w:numFmt w:val="decimal"/>
      <w:lvlText w:val="%1."/>
      <w:lvlJc w:val="left"/>
      <w:pPr>
        <w:ind w:left="630" w:hanging="450"/>
      </w:pPr>
      <w:rPr>
        <w:rFonts w:eastAsia="Times New Roman" w:hint="default"/>
        <w:b/>
        <w:color w:val="1F1E18"/>
        <w:sz w:val="28"/>
      </w:rPr>
    </w:lvl>
    <w:lvl w:ilvl="1">
      <w:start w:val="1"/>
      <w:numFmt w:val="decimal"/>
      <w:lvlText w:val="%1.%2-"/>
      <w:lvlJc w:val="left"/>
      <w:pPr>
        <w:ind w:left="1350" w:hanging="450"/>
      </w:pPr>
      <w:rPr>
        <w:rFonts w:eastAsia="Times New Roman" w:hint="default"/>
        <w:b/>
        <w:color w:val="1F1E18"/>
        <w:sz w:val="28"/>
      </w:rPr>
    </w:lvl>
    <w:lvl w:ilvl="2">
      <w:start w:val="1"/>
      <w:numFmt w:val="decimal"/>
      <w:lvlText w:val="%1.%2-%3."/>
      <w:lvlJc w:val="left"/>
      <w:pPr>
        <w:ind w:left="2340" w:hanging="720"/>
      </w:pPr>
      <w:rPr>
        <w:rFonts w:eastAsia="Times New Roman" w:hint="default"/>
        <w:b/>
        <w:color w:val="1F1E18"/>
        <w:sz w:val="28"/>
      </w:rPr>
    </w:lvl>
    <w:lvl w:ilvl="3">
      <w:start w:val="1"/>
      <w:numFmt w:val="decimal"/>
      <w:lvlText w:val="%1.%2-%3.%4."/>
      <w:lvlJc w:val="left"/>
      <w:pPr>
        <w:ind w:left="3060" w:hanging="720"/>
      </w:pPr>
      <w:rPr>
        <w:rFonts w:eastAsia="Times New Roman" w:hint="default"/>
        <w:b/>
        <w:color w:val="1F1E18"/>
        <w:sz w:val="28"/>
      </w:rPr>
    </w:lvl>
    <w:lvl w:ilvl="4">
      <w:start w:val="1"/>
      <w:numFmt w:val="decimal"/>
      <w:lvlText w:val="%1.%2-%3.%4.%5."/>
      <w:lvlJc w:val="left"/>
      <w:pPr>
        <w:ind w:left="4140" w:hanging="1080"/>
      </w:pPr>
      <w:rPr>
        <w:rFonts w:eastAsia="Times New Roman" w:hint="default"/>
        <w:b/>
        <w:color w:val="1F1E18"/>
        <w:sz w:val="28"/>
      </w:rPr>
    </w:lvl>
    <w:lvl w:ilvl="5">
      <w:start w:val="1"/>
      <w:numFmt w:val="decimal"/>
      <w:lvlText w:val="%1.%2-%3.%4.%5.%6."/>
      <w:lvlJc w:val="left"/>
      <w:pPr>
        <w:ind w:left="4860" w:hanging="1080"/>
      </w:pPr>
      <w:rPr>
        <w:rFonts w:eastAsia="Times New Roman" w:hint="default"/>
        <w:b/>
        <w:color w:val="1F1E18"/>
        <w:sz w:val="28"/>
      </w:rPr>
    </w:lvl>
    <w:lvl w:ilvl="6">
      <w:start w:val="1"/>
      <w:numFmt w:val="decimal"/>
      <w:lvlText w:val="%1.%2-%3.%4.%5.%6.%7."/>
      <w:lvlJc w:val="left"/>
      <w:pPr>
        <w:ind w:left="5580" w:hanging="1080"/>
      </w:pPr>
      <w:rPr>
        <w:rFonts w:eastAsia="Times New Roman" w:hint="default"/>
        <w:b/>
        <w:color w:val="1F1E18"/>
        <w:sz w:val="28"/>
      </w:rPr>
    </w:lvl>
    <w:lvl w:ilvl="7">
      <w:start w:val="1"/>
      <w:numFmt w:val="decimal"/>
      <w:lvlText w:val="%1.%2-%3.%4.%5.%6.%7.%8."/>
      <w:lvlJc w:val="left"/>
      <w:pPr>
        <w:ind w:left="6660" w:hanging="1440"/>
      </w:pPr>
      <w:rPr>
        <w:rFonts w:eastAsia="Times New Roman" w:hint="default"/>
        <w:b/>
        <w:color w:val="1F1E18"/>
        <w:sz w:val="28"/>
      </w:rPr>
    </w:lvl>
    <w:lvl w:ilvl="8">
      <w:start w:val="1"/>
      <w:numFmt w:val="decimal"/>
      <w:lvlText w:val="%1.%2-%3.%4.%5.%6.%7.%8.%9."/>
      <w:lvlJc w:val="left"/>
      <w:pPr>
        <w:ind w:left="7380" w:hanging="1440"/>
      </w:pPr>
      <w:rPr>
        <w:rFonts w:eastAsia="Times New Roman" w:hint="default"/>
        <w:b/>
        <w:color w:val="1F1E18"/>
        <w:sz w:val="28"/>
      </w:rPr>
    </w:lvl>
  </w:abstractNum>
  <w:abstractNum w:abstractNumId="6" w15:restartNumberingAfterBreak="0">
    <w:nsid w:val="18897F84"/>
    <w:multiLevelType w:val="hybridMultilevel"/>
    <w:tmpl w:val="416E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206C7"/>
    <w:multiLevelType w:val="hybridMultilevel"/>
    <w:tmpl w:val="96A4B684"/>
    <w:lvl w:ilvl="0" w:tplc="7B70D5CC">
      <w:start w:val="1"/>
      <w:numFmt w:val="bullet"/>
      <w:lvlText w:val=""/>
      <w:lvlJc w:val="left"/>
      <w:pPr>
        <w:ind w:left="720" w:hanging="360"/>
      </w:pPr>
      <w:rPr>
        <w:rFonts w:ascii="Wingdings" w:hAnsi="Wingdings" w:hint="default"/>
        <w:b/>
        <w:color w:val="1F1E18"/>
        <w:sz w:val="18"/>
        <w:szCs w:val="1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AA7BC7"/>
    <w:multiLevelType w:val="hybridMultilevel"/>
    <w:tmpl w:val="1AC2E5E8"/>
    <w:lvl w:ilvl="0" w:tplc="7B5634EE">
      <w:start w:val="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77437A9"/>
    <w:multiLevelType w:val="hybridMultilevel"/>
    <w:tmpl w:val="08E6DF06"/>
    <w:lvl w:ilvl="0" w:tplc="7B70D5CC">
      <w:start w:val="1"/>
      <w:numFmt w:val="bullet"/>
      <w:lvlText w:val=""/>
      <w:lvlJc w:val="left"/>
      <w:pPr>
        <w:ind w:left="720" w:hanging="360"/>
      </w:pPr>
      <w:rPr>
        <w:rFonts w:ascii="Wingdings" w:hAnsi="Wingdings" w:hint="default"/>
        <w:b/>
        <w:color w:val="1F1E18"/>
        <w:sz w:val="18"/>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24E02"/>
    <w:multiLevelType w:val="hybridMultilevel"/>
    <w:tmpl w:val="F38E4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616AB6"/>
    <w:multiLevelType w:val="hybridMultilevel"/>
    <w:tmpl w:val="244CDF8A"/>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395122BC"/>
    <w:multiLevelType w:val="multilevel"/>
    <w:tmpl w:val="7206A952"/>
    <w:lvl w:ilvl="0">
      <w:start w:val="6"/>
      <w:numFmt w:val="decimal"/>
      <w:lvlText w:val="%1."/>
      <w:lvlJc w:val="left"/>
      <w:pPr>
        <w:ind w:left="550" w:hanging="550"/>
      </w:pPr>
      <w:rPr>
        <w:rFonts w:hint="default"/>
      </w:rPr>
    </w:lvl>
    <w:lvl w:ilvl="1">
      <w:start w:val="2"/>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1A7998"/>
    <w:multiLevelType w:val="multilevel"/>
    <w:tmpl w:val="ECFE6390"/>
    <w:lvl w:ilvl="0">
      <w:start w:val="1"/>
      <w:numFmt w:val="bullet"/>
      <w:lvlText w:val=""/>
      <w:lvlJc w:val="left"/>
      <w:pPr>
        <w:tabs>
          <w:tab w:val="num" w:pos="810"/>
        </w:tabs>
        <w:ind w:left="810" w:hanging="360"/>
      </w:pPr>
      <w:rPr>
        <w:rFonts w:ascii="Wingdings" w:hAnsi="Wingdings" w:hint="default"/>
        <w:sz w:val="20"/>
      </w:rPr>
    </w:lvl>
    <w:lvl w:ilvl="1">
      <w:start w:val="1"/>
      <w:numFmt w:val="bullet"/>
      <w:lvlText w:val=""/>
      <w:lvlJc w:val="left"/>
      <w:pPr>
        <w:ind w:left="1530" w:hanging="360"/>
      </w:pPr>
      <w:rPr>
        <w:rFonts w:ascii="Wingdings" w:hAnsi="Wingdings" w:hint="default"/>
        <w:b/>
        <w:color w:val="1F1E18"/>
        <w:sz w:val="18"/>
        <w:szCs w:val="14"/>
      </w:rPr>
    </w:lvl>
    <w:lvl w:ilvl="2" w:tentative="1">
      <w:numFmt w:val="bullet"/>
      <w:lvlText w:val=""/>
      <w:lvlJc w:val="left"/>
      <w:pPr>
        <w:tabs>
          <w:tab w:val="num" w:pos="2250"/>
        </w:tabs>
        <w:ind w:left="2250" w:hanging="360"/>
      </w:pPr>
      <w:rPr>
        <w:rFonts w:ascii="Symbol" w:hAnsi="Symbol" w:hint="default"/>
        <w:sz w:val="20"/>
      </w:rPr>
    </w:lvl>
    <w:lvl w:ilvl="3" w:tentative="1">
      <w:numFmt w:val="bullet"/>
      <w:lvlText w:val=""/>
      <w:lvlJc w:val="left"/>
      <w:pPr>
        <w:tabs>
          <w:tab w:val="num" w:pos="2970"/>
        </w:tabs>
        <w:ind w:left="2970" w:hanging="360"/>
      </w:pPr>
      <w:rPr>
        <w:rFonts w:ascii="Symbol" w:hAnsi="Symbol" w:hint="default"/>
        <w:sz w:val="20"/>
      </w:rPr>
    </w:lvl>
    <w:lvl w:ilvl="4" w:tentative="1">
      <w:numFmt w:val="bullet"/>
      <w:lvlText w:val=""/>
      <w:lvlJc w:val="left"/>
      <w:pPr>
        <w:tabs>
          <w:tab w:val="num" w:pos="3690"/>
        </w:tabs>
        <w:ind w:left="3690" w:hanging="360"/>
      </w:pPr>
      <w:rPr>
        <w:rFonts w:ascii="Symbol" w:hAnsi="Symbol" w:hint="default"/>
        <w:sz w:val="20"/>
      </w:rPr>
    </w:lvl>
    <w:lvl w:ilvl="5" w:tentative="1">
      <w:numFmt w:val="bullet"/>
      <w:lvlText w:val=""/>
      <w:lvlJc w:val="left"/>
      <w:pPr>
        <w:tabs>
          <w:tab w:val="num" w:pos="4410"/>
        </w:tabs>
        <w:ind w:left="4410" w:hanging="360"/>
      </w:pPr>
      <w:rPr>
        <w:rFonts w:ascii="Symbol" w:hAnsi="Symbol" w:hint="default"/>
        <w:sz w:val="20"/>
      </w:rPr>
    </w:lvl>
    <w:lvl w:ilvl="6" w:tentative="1">
      <w:numFmt w:val="bullet"/>
      <w:lvlText w:val=""/>
      <w:lvlJc w:val="left"/>
      <w:pPr>
        <w:tabs>
          <w:tab w:val="num" w:pos="5130"/>
        </w:tabs>
        <w:ind w:left="5130" w:hanging="360"/>
      </w:pPr>
      <w:rPr>
        <w:rFonts w:ascii="Symbol" w:hAnsi="Symbol" w:hint="default"/>
        <w:sz w:val="20"/>
      </w:rPr>
    </w:lvl>
    <w:lvl w:ilvl="7" w:tentative="1">
      <w:numFmt w:val="bullet"/>
      <w:lvlText w:val=""/>
      <w:lvlJc w:val="left"/>
      <w:pPr>
        <w:tabs>
          <w:tab w:val="num" w:pos="5850"/>
        </w:tabs>
        <w:ind w:left="5850" w:hanging="360"/>
      </w:pPr>
      <w:rPr>
        <w:rFonts w:ascii="Symbol" w:hAnsi="Symbol" w:hint="default"/>
        <w:sz w:val="20"/>
      </w:rPr>
    </w:lvl>
    <w:lvl w:ilvl="8" w:tentative="1">
      <w:numFmt w:val="bullet"/>
      <w:lvlText w:val=""/>
      <w:lvlJc w:val="left"/>
      <w:pPr>
        <w:tabs>
          <w:tab w:val="num" w:pos="6570"/>
        </w:tabs>
        <w:ind w:left="6570" w:hanging="360"/>
      </w:pPr>
      <w:rPr>
        <w:rFonts w:ascii="Symbol" w:hAnsi="Symbol" w:hint="default"/>
        <w:sz w:val="20"/>
      </w:rPr>
    </w:lvl>
  </w:abstractNum>
  <w:abstractNum w:abstractNumId="14" w15:restartNumberingAfterBreak="0">
    <w:nsid w:val="3DA47DE5"/>
    <w:multiLevelType w:val="multilevel"/>
    <w:tmpl w:val="F026606E"/>
    <w:lvl w:ilvl="0">
      <w:start w:val="1"/>
      <w:numFmt w:val="bullet"/>
      <w:lvlText w:val=""/>
      <w:lvlJc w:val="left"/>
      <w:pPr>
        <w:tabs>
          <w:tab w:val="num" w:pos="720"/>
        </w:tabs>
        <w:ind w:left="720" w:hanging="360"/>
      </w:pPr>
      <w:rPr>
        <w:rFonts w:ascii="Wingdings" w:hAnsi="Wingdings"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E24EF7"/>
    <w:multiLevelType w:val="multilevel"/>
    <w:tmpl w:val="68BE9E5E"/>
    <w:lvl w:ilvl="0">
      <w:start w:val="6"/>
      <w:numFmt w:val="decimal"/>
      <w:lvlText w:val="%1."/>
      <w:lvlJc w:val="left"/>
      <w:pPr>
        <w:ind w:left="630" w:hanging="450"/>
      </w:pPr>
      <w:rPr>
        <w:rFonts w:eastAsia="Times New Roman" w:hint="default"/>
        <w:b/>
        <w:color w:val="1F1E18"/>
        <w:sz w:val="28"/>
      </w:rPr>
    </w:lvl>
    <w:lvl w:ilvl="1">
      <w:start w:val="1"/>
      <w:numFmt w:val="decimal"/>
      <w:lvlText w:val="%1.%2-"/>
      <w:lvlJc w:val="left"/>
      <w:pPr>
        <w:ind w:left="1350" w:hanging="450"/>
      </w:pPr>
      <w:rPr>
        <w:rFonts w:eastAsia="Times New Roman" w:hint="default"/>
        <w:b w:val="0"/>
        <w:bCs/>
        <w:color w:val="1F1E18"/>
        <w:sz w:val="24"/>
        <w:szCs w:val="24"/>
      </w:rPr>
    </w:lvl>
    <w:lvl w:ilvl="2">
      <w:start w:val="1"/>
      <w:numFmt w:val="decimal"/>
      <w:lvlText w:val="%1.%2-%3."/>
      <w:lvlJc w:val="left"/>
      <w:pPr>
        <w:ind w:left="2340" w:hanging="720"/>
      </w:pPr>
      <w:rPr>
        <w:rFonts w:eastAsia="Times New Roman" w:hint="default"/>
        <w:b/>
        <w:color w:val="1F1E18"/>
        <w:sz w:val="28"/>
      </w:rPr>
    </w:lvl>
    <w:lvl w:ilvl="3">
      <w:start w:val="1"/>
      <w:numFmt w:val="decimal"/>
      <w:lvlText w:val="%1.%2-%3.%4."/>
      <w:lvlJc w:val="left"/>
      <w:pPr>
        <w:ind w:left="3060" w:hanging="720"/>
      </w:pPr>
      <w:rPr>
        <w:rFonts w:eastAsia="Times New Roman" w:hint="default"/>
        <w:b/>
        <w:color w:val="1F1E18"/>
        <w:sz w:val="28"/>
      </w:rPr>
    </w:lvl>
    <w:lvl w:ilvl="4">
      <w:start w:val="1"/>
      <w:numFmt w:val="decimal"/>
      <w:lvlText w:val="%1.%2-%3.%4.%5."/>
      <w:lvlJc w:val="left"/>
      <w:pPr>
        <w:ind w:left="4140" w:hanging="1080"/>
      </w:pPr>
      <w:rPr>
        <w:rFonts w:eastAsia="Times New Roman" w:hint="default"/>
        <w:b/>
        <w:color w:val="1F1E18"/>
        <w:sz w:val="28"/>
      </w:rPr>
    </w:lvl>
    <w:lvl w:ilvl="5">
      <w:start w:val="1"/>
      <w:numFmt w:val="decimal"/>
      <w:lvlText w:val="%1.%2-%3.%4.%5.%6."/>
      <w:lvlJc w:val="left"/>
      <w:pPr>
        <w:ind w:left="4860" w:hanging="1080"/>
      </w:pPr>
      <w:rPr>
        <w:rFonts w:eastAsia="Times New Roman" w:hint="default"/>
        <w:b/>
        <w:color w:val="1F1E18"/>
        <w:sz w:val="28"/>
      </w:rPr>
    </w:lvl>
    <w:lvl w:ilvl="6">
      <w:start w:val="1"/>
      <w:numFmt w:val="decimal"/>
      <w:lvlText w:val="%1.%2-%3.%4.%5.%6.%7."/>
      <w:lvlJc w:val="left"/>
      <w:pPr>
        <w:ind w:left="5580" w:hanging="1080"/>
      </w:pPr>
      <w:rPr>
        <w:rFonts w:eastAsia="Times New Roman" w:hint="default"/>
        <w:b/>
        <w:color w:val="1F1E18"/>
        <w:sz w:val="28"/>
      </w:rPr>
    </w:lvl>
    <w:lvl w:ilvl="7">
      <w:start w:val="1"/>
      <w:numFmt w:val="decimal"/>
      <w:lvlText w:val="%1.%2-%3.%4.%5.%6.%7.%8."/>
      <w:lvlJc w:val="left"/>
      <w:pPr>
        <w:ind w:left="6660" w:hanging="1440"/>
      </w:pPr>
      <w:rPr>
        <w:rFonts w:eastAsia="Times New Roman" w:hint="default"/>
        <w:b/>
        <w:color w:val="1F1E18"/>
        <w:sz w:val="28"/>
      </w:rPr>
    </w:lvl>
    <w:lvl w:ilvl="8">
      <w:start w:val="1"/>
      <w:numFmt w:val="decimal"/>
      <w:lvlText w:val="%1.%2-%3.%4.%5.%6.%7.%8.%9."/>
      <w:lvlJc w:val="left"/>
      <w:pPr>
        <w:ind w:left="7380" w:hanging="1440"/>
      </w:pPr>
      <w:rPr>
        <w:rFonts w:eastAsia="Times New Roman" w:hint="default"/>
        <w:b/>
        <w:color w:val="1F1E18"/>
        <w:sz w:val="28"/>
      </w:rPr>
    </w:lvl>
  </w:abstractNum>
  <w:abstractNum w:abstractNumId="16" w15:restartNumberingAfterBreak="0">
    <w:nsid w:val="405C59A9"/>
    <w:multiLevelType w:val="hybridMultilevel"/>
    <w:tmpl w:val="4D426F5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3497E8A"/>
    <w:multiLevelType w:val="hybridMultilevel"/>
    <w:tmpl w:val="F14A4EE4"/>
    <w:lvl w:ilvl="0" w:tplc="362247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7521AF"/>
    <w:multiLevelType w:val="hybridMultilevel"/>
    <w:tmpl w:val="C8C843AA"/>
    <w:lvl w:ilvl="0" w:tplc="8B28F626">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9B37DE"/>
    <w:multiLevelType w:val="hybridMultilevel"/>
    <w:tmpl w:val="0C6CDC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871ABC"/>
    <w:multiLevelType w:val="hybridMultilevel"/>
    <w:tmpl w:val="D55A7EA2"/>
    <w:lvl w:ilvl="0" w:tplc="7B70D5CC">
      <w:start w:val="1"/>
      <w:numFmt w:val="bullet"/>
      <w:lvlText w:val=""/>
      <w:lvlJc w:val="left"/>
      <w:pPr>
        <w:ind w:left="720" w:hanging="360"/>
      </w:pPr>
      <w:rPr>
        <w:rFonts w:ascii="Wingdings" w:hAnsi="Wingdings" w:hint="default"/>
        <w:b/>
        <w:color w:val="1F1E18"/>
        <w:sz w:val="18"/>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641037"/>
    <w:multiLevelType w:val="hybridMultilevel"/>
    <w:tmpl w:val="E8D25AFC"/>
    <w:lvl w:ilvl="0" w:tplc="2DC2B1D0">
      <w:start w:val="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99F66CE"/>
    <w:multiLevelType w:val="hybridMultilevel"/>
    <w:tmpl w:val="D6E22F2A"/>
    <w:lvl w:ilvl="0" w:tplc="FB2452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0C7192"/>
    <w:multiLevelType w:val="hybridMultilevel"/>
    <w:tmpl w:val="A02E9FBA"/>
    <w:lvl w:ilvl="0" w:tplc="47669BE4">
      <w:start w:val="1"/>
      <w:numFmt w:val="decimal"/>
      <w:lvlText w:val="8-%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53399C"/>
    <w:multiLevelType w:val="multilevel"/>
    <w:tmpl w:val="1E54C92E"/>
    <w:lvl w:ilvl="0">
      <w:start w:val="1"/>
      <w:numFmt w:val="bullet"/>
      <w:lvlText w:val=""/>
      <w:lvlJc w:val="left"/>
      <w:pPr>
        <w:tabs>
          <w:tab w:val="num" w:pos="810"/>
        </w:tabs>
        <w:ind w:left="810" w:hanging="360"/>
      </w:pPr>
      <w:rPr>
        <w:rFonts w:ascii="Wingdings" w:hAnsi="Wingdings" w:hint="default"/>
        <w:sz w:val="20"/>
      </w:rPr>
    </w:lvl>
    <w:lvl w:ilvl="1">
      <w:start w:val="6"/>
      <w:numFmt w:val="bullet"/>
      <w:lvlText w:val=""/>
      <w:lvlJc w:val="left"/>
      <w:pPr>
        <w:ind w:left="1530" w:hanging="360"/>
      </w:pPr>
      <w:rPr>
        <w:rFonts w:ascii="Symbol" w:eastAsia="Times New Roman" w:hAnsi="Symbol" w:cs="Calibri" w:hint="default"/>
      </w:rPr>
    </w:lvl>
    <w:lvl w:ilvl="2" w:tentative="1">
      <w:numFmt w:val="bullet"/>
      <w:lvlText w:val=""/>
      <w:lvlJc w:val="left"/>
      <w:pPr>
        <w:tabs>
          <w:tab w:val="num" w:pos="2250"/>
        </w:tabs>
        <w:ind w:left="2250" w:hanging="360"/>
      </w:pPr>
      <w:rPr>
        <w:rFonts w:ascii="Symbol" w:hAnsi="Symbol" w:hint="default"/>
        <w:sz w:val="20"/>
      </w:rPr>
    </w:lvl>
    <w:lvl w:ilvl="3" w:tentative="1">
      <w:numFmt w:val="bullet"/>
      <w:lvlText w:val=""/>
      <w:lvlJc w:val="left"/>
      <w:pPr>
        <w:tabs>
          <w:tab w:val="num" w:pos="2970"/>
        </w:tabs>
        <w:ind w:left="2970" w:hanging="360"/>
      </w:pPr>
      <w:rPr>
        <w:rFonts w:ascii="Symbol" w:hAnsi="Symbol" w:hint="default"/>
        <w:sz w:val="20"/>
      </w:rPr>
    </w:lvl>
    <w:lvl w:ilvl="4" w:tentative="1">
      <w:numFmt w:val="bullet"/>
      <w:lvlText w:val=""/>
      <w:lvlJc w:val="left"/>
      <w:pPr>
        <w:tabs>
          <w:tab w:val="num" w:pos="3690"/>
        </w:tabs>
        <w:ind w:left="3690" w:hanging="360"/>
      </w:pPr>
      <w:rPr>
        <w:rFonts w:ascii="Symbol" w:hAnsi="Symbol" w:hint="default"/>
        <w:sz w:val="20"/>
      </w:rPr>
    </w:lvl>
    <w:lvl w:ilvl="5" w:tentative="1">
      <w:numFmt w:val="bullet"/>
      <w:lvlText w:val=""/>
      <w:lvlJc w:val="left"/>
      <w:pPr>
        <w:tabs>
          <w:tab w:val="num" w:pos="4410"/>
        </w:tabs>
        <w:ind w:left="4410" w:hanging="360"/>
      </w:pPr>
      <w:rPr>
        <w:rFonts w:ascii="Symbol" w:hAnsi="Symbol" w:hint="default"/>
        <w:sz w:val="20"/>
      </w:rPr>
    </w:lvl>
    <w:lvl w:ilvl="6" w:tentative="1">
      <w:numFmt w:val="bullet"/>
      <w:lvlText w:val=""/>
      <w:lvlJc w:val="left"/>
      <w:pPr>
        <w:tabs>
          <w:tab w:val="num" w:pos="5130"/>
        </w:tabs>
        <w:ind w:left="5130" w:hanging="360"/>
      </w:pPr>
      <w:rPr>
        <w:rFonts w:ascii="Symbol" w:hAnsi="Symbol" w:hint="default"/>
        <w:sz w:val="20"/>
      </w:rPr>
    </w:lvl>
    <w:lvl w:ilvl="7" w:tentative="1">
      <w:numFmt w:val="bullet"/>
      <w:lvlText w:val=""/>
      <w:lvlJc w:val="left"/>
      <w:pPr>
        <w:tabs>
          <w:tab w:val="num" w:pos="5850"/>
        </w:tabs>
        <w:ind w:left="5850" w:hanging="360"/>
      </w:pPr>
      <w:rPr>
        <w:rFonts w:ascii="Symbol" w:hAnsi="Symbol" w:hint="default"/>
        <w:sz w:val="20"/>
      </w:rPr>
    </w:lvl>
    <w:lvl w:ilvl="8" w:tentative="1">
      <w:numFmt w:val="bullet"/>
      <w:lvlText w:val=""/>
      <w:lvlJc w:val="left"/>
      <w:pPr>
        <w:tabs>
          <w:tab w:val="num" w:pos="6570"/>
        </w:tabs>
        <w:ind w:left="6570" w:hanging="360"/>
      </w:pPr>
      <w:rPr>
        <w:rFonts w:ascii="Symbol" w:hAnsi="Symbol" w:hint="default"/>
        <w:sz w:val="20"/>
      </w:rPr>
    </w:lvl>
  </w:abstractNum>
  <w:num w:numId="1" w16cid:durableId="1322809342">
    <w:abstractNumId w:val="0"/>
  </w:num>
  <w:num w:numId="2" w16cid:durableId="431514869">
    <w:abstractNumId w:val="8"/>
  </w:num>
  <w:num w:numId="3" w16cid:durableId="1224213671">
    <w:abstractNumId w:val="24"/>
  </w:num>
  <w:num w:numId="4" w16cid:durableId="675885021">
    <w:abstractNumId w:val="7"/>
  </w:num>
  <w:num w:numId="5" w16cid:durableId="2123111903">
    <w:abstractNumId w:val="14"/>
  </w:num>
  <w:num w:numId="6" w16cid:durableId="945386374">
    <w:abstractNumId w:val="1"/>
  </w:num>
  <w:num w:numId="7" w16cid:durableId="920681687">
    <w:abstractNumId w:val="2"/>
  </w:num>
  <w:num w:numId="8" w16cid:durableId="430931483">
    <w:abstractNumId w:val="10"/>
  </w:num>
  <w:num w:numId="9" w16cid:durableId="952129453">
    <w:abstractNumId w:val="6"/>
  </w:num>
  <w:num w:numId="10" w16cid:durableId="1885016392">
    <w:abstractNumId w:val="3"/>
  </w:num>
  <w:num w:numId="11" w16cid:durableId="2052878808">
    <w:abstractNumId w:val="15"/>
  </w:num>
  <w:num w:numId="12" w16cid:durableId="654187576">
    <w:abstractNumId w:val="12"/>
  </w:num>
  <w:num w:numId="13" w16cid:durableId="366835917">
    <w:abstractNumId w:val="17"/>
  </w:num>
  <w:num w:numId="14" w16cid:durableId="938879617">
    <w:abstractNumId w:val="18"/>
  </w:num>
  <w:num w:numId="15" w16cid:durableId="1729842191">
    <w:abstractNumId w:val="4"/>
  </w:num>
  <w:num w:numId="16" w16cid:durableId="270480338">
    <w:abstractNumId w:val="11"/>
  </w:num>
  <w:num w:numId="17" w16cid:durableId="1929343784">
    <w:abstractNumId w:val="16"/>
  </w:num>
  <w:num w:numId="18" w16cid:durableId="1110468393">
    <w:abstractNumId w:val="19"/>
  </w:num>
  <w:num w:numId="19" w16cid:durableId="714736792">
    <w:abstractNumId w:val="22"/>
  </w:num>
  <w:num w:numId="20" w16cid:durableId="1996835651">
    <w:abstractNumId w:val="21"/>
  </w:num>
  <w:num w:numId="21" w16cid:durableId="2070615259">
    <w:abstractNumId w:val="5"/>
  </w:num>
  <w:num w:numId="22" w16cid:durableId="407114989">
    <w:abstractNumId w:val="13"/>
  </w:num>
  <w:num w:numId="23" w16cid:durableId="1426226728">
    <w:abstractNumId w:val="9"/>
  </w:num>
  <w:num w:numId="24" w16cid:durableId="908612428">
    <w:abstractNumId w:val="20"/>
  </w:num>
  <w:num w:numId="25" w16cid:durableId="112145595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E55"/>
    <w:rsid w:val="00033F4A"/>
    <w:rsid w:val="0005759F"/>
    <w:rsid w:val="00064224"/>
    <w:rsid w:val="00064FF5"/>
    <w:rsid w:val="00087C01"/>
    <w:rsid w:val="000F1B08"/>
    <w:rsid w:val="000F3CDE"/>
    <w:rsid w:val="00122273"/>
    <w:rsid w:val="00127E68"/>
    <w:rsid w:val="00136517"/>
    <w:rsid w:val="00136D01"/>
    <w:rsid w:val="001519DA"/>
    <w:rsid w:val="00170B96"/>
    <w:rsid w:val="00174E0F"/>
    <w:rsid w:val="0018256C"/>
    <w:rsid w:val="00193DDB"/>
    <w:rsid w:val="0019535D"/>
    <w:rsid w:val="00195A9A"/>
    <w:rsid w:val="001A62C2"/>
    <w:rsid w:val="001E6FD4"/>
    <w:rsid w:val="001F7A9A"/>
    <w:rsid w:val="00202906"/>
    <w:rsid w:val="002105A7"/>
    <w:rsid w:val="0023228D"/>
    <w:rsid w:val="00257E38"/>
    <w:rsid w:val="00262CA0"/>
    <w:rsid w:val="0026420F"/>
    <w:rsid w:val="00296D56"/>
    <w:rsid w:val="002A74B6"/>
    <w:rsid w:val="002B0397"/>
    <w:rsid w:val="002E3197"/>
    <w:rsid w:val="003076B0"/>
    <w:rsid w:val="00341E18"/>
    <w:rsid w:val="00373AFB"/>
    <w:rsid w:val="00375962"/>
    <w:rsid w:val="00377344"/>
    <w:rsid w:val="003A1CE2"/>
    <w:rsid w:val="003B62C6"/>
    <w:rsid w:val="003B7ABB"/>
    <w:rsid w:val="003D01AE"/>
    <w:rsid w:val="003D37B9"/>
    <w:rsid w:val="00403FF1"/>
    <w:rsid w:val="0040645C"/>
    <w:rsid w:val="00440147"/>
    <w:rsid w:val="00444060"/>
    <w:rsid w:val="00444DFF"/>
    <w:rsid w:val="00452393"/>
    <w:rsid w:val="00460582"/>
    <w:rsid w:val="00464AC4"/>
    <w:rsid w:val="0046729C"/>
    <w:rsid w:val="004806DE"/>
    <w:rsid w:val="004A130C"/>
    <w:rsid w:val="004A2ECC"/>
    <w:rsid w:val="004A6442"/>
    <w:rsid w:val="004C4268"/>
    <w:rsid w:val="004C672C"/>
    <w:rsid w:val="004F3B98"/>
    <w:rsid w:val="00503EEA"/>
    <w:rsid w:val="00530C3C"/>
    <w:rsid w:val="005323C0"/>
    <w:rsid w:val="00555AD0"/>
    <w:rsid w:val="00566351"/>
    <w:rsid w:val="005670D5"/>
    <w:rsid w:val="005A780B"/>
    <w:rsid w:val="005D5727"/>
    <w:rsid w:val="005F2288"/>
    <w:rsid w:val="005F67CC"/>
    <w:rsid w:val="00617FF5"/>
    <w:rsid w:val="00621E9D"/>
    <w:rsid w:val="00631A14"/>
    <w:rsid w:val="00631CC8"/>
    <w:rsid w:val="00686F8C"/>
    <w:rsid w:val="006D18E7"/>
    <w:rsid w:val="006F7A38"/>
    <w:rsid w:val="00703332"/>
    <w:rsid w:val="00710679"/>
    <w:rsid w:val="00711372"/>
    <w:rsid w:val="007131D0"/>
    <w:rsid w:val="00724E9A"/>
    <w:rsid w:val="00731335"/>
    <w:rsid w:val="00754DFD"/>
    <w:rsid w:val="00763943"/>
    <w:rsid w:val="00786E87"/>
    <w:rsid w:val="00791450"/>
    <w:rsid w:val="00793B29"/>
    <w:rsid w:val="00794406"/>
    <w:rsid w:val="007A2696"/>
    <w:rsid w:val="007B0CBA"/>
    <w:rsid w:val="007B201E"/>
    <w:rsid w:val="007C26DD"/>
    <w:rsid w:val="0081402A"/>
    <w:rsid w:val="00816980"/>
    <w:rsid w:val="008475F4"/>
    <w:rsid w:val="0085307F"/>
    <w:rsid w:val="00854EF9"/>
    <w:rsid w:val="008601AF"/>
    <w:rsid w:val="00885D98"/>
    <w:rsid w:val="008A2915"/>
    <w:rsid w:val="00900770"/>
    <w:rsid w:val="009035E2"/>
    <w:rsid w:val="009075BD"/>
    <w:rsid w:val="00934CD4"/>
    <w:rsid w:val="00963918"/>
    <w:rsid w:val="009643E8"/>
    <w:rsid w:val="00994280"/>
    <w:rsid w:val="00995CEE"/>
    <w:rsid w:val="009A41B0"/>
    <w:rsid w:val="009A6A33"/>
    <w:rsid w:val="009C2BD8"/>
    <w:rsid w:val="009C304F"/>
    <w:rsid w:val="009D6DA3"/>
    <w:rsid w:val="009E4CE7"/>
    <w:rsid w:val="009F1E30"/>
    <w:rsid w:val="00A07B1D"/>
    <w:rsid w:val="00A132F4"/>
    <w:rsid w:val="00A4470C"/>
    <w:rsid w:val="00A70E7F"/>
    <w:rsid w:val="00A74146"/>
    <w:rsid w:val="00A77750"/>
    <w:rsid w:val="00A81A9B"/>
    <w:rsid w:val="00A8313B"/>
    <w:rsid w:val="00A836C2"/>
    <w:rsid w:val="00AC10A6"/>
    <w:rsid w:val="00AE77A0"/>
    <w:rsid w:val="00AF61CA"/>
    <w:rsid w:val="00B1168F"/>
    <w:rsid w:val="00B30E99"/>
    <w:rsid w:val="00C01D27"/>
    <w:rsid w:val="00C03859"/>
    <w:rsid w:val="00C1391E"/>
    <w:rsid w:val="00C50E68"/>
    <w:rsid w:val="00C63659"/>
    <w:rsid w:val="00C83FD6"/>
    <w:rsid w:val="00CA47FD"/>
    <w:rsid w:val="00CD4486"/>
    <w:rsid w:val="00CD6585"/>
    <w:rsid w:val="00CE4090"/>
    <w:rsid w:val="00D16317"/>
    <w:rsid w:val="00D63361"/>
    <w:rsid w:val="00D6522B"/>
    <w:rsid w:val="00D92F40"/>
    <w:rsid w:val="00D945C5"/>
    <w:rsid w:val="00D95476"/>
    <w:rsid w:val="00DA6685"/>
    <w:rsid w:val="00DA76A4"/>
    <w:rsid w:val="00DB5988"/>
    <w:rsid w:val="00DC6FEA"/>
    <w:rsid w:val="00DE4FCC"/>
    <w:rsid w:val="00DE7BEC"/>
    <w:rsid w:val="00DF42B5"/>
    <w:rsid w:val="00E20731"/>
    <w:rsid w:val="00E546C2"/>
    <w:rsid w:val="00E54E55"/>
    <w:rsid w:val="00E60533"/>
    <w:rsid w:val="00E661A2"/>
    <w:rsid w:val="00E94A28"/>
    <w:rsid w:val="00EA16EA"/>
    <w:rsid w:val="00EA1F38"/>
    <w:rsid w:val="00EA32D8"/>
    <w:rsid w:val="00ED6901"/>
    <w:rsid w:val="00EE2C58"/>
    <w:rsid w:val="00EE3B81"/>
    <w:rsid w:val="00F00FD3"/>
    <w:rsid w:val="00FA4247"/>
    <w:rsid w:val="00FA673E"/>
    <w:rsid w:val="00FB06FB"/>
    <w:rsid w:val="00FB0E76"/>
    <w:rsid w:val="00FC7E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E48AE"/>
  <w15:chartTrackingRefBased/>
  <w15:docId w15:val="{9F1BECE1-3F28-D045-A6AA-0D8F17B44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96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96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E55"/>
    <w:pPr>
      <w:tabs>
        <w:tab w:val="center" w:pos="4680"/>
        <w:tab w:val="right" w:pos="9360"/>
      </w:tabs>
    </w:pPr>
  </w:style>
  <w:style w:type="character" w:customStyle="1" w:styleId="HeaderChar">
    <w:name w:val="Header Char"/>
    <w:basedOn w:val="DefaultParagraphFont"/>
    <w:link w:val="Header"/>
    <w:uiPriority w:val="99"/>
    <w:rsid w:val="00E54E55"/>
  </w:style>
  <w:style w:type="paragraph" w:styleId="Footer">
    <w:name w:val="footer"/>
    <w:basedOn w:val="Normal"/>
    <w:link w:val="FooterChar"/>
    <w:uiPriority w:val="99"/>
    <w:unhideWhenUsed/>
    <w:rsid w:val="00E54E55"/>
    <w:pPr>
      <w:tabs>
        <w:tab w:val="center" w:pos="4680"/>
        <w:tab w:val="right" w:pos="9360"/>
      </w:tabs>
    </w:pPr>
  </w:style>
  <w:style w:type="character" w:customStyle="1" w:styleId="FooterChar">
    <w:name w:val="Footer Char"/>
    <w:basedOn w:val="DefaultParagraphFont"/>
    <w:link w:val="Footer"/>
    <w:uiPriority w:val="99"/>
    <w:rsid w:val="00E54E55"/>
  </w:style>
  <w:style w:type="paragraph" w:styleId="NoSpacing">
    <w:name w:val="No Spacing"/>
    <w:uiPriority w:val="1"/>
    <w:qFormat/>
    <w:rsid w:val="00E54E55"/>
    <w:rPr>
      <w:rFonts w:eastAsiaTheme="minorEastAsia"/>
      <w:sz w:val="22"/>
      <w:szCs w:val="22"/>
      <w:lang w:eastAsia="zh-CN"/>
    </w:rPr>
  </w:style>
  <w:style w:type="paragraph" w:styleId="ListParagraph">
    <w:name w:val="List Paragraph"/>
    <w:basedOn w:val="Normal"/>
    <w:uiPriority w:val="34"/>
    <w:qFormat/>
    <w:rsid w:val="009D6DA3"/>
    <w:pPr>
      <w:spacing w:after="160" w:line="259" w:lineRule="auto"/>
      <w:ind w:left="720"/>
      <w:contextualSpacing/>
    </w:pPr>
    <w:rPr>
      <w:sz w:val="22"/>
      <w:szCs w:val="22"/>
    </w:rPr>
  </w:style>
  <w:style w:type="table" w:styleId="PlainTable4">
    <w:name w:val="Plain Table 4"/>
    <w:basedOn w:val="TableNormal"/>
    <w:uiPriority w:val="44"/>
    <w:rsid w:val="009D6DA3"/>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F3B98"/>
    <w:rPr>
      <w:color w:val="0000FF"/>
      <w:u w:val="single"/>
    </w:rPr>
  </w:style>
  <w:style w:type="character" w:styleId="CommentReference">
    <w:name w:val="annotation reference"/>
    <w:basedOn w:val="DefaultParagraphFont"/>
    <w:uiPriority w:val="99"/>
    <w:semiHidden/>
    <w:unhideWhenUsed/>
    <w:rsid w:val="002B0397"/>
    <w:rPr>
      <w:sz w:val="16"/>
      <w:szCs w:val="16"/>
    </w:rPr>
  </w:style>
  <w:style w:type="paragraph" w:styleId="CommentText">
    <w:name w:val="annotation text"/>
    <w:basedOn w:val="Normal"/>
    <w:link w:val="CommentTextChar"/>
    <w:uiPriority w:val="99"/>
    <w:unhideWhenUsed/>
    <w:rsid w:val="002B0397"/>
    <w:rPr>
      <w:sz w:val="20"/>
      <w:szCs w:val="20"/>
    </w:rPr>
  </w:style>
  <w:style w:type="character" w:customStyle="1" w:styleId="CommentTextChar">
    <w:name w:val="Comment Text Char"/>
    <w:basedOn w:val="DefaultParagraphFont"/>
    <w:link w:val="CommentText"/>
    <w:uiPriority w:val="99"/>
    <w:rsid w:val="002B0397"/>
    <w:rPr>
      <w:sz w:val="20"/>
      <w:szCs w:val="20"/>
    </w:rPr>
  </w:style>
  <w:style w:type="paragraph" w:styleId="CommentSubject">
    <w:name w:val="annotation subject"/>
    <w:basedOn w:val="CommentText"/>
    <w:next w:val="CommentText"/>
    <w:link w:val="CommentSubjectChar"/>
    <w:uiPriority w:val="99"/>
    <w:semiHidden/>
    <w:unhideWhenUsed/>
    <w:rsid w:val="002B0397"/>
    <w:rPr>
      <w:b/>
      <w:bCs/>
    </w:rPr>
  </w:style>
  <w:style w:type="character" w:customStyle="1" w:styleId="CommentSubjectChar">
    <w:name w:val="Comment Subject Char"/>
    <w:basedOn w:val="CommentTextChar"/>
    <w:link w:val="CommentSubject"/>
    <w:uiPriority w:val="99"/>
    <w:semiHidden/>
    <w:rsid w:val="002B0397"/>
    <w:rPr>
      <w:b/>
      <w:bCs/>
      <w:sz w:val="20"/>
      <w:szCs w:val="20"/>
    </w:rPr>
  </w:style>
  <w:style w:type="character" w:customStyle="1" w:styleId="Heading1Char">
    <w:name w:val="Heading 1 Char"/>
    <w:basedOn w:val="DefaultParagraphFont"/>
    <w:link w:val="Heading1"/>
    <w:uiPriority w:val="9"/>
    <w:rsid w:val="0037596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75962"/>
    <w:pPr>
      <w:spacing w:line="259" w:lineRule="auto"/>
      <w:outlineLvl w:val="9"/>
    </w:pPr>
  </w:style>
  <w:style w:type="paragraph" w:styleId="TOC2">
    <w:name w:val="toc 2"/>
    <w:basedOn w:val="Normal"/>
    <w:next w:val="Normal"/>
    <w:autoRedefine/>
    <w:uiPriority w:val="39"/>
    <w:unhideWhenUsed/>
    <w:rsid w:val="00375962"/>
    <w:pPr>
      <w:spacing w:after="100"/>
      <w:ind w:left="240"/>
    </w:pPr>
  </w:style>
  <w:style w:type="paragraph" w:styleId="TOC3">
    <w:name w:val="toc 3"/>
    <w:basedOn w:val="Normal"/>
    <w:next w:val="Normal"/>
    <w:autoRedefine/>
    <w:uiPriority w:val="39"/>
    <w:unhideWhenUsed/>
    <w:rsid w:val="00375962"/>
    <w:pPr>
      <w:spacing w:after="100"/>
      <w:ind w:left="480"/>
    </w:pPr>
  </w:style>
  <w:style w:type="character" w:customStyle="1" w:styleId="Heading3Char">
    <w:name w:val="Heading 3 Char"/>
    <w:basedOn w:val="DefaultParagraphFont"/>
    <w:link w:val="Heading3"/>
    <w:uiPriority w:val="9"/>
    <w:semiHidden/>
    <w:rsid w:val="0037596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57182">
      <w:bodyDiv w:val="1"/>
      <w:marLeft w:val="0"/>
      <w:marRight w:val="0"/>
      <w:marTop w:val="0"/>
      <w:marBottom w:val="0"/>
      <w:divBdr>
        <w:top w:val="none" w:sz="0" w:space="0" w:color="auto"/>
        <w:left w:val="none" w:sz="0" w:space="0" w:color="auto"/>
        <w:bottom w:val="none" w:sz="0" w:space="0" w:color="auto"/>
        <w:right w:val="none" w:sz="0" w:space="0" w:color="auto"/>
      </w:divBdr>
    </w:div>
    <w:div w:id="45340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158AF-F169-DE4A-BC6B-ABEB9F7BD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1475</TotalTime>
  <Pages>5</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Adel</dc:creator>
  <cp:keywords/>
  <dc:description/>
  <cp:lastModifiedBy>Osama Adel</cp:lastModifiedBy>
  <cp:revision>81</cp:revision>
  <cp:lastPrinted>2024-09-05T11:14:00Z</cp:lastPrinted>
  <dcterms:created xsi:type="dcterms:W3CDTF">2022-08-17T08:40:00Z</dcterms:created>
  <dcterms:modified xsi:type="dcterms:W3CDTF">2025-08-12T07:13:00Z</dcterms:modified>
</cp:coreProperties>
</file>