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7DFA" w14:textId="77777777" w:rsidR="00E34276" w:rsidRDefault="00E34276" w:rsidP="00E34276">
      <w:pP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215E99" w:themeColor="text2" w:themeTint="BF"/>
          <w:spacing w:val="-10"/>
          <w:kern w:val="28"/>
          <w:sz w:val="56"/>
          <w:szCs w:val="56"/>
          <w:lang w:bidi="ar-EG"/>
        </w:rPr>
      </w:pPr>
      <w:r w:rsidRPr="00E34276">
        <w:rPr>
          <w:rFonts w:asciiTheme="majorHAnsi" w:eastAsiaTheme="majorEastAsia" w:hAnsiTheme="majorHAnsi" w:cstheme="majorBidi"/>
          <w:b/>
          <w:bCs/>
          <w:color w:val="215E99" w:themeColor="text2" w:themeTint="BF"/>
          <w:spacing w:val="-10"/>
          <w:kern w:val="28"/>
          <w:sz w:val="56"/>
          <w:szCs w:val="56"/>
          <w:lang w:bidi="ar-EG"/>
        </w:rPr>
        <w:t xml:space="preserve">Fuel Stations Management </w:t>
      </w:r>
    </w:p>
    <w:p w14:paraId="067620DC" w14:textId="268A2FEE" w:rsidR="002A554A" w:rsidRPr="00830893" w:rsidRDefault="00E34276" w:rsidP="00E3427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34276">
        <w:rPr>
          <w:rFonts w:asciiTheme="majorHAnsi" w:eastAsiaTheme="majorEastAsia" w:hAnsiTheme="majorHAnsi" w:cstheme="majorBidi"/>
          <w:b/>
          <w:bCs/>
          <w:color w:val="215E99" w:themeColor="text2" w:themeTint="BF"/>
          <w:spacing w:val="-10"/>
          <w:kern w:val="28"/>
          <w:sz w:val="56"/>
          <w:szCs w:val="56"/>
          <w:lang w:bidi="ar-EG"/>
        </w:rPr>
        <w:t>KSA</w:t>
      </w:r>
    </w:p>
    <w:p w14:paraId="7CD74819" w14:textId="77777777" w:rsidR="002A554A" w:rsidRDefault="002A554A" w:rsidP="002A554A">
      <w:pPr>
        <w:jc w:val="center"/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</w:pPr>
    </w:p>
    <w:tbl>
      <w:tblPr>
        <w:tblW w:w="4867" w:type="pct"/>
        <w:jc w:val="center"/>
        <w:tblBorders>
          <w:top w:val="single" w:sz="4" w:space="0" w:color="81A3B7"/>
          <w:left w:val="single" w:sz="4" w:space="0" w:color="81A3B7"/>
          <w:bottom w:val="single" w:sz="4" w:space="0" w:color="auto"/>
          <w:right w:val="single" w:sz="4" w:space="0" w:color="81A3B7"/>
          <w:insideH w:val="single" w:sz="4" w:space="0" w:color="81A3B7"/>
          <w:insideV w:val="single" w:sz="4" w:space="0" w:color="81A3B7"/>
        </w:tblBorders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2489"/>
        <w:gridCol w:w="6612"/>
      </w:tblGrid>
      <w:tr w:rsidR="002A554A" w:rsidRPr="00A4322B" w14:paraId="55435B69" w14:textId="77777777" w:rsidTr="003075C7">
        <w:trPr>
          <w:cantSplit/>
          <w:trHeight w:val="656"/>
          <w:jc w:val="center"/>
        </w:trPr>
        <w:tc>
          <w:tcPr>
            <w:tcW w:w="2489" w:type="dxa"/>
            <w:shd w:val="clear" w:color="auto" w:fill="00B0F0"/>
            <w:vAlign w:val="center"/>
          </w:tcPr>
          <w:p w14:paraId="69F5DF6A" w14:textId="77777777" w:rsidR="002A554A" w:rsidRPr="007C26DD" w:rsidRDefault="002A554A" w:rsidP="00E34276">
            <w:pPr>
              <w:spacing w:after="0"/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</w:t>
            </w: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Name:</w:t>
            </w:r>
          </w:p>
        </w:tc>
        <w:tc>
          <w:tcPr>
            <w:tcW w:w="6612" w:type="dxa"/>
            <w:vAlign w:val="center"/>
          </w:tcPr>
          <w:p w14:paraId="1888DAEC" w14:textId="1A6074D8" w:rsidR="002A554A" w:rsidRPr="00E34276" w:rsidRDefault="00E34276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 w:rsidRPr="00E34276">
              <w:rPr>
                <w:rFonts w:ascii="Roboto" w:eastAsia="MS Mincho" w:hAnsi="Roboto"/>
                <w:bCs/>
                <w:sz w:val="20"/>
                <w:lang w:eastAsia="ja-JP"/>
              </w:rPr>
              <w:t xml:space="preserve">Fuel Stations Management </w:t>
            </w:r>
          </w:p>
        </w:tc>
      </w:tr>
      <w:tr w:rsidR="002A554A" w:rsidRPr="00A4322B" w14:paraId="23CAED27" w14:textId="77777777" w:rsidTr="003075C7">
        <w:trPr>
          <w:cantSplit/>
          <w:trHeight w:val="341"/>
          <w:jc w:val="center"/>
        </w:trPr>
        <w:tc>
          <w:tcPr>
            <w:tcW w:w="2489" w:type="dxa"/>
            <w:shd w:val="clear" w:color="auto" w:fill="00B0F0"/>
            <w:vAlign w:val="center"/>
          </w:tcPr>
          <w:p w14:paraId="1416B685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Process</w:t>
            </w: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Owner:</w:t>
            </w:r>
          </w:p>
        </w:tc>
        <w:tc>
          <w:tcPr>
            <w:tcW w:w="6612" w:type="dxa"/>
            <w:vAlign w:val="center"/>
          </w:tcPr>
          <w:p w14:paraId="4664CAF5" w14:textId="6BBB0E98" w:rsidR="002A554A" w:rsidRPr="00E34276" w:rsidRDefault="003075C7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Magdi Alkhawalani</w:t>
            </w:r>
          </w:p>
        </w:tc>
      </w:tr>
      <w:tr w:rsidR="002A554A" w:rsidRPr="00A4322B" w14:paraId="643CEA68" w14:textId="77777777" w:rsidTr="003075C7">
        <w:trPr>
          <w:cantSplit/>
          <w:trHeight w:val="376"/>
          <w:jc w:val="center"/>
        </w:trPr>
        <w:tc>
          <w:tcPr>
            <w:tcW w:w="2489" w:type="dxa"/>
            <w:shd w:val="clear" w:color="auto" w:fill="00B0F0"/>
            <w:vAlign w:val="center"/>
          </w:tcPr>
          <w:p w14:paraId="3AF8A3F8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Date:</w:t>
            </w:r>
          </w:p>
        </w:tc>
        <w:tc>
          <w:tcPr>
            <w:tcW w:w="6612" w:type="dxa"/>
            <w:vAlign w:val="center"/>
          </w:tcPr>
          <w:p w14:paraId="6FB740C6" w14:textId="382312C4" w:rsidR="002A554A" w:rsidRPr="00E34276" w:rsidRDefault="003075C7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6/10/2025</w:t>
            </w:r>
          </w:p>
        </w:tc>
      </w:tr>
      <w:tr w:rsidR="003075C7" w:rsidRPr="00A4322B" w14:paraId="5003339A" w14:textId="77777777" w:rsidTr="003075C7">
        <w:trPr>
          <w:cantSplit/>
          <w:trHeight w:val="376"/>
          <w:jc w:val="center"/>
        </w:trPr>
        <w:tc>
          <w:tcPr>
            <w:tcW w:w="2489" w:type="dxa"/>
            <w:shd w:val="clear" w:color="auto" w:fill="00B0F0"/>
            <w:vAlign w:val="center"/>
          </w:tcPr>
          <w:p w14:paraId="0FF98900" w14:textId="77777777" w:rsidR="003075C7" w:rsidRPr="007C26DD" w:rsidRDefault="003075C7" w:rsidP="003075C7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 Code</w:t>
            </w:r>
          </w:p>
        </w:tc>
        <w:tc>
          <w:tcPr>
            <w:tcW w:w="6612" w:type="dxa"/>
            <w:vAlign w:val="center"/>
          </w:tcPr>
          <w:p w14:paraId="73098A15" w14:textId="2E02557B" w:rsidR="003075C7" w:rsidRPr="00E34276" w:rsidRDefault="003075C7" w:rsidP="003075C7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 w:rsidRPr="00826CB4">
              <w:rPr>
                <w:rFonts w:ascii="Roboto" w:eastAsia="MS Mincho" w:hAnsi="Roboto"/>
                <w:sz w:val="20"/>
                <w:lang w:eastAsia="ja-JP"/>
              </w:rPr>
              <w:t>SA_</w:t>
            </w:r>
            <w:r>
              <w:rPr>
                <w:rFonts w:ascii="Roboto" w:eastAsia="MS Mincho" w:hAnsi="Roboto"/>
                <w:sz w:val="20"/>
                <w:lang w:eastAsia="ja-JP"/>
              </w:rPr>
              <w:t>OPS-FS</w:t>
            </w:r>
            <w:r w:rsidRPr="00826CB4">
              <w:rPr>
                <w:rFonts w:ascii="Roboto" w:eastAsia="MS Mincho" w:hAnsi="Roboto"/>
                <w:sz w:val="20"/>
                <w:lang w:eastAsia="ja-JP"/>
              </w:rPr>
              <w:t>_PR_</w:t>
            </w:r>
            <w:r>
              <w:rPr>
                <w:rFonts w:ascii="Roboto" w:eastAsia="MS Mincho" w:hAnsi="Roboto"/>
                <w:sz w:val="20"/>
                <w:lang w:eastAsia="ja-JP"/>
              </w:rPr>
              <w:t>EN</w:t>
            </w:r>
            <w:r w:rsidRPr="00826CB4">
              <w:rPr>
                <w:rFonts w:ascii="Roboto" w:eastAsia="MS Mincho" w:hAnsi="Roboto"/>
                <w:sz w:val="20"/>
                <w:lang w:eastAsia="ja-JP"/>
              </w:rPr>
              <w:t>_0.1</w:t>
            </w:r>
          </w:p>
        </w:tc>
      </w:tr>
      <w:tr w:rsidR="003075C7" w:rsidRPr="00A4322B" w14:paraId="1AB4DDE8" w14:textId="77777777" w:rsidTr="003075C7">
        <w:trPr>
          <w:cantSplit/>
          <w:trHeight w:val="376"/>
          <w:jc w:val="center"/>
        </w:trPr>
        <w:tc>
          <w:tcPr>
            <w:tcW w:w="2489" w:type="dxa"/>
            <w:shd w:val="clear" w:color="auto" w:fill="00B0F0"/>
            <w:vAlign w:val="center"/>
          </w:tcPr>
          <w:p w14:paraId="25DF6B0C" w14:textId="77777777" w:rsidR="003075C7" w:rsidRPr="007C26DD" w:rsidRDefault="003075C7" w:rsidP="003075C7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Revision:</w:t>
            </w:r>
          </w:p>
        </w:tc>
        <w:tc>
          <w:tcPr>
            <w:tcW w:w="6612" w:type="dxa"/>
            <w:vAlign w:val="center"/>
          </w:tcPr>
          <w:p w14:paraId="071A6582" w14:textId="17EBE38F" w:rsidR="003075C7" w:rsidRPr="00E34276" w:rsidRDefault="003075C7" w:rsidP="003075C7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 w:rsidRPr="00E34276">
              <w:rPr>
                <w:rFonts w:ascii="Roboto" w:eastAsia="MS Mincho" w:hAnsi="Roboto"/>
                <w:bCs/>
                <w:sz w:val="20"/>
                <w:lang w:eastAsia="ja-JP"/>
              </w:rPr>
              <w:t>0.1</w:t>
            </w:r>
          </w:p>
        </w:tc>
      </w:tr>
    </w:tbl>
    <w:p w14:paraId="27B1D12B" w14:textId="77777777" w:rsidR="002A554A" w:rsidRPr="004D0933" w:rsidRDefault="002A554A" w:rsidP="002A554A"/>
    <w:p w14:paraId="6BB227D3" w14:textId="77777777" w:rsidR="002A554A" w:rsidRDefault="002A554A" w:rsidP="002A554A"/>
    <w:p w14:paraId="2CAEB540" w14:textId="77777777" w:rsidR="002A554A" w:rsidRDefault="002A554A" w:rsidP="002A554A"/>
    <w:tbl>
      <w:tblPr>
        <w:tblW w:w="10769" w:type="dxa"/>
        <w:tblInd w:w="-725" w:type="dxa"/>
        <w:tblBorders>
          <w:bottom w:val="single" w:sz="4" w:space="0" w:color="81A3B7"/>
          <w:right w:val="single" w:sz="4" w:space="0" w:color="81A3B7"/>
          <w:insideH w:val="single" w:sz="4" w:space="0" w:color="81A3B7"/>
          <w:insideV w:val="single" w:sz="4" w:space="0" w:color="81A3B7"/>
        </w:tblBorders>
        <w:tblLook w:val="01E0" w:firstRow="1" w:lastRow="1" w:firstColumn="1" w:lastColumn="1" w:noHBand="0" w:noVBand="0"/>
      </w:tblPr>
      <w:tblGrid>
        <w:gridCol w:w="1453"/>
        <w:gridCol w:w="2819"/>
        <w:gridCol w:w="3288"/>
        <w:gridCol w:w="3209"/>
      </w:tblGrid>
      <w:tr w:rsidR="002A554A" w:rsidRPr="00307AF5" w:rsidDel="00963A14" w14:paraId="1F69C97B" w14:textId="77777777" w:rsidTr="00E34276">
        <w:trPr>
          <w:trHeight w:val="446"/>
        </w:trPr>
        <w:tc>
          <w:tcPr>
            <w:tcW w:w="1453" w:type="dxa"/>
            <w:shd w:val="clear" w:color="auto" w:fill="FFFFFF" w:themeFill="background1"/>
            <w:vAlign w:val="center"/>
          </w:tcPr>
          <w:p w14:paraId="456C2BCC" w14:textId="77777777" w:rsidR="002A554A" w:rsidRPr="00375962" w:rsidRDefault="002A554A" w:rsidP="00A936F8">
            <w:pPr>
              <w:rPr>
                <w:rFonts w:ascii="Roboto" w:eastAsia="MS Mincho" w:hAnsi="Roboto" w:cs="Arial"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shd w:val="clear" w:color="auto" w:fill="00B0F0"/>
            <w:vAlign w:val="center"/>
          </w:tcPr>
          <w:p w14:paraId="61D8F8E4" w14:textId="77777777" w:rsidR="002A554A" w:rsidRPr="00EE3B81" w:rsidRDefault="002A554A" w:rsidP="00A936F8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Name</w:t>
            </w:r>
          </w:p>
        </w:tc>
        <w:tc>
          <w:tcPr>
            <w:tcW w:w="3288" w:type="dxa"/>
            <w:shd w:val="clear" w:color="auto" w:fill="00B0F0"/>
            <w:vAlign w:val="center"/>
          </w:tcPr>
          <w:p w14:paraId="5BD11D1E" w14:textId="77777777" w:rsidR="002A554A" w:rsidRPr="00EE3B81" w:rsidRDefault="002A554A" w:rsidP="00A936F8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Title</w:t>
            </w:r>
          </w:p>
        </w:tc>
        <w:tc>
          <w:tcPr>
            <w:tcW w:w="3209" w:type="dxa"/>
            <w:shd w:val="clear" w:color="auto" w:fill="00B0F0"/>
            <w:vAlign w:val="center"/>
          </w:tcPr>
          <w:p w14:paraId="0056DD05" w14:textId="77777777" w:rsidR="002A554A" w:rsidRPr="00EE3B81" w:rsidRDefault="002A554A" w:rsidP="00A936F8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Signature</w:t>
            </w:r>
          </w:p>
        </w:tc>
      </w:tr>
      <w:tr w:rsidR="00E34276" w:rsidRPr="00307AF5" w:rsidDel="00963A14" w14:paraId="5E0A80E7" w14:textId="77777777" w:rsidTr="00E34276">
        <w:trPr>
          <w:trHeight w:val="701"/>
        </w:trPr>
        <w:tc>
          <w:tcPr>
            <w:tcW w:w="1453" w:type="dxa"/>
            <w:shd w:val="clear" w:color="auto" w:fill="00B0F0"/>
            <w:vAlign w:val="center"/>
          </w:tcPr>
          <w:p w14:paraId="38634429" w14:textId="77777777" w:rsidR="00E34276" w:rsidRPr="00EE3B81" w:rsidRDefault="00E34276" w:rsidP="00E34276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Prepared by</w:t>
            </w:r>
          </w:p>
        </w:tc>
        <w:tc>
          <w:tcPr>
            <w:tcW w:w="2819" w:type="dxa"/>
            <w:vAlign w:val="center"/>
          </w:tcPr>
          <w:p w14:paraId="533A9DE7" w14:textId="422F7FAE" w:rsidR="00E34276" w:rsidRPr="007C26DD" w:rsidRDefault="00E34276" w:rsidP="00E34276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Osama Adel</w:t>
            </w:r>
          </w:p>
        </w:tc>
        <w:tc>
          <w:tcPr>
            <w:tcW w:w="3288" w:type="dxa"/>
            <w:vAlign w:val="center"/>
          </w:tcPr>
          <w:p w14:paraId="0AC88BED" w14:textId="0640ED7D" w:rsidR="00E34276" w:rsidRPr="00375962" w:rsidRDefault="00E34276" w:rsidP="00E34276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QA &amp; Governance Manager</w:t>
            </w:r>
          </w:p>
        </w:tc>
        <w:tc>
          <w:tcPr>
            <w:tcW w:w="3209" w:type="dxa"/>
            <w:vAlign w:val="center"/>
          </w:tcPr>
          <w:p w14:paraId="4AACB0E1" w14:textId="77777777" w:rsidR="00E34276" w:rsidRPr="00375962" w:rsidRDefault="00E34276" w:rsidP="00E34276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E34276" w:rsidRPr="00307AF5" w:rsidDel="00963A14" w14:paraId="39248317" w14:textId="77777777" w:rsidTr="00E34276">
        <w:trPr>
          <w:trHeight w:val="710"/>
        </w:trPr>
        <w:tc>
          <w:tcPr>
            <w:tcW w:w="1453" w:type="dxa"/>
            <w:vMerge w:val="restart"/>
            <w:shd w:val="clear" w:color="auto" w:fill="00B0F0"/>
            <w:vAlign w:val="center"/>
          </w:tcPr>
          <w:p w14:paraId="524B39C6" w14:textId="6913E766" w:rsidR="00E34276" w:rsidRPr="00EE3B81" w:rsidRDefault="00E34276" w:rsidP="00A936F8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2AF43274" w14:textId="7678AFA9" w:rsidR="00E34276" w:rsidRPr="007125C7" w:rsidRDefault="00B573F1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Magdi Alkhawalani</w:t>
            </w:r>
          </w:p>
        </w:tc>
        <w:tc>
          <w:tcPr>
            <w:tcW w:w="3288" w:type="dxa"/>
            <w:vAlign w:val="center"/>
          </w:tcPr>
          <w:p w14:paraId="75405797" w14:textId="43B34A75" w:rsidR="00E34276" w:rsidRPr="007125C7" w:rsidRDefault="009E558F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Operations</w:t>
            </w:r>
            <w:r w:rsidR="00B573F1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 xml:space="preserve"> Manager - Fuel</w:t>
            </w:r>
          </w:p>
        </w:tc>
        <w:tc>
          <w:tcPr>
            <w:tcW w:w="3209" w:type="dxa"/>
            <w:vAlign w:val="center"/>
          </w:tcPr>
          <w:p w14:paraId="406D38B0" w14:textId="77777777" w:rsidR="00E34276" w:rsidRPr="00375962" w:rsidRDefault="00E34276" w:rsidP="00A936F8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E34276" w:rsidRPr="00307AF5" w:rsidDel="00963A14" w14:paraId="6CA8054E" w14:textId="77777777" w:rsidTr="00E34276">
        <w:trPr>
          <w:trHeight w:val="710"/>
        </w:trPr>
        <w:tc>
          <w:tcPr>
            <w:tcW w:w="1453" w:type="dxa"/>
            <w:vMerge/>
            <w:shd w:val="clear" w:color="auto" w:fill="00B0F0"/>
            <w:vAlign w:val="center"/>
          </w:tcPr>
          <w:p w14:paraId="3EFC8219" w14:textId="77777777" w:rsidR="00E34276" w:rsidRDefault="00E34276" w:rsidP="00A936F8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7817D71D" w14:textId="70FFF589" w:rsidR="00E34276" w:rsidRDefault="00E34276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Boubak</w:t>
            </w:r>
            <w:r w:rsidR="000E62C5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er</w:t>
            </w: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 xml:space="preserve"> Rehimi</w:t>
            </w:r>
          </w:p>
        </w:tc>
        <w:tc>
          <w:tcPr>
            <w:tcW w:w="3288" w:type="dxa"/>
            <w:vAlign w:val="center"/>
          </w:tcPr>
          <w:p w14:paraId="45A4722A" w14:textId="5FF0F88D" w:rsidR="00E34276" w:rsidRDefault="00E34276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COO</w:t>
            </w:r>
          </w:p>
        </w:tc>
        <w:tc>
          <w:tcPr>
            <w:tcW w:w="3209" w:type="dxa"/>
            <w:vAlign w:val="center"/>
          </w:tcPr>
          <w:p w14:paraId="50BC8E32" w14:textId="77777777" w:rsidR="00E34276" w:rsidRPr="00375962" w:rsidRDefault="00E34276" w:rsidP="00A936F8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2A554A" w:rsidRPr="00307AF5" w:rsidDel="00963A14" w14:paraId="4D3BD4A6" w14:textId="77777777" w:rsidTr="00E34276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48C5EA50" w14:textId="77777777" w:rsidR="002A554A" w:rsidRPr="00EE3B81" w:rsidRDefault="002A554A" w:rsidP="00A936F8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Approved by</w:t>
            </w:r>
          </w:p>
        </w:tc>
        <w:tc>
          <w:tcPr>
            <w:tcW w:w="2819" w:type="dxa"/>
            <w:vAlign w:val="center"/>
          </w:tcPr>
          <w:p w14:paraId="6BBADA8C" w14:textId="77777777" w:rsidR="002A554A" w:rsidRPr="007C26DD" w:rsidRDefault="002A554A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Ahmed Hassan</w:t>
            </w:r>
          </w:p>
        </w:tc>
        <w:tc>
          <w:tcPr>
            <w:tcW w:w="3288" w:type="dxa"/>
            <w:vAlign w:val="center"/>
          </w:tcPr>
          <w:p w14:paraId="7A5F24BE" w14:textId="77777777" w:rsidR="002A554A" w:rsidRPr="00EE3B81" w:rsidRDefault="002A554A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Strategy Officer</w:t>
            </w:r>
          </w:p>
        </w:tc>
        <w:tc>
          <w:tcPr>
            <w:tcW w:w="3209" w:type="dxa"/>
            <w:vAlign w:val="center"/>
          </w:tcPr>
          <w:p w14:paraId="2F117ED7" w14:textId="77777777" w:rsidR="002A554A" w:rsidRPr="007C26DD" w:rsidRDefault="002A554A" w:rsidP="00A936F8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</w:tbl>
    <w:p w14:paraId="0B59B648" w14:textId="77777777" w:rsidR="002A554A" w:rsidRDefault="002A554A" w:rsidP="002A554A">
      <w:pPr>
        <w:rPr>
          <w:rFonts w:ascii="Roboto" w:hAnsi="Roboto"/>
        </w:rPr>
      </w:pPr>
    </w:p>
    <w:p w14:paraId="0BB290B2" w14:textId="77777777" w:rsidR="002A554A" w:rsidRDefault="002A554A" w:rsidP="002A554A"/>
    <w:p w14:paraId="5C65BA67" w14:textId="77777777" w:rsidR="002A554A" w:rsidRDefault="002A554A" w:rsidP="002A554A"/>
    <w:p w14:paraId="45ACF508" w14:textId="77777777" w:rsidR="002A554A" w:rsidRDefault="002A554A" w:rsidP="002A554A"/>
    <w:p w14:paraId="1741182A" w14:textId="77777777" w:rsidR="002A554A" w:rsidRDefault="002A554A" w:rsidP="002A554A"/>
    <w:p w14:paraId="62FFFE78" w14:textId="77777777" w:rsidR="002A554A" w:rsidRDefault="002A554A" w:rsidP="002A554A"/>
    <w:p w14:paraId="3E05E270" w14:textId="4E1FEE83" w:rsidR="002A554A" w:rsidRPr="00983B53" w:rsidRDefault="00983B53" w:rsidP="00983B53">
      <w:pPr>
        <w:pStyle w:val="Heading1"/>
        <w:numPr>
          <w:ilvl w:val="0"/>
          <w:numId w:val="3"/>
        </w:numPr>
        <w:tabs>
          <w:tab w:val="num" w:pos="540"/>
        </w:tabs>
        <w:ind w:left="0" w:firstLine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eastAsia="Times New Roman"/>
          <w:b/>
          <w:bCs/>
        </w:rPr>
        <w:lastRenderedPageBreak/>
        <w:t>Purpose</w:t>
      </w:r>
    </w:p>
    <w:p w14:paraId="6394997D" w14:textId="20284A8C" w:rsidR="00983B53" w:rsidRPr="00816964" w:rsidRDefault="00983B53" w:rsidP="00983B53">
      <w:pPr>
        <w:spacing w:after="0" w:line="240" w:lineRule="auto"/>
        <w:jc w:val="both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983B53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The purpose of </w:t>
      </w:r>
      <w:r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this process</w:t>
      </w:r>
      <w:r w:rsidRPr="00983B53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is to establish a comprehensive and standardized framework for the effective management of fuel station operations within the Kingdom of Saudi Arabia (KSA). This includes strategic planning for station network coverage; the systematic identification, contracting, and activation of new fuel stations and branches; ensuring efficient diesel supply handling; maintaining rigorous operational follow-up through regular station monitoring; and managing the orderly termination of station partnerships. </w:t>
      </w:r>
    </w:p>
    <w:p w14:paraId="02CCB244" w14:textId="77777777" w:rsidR="002A554A" w:rsidRPr="00D2127E" w:rsidRDefault="002A554A" w:rsidP="00983B53">
      <w:pPr>
        <w:pStyle w:val="Heading1"/>
        <w:numPr>
          <w:ilvl w:val="0"/>
          <w:numId w:val="3"/>
        </w:numPr>
        <w:tabs>
          <w:tab w:val="num" w:pos="540"/>
        </w:tabs>
        <w:ind w:left="0" w:firstLine="0"/>
        <w:rPr>
          <w:rFonts w:eastAsia="Times New Roman"/>
          <w:b/>
          <w:bCs/>
        </w:rPr>
      </w:pPr>
      <w:bookmarkStart w:id="0" w:name="_Toc193373769"/>
      <w:r w:rsidRPr="00D2127E">
        <w:rPr>
          <w:rFonts w:eastAsia="Times New Roman"/>
          <w:b/>
          <w:bCs/>
        </w:rPr>
        <w:t>Scope</w:t>
      </w:r>
      <w:bookmarkEnd w:id="0"/>
    </w:p>
    <w:p w14:paraId="0D75DC08" w14:textId="32320EB7" w:rsidR="00983B53" w:rsidRPr="00C017AA" w:rsidRDefault="00983B53" w:rsidP="00983B53">
      <w:pPr>
        <w:spacing w:after="0" w:line="240" w:lineRule="auto"/>
        <w:jc w:val="both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A70610">
        <w:rPr>
          <w:rFonts w:ascii="Roboto" w:hAnsi="Roboto"/>
          <w:sz w:val="22"/>
          <w:szCs w:val="22"/>
        </w:rPr>
        <w:t xml:space="preserve">This SOP applies to </w:t>
      </w:r>
      <w:r w:rsidRPr="00C017AA">
        <w:rPr>
          <w:rFonts w:ascii="Roboto" w:hAnsi="Roboto"/>
          <w:sz w:val="22"/>
          <w:szCs w:val="22"/>
        </w:rPr>
        <w:t>the operations activities of fuel stations</w:t>
      </w:r>
      <w:r w:rsidRPr="00A70610">
        <w:rPr>
          <w:rFonts w:ascii="Roboto" w:hAnsi="Roboto"/>
          <w:sz w:val="22"/>
          <w:szCs w:val="22"/>
        </w:rPr>
        <w:t xml:space="preserve"> within the Kingdom of Saudi Arabia (KSA).</w:t>
      </w:r>
    </w:p>
    <w:p w14:paraId="166F223C" w14:textId="77777777" w:rsidR="002A554A" w:rsidRPr="00D2127E" w:rsidRDefault="002A554A" w:rsidP="00983B53">
      <w:pPr>
        <w:pStyle w:val="Heading1"/>
        <w:numPr>
          <w:ilvl w:val="0"/>
          <w:numId w:val="3"/>
        </w:numPr>
        <w:tabs>
          <w:tab w:val="num" w:pos="540"/>
        </w:tabs>
        <w:ind w:left="0" w:firstLine="0"/>
        <w:rPr>
          <w:rFonts w:eastAsia="Times New Roman"/>
          <w:b/>
          <w:bCs/>
        </w:rPr>
      </w:pPr>
      <w:bookmarkStart w:id="1" w:name="_Toc193373771"/>
      <w:r w:rsidRPr="00D2127E">
        <w:rPr>
          <w:rFonts w:eastAsia="Times New Roman"/>
          <w:b/>
          <w:bCs/>
        </w:rPr>
        <w:t>Procedures</w:t>
      </w:r>
      <w:bookmarkEnd w:id="1"/>
    </w:p>
    <w:p w14:paraId="40811277" w14:textId="731F4275" w:rsidR="002A554A" w:rsidRPr="00E64A0F" w:rsidRDefault="002A554A" w:rsidP="00C017AA">
      <w:pPr>
        <w:pStyle w:val="Heading2"/>
        <w:numPr>
          <w:ilvl w:val="1"/>
          <w:numId w:val="3"/>
        </w:numPr>
        <w:tabs>
          <w:tab w:val="left" w:pos="810"/>
        </w:tabs>
      </w:pPr>
      <w:bookmarkStart w:id="2" w:name="_Toc193373772"/>
      <w:r>
        <w:t xml:space="preserve"> </w:t>
      </w:r>
      <w:bookmarkEnd w:id="2"/>
      <w:r w:rsidR="00C017AA" w:rsidRPr="00A70610">
        <w:t xml:space="preserve">Stations Coverage Planning </w:t>
      </w:r>
    </w:p>
    <w:p w14:paraId="66A80A21" w14:textId="77777777" w:rsidR="00C017AA" w:rsidRPr="00F20684" w:rsidRDefault="00C017AA" w:rsidP="002A49B8">
      <w:pPr>
        <w:pStyle w:val="ListParagraph"/>
        <w:numPr>
          <w:ilvl w:val="0"/>
          <w:numId w:val="11"/>
        </w:numPr>
        <w:jc w:val="both"/>
      </w:pPr>
      <w:r w:rsidRPr="00F20684">
        <w:t xml:space="preserve">Operations Head determines the objectives of partnering with fuel stations. </w:t>
      </w:r>
    </w:p>
    <w:p w14:paraId="0E42E9A1" w14:textId="77777777" w:rsidR="00F20684" w:rsidRPr="00F20684" w:rsidRDefault="00C017AA" w:rsidP="002A49B8">
      <w:pPr>
        <w:pStyle w:val="ListParagraph"/>
        <w:numPr>
          <w:ilvl w:val="0"/>
          <w:numId w:val="11"/>
        </w:numPr>
        <w:jc w:val="both"/>
      </w:pPr>
      <w:r w:rsidRPr="00F20684">
        <w:t xml:space="preserve">Operations Head </w:t>
      </w:r>
      <w:r w:rsidR="00F20684" w:rsidRPr="00F20684">
        <w:t>identifies</w:t>
      </w:r>
      <w:r w:rsidRPr="00F20684">
        <w:t xml:space="preserve"> the areas that need to be covered, </w:t>
      </w:r>
      <w:r w:rsidR="00F20684" w:rsidRPr="00F20684">
        <w:t xml:space="preserve">accordingly </w:t>
      </w:r>
      <w:r w:rsidRPr="00F20684">
        <w:t xml:space="preserve"> compile a list of potential fuel stations that meet the company's criteria. </w:t>
      </w:r>
    </w:p>
    <w:p w14:paraId="4DB67F0E" w14:textId="77777777" w:rsidR="00F20684" w:rsidRPr="00F20684" w:rsidRDefault="00F20684" w:rsidP="002A49B8">
      <w:pPr>
        <w:pStyle w:val="ListParagraph"/>
        <w:numPr>
          <w:ilvl w:val="0"/>
          <w:numId w:val="11"/>
        </w:numPr>
        <w:jc w:val="both"/>
      </w:pPr>
      <w:r w:rsidRPr="00F20684">
        <w:t>Operations Head e</w:t>
      </w:r>
      <w:r w:rsidR="00C017AA" w:rsidRPr="00F20684">
        <w:t>valuate</w:t>
      </w:r>
      <w:r w:rsidRPr="00F20684">
        <w:t>s</w:t>
      </w:r>
      <w:r w:rsidR="00C017AA" w:rsidRPr="00F20684">
        <w:t xml:space="preserve"> the capabilities of potential fuel stations</w:t>
      </w:r>
      <w:r w:rsidRPr="00F20684">
        <w:t xml:space="preserve"> and</w:t>
      </w:r>
      <w:r w:rsidR="00C017AA" w:rsidRPr="00F20684">
        <w:t xml:space="preserve"> </w:t>
      </w:r>
      <w:r w:rsidRPr="00F20684">
        <w:t>a</w:t>
      </w:r>
      <w:r w:rsidR="00C017AA" w:rsidRPr="00F20684">
        <w:t>lign with operations coordinators to ensure candidate fuel stations comply with local regulations and PetroApp standards.</w:t>
      </w:r>
    </w:p>
    <w:p w14:paraId="4D4E936F" w14:textId="355085B1" w:rsidR="00F20684" w:rsidRPr="00F20684" w:rsidRDefault="00C017AA" w:rsidP="002A49B8">
      <w:pPr>
        <w:pStyle w:val="ListParagraph"/>
        <w:numPr>
          <w:ilvl w:val="0"/>
          <w:numId w:val="11"/>
        </w:numPr>
        <w:jc w:val="both"/>
      </w:pPr>
      <w:r w:rsidRPr="00F20684">
        <w:t xml:space="preserve"> </w:t>
      </w:r>
      <w:r w:rsidR="00F20684" w:rsidRPr="00F20684">
        <w:t>Operations Head a</w:t>
      </w:r>
      <w:r w:rsidRPr="00F20684">
        <w:t>ssign</w:t>
      </w:r>
      <w:r w:rsidR="00F20684" w:rsidRPr="00F20684">
        <w:t>s</w:t>
      </w:r>
      <w:r w:rsidRPr="00F20684">
        <w:t xml:space="preserve"> team resources to plan milestones</w:t>
      </w:r>
      <w:r w:rsidR="00F20684" w:rsidRPr="00F20684">
        <w:t xml:space="preserve"> and</w:t>
      </w:r>
      <w:r w:rsidRPr="00F20684">
        <w:t xml:space="preserve"> </w:t>
      </w:r>
      <w:r w:rsidR="00F20684" w:rsidRPr="00F20684">
        <w:t>p</w:t>
      </w:r>
      <w:r w:rsidRPr="00F20684">
        <w:t>repare</w:t>
      </w:r>
      <w:r w:rsidR="00F20684" w:rsidRPr="00F20684">
        <w:t>s</w:t>
      </w:r>
      <w:r w:rsidRPr="00F20684">
        <w:t xml:space="preserve"> the </w:t>
      </w:r>
      <w:r w:rsidR="00F20684" w:rsidRPr="00F20684">
        <w:t>stations’</w:t>
      </w:r>
      <w:r w:rsidRPr="00F20684">
        <w:t xml:space="preserve"> coverage plan for the next year. </w:t>
      </w:r>
    </w:p>
    <w:p w14:paraId="485C8108" w14:textId="5A106878" w:rsidR="00C017AA" w:rsidRPr="00F20684" w:rsidRDefault="00F20684" w:rsidP="002A49B8">
      <w:pPr>
        <w:pStyle w:val="ListParagraph"/>
        <w:numPr>
          <w:ilvl w:val="0"/>
          <w:numId w:val="11"/>
        </w:numPr>
        <w:jc w:val="both"/>
      </w:pPr>
      <w:r w:rsidRPr="00F20684">
        <w:t>Operations Head p</w:t>
      </w:r>
      <w:r w:rsidR="00C017AA" w:rsidRPr="00F20684">
        <w:t>resent</w:t>
      </w:r>
      <w:r w:rsidR="00557488">
        <w:t>s</w:t>
      </w:r>
      <w:r w:rsidR="00C017AA" w:rsidRPr="00F20684">
        <w:t xml:space="preserve"> the plan to the COO by the 1st of December. This phase is expected to take approximately 10 working days. </w:t>
      </w:r>
    </w:p>
    <w:p w14:paraId="662F07E6" w14:textId="77777777" w:rsidR="00F20684" w:rsidRDefault="00C017AA" w:rsidP="002A49B8">
      <w:pPr>
        <w:pStyle w:val="ListParagraph"/>
        <w:numPr>
          <w:ilvl w:val="0"/>
          <w:numId w:val="11"/>
        </w:numPr>
        <w:jc w:val="both"/>
      </w:pPr>
      <w:r w:rsidRPr="00A70610">
        <w:t>The COO reviews the stations coverage plan</w:t>
      </w:r>
      <w:r w:rsidR="00F20684">
        <w:t xml:space="preserve"> and</w:t>
      </w:r>
      <w:r w:rsidRPr="00A70610">
        <w:t xml:space="preserve"> ensures the plan covers company targets. </w:t>
      </w:r>
    </w:p>
    <w:p w14:paraId="4DCE16FB" w14:textId="10425E6B" w:rsidR="00F20684" w:rsidRDefault="00F20684" w:rsidP="002A49B8">
      <w:pPr>
        <w:pStyle w:val="ListParagraph"/>
        <w:numPr>
          <w:ilvl w:val="0"/>
          <w:numId w:val="11"/>
        </w:numPr>
        <w:jc w:val="both"/>
      </w:pPr>
      <w:r>
        <w:t xml:space="preserve">If </w:t>
      </w:r>
      <w:r w:rsidR="00C017AA" w:rsidRPr="00A70610">
        <w:t>the plan approved</w:t>
      </w:r>
      <w:r>
        <w:t xml:space="preserve">, </w:t>
      </w:r>
      <w:r w:rsidRPr="00A70610">
        <w:t>The COO sends the confirmed plan to the Operations Head via email. This step is expected to be completed within 5 working days if the plan is approved directly.</w:t>
      </w:r>
    </w:p>
    <w:p w14:paraId="1FCEEE2B" w14:textId="4A631389" w:rsidR="00C017AA" w:rsidRPr="00A70610" w:rsidRDefault="00C017AA" w:rsidP="002A49B8">
      <w:pPr>
        <w:pStyle w:val="ListParagraph"/>
        <w:numPr>
          <w:ilvl w:val="0"/>
          <w:numId w:val="11"/>
        </w:numPr>
        <w:jc w:val="both"/>
      </w:pPr>
      <w:r w:rsidRPr="00A70610">
        <w:t>If No</w:t>
      </w:r>
      <w:r w:rsidR="00F20684">
        <w:t>,</w:t>
      </w:r>
      <w:r w:rsidRPr="00A70610">
        <w:t xml:space="preserve"> The COO sends comments to amend the plan via email to the Operations Head</w:t>
      </w:r>
      <w:r w:rsidR="00F20684">
        <w:t>, then</w:t>
      </w:r>
      <w:r w:rsidRPr="00A70610">
        <w:t xml:space="preserve"> </w:t>
      </w:r>
      <w:r w:rsidR="00F20684">
        <w:t>t</w:t>
      </w:r>
      <w:r w:rsidRPr="00A70610">
        <w:t xml:space="preserve">he Operations Head will revise and resubmit the plan. </w:t>
      </w:r>
    </w:p>
    <w:p w14:paraId="4722E9F8" w14:textId="7F7CDE54" w:rsidR="00F20684" w:rsidRPr="00732478" w:rsidRDefault="00C017AA" w:rsidP="002A49B8">
      <w:pPr>
        <w:pStyle w:val="ListParagraph"/>
        <w:numPr>
          <w:ilvl w:val="0"/>
          <w:numId w:val="11"/>
        </w:numPr>
        <w:jc w:val="both"/>
      </w:pPr>
      <w:r w:rsidRPr="00A70610">
        <w:t xml:space="preserve">The Operations Head calls for a meeting with Operations Coordinators to discuss and explain the stations plan. This is expected to take approximately 1 working day. </w:t>
      </w:r>
    </w:p>
    <w:p w14:paraId="1C977E64" w14:textId="255BA057" w:rsidR="00C017AA" w:rsidRPr="00A70610" w:rsidRDefault="00C017AA" w:rsidP="00C017AA">
      <w:r w:rsidRPr="00A70610">
        <w:rPr>
          <w:b/>
          <w:bCs/>
        </w:rPr>
        <w:t>Associated Documents:</w:t>
      </w:r>
    </w:p>
    <w:p w14:paraId="693EE9AE" w14:textId="001BC53D" w:rsidR="002A554A" w:rsidRPr="00F20684" w:rsidRDefault="00C017AA" w:rsidP="00F20684">
      <w:pPr>
        <w:numPr>
          <w:ilvl w:val="0"/>
          <w:numId w:val="9"/>
        </w:numPr>
      </w:pPr>
      <w:r w:rsidRPr="00A70610">
        <w:t xml:space="preserve">Stations coverage plan. </w:t>
      </w:r>
    </w:p>
    <w:p w14:paraId="2D979726" w14:textId="11A86B42" w:rsidR="002A554A" w:rsidRDefault="00C6698D" w:rsidP="00C6698D">
      <w:pPr>
        <w:pStyle w:val="Heading2"/>
        <w:numPr>
          <w:ilvl w:val="1"/>
          <w:numId w:val="3"/>
        </w:numPr>
        <w:tabs>
          <w:tab w:val="left" w:pos="990"/>
        </w:tabs>
        <w:ind w:left="1440" w:hanging="1080"/>
      </w:pPr>
      <w:r w:rsidRPr="00A70610">
        <w:lastRenderedPageBreak/>
        <w:t xml:space="preserve">Contracting &amp; Activation of New Stations </w:t>
      </w:r>
    </w:p>
    <w:p w14:paraId="25A103F2" w14:textId="4B2A8620" w:rsidR="00987192" w:rsidRDefault="00C6698D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A new station activation can be triggered by: A customer request</w:t>
      </w:r>
      <w:r w:rsidR="00987192">
        <w:t>,</w:t>
      </w:r>
      <w:r w:rsidRPr="00A70610">
        <w:t xml:space="preserve"> </w:t>
      </w:r>
      <w:r w:rsidR="00987192">
        <w:t>or</w:t>
      </w:r>
      <w:r>
        <w:t xml:space="preserve"> </w:t>
      </w:r>
      <w:r w:rsidRPr="00A70610">
        <w:t xml:space="preserve"> The station activation as per the annual plan or an ended contract.</w:t>
      </w:r>
    </w:p>
    <w:p w14:paraId="77B63625" w14:textId="77777777" w:rsidR="00987192" w:rsidRDefault="00C6698D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</w:t>
      </w:r>
      <w:r w:rsidRPr="00C6698D">
        <w:t>If Customer Request</w:t>
      </w:r>
      <w:r w:rsidR="00987192">
        <w:t>,</w:t>
      </w:r>
      <w:r w:rsidRPr="00A70610">
        <w:t xml:space="preserve"> Sales/Customer Success fills in the new station request via email, providing: </w:t>
      </w:r>
    </w:p>
    <w:p w14:paraId="5AC7813B" w14:textId="77777777" w:rsidR="00987192" w:rsidRDefault="00C6698D" w:rsidP="002A49B8">
      <w:pPr>
        <w:pStyle w:val="ListParagraph"/>
        <w:numPr>
          <w:ilvl w:val="0"/>
          <w:numId w:val="12"/>
        </w:numPr>
        <w:jc w:val="both"/>
      </w:pPr>
      <w:r w:rsidRPr="00A70610">
        <w:t>Station address</w:t>
      </w:r>
    </w:p>
    <w:p w14:paraId="06F4A0A9" w14:textId="1071E84F" w:rsidR="00987192" w:rsidRDefault="00C6698D" w:rsidP="002A49B8">
      <w:pPr>
        <w:pStyle w:val="ListParagraph"/>
        <w:numPr>
          <w:ilvl w:val="0"/>
          <w:numId w:val="12"/>
        </w:numPr>
        <w:jc w:val="both"/>
      </w:pPr>
      <w:r w:rsidRPr="00A70610">
        <w:t>Station location on map</w:t>
      </w:r>
    </w:p>
    <w:p w14:paraId="46003E07" w14:textId="77777777" w:rsidR="00987192" w:rsidRDefault="00C6698D" w:rsidP="002A49B8">
      <w:pPr>
        <w:pStyle w:val="ListParagraph"/>
        <w:numPr>
          <w:ilvl w:val="0"/>
          <w:numId w:val="12"/>
        </w:numPr>
        <w:jc w:val="both"/>
      </w:pPr>
      <w:r w:rsidRPr="00A70610">
        <w:t>Contact Telephone</w:t>
      </w:r>
    </w:p>
    <w:p w14:paraId="2C61C30C" w14:textId="77777777" w:rsidR="00987192" w:rsidRDefault="00C6698D" w:rsidP="002A49B8">
      <w:pPr>
        <w:pStyle w:val="ListParagraph"/>
        <w:numPr>
          <w:ilvl w:val="0"/>
          <w:numId w:val="12"/>
        </w:numPr>
        <w:jc w:val="both"/>
      </w:pPr>
      <w:r w:rsidRPr="00A70610">
        <w:t>Station's contact (optional)</w:t>
      </w:r>
    </w:p>
    <w:p w14:paraId="67D7DF43" w14:textId="2B3A39BA" w:rsidR="00987192" w:rsidRDefault="00C6698D" w:rsidP="002A49B8">
      <w:pPr>
        <w:pStyle w:val="ListParagraph"/>
        <w:numPr>
          <w:ilvl w:val="0"/>
          <w:numId w:val="12"/>
        </w:numPr>
        <w:jc w:val="both"/>
      </w:pPr>
      <w:r w:rsidRPr="00A70610">
        <w:t>and Vehicles number</w:t>
      </w:r>
    </w:p>
    <w:p w14:paraId="6A21D0E0" w14:textId="4F9BC4BC" w:rsidR="00C6698D" w:rsidRPr="00A70610" w:rsidRDefault="00C6698D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Sales/Customer Success submits the request. </w:t>
      </w:r>
    </w:p>
    <w:p w14:paraId="1B4B5DE7" w14:textId="77777777" w:rsidR="00204BD5" w:rsidRDefault="00204BD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The Operations Head receives a notification email regarding the new station request. </w:t>
      </w:r>
    </w:p>
    <w:p w14:paraId="21779DAB" w14:textId="77777777" w:rsidR="00204BD5" w:rsidRDefault="00204BD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The Operations Head checks the request details</w:t>
      </w:r>
      <w:r>
        <w:t xml:space="preserve"> and</w:t>
      </w:r>
      <w:r w:rsidRPr="00A70610">
        <w:t xml:space="preserve"> the active stations in the specified area. </w:t>
      </w:r>
    </w:p>
    <w:p w14:paraId="41FC8521" w14:textId="77777777" w:rsidR="00204BD5" w:rsidRDefault="00204BD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The Operations Head decides whether to proceed with the proposed station or suggest an alternative in the same area.</w:t>
      </w:r>
    </w:p>
    <w:p w14:paraId="3EA6398B" w14:textId="4A384CAC" w:rsidR="007D7B5D" w:rsidRDefault="007D7B5D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>
        <w:t xml:space="preserve">Steps from 4 to 6 should take 1 </w:t>
      </w:r>
      <w:r w:rsidRPr="00A70610">
        <w:t>working day</w:t>
      </w:r>
      <w:r>
        <w:t>.</w:t>
      </w:r>
    </w:p>
    <w:p w14:paraId="4A477516" w14:textId="3E42FB91" w:rsidR="00204BD5" w:rsidRDefault="00204BD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</w:t>
      </w:r>
      <w:r>
        <w:t>If</w:t>
      </w:r>
      <w:r w:rsidRPr="00A70610">
        <w:t xml:space="preserve"> the request </w:t>
      </w:r>
      <w:r w:rsidR="007D7B5D" w:rsidRPr="00A70610">
        <w:t>is initially</w:t>
      </w:r>
      <w:r w:rsidRPr="00A70610">
        <w:t xml:space="preserve"> approved</w:t>
      </w:r>
      <w:r>
        <w:t xml:space="preserve"> </w:t>
      </w:r>
      <w:r w:rsidRPr="00204BD5">
        <w:t>or if activation is as per annual plan</w:t>
      </w:r>
      <w:r>
        <w:t xml:space="preserve">, </w:t>
      </w:r>
      <w:r w:rsidRPr="00A70610">
        <w:t>The Operations Head replies with an email approval.</w:t>
      </w:r>
      <w:r>
        <w:t xml:space="preserve"> </w:t>
      </w:r>
      <w:r w:rsidRPr="00A70610">
        <w:t xml:space="preserve">Sales/Customer Success replies to the customer with the (initially approved) request status via email (expected turnaround: 1 working day from approval). </w:t>
      </w:r>
    </w:p>
    <w:p w14:paraId="3EDB3079" w14:textId="17960848" w:rsidR="00C6698D" w:rsidRDefault="00204BD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204BD5">
        <w:t>If No</w:t>
      </w:r>
      <w:r>
        <w:t>,</w:t>
      </w:r>
      <w:r w:rsidRPr="00A70610">
        <w:t xml:space="preserve"> The Operations Head replies with an email rejection. Sales/Customer Success then replies to the customer with the request status via email (expected turnaround: 1 working day from rejection). </w:t>
      </w:r>
    </w:p>
    <w:p w14:paraId="7ABE1F35" w14:textId="77777777" w:rsidR="009D69B5" w:rsidRDefault="009D69B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The Operations Head sends request details via WhatsApp, call, or email to the Operations Coordinator to initiate communication with the station representative. </w:t>
      </w:r>
    </w:p>
    <w:p w14:paraId="77CD8E45" w14:textId="77777777" w:rsidR="009D69B5" w:rsidRDefault="009D69B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The Operations Coordinator checks request details</w:t>
      </w:r>
      <w:r>
        <w:t xml:space="preserve"> and </w:t>
      </w:r>
      <w:r w:rsidRPr="00A70610">
        <w:t>contacts the station representative to present PetroApp services.</w:t>
      </w:r>
    </w:p>
    <w:p w14:paraId="39E6C332" w14:textId="77777777" w:rsidR="009D69B5" w:rsidRDefault="009D69B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The Operations Coordinator provides awareness about PetroApp and the expected profits to the station representative.</w:t>
      </w:r>
    </w:p>
    <w:p w14:paraId="0F06CCF0" w14:textId="77777777" w:rsidR="009D69B5" w:rsidRDefault="009D69B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The Operations Coordinator arranges a visit to the station</w:t>
      </w:r>
      <w:r>
        <w:t xml:space="preserve">, </w:t>
      </w:r>
      <w:r w:rsidRPr="00A70610">
        <w:t>provides the standard contract and seeks the station representative's approval.</w:t>
      </w:r>
    </w:p>
    <w:p w14:paraId="5A811D84" w14:textId="766F91DD" w:rsidR="009D69B5" w:rsidRPr="00A70610" w:rsidRDefault="009D69B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</w:t>
      </w:r>
      <w:r>
        <w:t>If</w:t>
      </w:r>
      <w:r w:rsidRPr="00A70610">
        <w:t xml:space="preserve"> the contract approved by the station representative</w:t>
      </w:r>
      <w:r>
        <w:t xml:space="preserve">, </w:t>
      </w:r>
      <w:r w:rsidRPr="00A70610">
        <w:t>The Operations Coordinator</w:t>
      </w:r>
      <w:r>
        <w:t xml:space="preserve"> proceeds with station contracting</w:t>
      </w:r>
      <w:r w:rsidRPr="00A70610">
        <w:t>.</w:t>
      </w:r>
    </w:p>
    <w:p w14:paraId="4622D814" w14:textId="34CB0AEE" w:rsidR="009D69B5" w:rsidRPr="00A70610" w:rsidRDefault="009D69B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>
        <w:t>If</w:t>
      </w:r>
      <w:r w:rsidRPr="00A70610">
        <w:t xml:space="preserve"> the contract </w:t>
      </w:r>
      <w:r>
        <w:t xml:space="preserve">is rejected </w:t>
      </w:r>
      <w:r w:rsidRPr="00A70610">
        <w:t>by the station representative</w:t>
      </w:r>
      <w:r>
        <w:t xml:space="preserve">, </w:t>
      </w:r>
      <w:r w:rsidRPr="00A70610">
        <w:t xml:space="preserve">The Operations Coordinator sends an email to the requester (Sales/Customer Success) to reply to the customer </w:t>
      </w:r>
      <w:r w:rsidRPr="00A70610">
        <w:lastRenderedPageBreak/>
        <w:t>with another alternative. Sales/Customer Success then replies to the customer with the request status via email (expected turnaround: 1 working day).</w:t>
      </w:r>
    </w:p>
    <w:p w14:paraId="584F5E4B" w14:textId="77777777" w:rsidR="003C4176" w:rsidRDefault="003C417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The Operations Coordinator obtains </w:t>
      </w:r>
      <w:r>
        <w:t xml:space="preserve">the </w:t>
      </w:r>
      <w:r w:rsidRPr="00A70610">
        <w:t>official documents (CR, IBAN #, Tax card, address, email, Tel.#) from the station representative.</w:t>
      </w:r>
    </w:p>
    <w:p w14:paraId="4127BDCF" w14:textId="77777777" w:rsidR="003C4176" w:rsidRDefault="003C417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The Operations Coordinator sends </w:t>
      </w:r>
      <w:r>
        <w:t>the</w:t>
      </w:r>
      <w:r w:rsidRPr="00A70610">
        <w:t xml:space="preserve"> details to the Operation Supervisor via email to start registration. </w:t>
      </w:r>
    </w:p>
    <w:p w14:paraId="75F76A17" w14:textId="77777777" w:rsidR="003C4176" w:rsidRDefault="003C417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The Operations Supervisor reviews the station data</w:t>
      </w:r>
      <w:r>
        <w:t xml:space="preserve"> and</w:t>
      </w:r>
      <w:r w:rsidRPr="00A70610">
        <w:t xml:space="preserve"> converts all documents into PDF format</w:t>
      </w:r>
      <w:r>
        <w:t xml:space="preserve"> the sends </w:t>
      </w:r>
      <w:r w:rsidRPr="00A70610">
        <w:t>an email to the Contract Admin to issue the contract, copying the Operations Head &amp; Coordinator.</w:t>
      </w:r>
    </w:p>
    <w:p w14:paraId="707F52E0" w14:textId="08AB5479" w:rsidR="003C4176" w:rsidRPr="00A70610" w:rsidRDefault="003C417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The Contract Admin issues the contract as per the received request. </w:t>
      </w:r>
      <w:r>
        <w:t>and</w:t>
      </w:r>
      <w:r w:rsidRPr="00A70610">
        <w:t xml:space="preserve"> replies via email with the contract (expected turnaround: 1 working day). </w:t>
      </w:r>
    </w:p>
    <w:p w14:paraId="17CF3A0F" w14:textId="77777777" w:rsidR="000A67C6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The Operations Coordinator visits the station to obtain the station representative's signature on the contract</w:t>
      </w:r>
    </w:p>
    <w:p w14:paraId="684265F7" w14:textId="77777777" w:rsidR="000A67C6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The Operations Coordinator conducts training for station staff on tools usage</w:t>
      </w:r>
      <w:r>
        <w:t xml:space="preserve">, </w:t>
      </w:r>
      <w:r w:rsidRPr="00A70610">
        <w:t xml:space="preserve">hands tools to the station representative and obtains a signature on the tools custody report. </w:t>
      </w:r>
    </w:p>
    <w:p w14:paraId="059D9EA2" w14:textId="564E9A8F" w:rsidR="000A67C6" w:rsidRPr="00A70610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The Operations Coordinator creates the main account of the station via the PetroApp system. </w:t>
      </w:r>
    </w:p>
    <w:p w14:paraId="2F612E8E" w14:textId="77777777" w:rsidR="000A67C6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The Operations Head approves the account creation on the system. </w:t>
      </w:r>
    </w:p>
    <w:p w14:paraId="3E399F54" w14:textId="133F5305" w:rsidR="000A67C6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The Operations Coordinator activates the station account via the PetroApp system </w:t>
      </w:r>
      <w:r>
        <w:t xml:space="preserve">, </w:t>
      </w:r>
      <w:r w:rsidR="008351A0">
        <w:t>c</w:t>
      </w:r>
      <w:r w:rsidR="008351A0" w:rsidRPr="00A70610">
        <w:t>reat</w:t>
      </w:r>
      <w:r w:rsidR="008351A0">
        <w:t>es</w:t>
      </w:r>
      <w:r w:rsidRPr="00A70610">
        <w:t xml:space="preserve"> a branch account</w:t>
      </w:r>
      <w:r>
        <w:t xml:space="preserve"> and </w:t>
      </w:r>
      <w:r w:rsidRPr="00A70610">
        <w:t>add</w:t>
      </w:r>
      <w:r>
        <w:t xml:space="preserve">s </w:t>
      </w:r>
      <w:r w:rsidRPr="00A70610">
        <w:t xml:space="preserve">station's users. </w:t>
      </w:r>
    </w:p>
    <w:p w14:paraId="5C8F213D" w14:textId="77777777" w:rsidR="000A67C6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The Operations Coordinator creates a request on the system to activate the bank account</w:t>
      </w:r>
      <w:r>
        <w:t xml:space="preserve"> and</w:t>
      </w:r>
      <w:r w:rsidRPr="00A70610">
        <w:t xml:space="preserve"> sends all legal documents of the station &amp; the custody report to Finance for review via email clarifying request details and station commission.</w:t>
      </w:r>
    </w:p>
    <w:p w14:paraId="7B25E5A3" w14:textId="7DD0CBBF" w:rsidR="000A67C6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The Finance Account</w:t>
      </w:r>
      <w:r>
        <w:t>ant</w:t>
      </w:r>
      <w:r w:rsidRPr="00A70610">
        <w:t xml:space="preserve"> receives a notification email regarding the bank account activation</w:t>
      </w:r>
      <w:r>
        <w:t xml:space="preserve"> and</w:t>
      </w:r>
      <w:r w:rsidRPr="00A70610">
        <w:t xml:space="preserve"> reviews legal documents and request details.</w:t>
      </w:r>
    </w:p>
    <w:p w14:paraId="3DB47603" w14:textId="39FD866E" w:rsidR="000A67C6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The Finance Account</w:t>
      </w:r>
      <w:r>
        <w:t>ant</w:t>
      </w:r>
      <w:r w:rsidRPr="00A70610">
        <w:t xml:space="preserve"> activates the bank account request</w:t>
      </w:r>
      <w:r>
        <w:t xml:space="preserve"> and</w:t>
      </w:r>
      <w:r w:rsidRPr="00A70610">
        <w:t xml:space="preserve"> deducts the tools' value from the station account. </w:t>
      </w:r>
    </w:p>
    <w:p w14:paraId="55FE3590" w14:textId="2772F38C" w:rsidR="000A67C6" w:rsidRPr="00A70610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>
        <w:t>Steps 26 and 27 should take 1 working day.</w:t>
      </w:r>
    </w:p>
    <w:p w14:paraId="51F768DC" w14:textId="7FF61ACC" w:rsidR="000A67C6" w:rsidRPr="00A70610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Customer Success receives notification with the new station from the operation team. </w:t>
      </w:r>
    </w:p>
    <w:p w14:paraId="7AB8C70B" w14:textId="77777777" w:rsidR="008351A0" w:rsidRPr="00A70610" w:rsidRDefault="008351A0" w:rsidP="002A49B8">
      <w:pPr>
        <w:jc w:val="both"/>
      </w:pPr>
      <w:r w:rsidRPr="00A70610">
        <w:rPr>
          <w:b/>
          <w:bCs/>
        </w:rPr>
        <w:t>Associated Documents:</w:t>
      </w:r>
    </w:p>
    <w:p w14:paraId="1DB8DC12" w14:textId="77777777" w:rsidR="008351A0" w:rsidRPr="00A70610" w:rsidRDefault="008351A0" w:rsidP="002A49B8">
      <w:pPr>
        <w:numPr>
          <w:ilvl w:val="0"/>
          <w:numId w:val="13"/>
        </w:numPr>
        <w:spacing w:after="0"/>
        <w:jc w:val="both"/>
      </w:pPr>
      <w:r w:rsidRPr="00A70610">
        <w:t>New Station Request Email</w:t>
      </w:r>
    </w:p>
    <w:p w14:paraId="57DF67BE" w14:textId="77777777" w:rsidR="008351A0" w:rsidRPr="00A70610" w:rsidRDefault="008351A0" w:rsidP="002A49B8">
      <w:pPr>
        <w:numPr>
          <w:ilvl w:val="0"/>
          <w:numId w:val="13"/>
        </w:numPr>
        <w:spacing w:after="0"/>
        <w:jc w:val="both"/>
      </w:pPr>
      <w:r w:rsidRPr="00A70610">
        <w:t xml:space="preserve">Standard Contract </w:t>
      </w:r>
    </w:p>
    <w:p w14:paraId="309BCF9F" w14:textId="77777777" w:rsidR="008351A0" w:rsidRPr="00A70610" w:rsidRDefault="008351A0" w:rsidP="002A49B8">
      <w:pPr>
        <w:numPr>
          <w:ilvl w:val="0"/>
          <w:numId w:val="13"/>
        </w:numPr>
        <w:spacing w:after="0"/>
        <w:jc w:val="both"/>
      </w:pPr>
      <w:r w:rsidRPr="00A70610">
        <w:t xml:space="preserve">Tools Custody Report </w:t>
      </w:r>
    </w:p>
    <w:p w14:paraId="030CFFDC" w14:textId="43851951" w:rsidR="00A84F1A" w:rsidRPr="00A70610" w:rsidRDefault="008351A0" w:rsidP="002A49B8">
      <w:pPr>
        <w:numPr>
          <w:ilvl w:val="0"/>
          <w:numId w:val="13"/>
        </w:numPr>
        <w:spacing w:after="0"/>
        <w:jc w:val="both"/>
      </w:pPr>
      <w:r w:rsidRPr="00A70610">
        <w:t xml:space="preserve">Station Official Documents (CR, IBAN, Tax Card, etc.) </w:t>
      </w:r>
    </w:p>
    <w:p w14:paraId="585EC659" w14:textId="41D73D4E" w:rsidR="00A84F1A" w:rsidRDefault="00A84F1A" w:rsidP="002A49B8">
      <w:pPr>
        <w:pStyle w:val="Heading2"/>
        <w:numPr>
          <w:ilvl w:val="1"/>
          <w:numId w:val="3"/>
        </w:numPr>
        <w:tabs>
          <w:tab w:val="left" w:pos="990"/>
        </w:tabs>
        <w:ind w:left="1440" w:hanging="1080"/>
        <w:jc w:val="both"/>
      </w:pPr>
      <w:r w:rsidRPr="00A70610">
        <w:lastRenderedPageBreak/>
        <w:t>New Branch Activation</w:t>
      </w:r>
    </w:p>
    <w:p w14:paraId="51ADE0F5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A new station activation can be triggered by: A customer request</w:t>
      </w:r>
      <w:r>
        <w:t>,</w:t>
      </w:r>
      <w:r w:rsidRPr="00A70610">
        <w:t xml:space="preserve"> </w:t>
      </w:r>
      <w:r>
        <w:t xml:space="preserve">or </w:t>
      </w:r>
      <w:r w:rsidRPr="00A70610">
        <w:t xml:space="preserve"> The station activation as per the annual plan or an ended contract.</w:t>
      </w:r>
    </w:p>
    <w:p w14:paraId="169BE9A7" w14:textId="2A8C71B2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C6698D">
        <w:t>If Customer Request</w:t>
      </w:r>
      <w:r>
        <w:t>,</w:t>
      </w:r>
      <w:r w:rsidRPr="00A70610">
        <w:t xml:space="preserve"> Sales/Customer Success fills in the new station request via email, providing: </w:t>
      </w:r>
    </w:p>
    <w:p w14:paraId="765F6C8E" w14:textId="77777777" w:rsidR="00A84F1A" w:rsidRDefault="00A84F1A" w:rsidP="002A49B8">
      <w:pPr>
        <w:pStyle w:val="ListParagraph"/>
        <w:numPr>
          <w:ilvl w:val="0"/>
          <w:numId w:val="12"/>
        </w:numPr>
        <w:jc w:val="both"/>
      </w:pPr>
      <w:r w:rsidRPr="00A70610">
        <w:t>Station address</w:t>
      </w:r>
    </w:p>
    <w:p w14:paraId="45D468F7" w14:textId="77777777" w:rsidR="00A84F1A" w:rsidRDefault="00A84F1A" w:rsidP="002A49B8">
      <w:pPr>
        <w:pStyle w:val="ListParagraph"/>
        <w:numPr>
          <w:ilvl w:val="0"/>
          <w:numId w:val="12"/>
        </w:numPr>
        <w:jc w:val="both"/>
      </w:pPr>
      <w:r w:rsidRPr="00A70610">
        <w:t>Station location on map</w:t>
      </w:r>
    </w:p>
    <w:p w14:paraId="00CB9C6F" w14:textId="77777777" w:rsidR="00A84F1A" w:rsidRDefault="00A84F1A" w:rsidP="002A49B8">
      <w:pPr>
        <w:pStyle w:val="ListParagraph"/>
        <w:numPr>
          <w:ilvl w:val="0"/>
          <w:numId w:val="12"/>
        </w:numPr>
        <w:jc w:val="both"/>
      </w:pPr>
      <w:r w:rsidRPr="00A70610">
        <w:t>Contact Telephone</w:t>
      </w:r>
    </w:p>
    <w:p w14:paraId="1E3CF37E" w14:textId="77777777" w:rsidR="00A84F1A" w:rsidRDefault="00A84F1A" w:rsidP="002A49B8">
      <w:pPr>
        <w:pStyle w:val="ListParagraph"/>
        <w:numPr>
          <w:ilvl w:val="0"/>
          <w:numId w:val="12"/>
        </w:numPr>
        <w:jc w:val="both"/>
      </w:pPr>
      <w:r w:rsidRPr="00A70610">
        <w:t>Station's contact (optional)</w:t>
      </w:r>
    </w:p>
    <w:p w14:paraId="2355DFD9" w14:textId="77777777" w:rsidR="00A84F1A" w:rsidRDefault="00A84F1A" w:rsidP="002A49B8">
      <w:pPr>
        <w:pStyle w:val="ListParagraph"/>
        <w:numPr>
          <w:ilvl w:val="0"/>
          <w:numId w:val="12"/>
        </w:numPr>
        <w:jc w:val="both"/>
      </w:pPr>
      <w:r w:rsidRPr="00A70610">
        <w:t>and Vehicles number</w:t>
      </w:r>
    </w:p>
    <w:p w14:paraId="30795A38" w14:textId="77777777" w:rsidR="00A84F1A" w:rsidRPr="00A70610" w:rsidRDefault="00A84F1A" w:rsidP="002A49B8">
      <w:pPr>
        <w:pStyle w:val="ListParagraph"/>
        <w:numPr>
          <w:ilvl w:val="1"/>
          <w:numId w:val="14"/>
        </w:numPr>
        <w:tabs>
          <w:tab w:val="num" w:pos="810"/>
        </w:tabs>
        <w:ind w:left="720"/>
        <w:jc w:val="both"/>
      </w:pPr>
      <w:r w:rsidRPr="00A70610">
        <w:t xml:space="preserve">Sales/Customer Success submits the request. </w:t>
      </w:r>
    </w:p>
    <w:p w14:paraId="3A86D206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 xml:space="preserve">The Operations Head receives a notification email regarding the new station request. </w:t>
      </w:r>
    </w:p>
    <w:p w14:paraId="613410CC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The Operations Head checks the request details</w:t>
      </w:r>
      <w:r>
        <w:t xml:space="preserve"> and</w:t>
      </w:r>
      <w:r w:rsidRPr="00A70610">
        <w:t xml:space="preserve"> the active stations in the specified area. </w:t>
      </w:r>
    </w:p>
    <w:p w14:paraId="257557C0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The Operations Head decides whether to proceed with the proposed station or suggest an alternative in the same area.</w:t>
      </w:r>
    </w:p>
    <w:p w14:paraId="21B41AF9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>
        <w:t xml:space="preserve">Steps from 4 to 6 should take 1 </w:t>
      </w:r>
      <w:r w:rsidRPr="00A70610">
        <w:t>working day</w:t>
      </w:r>
      <w:r>
        <w:t>.</w:t>
      </w:r>
    </w:p>
    <w:p w14:paraId="157B7B1B" w14:textId="77777777" w:rsidR="00A84F1A" w:rsidRDefault="00A84F1A" w:rsidP="002A49B8">
      <w:pPr>
        <w:pStyle w:val="ListParagraph"/>
        <w:numPr>
          <w:ilvl w:val="1"/>
          <w:numId w:val="14"/>
        </w:numPr>
        <w:tabs>
          <w:tab w:val="num" w:pos="810"/>
        </w:tabs>
        <w:ind w:left="720"/>
        <w:jc w:val="both"/>
      </w:pPr>
      <w:r w:rsidRPr="00A70610">
        <w:t xml:space="preserve"> </w:t>
      </w:r>
      <w:r>
        <w:t>If</w:t>
      </w:r>
      <w:r w:rsidRPr="00A70610">
        <w:t xml:space="preserve"> the request is initially approved</w:t>
      </w:r>
      <w:r>
        <w:t xml:space="preserve"> </w:t>
      </w:r>
      <w:r w:rsidRPr="00204BD5">
        <w:t>or if activation is as per annual plan</w:t>
      </w:r>
      <w:r>
        <w:t xml:space="preserve">, </w:t>
      </w:r>
      <w:r w:rsidRPr="00A70610">
        <w:t>The Operations Head replies with an email approval.</w:t>
      </w:r>
      <w:r>
        <w:t xml:space="preserve"> </w:t>
      </w:r>
      <w:r w:rsidRPr="00A70610">
        <w:t xml:space="preserve">Sales/Customer Success replies to the customer with the (initially approved) request status via email (expected turnaround: 1 working day from approval). </w:t>
      </w:r>
    </w:p>
    <w:p w14:paraId="3D2E7A93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204BD5">
        <w:t>If No</w:t>
      </w:r>
      <w:r>
        <w:t>,</w:t>
      </w:r>
      <w:r w:rsidRPr="00A70610">
        <w:t xml:space="preserve"> The Operations Head replies with an email rejection. Sales/Customer Success then replies to the customer with the request status via email (expected turnaround: 1 working day from rejection). </w:t>
      </w:r>
    </w:p>
    <w:p w14:paraId="3B2122FC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 xml:space="preserve">The Operations Head sends request details via WhatsApp, call, or email to the Operations Coordinator to initiate communication with the station representative. </w:t>
      </w:r>
    </w:p>
    <w:p w14:paraId="0147DF43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The Operations Coordinator checks request details</w:t>
      </w:r>
      <w:r>
        <w:t xml:space="preserve"> and </w:t>
      </w:r>
      <w:r w:rsidRPr="00A70610">
        <w:t>contacts the station representative to present PetroApp services.</w:t>
      </w:r>
    </w:p>
    <w:p w14:paraId="3D4CCC48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 xml:space="preserve"> The Operations Coordinator provides awareness about PetroApp and the expected profits to the station representative.</w:t>
      </w:r>
    </w:p>
    <w:p w14:paraId="7B33DACE" w14:textId="77777777" w:rsidR="00CC223D" w:rsidRDefault="00CC223D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The Operations Coordinator arranges a visit to the station</w:t>
      </w:r>
      <w:r>
        <w:t xml:space="preserve">, </w:t>
      </w:r>
      <w:r w:rsidRPr="00A70610">
        <w:t>provides the standard contract and seeks the station representative's approval.</w:t>
      </w:r>
    </w:p>
    <w:p w14:paraId="5E51138A" w14:textId="152861C0" w:rsidR="00CC223D" w:rsidRDefault="00CC223D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The Operations Coordinator conducts training for station staff on tools usage</w:t>
      </w:r>
      <w:r>
        <w:t xml:space="preserve">, </w:t>
      </w:r>
      <w:r w:rsidRPr="00A70610">
        <w:t xml:space="preserve">hands tools to the station representative and obtains a signature on the tools custody report. </w:t>
      </w:r>
    </w:p>
    <w:p w14:paraId="6E02EE81" w14:textId="77777777" w:rsidR="00CC223D" w:rsidRDefault="00CC223D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The Operations Coordinator creates the branch account on the PetroApp system.</w:t>
      </w:r>
    </w:p>
    <w:p w14:paraId="18D4F9C2" w14:textId="77777777" w:rsidR="00CC223D" w:rsidRDefault="00CC223D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lastRenderedPageBreak/>
        <w:t xml:space="preserve">The Operations Coordinator sends the custody report to Finance to enable the deduction of tools' value from the station account. </w:t>
      </w:r>
    </w:p>
    <w:p w14:paraId="0518B2A1" w14:textId="476240A1" w:rsidR="00CC223D" w:rsidRPr="00A70610" w:rsidRDefault="00CC223D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 xml:space="preserve">Operations Coordinator finalizes the branch account on the system. </w:t>
      </w:r>
    </w:p>
    <w:p w14:paraId="4C817FCA" w14:textId="1257055E" w:rsidR="00CC223D" w:rsidRPr="00A70610" w:rsidRDefault="00CC223D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The Finance Account receives a notification email regarding the new branch</w:t>
      </w:r>
      <w:r>
        <w:t xml:space="preserve"> to </w:t>
      </w:r>
      <w:r w:rsidRPr="00A70610">
        <w:t xml:space="preserve"> deduct the tools' value from the station account. </w:t>
      </w:r>
    </w:p>
    <w:p w14:paraId="2F18B3B6" w14:textId="226494F3" w:rsidR="002A554A" w:rsidRDefault="00CC223D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Customer Success receives notification of the new station/branch from the operation team.</w:t>
      </w:r>
    </w:p>
    <w:p w14:paraId="7259E4E0" w14:textId="0B2F0BB2" w:rsidR="004F2715" w:rsidRDefault="004F2715" w:rsidP="002A49B8">
      <w:pPr>
        <w:pStyle w:val="Heading2"/>
        <w:numPr>
          <w:ilvl w:val="1"/>
          <w:numId w:val="3"/>
        </w:numPr>
        <w:tabs>
          <w:tab w:val="left" w:pos="990"/>
        </w:tabs>
        <w:ind w:left="1440" w:hanging="1080"/>
        <w:jc w:val="both"/>
      </w:pPr>
      <w:r w:rsidRPr="004F2715">
        <w:t>Diesel and Oil Supply Handling</w:t>
      </w:r>
    </w:p>
    <w:p w14:paraId="5306D94A" w14:textId="58320AE2" w:rsidR="004F2715" w:rsidRPr="00A70610" w:rsidRDefault="004F2715" w:rsidP="002A49B8">
      <w:pPr>
        <w:pStyle w:val="ListParagraph"/>
        <w:numPr>
          <w:ilvl w:val="0"/>
          <w:numId w:val="18"/>
        </w:numPr>
        <w:jc w:val="both"/>
      </w:pPr>
      <w:r w:rsidRPr="00A70610">
        <w:t xml:space="preserve">Sales sends a request to the operations team to proceed with delivery according to the approved quotation. </w:t>
      </w:r>
    </w:p>
    <w:p w14:paraId="48CAD9A7" w14:textId="06409632" w:rsidR="004F2715" w:rsidRPr="00A70610" w:rsidRDefault="004F2715" w:rsidP="002A49B8">
      <w:pPr>
        <w:pStyle w:val="ListParagraph"/>
        <w:numPr>
          <w:ilvl w:val="0"/>
          <w:numId w:val="18"/>
        </w:numPr>
        <w:jc w:val="both"/>
      </w:pPr>
      <w:r w:rsidRPr="00A70610">
        <w:t>The Operations Head receives a notification email from Sales regarding the delivery request</w:t>
      </w:r>
      <w:r>
        <w:t xml:space="preserve"> and</w:t>
      </w:r>
      <w:r w:rsidRPr="00A70610">
        <w:t xml:space="preserve"> sends a notification to the designated service provider via email. </w:t>
      </w:r>
    </w:p>
    <w:p w14:paraId="26C19C9E" w14:textId="77777777" w:rsidR="004F2715" w:rsidRDefault="004F2715" w:rsidP="002A49B8">
      <w:pPr>
        <w:pStyle w:val="ListParagraph"/>
        <w:numPr>
          <w:ilvl w:val="0"/>
          <w:numId w:val="18"/>
        </w:numPr>
        <w:jc w:val="both"/>
      </w:pPr>
      <w:r w:rsidRPr="00A70610">
        <w:t xml:space="preserve">The Operations Head aligns communication and logistics between the customer and the service provider. </w:t>
      </w:r>
    </w:p>
    <w:p w14:paraId="08FA2DAC" w14:textId="77777777" w:rsidR="004F2715" w:rsidRDefault="004F2715" w:rsidP="002A49B8">
      <w:pPr>
        <w:pStyle w:val="ListParagraph"/>
        <w:numPr>
          <w:ilvl w:val="0"/>
          <w:numId w:val="18"/>
        </w:numPr>
        <w:jc w:val="both"/>
      </w:pPr>
      <w:r w:rsidRPr="00A70610">
        <w:t>The Service Provider proceeds with the diesel delivery</w:t>
      </w:r>
      <w:r>
        <w:t xml:space="preserve">, </w:t>
      </w:r>
      <w:r w:rsidRPr="00A70610">
        <w:t xml:space="preserve">during delivery, the Service Provider scans the customer card to consume the required fuel amount via the PetroApp system. </w:t>
      </w:r>
    </w:p>
    <w:p w14:paraId="6834670B" w14:textId="5CD59677" w:rsidR="004F2715" w:rsidRPr="00A70610" w:rsidRDefault="004F2715" w:rsidP="002A49B8">
      <w:pPr>
        <w:pStyle w:val="ListParagraph"/>
        <w:numPr>
          <w:ilvl w:val="0"/>
          <w:numId w:val="18"/>
        </w:numPr>
        <w:jc w:val="both"/>
      </w:pPr>
      <w:r w:rsidRPr="00A70610">
        <w:t xml:space="preserve">The Service Provider takes a picture of the tank's gauge (presumably as proof of delivery/quantity). </w:t>
      </w:r>
    </w:p>
    <w:p w14:paraId="3D61F626" w14:textId="0DAD3CD1" w:rsidR="004F2715" w:rsidRPr="00A70610" w:rsidRDefault="004F2715" w:rsidP="002A49B8">
      <w:pPr>
        <w:pStyle w:val="ListParagraph"/>
        <w:numPr>
          <w:ilvl w:val="0"/>
          <w:numId w:val="18"/>
        </w:numPr>
        <w:jc w:val="both"/>
      </w:pPr>
      <w:r w:rsidRPr="00A70610">
        <w:t>The Service Provider issues an invoice for the delivered diesel.</w:t>
      </w:r>
    </w:p>
    <w:p w14:paraId="722CF1E2" w14:textId="77777777" w:rsidR="004F2715" w:rsidRPr="00A70610" w:rsidRDefault="004F2715" w:rsidP="002A49B8">
      <w:pPr>
        <w:jc w:val="both"/>
      </w:pPr>
      <w:r w:rsidRPr="00A70610">
        <w:rPr>
          <w:b/>
          <w:bCs/>
        </w:rPr>
        <w:t>Associated Documents:</w:t>
      </w:r>
    </w:p>
    <w:p w14:paraId="41486263" w14:textId="77777777" w:rsidR="004F2715" w:rsidRPr="00A70610" w:rsidRDefault="004F2715" w:rsidP="002A49B8">
      <w:pPr>
        <w:numPr>
          <w:ilvl w:val="0"/>
          <w:numId w:val="17"/>
        </w:numPr>
        <w:jc w:val="both"/>
      </w:pPr>
      <w:r w:rsidRPr="00A70610">
        <w:t>Approved Quotation</w:t>
      </w:r>
    </w:p>
    <w:p w14:paraId="044F5258" w14:textId="16FB789A" w:rsidR="004F2715" w:rsidRPr="00CC223D" w:rsidRDefault="004F2715" w:rsidP="002A49B8">
      <w:pPr>
        <w:numPr>
          <w:ilvl w:val="0"/>
          <w:numId w:val="17"/>
        </w:numPr>
        <w:jc w:val="both"/>
      </w:pPr>
      <w:r w:rsidRPr="00A70610">
        <w:t>Delivery Request Email/Notification</w:t>
      </w:r>
    </w:p>
    <w:p w14:paraId="1B51EF08" w14:textId="48B510CE" w:rsidR="002A554A" w:rsidRDefault="004F2715" w:rsidP="002A49B8">
      <w:pPr>
        <w:pStyle w:val="Heading2"/>
        <w:numPr>
          <w:ilvl w:val="1"/>
          <w:numId w:val="3"/>
        </w:numPr>
        <w:tabs>
          <w:tab w:val="left" w:pos="990"/>
        </w:tabs>
        <w:ind w:left="1440" w:hanging="1080"/>
        <w:jc w:val="both"/>
      </w:pPr>
      <w:r w:rsidRPr="004F2715">
        <w:t>Operations Follow-Up</w:t>
      </w:r>
    </w:p>
    <w:p w14:paraId="0C27524A" w14:textId="2B88988E" w:rsidR="004F2715" w:rsidRDefault="004F2715" w:rsidP="002A49B8">
      <w:pPr>
        <w:pStyle w:val="ListParagraph"/>
        <w:numPr>
          <w:ilvl w:val="0"/>
          <w:numId w:val="16"/>
        </w:numPr>
        <w:jc w:val="both"/>
      </w:pPr>
      <w:r w:rsidRPr="00A70610">
        <w:t xml:space="preserve">The Operations Coordinator </w:t>
      </w:r>
      <w:r>
        <w:t>p</w:t>
      </w:r>
      <w:r w:rsidRPr="00A70610">
        <w:t>erform daily visits to the fuel stations located in the relevant assigned area</w:t>
      </w:r>
      <w:r>
        <w:t>,</w:t>
      </w:r>
      <w:r w:rsidRPr="00A70610">
        <w:t xml:space="preserve"> during each visit, </w:t>
      </w:r>
      <w:r>
        <w:t xml:space="preserve">He </w:t>
      </w:r>
      <w:r w:rsidRPr="00A70610">
        <w:t>verif</w:t>
      </w:r>
      <w:r>
        <w:t>ies</w:t>
      </w:r>
      <w:r w:rsidRPr="00A70610">
        <w:t xml:space="preserve"> current gas prices and check issued invoices at the stations. </w:t>
      </w:r>
    </w:p>
    <w:p w14:paraId="08C4D3F8" w14:textId="46355CCE" w:rsidR="004F2715" w:rsidRPr="00A70610" w:rsidRDefault="004F2715" w:rsidP="002A49B8">
      <w:pPr>
        <w:pStyle w:val="ListParagraph"/>
        <w:numPr>
          <w:ilvl w:val="0"/>
          <w:numId w:val="16"/>
        </w:numPr>
        <w:jc w:val="both"/>
      </w:pPr>
      <w:r w:rsidRPr="00A70610">
        <w:t xml:space="preserve">The Operations Coordinator </w:t>
      </w:r>
      <w:r>
        <w:t>i</w:t>
      </w:r>
      <w:r w:rsidRPr="00A70610">
        <w:t>dentif</w:t>
      </w:r>
      <w:r>
        <w:t>ies</w:t>
      </w:r>
      <w:r w:rsidRPr="00A70610">
        <w:t xml:space="preserve"> and assess</w:t>
      </w:r>
      <w:r>
        <w:t>es</w:t>
      </w:r>
      <w:r w:rsidRPr="00A70610">
        <w:t xml:space="preserve"> any challenges, issues, or concerns faced by the station's operations or staff</w:t>
      </w:r>
      <w:r>
        <w:t xml:space="preserve"> and r</w:t>
      </w:r>
      <w:r w:rsidRPr="00A70610">
        <w:t xml:space="preserve">ecord all visit details, observations, challenges identified, and actions taken (or proposed) in the Daily Visit Report. </w:t>
      </w:r>
    </w:p>
    <w:p w14:paraId="0F73E7B6" w14:textId="77777777" w:rsidR="004F2715" w:rsidRDefault="004F2715" w:rsidP="002A49B8">
      <w:pPr>
        <w:pStyle w:val="ListParagraph"/>
        <w:numPr>
          <w:ilvl w:val="0"/>
          <w:numId w:val="16"/>
        </w:numPr>
        <w:jc w:val="both"/>
      </w:pPr>
      <w:r w:rsidRPr="00A70610">
        <w:t xml:space="preserve">The Operations Head compiles and prepares a weekly report summarizing the status of daily visits, key findings, and any escalated issues based on the Daily Visit Reports. </w:t>
      </w:r>
    </w:p>
    <w:p w14:paraId="02047643" w14:textId="6C8CF586" w:rsidR="004F2715" w:rsidRPr="00A70610" w:rsidRDefault="004F2715" w:rsidP="002A49B8">
      <w:pPr>
        <w:pStyle w:val="ListParagraph"/>
        <w:numPr>
          <w:ilvl w:val="0"/>
          <w:numId w:val="16"/>
        </w:numPr>
        <w:jc w:val="both"/>
      </w:pPr>
      <w:r w:rsidRPr="00A70610">
        <w:t xml:space="preserve">The Operations Head presents this weekly report to the COO on a weekly basis. </w:t>
      </w:r>
    </w:p>
    <w:p w14:paraId="00399F6B" w14:textId="77777777" w:rsidR="004F2715" w:rsidRPr="00A70610" w:rsidRDefault="004F2715" w:rsidP="002A49B8">
      <w:pPr>
        <w:jc w:val="both"/>
      </w:pPr>
      <w:r w:rsidRPr="00A70610">
        <w:rPr>
          <w:b/>
          <w:bCs/>
        </w:rPr>
        <w:lastRenderedPageBreak/>
        <w:t>Associated Documents:</w:t>
      </w:r>
    </w:p>
    <w:p w14:paraId="3DA56C65" w14:textId="77777777" w:rsidR="004F2715" w:rsidRPr="00A70610" w:rsidRDefault="004F2715" w:rsidP="002A49B8">
      <w:pPr>
        <w:numPr>
          <w:ilvl w:val="0"/>
          <w:numId w:val="15"/>
        </w:numPr>
        <w:jc w:val="both"/>
      </w:pPr>
      <w:r w:rsidRPr="00A70610">
        <w:t xml:space="preserve">Daily Visit Report. </w:t>
      </w:r>
    </w:p>
    <w:p w14:paraId="4DF7F7E8" w14:textId="07D7D46D" w:rsidR="00732478" w:rsidRPr="00EC70CD" w:rsidRDefault="004F2715" w:rsidP="002A49B8">
      <w:pPr>
        <w:numPr>
          <w:ilvl w:val="0"/>
          <w:numId w:val="15"/>
        </w:numPr>
        <w:jc w:val="both"/>
      </w:pPr>
      <w:r w:rsidRPr="00A70610">
        <w:t xml:space="preserve">Weekly Operations Report. </w:t>
      </w:r>
    </w:p>
    <w:p w14:paraId="317CAC96" w14:textId="0DC2F651" w:rsidR="002A554A" w:rsidRPr="00EC70CD" w:rsidRDefault="00732478" w:rsidP="002A49B8">
      <w:pPr>
        <w:pStyle w:val="Heading2"/>
        <w:numPr>
          <w:ilvl w:val="1"/>
          <w:numId w:val="3"/>
        </w:numPr>
        <w:tabs>
          <w:tab w:val="left" w:pos="990"/>
        </w:tabs>
        <w:ind w:left="1440" w:hanging="1080"/>
        <w:jc w:val="both"/>
      </w:pPr>
      <w:r w:rsidRPr="00732478">
        <w:t>Station Termination</w:t>
      </w:r>
    </w:p>
    <w:p w14:paraId="3C40FE66" w14:textId="77777777" w:rsidR="00732478" w:rsidRDefault="00732478" w:rsidP="002A49B8">
      <w:pPr>
        <w:jc w:val="both"/>
      </w:pPr>
      <w:r w:rsidRPr="00A70610">
        <w:rPr>
          <w:b/>
          <w:bCs/>
        </w:rPr>
        <w:t>Station Stops Using PetroApp for (XX) hours</w:t>
      </w:r>
      <w:r w:rsidRPr="00A70610">
        <w:t xml:space="preserve"> </w:t>
      </w:r>
    </w:p>
    <w:p w14:paraId="4080A6A0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Head of Operations communicates with the Finance department to Stop Automatic Transfers to the station. </w:t>
      </w:r>
    </w:p>
    <w:p w14:paraId="3359989C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Operations Supervisor communicates with the relevant Operations Specialist to check on the station. </w:t>
      </w:r>
    </w:p>
    <w:p w14:paraId="332E8307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>The Operations Specialist visits the station to investigate the reason for inactivity.</w:t>
      </w:r>
    </w:p>
    <w:p w14:paraId="0DA35986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>
        <w:t xml:space="preserve">If </w:t>
      </w:r>
      <w:r w:rsidRPr="00A70610">
        <w:t xml:space="preserve"> the inactivity due to a technical issue</w:t>
      </w:r>
      <w:r>
        <w:t>, t</w:t>
      </w:r>
      <w:r w:rsidRPr="00A70610">
        <w:t xml:space="preserve">he issue should be addressed </w:t>
      </w:r>
      <w:r>
        <w:t>and needs</w:t>
      </w:r>
      <w:r w:rsidRPr="00A70610">
        <w:t xml:space="preserve"> technical support</w:t>
      </w:r>
      <w:r>
        <w:t xml:space="preserve">. </w:t>
      </w:r>
    </w:p>
    <w:p w14:paraId="0D843F50" w14:textId="10EDDCFE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If </w:t>
      </w:r>
      <w:r>
        <w:t>not, the termination procedures should be applied</w:t>
      </w:r>
      <w:r w:rsidRPr="00A70610">
        <w:t xml:space="preserve">. </w:t>
      </w:r>
    </w:p>
    <w:p w14:paraId="6EA6A459" w14:textId="1DCF1936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>The Finance Manager deducts the value of the unreturned items from the station's remaining balance.</w:t>
      </w:r>
    </w:p>
    <w:p w14:paraId="19E823D9" w14:textId="77777777" w:rsidR="002C11F0" w:rsidRDefault="002C11F0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Finance Accountant deducts any outstanding PetroApp commission from the station's balance. </w:t>
      </w:r>
    </w:p>
    <w:p w14:paraId="56B5DCE5" w14:textId="5C4925DF" w:rsidR="002C11F0" w:rsidRPr="00A70610" w:rsidRDefault="002C11F0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Finance Accountant transfers any remaining due amount to the station. </w:t>
      </w:r>
    </w:p>
    <w:p w14:paraId="12F3254F" w14:textId="7D3EC462" w:rsidR="00732478" w:rsidRDefault="00732478" w:rsidP="002A49B8">
      <w:pPr>
        <w:jc w:val="both"/>
        <w:rPr>
          <w:b/>
          <w:bCs/>
        </w:rPr>
      </w:pPr>
      <w:r w:rsidRPr="00A70610">
        <w:rPr>
          <w:b/>
          <w:bCs/>
        </w:rPr>
        <w:t>General Termination Path (also applies if triggered by '30 Days before End of Contract)</w:t>
      </w:r>
    </w:p>
    <w:p w14:paraId="4AEF435C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Head of Operations sends a Station Termination notification to the CEO, COO, and the Finance Team. </w:t>
      </w:r>
    </w:p>
    <w:p w14:paraId="5D4552EB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>The Head of Operations requests the Station to return all custody items (e.g., Data SIM).</w:t>
      </w:r>
    </w:p>
    <w:p w14:paraId="5B52FC89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 </w:t>
      </w:r>
      <w:r>
        <w:t>If</w:t>
      </w:r>
      <w:r w:rsidRPr="00A70610">
        <w:t xml:space="preserve"> the Station accept to return the custody items</w:t>
      </w:r>
      <w:r>
        <w:t>,</w:t>
      </w:r>
      <w:r w:rsidRPr="00A70610">
        <w:t xml:space="preserve"> The Head of Operations instructs an Operations Representative to retrieve the items from the Station. </w:t>
      </w:r>
    </w:p>
    <w:p w14:paraId="4FB652D7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Operations Representative ensures a custody return letter is signed by the station manager upon item retrieval. </w:t>
      </w:r>
    </w:p>
    <w:p w14:paraId="1E73C744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Head of Operations verifies the return of all custody items. </w:t>
      </w:r>
    </w:p>
    <w:p w14:paraId="45E505D3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Head of Operations reports to Finance to release the custody items' value from the station's debt balance. </w:t>
      </w:r>
    </w:p>
    <w:p w14:paraId="257DA78C" w14:textId="62A51007" w:rsidR="00732478" w:rsidRPr="00A70610" w:rsidRDefault="00732478" w:rsidP="002A49B8">
      <w:pPr>
        <w:pStyle w:val="ListParagraph"/>
        <w:numPr>
          <w:ilvl w:val="2"/>
          <w:numId w:val="21"/>
        </w:numPr>
        <w:jc w:val="both"/>
      </w:pPr>
      <w:r w:rsidRPr="002C11F0">
        <w:t xml:space="preserve">If Station does not return items or refuses, </w:t>
      </w:r>
      <w:r w:rsidRPr="00A70610">
        <w:t>The Finance Manager deducts the value of the unreturned items from the station's remaining balance. b. Proceed to step 8.</w:t>
      </w:r>
    </w:p>
    <w:p w14:paraId="1752C0F7" w14:textId="77777777" w:rsidR="002C11F0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Head of Operations informs the Product team to disable the station account on PetroApp &amp; Remove station from Map. </w:t>
      </w:r>
    </w:p>
    <w:p w14:paraId="71F808C2" w14:textId="77777777" w:rsidR="002C11F0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lastRenderedPageBreak/>
        <w:t xml:space="preserve">If the station was activated due to a specific customer request, the Head of Operations ensures a notification is sent to that customer with an alternative station, if available. </w:t>
      </w:r>
    </w:p>
    <w:p w14:paraId="64AE3445" w14:textId="77777777" w:rsidR="002C11F0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Finance Accountant deducts any outstanding PetroApp commission from the station's balance. </w:t>
      </w:r>
    </w:p>
    <w:p w14:paraId="60916446" w14:textId="58F907D4" w:rsidR="00732478" w:rsidRPr="00A70610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Finance Accountant transfers any remaining due amount to the station. </w:t>
      </w:r>
    </w:p>
    <w:p w14:paraId="44C0B708" w14:textId="77777777" w:rsidR="00732478" w:rsidRPr="00A70610" w:rsidRDefault="00732478" w:rsidP="002A49B8">
      <w:pPr>
        <w:jc w:val="both"/>
      </w:pPr>
      <w:r w:rsidRPr="00A70610">
        <w:rPr>
          <w:b/>
          <w:bCs/>
        </w:rPr>
        <w:t>Associated Documents:</w:t>
      </w:r>
    </w:p>
    <w:p w14:paraId="303A936F" w14:textId="77777777" w:rsidR="00732478" w:rsidRPr="00A70610" w:rsidRDefault="00732478" w:rsidP="002A49B8">
      <w:pPr>
        <w:numPr>
          <w:ilvl w:val="0"/>
          <w:numId w:val="19"/>
        </w:numPr>
        <w:jc w:val="both"/>
      </w:pPr>
      <w:r w:rsidRPr="00A70610">
        <w:t xml:space="preserve">Station Termination Notification </w:t>
      </w:r>
    </w:p>
    <w:p w14:paraId="710BB6D2" w14:textId="13E72A5C" w:rsidR="00732478" w:rsidRDefault="00732478" w:rsidP="002A49B8">
      <w:pPr>
        <w:numPr>
          <w:ilvl w:val="0"/>
          <w:numId w:val="19"/>
        </w:numPr>
        <w:jc w:val="both"/>
      </w:pPr>
      <w:r w:rsidRPr="00A70610">
        <w:t>Custody Items List</w:t>
      </w:r>
    </w:p>
    <w:p w14:paraId="197279AA" w14:textId="77777777" w:rsidR="00E00410" w:rsidRDefault="00E00410" w:rsidP="00E00410"/>
    <w:p w14:paraId="687090FB" w14:textId="77777777" w:rsidR="00E00410" w:rsidRDefault="00E00410" w:rsidP="00E00410"/>
    <w:p w14:paraId="0FCF757E" w14:textId="77777777" w:rsidR="00E00410" w:rsidRDefault="00E00410" w:rsidP="00E00410"/>
    <w:p w14:paraId="158BBE2F" w14:textId="77777777" w:rsidR="00E00410" w:rsidRDefault="00E00410" w:rsidP="00E00410"/>
    <w:p w14:paraId="67DC8829" w14:textId="77777777" w:rsidR="00E00410" w:rsidRDefault="00E00410" w:rsidP="00E00410"/>
    <w:p w14:paraId="654A205A" w14:textId="77777777" w:rsidR="00E00410" w:rsidRDefault="00E00410" w:rsidP="00E00410"/>
    <w:p w14:paraId="521D060B" w14:textId="77777777" w:rsidR="00E00410" w:rsidRDefault="00E00410" w:rsidP="00E00410"/>
    <w:p w14:paraId="731D9ED1" w14:textId="77777777" w:rsidR="00E00410" w:rsidRDefault="00E00410" w:rsidP="00E00410"/>
    <w:p w14:paraId="59E0538F" w14:textId="77777777" w:rsidR="00E00410" w:rsidRDefault="00E00410" w:rsidP="00E00410"/>
    <w:p w14:paraId="508BEC05" w14:textId="77777777" w:rsidR="00E00410" w:rsidRDefault="00E00410" w:rsidP="00E00410"/>
    <w:p w14:paraId="4B637299" w14:textId="77777777" w:rsidR="00E00410" w:rsidRDefault="00E00410" w:rsidP="00E00410"/>
    <w:p w14:paraId="01A2D80D" w14:textId="77777777" w:rsidR="00E00410" w:rsidRDefault="00E00410" w:rsidP="00E00410"/>
    <w:p w14:paraId="5993680A" w14:textId="77777777" w:rsidR="00E00410" w:rsidRDefault="00E00410" w:rsidP="00E00410"/>
    <w:p w14:paraId="544C7B5A" w14:textId="77777777" w:rsidR="00E00410" w:rsidRDefault="00E00410" w:rsidP="00E00410"/>
    <w:p w14:paraId="31A4D4F9" w14:textId="77777777" w:rsidR="002A49B8" w:rsidRDefault="002A49B8" w:rsidP="00E00410"/>
    <w:p w14:paraId="2C5C90BA" w14:textId="77777777" w:rsidR="00E00410" w:rsidRPr="00EC70CD" w:rsidRDefault="00E00410" w:rsidP="00E00410"/>
    <w:p w14:paraId="5147AEBF" w14:textId="1B8B33B2" w:rsidR="009A407E" w:rsidRPr="00E00410" w:rsidRDefault="002A554A" w:rsidP="00E00410">
      <w:pPr>
        <w:pStyle w:val="Heading1"/>
        <w:numPr>
          <w:ilvl w:val="0"/>
          <w:numId w:val="3"/>
        </w:numPr>
        <w:tabs>
          <w:tab w:val="num" w:pos="540"/>
        </w:tabs>
        <w:ind w:left="0" w:firstLine="0"/>
        <w:rPr>
          <w:rFonts w:eastAsia="Times New Roman"/>
          <w:b/>
          <w:bCs/>
        </w:rPr>
      </w:pPr>
      <w:bookmarkStart w:id="3" w:name="_Toc193373782"/>
      <w:r w:rsidRPr="00273262">
        <w:rPr>
          <w:rFonts w:eastAsia="Times New Roman"/>
          <w:b/>
          <w:bCs/>
        </w:rPr>
        <w:lastRenderedPageBreak/>
        <w:t>Process SLA</w:t>
      </w:r>
      <w:r w:rsidR="002A49B8">
        <w:rPr>
          <w:rFonts w:eastAsia="Times New Roman"/>
          <w:b/>
          <w:bCs/>
        </w:rPr>
        <w:t>s</w:t>
      </w:r>
      <w:r w:rsidRPr="00273262">
        <w:rPr>
          <w:rFonts w:eastAsia="Times New Roman"/>
          <w:b/>
          <w:bCs/>
        </w:rPr>
        <w:t>:</w:t>
      </w:r>
      <w:bookmarkEnd w:id="3"/>
    </w:p>
    <w:tbl>
      <w:tblPr>
        <w:tblW w:w="10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510"/>
        <w:gridCol w:w="2070"/>
        <w:gridCol w:w="2700"/>
      </w:tblGrid>
      <w:tr w:rsidR="009A407E" w:rsidRPr="00B17860" w14:paraId="18415228" w14:textId="77777777" w:rsidTr="00F371B9">
        <w:trPr>
          <w:trHeight w:val="566"/>
          <w:jc w:val="center"/>
        </w:trPr>
        <w:tc>
          <w:tcPr>
            <w:tcW w:w="1980" w:type="dxa"/>
            <w:shd w:val="clear" w:color="auto" w:fill="45B0E1" w:themeFill="accent1" w:themeFillTint="99"/>
            <w:noWrap/>
            <w:vAlign w:val="center"/>
            <w:hideMark/>
          </w:tcPr>
          <w:p w14:paraId="4AA67FD8" w14:textId="1CEB5898" w:rsidR="009A407E" w:rsidRPr="009A407E" w:rsidRDefault="009A407E" w:rsidP="00A936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  <w:t>Process Area</w:t>
            </w:r>
          </w:p>
        </w:tc>
        <w:tc>
          <w:tcPr>
            <w:tcW w:w="3510" w:type="dxa"/>
            <w:shd w:val="clear" w:color="auto" w:fill="45B0E1" w:themeFill="accent1" w:themeFillTint="99"/>
            <w:noWrap/>
            <w:vAlign w:val="center"/>
            <w:hideMark/>
          </w:tcPr>
          <w:p w14:paraId="708361AD" w14:textId="02F01B05" w:rsidR="009A407E" w:rsidRPr="009A407E" w:rsidRDefault="009A407E" w:rsidP="009A4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  <w:t>Sub-Process / Task</w:t>
            </w:r>
          </w:p>
        </w:tc>
        <w:tc>
          <w:tcPr>
            <w:tcW w:w="2070" w:type="dxa"/>
            <w:shd w:val="clear" w:color="auto" w:fill="45B0E1" w:themeFill="accent1" w:themeFillTint="99"/>
            <w:vAlign w:val="center"/>
          </w:tcPr>
          <w:p w14:paraId="170645A9" w14:textId="0A5BEE74" w:rsidR="009A407E" w:rsidRPr="009A407E" w:rsidRDefault="009A407E" w:rsidP="009A4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  <w:t>Responsible</w:t>
            </w:r>
          </w:p>
        </w:tc>
        <w:tc>
          <w:tcPr>
            <w:tcW w:w="2700" w:type="dxa"/>
            <w:shd w:val="clear" w:color="auto" w:fill="45B0E1" w:themeFill="accent1" w:themeFillTint="99"/>
            <w:noWrap/>
            <w:vAlign w:val="center"/>
            <w:hideMark/>
          </w:tcPr>
          <w:p w14:paraId="7B470C60" w14:textId="464AE1F8" w:rsidR="009A407E" w:rsidRPr="009A407E" w:rsidRDefault="009A407E" w:rsidP="009A4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  <w:t xml:space="preserve">SLA </w:t>
            </w:r>
          </w:p>
        </w:tc>
      </w:tr>
      <w:tr w:rsidR="009A407E" w:rsidRPr="00B17860" w14:paraId="4424D02E" w14:textId="77777777" w:rsidTr="00F371B9">
        <w:trPr>
          <w:trHeight w:val="586"/>
          <w:jc w:val="center"/>
        </w:trPr>
        <w:tc>
          <w:tcPr>
            <w:tcW w:w="1980" w:type="dxa"/>
            <w:vMerge w:val="restart"/>
            <w:shd w:val="clear" w:color="auto" w:fill="45B0E1" w:themeFill="accent1" w:themeFillTint="99"/>
            <w:vAlign w:val="center"/>
            <w:hideMark/>
          </w:tcPr>
          <w:p w14:paraId="1CF981B4" w14:textId="7A391AE2" w:rsidR="009A407E" w:rsidRPr="00F371B9" w:rsidRDefault="009A407E" w:rsidP="00F371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Stations Coverage Planning</w:t>
            </w:r>
          </w:p>
        </w:tc>
        <w:tc>
          <w:tcPr>
            <w:tcW w:w="3510" w:type="dxa"/>
            <w:noWrap/>
            <w:vAlign w:val="center"/>
            <w:hideMark/>
          </w:tcPr>
          <w:p w14:paraId="2AF1A092" w14:textId="2F2D8DDA" w:rsidR="009A407E" w:rsidRPr="009A407E" w:rsidRDefault="009A407E" w:rsidP="009A4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Starting </w:t>
            </w: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Preparation of stations coverage plan and presentation to COO.</w:t>
            </w:r>
          </w:p>
        </w:tc>
        <w:tc>
          <w:tcPr>
            <w:tcW w:w="2070" w:type="dxa"/>
            <w:vAlign w:val="center"/>
          </w:tcPr>
          <w:p w14:paraId="50DE8838" w14:textId="7E873EFF" w:rsidR="009A407E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Operations Head</w:t>
            </w:r>
          </w:p>
        </w:tc>
        <w:tc>
          <w:tcPr>
            <w:tcW w:w="2700" w:type="dxa"/>
            <w:noWrap/>
            <w:vAlign w:val="center"/>
            <w:hideMark/>
          </w:tcPr>
          <w:p w14:paraId="12A9D423" w14:textId="66AB335E" w:rsidR="009A407E" w:rsidRPr="009A407E" w:rsidRDefault="009A407E" w:rsidP="009A4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By 1st of December</w:t>
            </w:r>
          </w:p>
        </w:tc>
      </w:tr>
      <w:tr w:rsidR="00F371B9" w:rsidRPr="00B17860" w14:paraId="60250250" w14:textId="77777777" w:rsidTr="00F371B9">
        <w:trPr>
          <w:trHeight w:val="879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  <w:hideMark/>
          </w:tcPr>
          <w:p w14:paraId="53534DBA" w14:textId="77777777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noWrap/>
            <w:vAlign w:val="center"/>
            <w:hideMark/>
          </w:tcPr>
          <w:p w14:paraId="3DD9AA51" w14:textId="5DC7E289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Duration for stations coverage planning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preparation</w:t>
            </w: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5D5EE55F" w14:textId="67B11D07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Operations Head</w:t>
            </w:r>
          </w:p>
        </w:tc>
        <w:tc>
          <w:tcPr>
            <w:tcW w:w="2700" w:type="dxa"/>
            <w:noWrap/>
            <w:vAlign w:val="center"/>
            <w:hideMark/>
          </w:tcPr>
          <w:p w14:paraId="6267C5C8" w14:textId="041CBBD7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 Working Days</w:t>
            </w:r>
          </w:p>
        </w:tc>
      </w:tr>
      <w:tr w:rsidR="00F371B9" w:rsidRPr="00B17860" w14:paraId="2A7344D4" w14:textId="77777777" w:rsidTr="00F371B9">
        <w:trPr>
          <w:trHeight w:val="879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</w:tcPr>
          <w:p w14:paraId="7C67DAD3" w14:textId="77777777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noWrap/>
            <w:vAlign w:val="center"/>
          </w:tcPr>
          <w:p w14:paraId="3742D7E6" w14:textId="48462BCC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 and confirm stations plan</w:t>
            </w:r>
          </w:p>
        </w:tc>
        <w:tc>
          <w:tcPr>
            <w:tcW w:w="2070" w:type="dxa"/>
            <w:vAlign w:val="center"/>
          </w:tcPr>
          <w:p w14:paraId="1A616727" w14:textId="40C4CC0B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COO</w:t>
            </w:r>
          </w:p>
        </w:tc>
        <w:tc>
          <w:tcPr>
            <w:tcW w:w="2700" w:type="dxa"/>
            <w:noWrap/>
            <w:vAlign w:val="center"/>
          </w:tcPr>
          <w:p w14:paraId="25BEF96B" w14:textId="548DA2B2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5 </w:t>
            </w: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Working Days</w:t>
            </w:r>
          </w:p>
        </w:tc>
      </w:tr>
      <w:tr w:rsidR="00F371B9" w:rsidRPr="00B17860" w14:paraId="05DE60E1" w14:textId="77777777" w:rsidTr="00F371B9">
        <w:trPr>
          <w:trHeight w:val="894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  <w:hideMark/>
          </w:tcPr>
          <w:p w14:paraId="06D6B3D2" w14:textId="77777777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noWrap/>
            <w:vAlign w:val="center"/>
            <w:hideMark/>
          </w:tcPr>
          <w:p w14:paraId="75BD4352" w14:textId="64E40E9A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Calling for a meeting with Operations Coordinators to discuss and explain stations plan.</w:t>
            </w:r>
          </w:p>
        </w:tc>
        <w:tc>
          <w:tcPr>
            <w:tcW w:w="2070" w:type="dxa"/>
            <w:vAlign w:val="center"/>
          </w:tcPr>
          <w:p w14:paraId="3274BD1E" w14:textId="3FFE56E5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Operations Head</w:t>
            </w:r>
          </w:p>
        </w:tc>
        <w:tc>
          <w:tcPr>
            <w:tcW w:w="2700" w:type="dxa"/>
            <w:noWrap/>
            <w:vAlign w:val="center"/>
            <w:hideMark/>
          </w:tcPr>
          <w:p w14:paraId="78CC9E4A" w14:textId="1C92452E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Working Day</w:t>
            </w:r>
          </w:p>
        </w:tc>
      </w:tr>
      <w:tr w:rsidR="00F371B9" w:rsidRPr="00B17860" w14:paraId="6825902E" w14:textId="77777777" w:rsidTr="00F371B9">
        <w:trPr>
          <w:trHeight w:val="908"/>
          <w:jc w:val="center"/>
        </w:trPr>
        <w:tc>
          <w:tcPr>
            <w:tcW w:w="1980" w:type="dxa"/>
            <w:vMerge w:val="restart"/>
            <w:shd w:val="clear" w:color="auto" w:fill="45B0E1" w:themeFill="accent1" w:themeFillTint="99"/>
            <w:vAlign w:val="center"/>
          </w:tcPr>
          <w:p w14:paraId="2CA684C7" w14:textId="1F6ABA9C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Contracting &amp; Activation of New Stations</w:t>
            </w:r>
          </w:p>
        </w:tc>
        <w:tc>
          <w:tcPr>
            <w:tcW w:w="3510" w:type="dxa"/>
            <w:noWrap/>
            <w:vAlign w:val="center"/>
          </w:tcPr>
          <w:p w14:paraId="0B408B28" w14:textId="5F095D28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Reply to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requester</w:t>
            </w: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with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initial </w:t>
            </w: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request status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2070" w:type="dxa"/>
            <w:vAlign w:val="center"/>
          </w:tcPr>
          <w:p w14:paraId="544FDA7A" w14:textId="757C6C33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Operations Head</w:t>
            </w:r>
          </w:p>
        </w:tc>
        <w:tc>
          <w:tcPr>
            <w:tcW w:w="2700" w:type="dxa"/>
            <w:noWrap/>
            <w:vAlign w:val="center"/>
          </w:tcPr>
          <w:p w14:paraId="46272E3C" w14:textId="3133D20E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536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Working Day</w:t>
            </w:r>
          </w:p>
        </w:tc>
      </w:tr>
      <w:tr w:rsidR="00F371B9" w:rsidRPr="00B17860" w14:paraId="36D349AE" w14:textId="77777777" w:rsidTr="00F371B9">
        <w:trPr>
          <w:trHeight w:val="894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</w:tcPr>
          <w:p w14:paraId="178AF13A" w14:textId="77777777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noWrap/>
            <w:vAlign w:val="center"/>
          </w:tcPr>
          <w:p w14:paraId="485505A0" w14:textId="0FEAD196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Reply to customer with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initial </w:t>
            </w: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request status</w:t>
            </w:r>
          </w:p>
        </w:tc>
        <w:tc>
          <w:tcPr>
            <w:tcW w:w="2070" w:type="dxa"/>
            <w:vAlign w:val="center"/>
          </w:tcPr>
          <w:p w14:paraId="00C5B6E0" w14:textId="5002BF05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Operations Head</w:t>
            </w:r>
          </w:p>
        </w:tc>
        <w:tc>
          <w:tcPr>
            <w:tcW w:w="2700" w:type="dxa"/>
            <w:noWrap/>
            <w:vAlign w:val="center"/>
          </w:tcPr>
          <w:p w14:paraId="3C056A7E" w14:textId="2C0E20C1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536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Working Day</w:t>
            </w:r>
          </w:p>
        </w:tc>
      </w:tr>
      <w:tr w:rsidR="00F371B9" w:rsidRPr="00B17860" w14:paraId="604F1029" w14:textId="77777777" w:rsidTr="00F371B9">
        <w:trPr>
          <w:trHeight w:val="894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</w:tcPr>
          <w:p w14:paraId="72362051" w14:textId="77777777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noWrap/>
            <w:vAlign w:val="center"/>
          </w:tcPr>
          <w:p w14:paraId="2182ABBA" w14:textId="33D96E16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 activation, tool value deduction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review legal documents</w:t>
            </w: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62C48709" w14:textId="02A4A341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Finance Team</w:t>
            </w:r>
          </w:p>
        </w:tc>
        <w:tc>
          <w:tcPr>
            <w:tcW w:w="2700" w:type="dxa"/>
            <w:noWrap/>
            <w:vAlign w:val="center"/>
          </w:tcPr>
          <w:p w14:paraId="2D02D26B" w14:textId="4377ECAF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536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Working Day</w:t>
            </w:r>
          </w:p>
        </w:tc>
      </w:tr>
      <w:tr w:rsidR="00F371B9" w:rsidRPr="00B17860" w14:paraId="4891436C" w14:textId="77777777" w:rsidTr="00F371B9">
        <w:trPr>
          <w:trHeight w:val="894"/>
          <w:jc w:val="center"/>
        </w:trPr>
        <w:tc>
          <w:tcPr>
            <w:tcW w:w="1980" w:type="dxa"/>
            <w:vMerge w:val="restart"/>
            <w:shd w:val="clear" w:color="auto" w:fill="45B0E1" w:themeFill="accent1" w:themeFillTint="99"/>
            <w:vAlign w:val="center"/>
          </w:tcPr>
          <w:p w14:paraId="3B1CC9B0" w14:textId="650205DC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Operations Follow-Up</w:t>
            </w:r>
          </w:p>
        </w:tc>
        <w:tc>
          <w:tcPr>
            <w:tcW w:w="3510" w:type="dxa"/>
            <w:noWrap/>
            <w:vAlign w:val="center"/>
          </w:tcPr>
          <w:p w14:paraId="5A723B07" w14:textId="1889E1E2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Perform visits to stations in the relevant area.</w:t>
            </w:r>
          </w:p>
        </w:tc>
        <w:tc>
          <w:tcPr>
            <w:tcW w:w="2070" w:type="dxa"/>
            <w:vAlign w:val="center"/>
          </w:tcPr>
          <w:p w14:paraId="6B4F706E" w14:textId="149C3E3C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Operations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Coordinators </w:t>
            </w:r>
          </w:p>
        </w:tc>
        <w:tc>
          <w:tcPr>
            <w:tcW w:w="2700" w:type="dxa"/>
            <w:noWrap/>
            <w:vAlign w:val="center"/>
          </w:tcPr>
          <w:p w14:paraId="61991396" w14:textId="0D4C9486" w:rsidR="00F371B9" w:rsidRPr="004536C2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Daily</w:t>
            </w:r>
          </w:p>
        </w:tc>
      </w:tr>
      <w:tr w:rsidR="00E00410" w:rsidRPr="00B17860" w14:paraId="7904DFE4" w14:textId="77777777" w:rsidTr="00F371B9">
        <w:trPr>
          <w:trHeight w:val="894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</w:tcPr>
          <w:p w14:paraId="274C88AB" w14:textId="77777777" w:rsidR="00E00410" w:rsidRPr="009A407E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noWrap/>
            <w:vAlign w:val="center"/>
          </w:tcPr>
          <w:p w14:paraId="0EAC799E" w14:textId="77777777" w:rsidR="00E00410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Prepare weekly report with daily visit status.</w:t>
            </w:r>
          </w:p>
          <w:p w14:paraId="3E23D419" w14:textId="00C9ABCC" w:rsidR="00E00410" w:rsidRPr="00F371B9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Present report to COO</w:t>
            </w:r>
          </w:p>
        </w:tc>
        <w:tc>
          <w:tcPr>
            <w:tcW w:w="2070" w:type="dxa"/>
            <w:vAlign w:val="center"/>
          </w:tcPr>
          <w:p w14:paraId="7F8CA3F6" w14:textId="1002486E" w:rsidR="00E00410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Operations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Head</w:t>
            </w:r>
          </w:p>
        </w:tc>
        <w:tc>
          <w:tcPr>
            <w:tcW w:w="2700" w:type="dxa"/>
            <w:noWrap/>
            <w:vAlign w:val="center"/>
          </w:tcPr>
          <w:p w14:paraId="517B0F40" w14:textId="58B58C11" w:rsidR="00E00410" w:rsidRPr="004536C2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Weekly</w:t>
            </w:r>
          </w:p>
        </w:tc>
      </w:tr>
      <w:tr w:rsidR="00E00410" w:rsidRPr="00B17860" w14:paraId="3E7EEA96" w14:textId="77777777" w:rsidTr="00F371B9">
        <w:trPr>
          <w:trHeight w:val="894"/>
          <w:jc w:val="center"/>
        </w:trPr>
        <w:tc>
          <w:tcPr>
            <w:tcW w:w="1980" w:type="dxa"/>
            <w:vMerge w:val="restart"/>
            <w:shd w:val="clear" w:color="auto" w:fill="45B0E1" w:themeFill="accent1" w:themeFillTint="99"/>
            <w:vAlign w:val="center"/>
          </w:tcPr>
          <w:p w14:paraId="124E34C6" w14:textId="7AE8828B" w:rsidR="00E00410" w:rsidRPr="00E00410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E00410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Station Termination</w:t>
            </w:r>
          </w:p>
        </w:tc>
        <w:tc>
          <w:tcPr>
            <w:tcW w:w="3510" w:type="dxa"/>
            <w:noWrap/>
            <w:vAlign w:val="center"/>
          </w:tcPr>
          <w:p w14:paraId="5D4B3CBC" w14:textId="237BA7A9" w:rsidR="00E00410" w:rsidRPr="00F371B9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Notification for termination process initiation due to contract end.</w:t>
            </w:r>
          </w:p>
        </w:tc>
        <w:tc>
          <w:tcPr>
            <w:tcW w:w="2070" w:type="dxa"/>
            <w:vAlign w:val="center"/>
          </w:tcPr>
          <w:p w14:paraId="2A65E9F7" w14:textId="14F22326" w:rsidR="00E00410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Operations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Head</w:t>
            </w:r>
          </w:p>
        </w:tc>
        <w:tc>
          <w:tcPr>
            <w:tcW w:w="2700" w:type="dxa"/>
            <w:noWrap/>
            <w:vAlign w:val="center"/>
          </w:tcPr>
          <w:p w14:paraId="22CD7143" w14:textId="67E56E9D" w:rsidR="00E00410" w:rsidRPr="004536C2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004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 Days before End of Contract</w:t>
            </w:r>
          </w:p>
        </w:tc>
      </w:tr>
      <w:tr w:rsidR="00E00410" w:rsidRPr="00B17860" w14:paraId="58D6DC5B" w14:textId="77777777" w:rsidTr="00F371B9">
        <w:trPr>
          <w:trHeight w:val="894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</w:tcPr>
          <w:p w14:paraId="0A091CC6" w14:textId="77777777" w:rsidR="00E00410" w:rsidRPr="00F371B9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noWrap/>
            <w:vAlign w:val="center"/>
          </w:tcPr>
          <w:p w14:paraId="1AA1942D" w14:textId="455C9845" w:rsidR="00E00410" w:rsidRPr="00F371B9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Station stops using PetroApp.</w:t>
            </w:r>
          </w:p>
        </w:tc>
        <w:tc>
          <w:tcPr>
            <w:tcW w:w="2070" w:type="dxa"/>
            <w:vAlign w:val="center"/>
          </w:tcPr>
          <w:p w14:paraId="43BE3752" w14:textId="283B2712" w:rsidR="00E00410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Operations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Head</w:t>
            </w:r>
          </w:p>
        </w:tc>
        <w:tc>
          <w:tcPr>
            <w:tcW w:w="2700" w:type="dxa"/>
            <w:noWrap/>
            <w:vAlign w:val="center"/>
          </w:tcPr>
          <w:p w14:paraId="735D2EBC" w14:textId="3A4F6545" w:rsidR="00E00410" w:rsidRPr="004536C2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004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(XX) hours (variable)</w:t>
            </w:r>
          </w:p>
        </w:tc>
      </w:tr>
    </w:tbl>
    <w:p w14:paraId="1DEF1975" w14:textId="77777777" w:rsidR="002A554A" w:rsidRDefault="002A554A" w:rsidP="002A554A">
      <w:pPr>
        <w:pStyle w:val="Heading1"/>
        <w:ind w:left="360"/>
        <w:rPr>
          <w:rFonts w:eastAsia="Times New Roman"/>
          <w:b/>
          <w:bCs/>
        </w:rPr>
      </w:pPr>
    </w:p>
    <w:p w14:paraId="78B06FC6" w14:textId="77777777" w:rsidR="002A554A" w:rsidRDefault="002A554A" w:rsidP="002A554A"/>
    <w:p w14:paraId="77D27434" w14:textId="77777777" w:rsidR="00F371B9" w:rsidRDefault="00F371B9" w:rsidP="002A554A"/>
    <w:p w14:paraId="23BCE9B4" w14:textId="77777777" w:rsidR="002A554A" w:rsidRPr="00467175" w:rsidRDefault="002A554A" w:rsidP="00E00410">
      <w:pPr>
        <w:pStyle w:val="Heading1"/>
        <w:numPr>
          <w:ilvl w:val="0"/>
          <w:numId w:val="3"/>
        </w:numPr>
        <w:tabs>
          <w:tab w:val="num" w:pos="540"/>
        </w:tabs>
        <w:ind w:left="0" w:firstLine="0"/>
        <w:rPr>
          <w:rFonts w:eastAsia="Times New Roman"/>
          <w:b/>
          <w:bCs/>
        </w:rPr>
      </w:pPr>
      <w:bookmarkStart w:id="4" w:name="_Toc193373783"/>
      <w:r w:rsidRPr="00273262">
        <w:rPr>
          <w:rFonts w:eastAsia="Times New Roman"/>
          <w:b/>
          <w:bCs/>
        </w:rPr>
        <w:lastRenderedPageBreak/>
        <w:t>Flowchart</w:t>
      </w:r>
      <w:bookmarkEnd w:id="4"/>
    </w:p>
    <w:p w14:paraId="3F4B8BB6" w14:textId="3F20465A" w:rsidR="002A554A" w:rsidRPr="00E00410" w:rsidRDefault="00E00410" w:rsidP="00E00410">
      <w:pPr>
        <w:pStyle w:val="ListParagraph"/>
        <w:numPr>
          <w:ilvl w:val="1"/>
          <w:numId w:val="1"/>
        </w:numPr>
        <w:tabs>
          <w:tab w:val="clear" w:pos="1530"/>
          <w:tab w:val="num" w:pos="900"/>
        </w:tabs>
        <w:ind w:hanging="1080"/>
        <w:rPr>
          <w:rFonts w:ascii="Roboto" w:hAnsi="Roboto"/>
          <w:b/>
          <w:bCs/>
        </w:rPr>
      </w:pPr>
      <w:r w:rsidRPr="00E00410">
        <w:rPr>
          <w:rFonts w:ascii="Roboto" w:hAnsi="Roboto"/>
          <w:b/>
          <w:bCs/>
        </w:rPr>
        <w:t>Stations Coverage Planning</w:t>
      </w:r>
    </w:p>
    <w:p w14:paraId="503B972A" w14:textId="34DFC00F" w:rsidR="002A554A" w:rsidRDefault="00E00410" w:rsidP="002A554A">
      <w:r>
        <w:object w:dxaOrig="11970" w:dyaOrig="16720" w14:anchorId="144FB0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3.5pt;height:552.75pt" o:ole="">
            <v:imagedata r:id="rId5" o:title=""/>
          </v:shape>
          <o:OLEObject Type="Embed" ProgID="Visio.Drawing.15" ShapeID="_x0000_i1025" DrawAspect="Content" ObjectID="_1821259969" r:id="rId6"/>
        </w:object>
      </w:r>
    </w:p>
    <w:p w14:paraId="6E2F379B" w14:textId="77777777" w:rsidR="002A554A" w:rsidRDefault="002A554A" w:rsidP="002A554A"/>
    <w:p w14:paraId="2475294D" w14:textId="711620ED" w:rsidR="002A554A" w:rsidRPr="00E00410" w:rsidRDefault="00E00410" w:rsidP="00E00410">
      <w:pPr>
        <w:pStyle w:val="ListParagraph"/>
        <w:numPr>
          <w:ilvl w:val="1"/>
          <w:numId w:val="1"/>
        </w:numPr>
        <w:tabs>
          <w:tab w:val="clear" w:pos="1530"/>
          <w:tab w:val="num" w:pos="900"/>
        </w:tabs>
        <w:ind w:hanging="1080"/>
        <w:rPr>
          <w:rFonts w:ascii="Roboto" w:hAnsi="Roboto"/>
          <w:b/>
          <w:bCs/>
        </w:rPr>
      </w:pPr>
      <w:r w:rsidRPr="00E00410">
        <w:rPr>
          <w:rFonts w:ascii="Roboto" w:hAnsi="Roboto"/>
          <w:b/>
          <w:bCs/>
        </w:rPr>
        <w:lastRenderedPageBreak/>
        <w:t>Contracting &amp; Activation of New Stations</w:t>
      </w:r>
    </w:p>
    <w:p w14:paraId="3DBE2958" w14:textId="015F586A" w:rsidR="002A554A" w:rsidRDefault="00E00410" w:rsidP="002A554A">
      <w:pPr>
        <w:jc w:val="both"/>
      </w:pPr>
      <w:r>
        <w:object w:dxaOrig="11930" w:dyaOrig="16720" w14:anchorId="58D4FA88">
          <v:shape id="_x0000_i1026" type="#_x0000_t75" style="width:462pt;height:595.5pt" o:ole="">
            <v:imagedata r:id="rId7" o:title=""/>
          </v:shape>
          <o:OLEObject Type="Embed" ProgID="Visio.Drawing.15" ShapeID="_x0000_i1026" DrawAspect="Content" ObjectID="_1821259970" r:id="rId8"/>
        </w:object>
      </w:r>
    </w:p>
    <w:p w14:paraId="4344DB8D" w14:textId="77777777" w:rsidR="002A554A" w:rsidRDefault="002A554A" w:rsidP="002A554A">
      <w:pPr>
        <w:jc w:val="both"/>
      </w:pPr>
    </w:p>
    <w:p w14:paraId="354CA2C4" w14:textId="78FA172F" w:rsidR="002A554A" w:rsidRDefault="00E00410" w:rsidP="00E00410">
      <w:pPr>
        <w:jc w:val="both"/>
      </w:pPr>
      <w:r>
        <w:object w:dxaOrig="11680" w:dyaOrig="16720" w14:anchorId="6672AFC3">
          <v:shape id="_x0000_i1027" type="#_x0000_t75" style="width:452.25pt;height:9in" o:ole="">
            <v:imagedata r:id="rId9" o:title=""/>
          </v:shape>
          <o:OLEObject Type="Embed" ProgID="Visio.Drawing.15" ShapeID="_x0000_i1027" DrawAspect="Content" ObjectID="_1821259971" r:id="rId10"/>
        </w:object>
      </w:r>
    </w:p>
    <w:p w14:paraId="580D0C26" w14:textId="28EE4060" w:rsidR="002A554A" w:rsidRPr="00E00410" w:rsidRDefault="00E00410" w:rsidP="00E00410">
      <w:pPr>
        <w:pStyle w:val="ListParagraph"/>
        <w:numPr>
          <w:ilvl w:val="1"/>
          <w:numId w:val="1"/>
        </w:numPr>
        <w:tabs>
          <w:tab w:val="clear" w:pos="1530"/>
          <w:tab w:val="num" w:pos="900"/>
        </w:tabs>
        <w:ind w:hanging="1080"/>
        <w:rPr>
          <w:rFonts w:ascii="Roboto" w:hAnsi="Roboto"/>
          <w:b/>
          <w:bCs/>
        </w:rPr>
      </w:pPr>
      <w:r w:rsidRPr="00E00410">
        <w:rPr>
          <w:rFonts w:ascii="Roboto" w:hAnsi="Roboto"/>
          <w:b/>
          <w:bCs/>
        </w:rPr>
        <w:lastRenderedPageBreak/>
        <w:t>New Branch Activation</w:t>
      </w:r>
    </w:p>
    <w:p w14:paraId="60BBD4FE" w14:textId="77777777" w:rsidR="00E00410" w:rsidRDefault="00E00410" w:rsidP="00E00410">
      <w:pPr>
        <w:pStyle w:val="ListParagraph"/>
        <w:ind w:left="1530"/>
        <w:rPr>
          <w:rFonts w:ascii="Roboto" w:hAnsi="Roboto"/>
          <w:b/>
          <w:bCs/>
        </w:rPr>
      </w:pPr>
    </w:p>
    <w:p w14:paraId="6A0E9191" w14:textId="4486E8E2" w:rsidR="002A554A" w:rsidRPr="00E00410" w:rsidRDefault="00E00410" w:rsidP="00E00410">
      <w:pPr>
        <w:pStyle w:val="ListParagraph"/>
        <w:ind w:left="1530" w:hanging="1620"/>
        <w:rPr>
          <w:rFonts w:ascii="Roboto" w:hAnsi="Roboto"/>
          <w:b/>
          <w:bCs/>
        </w:rPr>
      </w:pPr>
      <w:r>
        <w:object w:dxaOrig="11921" w:dyaOrig="16720" w14:anchorId="20BD57F0">
          <v:shape id="_x0000_i1028" type="#_x0000_t75" style="width:462pt;height:602.25pt" o:ole="">
            <v:imagedata r:id="rId11" o:title=""/>
          </v:shape>
          <o:OLEObject Type="Embed" ProgID="Visio.Drawing.15" ShapeID="_x0000_i1028" DrawAspect="Content" ObjectID="_1821259972" r:id="rId12"/>
        </w:object>
      </w:r>
    </w:p>
    <w:p w14:paraId="52BCE1BB" w14:textId="51D3033B" w:rsidR="002A554A" w:rsidRPr="00E00410" w:rsidRDefault="00E00410" w:rsidP="00E00410">
      <w:pPr>
        <w:pStyle w:val="ListParagraph"/>
        <w:numPr>
          <w:ilvl w:val="1"/>
          <w:numId w:val="1"/>
        </w:numPr>
        <w:tabs>
          <w:tab w:val="clear" w:pos="1530"/>
          <w:tab w:val="num" w:pos="900"/>
        </w:tabs>
        <w:ind w:hanging="1080"/>
        <w:rPr>
          <w:rFonts w:ascii="Roboto" w:hAnsi="Roboto"/>
          <w:b/>
          <w:bCs/>
        </w:rPr>
      </w:pPr>
      <w:r w:rsidRPr="00E00410">
        <w:rPr>
          <w:rFonts w:ascii="Roboto" w:hAnsi="Roboto"/>
          <w:b/>
          <w:bCs/>
        </w:rPr>
        <w:lastRenderedPageBreak/>
        <w:t>Diesel Supplying Handling</w:t>
      </w:r>
    </w:p>
    <w:p w14:paraId="332C9ECC" w14:textId="7E8C3159" w:rsidR="002A554A" w:rsidRDefault="00E00410" w:rsidP="002A554A">
      <w:pPr>
        <w:jc w:val="both"/>
      </w:pPr>
      <w:r>
        <w:object w:dxaOrig="12000" w:dyaOrig="16720" w14:anchorId="5699101C">
          <v:shape id="_x0000_i1029" type="#_x0000_t75" style="width:465pt;height:570pt" o:ole="">
            <v:imagedata r:id="rId13" o:title=""/>
          </v:shape>
          <o:OLEObject Type="Embed" ProgID="Visio.Drawing.15" ShapeID="_x0000_i1029" DrawAspect="Content" ObjectID="_1821259973" r:id="rId14"/>
        </w:object>
      </w:r>
    </w:p>
    <w:p w14:paraId="7A0B7032" w14:textId="77777777" w:rsidR="00E00410" w:rsidRDefault="00E00410" w:rsidP="002A554A">
      <w:pPr>
        <w:jc w:val="both"/>
      </w:pPr>
    </w:p>
    <w:p w14:paraId="4E259DC3" w14:textId="77777777" w:rsidR="00E00410" w:rsidRPr="005E4174" w:rsidRDefault="00E00410" w:rsidP="002A554A">
      <w:pPr>
        <w:jc w:val="both"/>
        <w:rPr>
          <w:b/>
          <w:bCs/>
          <w:rtl/>
          <w:lang w:bidi="ar-EG"/>
        </w:rPr>
      </w:pPr>
    </w:p>
    <w:p w14:paraId="6AC0FD61" w14:textId="009EDA79" w:rsidR="002A554A" w:rsidRPr="00B352BE" w:rsidRDefault="00B352BE" w:rsidP="00B352BE">
      <w:pPr>
        <w:pStyle w:val="ListParagraph"/>
        <w:numPr>
          <w:ilvl w:val="1"/>
          <w:numId w:val="1"/>
        </w:numPr>
        <w:tabs>
          <w:tab w:val="clear" w:pos="1530"/>
          <w:tab w:val="num" w:pos="900"/>
        </w:tabs>
        <w:ind w:hanging="1080"/>
        <w:rPr>
          <w:rFonts w:ascii="Roboto" w:hAnsi="Roboto"/>
          <w:b/>
          <w:bCs/>
        </w:rPr>
      </w:pPr>
      <w:r w:rsidRPr="00B352BE">
        <w:rPr>
          <w:rFonts w:ascii="Roboto" w:hAnsi="Roboto"/>
          <w:b/>
          <w:bCs/>
        </w:rPr>
        <w:lastRenderedPageBreak/>
        <w:t>Operations Follow-Up</w:t>
      </w:r>
    </w:p>
    <w:p w14:paraId="5230092A" w14:textId="23BB46F3" w:rsidR="00035771" w:rsidRDefault="00B352BE">
      <w:r>
        <w:object w:dxaOrig="11831" w:dyaOrig="16720" w14:anchorId="68F7AC3F">
          <v:shape id="_x0000_i1030" type="#_x0000_t75" style="width:458.25pt;height:567.75pt" o:ole="">
            <v:imagedata r:id="rId15" o:title=""/>
          </v:shape>
          <o:OLEObject Type="Embed" ProgID="Visio.Drawing.15" ShapeID="_x0000_i1030" DrawAspect="Content" ObjectID="_1821259974" r:id="rId16"/>
        </w:object>
      </w:r>
    </w:p>
    <w:p w14:paraId="4AEACAB9" w14:textId="77777777" w:rsidR="00B352BE" w:rsidRDefault="00B352BE"/>
    <w:p w14:paraId="70EDBDC3" w14:textId="77777777" w:rsidR="00B352BE" w:rsidRDefault="00B352BE"/>
    <w:p w14:paraId="6EC5E07C" w14:textId="34DA8E12" w:rsidR="00B352BE" w:rsidRPr="00B352BE" w:rsidRDefault="00B352BE" w:rsidP="00B352BE">
      <w:pPr>
        <w:pStyle w:val="ListParagraph"/>
        <w:numPr>
          <w:ilvl w:val="1"/>
          <w:numId w:val="1"/>
        </w:numPr>
        <w:tabs>
          <w:tab w:val="clear" w:pos="1530"/>
          <w:tab w:val="num" w:pos="900"/>
        </w:tabs>
        <w:ind w:hanging="1080"/>
        <w:rPr>
          <w:rFonts w:ascii="Roboto" w:hAnsi="Roboto"/>
          <w:b/>
          <w:bCs/>
        </w:rPr>
      </w:pPr>
      <w:r w:rsidRPr="00B352BE">
        <w:rPr>
          <w:rFonts w:ascii="Roboto" w:hAnsi="Roboto"/>
          <w:b/>
          <w:bCs/>
        </w:rPr>
        <w:lastRenderedPageBreak/>
        <w:t>Station Termination</w:t>
      </w:r>
    </w:p>
    <w:p w14:paraId="5211D089" w14:textId="140288DB" w:rsidR="00B352BE" w:rsidRDefault="00B352BE">
      <w:r>
        <w:object w:dxaOrig="13880" w:dyaOrig="16880" w14:anchorId="1545CD78">
          <v:shape id="_x0000_i1031" type="#_x0000_t75" style="width:468pt;height:568.5pt" o:ole="">
            <v:imagedata r:id="rId17" o:title=""/>
          </v:shape>
          <o:OLEObject Type="Embed" ProgID="Visio.Drawing.15" ShapeID="_x0000_i1031" DrawAspect="Content" ObjectID="_1821259975" r:id="rId18"/>
        </w:object>
      </w:r>
    </w:p>
    <w:sectPr w:rsidR="00B35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290"/>
    <w:multiLevelType w:val="multilevel"/>
    <w:tmpl w:val="D03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A5819"/>
    <w:multiLevelType w:val="multilevel"/>
    <w:tmpl w:val="729EBB64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3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F9D7D7B"/>
    <w:multiLevelType w:val="multilevel"/>
    <w:tmpl w:val="315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229CD"/>
    <w:multiLevelType w:val="hybridMultilevel"/>
    <w:tmpl w:val="78EA47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6591E"/>
    <w:multiLevelType w:val="multilevel"/>
    <w:tmpl w:val="F0824A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342F2C15"/>
    <w:multiLevelType w:val="multilevel"/>
    <w:tmpl w:val="D84C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57101"/>
    <w:multiLevelType w:val="hybridMultilevel"/>
    <w:tmpl w:val="099C15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0B6917"/>
    <w:multiLevelType w:val="multilevel"/>
    <w:tmpl w:val="CFA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D522A"/>
    <w:multiLevelType w:val="multilevel"/>
    <w:tmpl w:val="9F8AE49E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D9711D3"/>
    <w:multiLevelType w:val="hybridMultilevel"/>
    <w:tmpl w:val="E67CD2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E04D0C"/>
    <w:multiLevelType w:val="hybridMultilevel"/>
    <w:tmpl w:val="189C6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E7072F"/>
    <w:multiLevelType w:val="hybridMultilevel"/>
    <w:tmpl w:val="451C9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803DC6"/>
    <w:multiLevelType w:val="hybridMultilevel"/>
    <w:tmpl w:val="17940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AE2161"/>
    <w:multiLevelType w:val="hybridMultilevel"/>
    <w:tmpl w:val="758AB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255BB"/>
    <w:multiLevelType w:val="multilevel"/>
    <w:tmpl w:val="482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E2663"/>
    <w:multiLevelType w:val="multilevel"/>
    <w:tmpl w:val="24F88480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60266766"/>
    <w:multiLevelType w:val="multilevel"/>
    <w:tmpl w:val="F0824A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62435E8B"/>
    <w:multiLevelType w:val="hybridMultilevel"/>
    <w:tmpl w:val="EE1E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D67C9C"/>
    <w:multiLevelType w:val="hybridMultilevel"/>
    <w:tmpl w:val="73725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D43B2"/>
    <w:multiLevelType w:val="hybridMultilevel"/>
    <w:tmpl w:val="801C1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4C01B0"/>
    <w:multiLevelType w:val="hybridMultilevel"/>
    <w:tmpl w:val="E820CD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844445"/>
    <w:multiLevelType w:val="hybridMultilevel"/>
    <w:tmpl w:val="ABDCA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929184">
    <w:abstractNumId w:val="4"/>
  </w:num>
  <w:num w:numId="2" w16cid:durableId="1131903850">
    <w:abstractNumId w:val="17"/>
  </w:num>
  <w:num w:numId="3" w16cid:durableId="1328747652">
    <w:abstractNumId w:val="8"/>
  </w:num>
  <w:num w:numId="4" w16cid:durableId="1931425264">
    <w:abstractNumId w:val="18"/>
  </w:num>
  <w:num w:numId="5" w16cid:durableId="2062319392">
    <w:abstractNumId w:val="6"/>
  </w:num>
  <w:num w:numId="6" w16cid:durableId="506679472">
    <w:abstractNumId w:val="10"/>
  </w:num>
  <w:num w:numId="7" w16cid:durableId="1752774272">
    <w:abstractNumId w:val="15"/>
  </w:num>
  <w:num w:numId="8" w16cid:durableId="1758407374">
    <w:abstractNumId w:val="13"/>
  </w:num>
  <w:num w:numId="9" w16cid:durableId="648708037">
    <w:abstractNumId w:val="2"/>
  </w:num>
  <w:num w:numId="10" w16cid:durableId="1215198285">
    <w:abstractNumId w:val="20"/>
  </w:num>
  <w:num w:numId="11" w16cid:durableId="1222060911">
    <w:abstractNumId w:val="11"/>
  </w:num>
  <w:num w:numId="12" w16cid:durableId="1184633571">
    <w:abstractNumId w:val="9"/>
  </w:num>
  <w:num w:numId="13" w16cid:durableId="1183011876">
    <w:abstractNumId w:val="0"/>
  </w:num>
  <w:num w:numId="14" w16cid:durableId="101803292">
    <w:abstractNumId w:val="1"/>
  </w:num>
  <w:num w:numId="15" w16cid:durableId="2059427142">
    <w:abstractNumId w:val="7"/>
  </w:num>
  <w:num w:numId="16" w16cid:durableId="1512380146">
    <w:abstractNumId w:val="21"/>
  </w:num>
  <w:num w:numId="17" w16cid:durableId="414322769">
    <w:abstractNumId w:val="5"/>
  </w:num>
  <w:num w:numId="18" w16cid:durableId="1131628610">
    <w:abstractNumId w:val="12"/>
  </w:num>
  <w:num w:numId="19" w16cid:durableId="587539178">
    <w:abstractNumId w:val="14"/>
  </w:num>
  <w:num w:numId="20" w16cid:durableId="611785178">
    <w:abstractNumId w:val="19"/>
  </w:num>
  <w:num w:numId="21" w16cid:durableId="1398212559">
    <w:abstractNumId w:val="3"/>
  </w:num>
  <w:num w:numId="22" w16cid:durableId="2333222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4A"/>
    <w:rsid w:val="00035771"/>
    <w:rsid w:val="000A67C6"/>
    <w:rsid w:val="000E62C5"/>
    <w:rsid w:val="001F6440"/>
    <w:rsid w:val="00204BD5"/>
    <w:rsid w:val="002A49B8"/>
    <w:rsid w:val="002A554A"/>
    <w:rsid w:val="002C11F0"/>
    <w:rsid w:val="003075C7"/>
    <w:rsid w:val="003C4176"/>
    <w:rsid w:val="003E5F2F"/>
    <w:rsid w:val="004F2715"/>
    <w:rsid w:val="00557488"/>
    <w:rsid w:val="005E101D"/>
    <w:rsid w:val="006B4015"/>
    <w:rsid w:val="00732478"/>
    <w:rsid w:val="007D5C6E"/>
    <w:rsid w:val="007D7B5D"/>
    <w:rsid w:val="007F2AC5"/>
    <w:rsid w:val="00814DB6"/>
    <w:rsid w:val="008351A0"/>
    <w:rsid w:val="00983B53"/>
    <w:rsid w:val="00987192"/>
    <w:rsid w:val="009A407E"/>
    <w:rsid w:val="009D69B5"/>
    <w:rsid w:val="009E558F"/>
    <w:rsid w:val="00A83EA6"/>
    <w:rsid w:val="00A84F1A"/>
    <w:rsid w:val="00B352BE"/>
    <w:rsid w:val="00B573F1"/>
    <w:rsid w:val="00BD58AD"/>
    <w:rsid w:val="00C017AA"/>
    <w:rsid w:val="00C6698D"/>
    <w:rsid w:val="00CC223D"/>
    <w:rsid w:val="00CE575E"/>
    <w:rsid w:val="00D84E18"/>
    <w:rsid w:val="00DA7D08"/>
    <w:rsid w:val="00DE1FDA"/>
    <w:rsid w:val="00E00410"/>
    <w:rsid w:val="00E34276"/>
    <w:rsid w:val="00E6259F"/>
    <w:rsid w:val="00EC70CD"/>
    <w:rsid w:val="00F20684"/>
    <w:rsid w:val="00F3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7F94113"/>
  <w15:chartTrackingRefBased/>
  <w15:docId w15:val="{B5BD2F9F-DD07-430A-AFCC-250F4A3E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54A"/>
  </w:style>
  <w:style w:type="paragraph" w:styleId="Heading1">
    <w:name w:val="heading 1"/>
    <w:basedOn w:val="Normal"/>
    <w:next w:val="Normal"/>
    <w:link w:val="Heading1Char"/>
    <w:uiPriority w:val="9"/>
    <w:qFormat/>
    <w:rsid w:val="002A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5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A55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55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554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A55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5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1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512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3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1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0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078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6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3.vsdx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5.vsdx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package" Target="embeddings/Microsoft_Visio_Drawing2.vsdx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4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16</Pages>
  <Words>2154</Words>
  <Characters>12282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Purpose</vt:lpstr>
      <vt:lpstr>Scope</vt:lpstr>
      <vt:lpstr>Procedures</vt:lpstr>
      <vt:lpstr>    Stations Coverage Planning </vt:lpstr>
      <vt:lpstr>    Contracting &amp; Activation of New Stations </vt:lpstr>
      <vt:lpstr>    New Branch Activation</vt:lpstr>
      <vt:lpstr>    Diesel and Oil Supply Handling</vt:lpstr>
      <vt:lpstr>    Operations Follow-Up</vt:lpstr>
      <vt:lpstr>    Station Termination</vt:lpstr>
      <vt:lpstr>Process SLAs:</vt:lpstr>
      <vt:lpstr/>
      <vt:lpstr>Flowchart</vt:lpstr>
    </vt:vector>
  </TitlesOfParts>
  <Company/>
  <LinksUpToDate>false</LinksUpToDate>
  <CharactersWithSpaces>14408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Adel</dc:creator>
  <cp:keywords/>
  <dc:description/>
  <cp:lastModifiedBy>Mohamed Yassin</cp:lastModifiedBy>
  <cp:revision>27</cp:revision>
  <dcterms:created xsi:type="dcterms:W3CDTF">2025-06-02T10:31:00Z</dcterms:created>
  <dcterms:modified xsi:type="dcterms:W3CDTF">2025-10-06T09:46:00Z</dcterms:modified>
</cp:coreProperties>
</file>