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9C" w:rsidRPr="00E711C3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711C3">
        <w:rPr>
          <w:rFonts w:ascii="Arabic Typesetting" w:hAnsi="Arabic Typesetting" w:cs="Arabic Typesetting"/>
          <w:b/>
          <w:sz w:val="32"/>
          <w:szCs w:val="32"/>
        </w:rPr>
        <w:t>Cusp to Cusp</w:t>
      </w:r>
    </w:p>
    <w:p w:rsidR="00C3429C" w:rsidRPr="00E711C3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711C3">
        <w:rPr>
          <w:rFonts w:ascii="Arabic Typesetting" w:hAnsi="Arabic Typesetting" w:cs="Arabic Typesetting"/>
          <w:i/>
          <w:sz w:val="32"/>
          <w:szCs w:val="32"/>
        </w:rPr>
        <w:t>March 11, 2013</w:t>
      </w:r>
      <w:bookmarkStart w:id="0" w:name="_GoBack"/>
      <w:bookmarkEnd w:id="0"/>
    </w:p>
    <w:p w:rsidR="00C3429C" w:rsidRPr="00E711C3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711C3" w:rsidRPr="00E711C3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When minds quite eye turns to this.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711C3" w:rsidRPr="00E711C3" w:rsidRDefault="00C3429C" w:rsidP="00E711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Conundrum of the Ancient Knot.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711C3" w:rsidRPr="00E711C3" w:rsidRDefault="00C3429C" w:rsidP="00E711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Peers</w:t>
      </w:r>
      <w:r w:rsidR="00E711C3"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11C3">
        <w:rPr>
          <w:rFonts w:ascii="Arabic Typesetting" w:hAnsi="Arabic Typesetting" w:cs="Arabic Typesetting"/>
          <w:sz w:val="32"/>
          <w:szCs w:val="32"/>
        </w:rPr>
        <w:t>into the Deep Dark Abyss.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711C3" w:rsidRPr="00E711C3" w:rsidRDefault="00C3429C" w:rsidP="00E711C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 xml:space="preserve">Of who why where when and what. </w:t>
      </w:r>
    </w:p>
    <w:p w:rsidR="00E711C3" w:rsidRPr="00E711C3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 xml:space="preserve">Bourne I of </w:t>
      </w: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="00E711C3"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11C3">
        <w:rPr>
          <w:rFonts w:ascii="Arabic Typesetting" w:hAnsi="Arabic Typesetting" w:cs="Arabic Typesetting"/>
          <w:sz w:val="32"/>
          <w:szCs w:val="32"/>
        </w:rPr>
        <w:t xml:space="preserve">may be or go. </w:t>
      </w:r>
    </w:p>
    <w:p w:rsidR="00C3429C" w:rsidRPr="00E711C3" w:rsidRDefault="00C3429C" w:rsidP="00E711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 xml:space="preserve">Does Youth spawn Age or Years Mere Image of the </w:t>
      </w: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Young.</w:t>
      </w:r>
      <w:proofErr w:type="gramEnd"/>
    </w:p>
    <w:p w:rsidR="00E711C3" w:rsidRPr="00E711C3" w:rsidRDefault="00C3429C" w:rsidP="00E711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Whence forth Time Space and Movement flow.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711C3" w:rsidRPr="00E711C3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A birth begin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or end the voyage</w:t>
      </w:r>
      <w:r w:rsidR="00E711C3"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11C3">
        <w:rPr>
          <w:rFonts w:ascii="Arabic Typesetting" w:hAnsi="Arabic Typesetting" w:cs="Arabic Typesetting"/>
          <w:sz w:val="32"/>
          <w:szCs w:val="32"/>
        </w:rPr>
        <w:t xml:space="preserve">death has begun. </w:t>
      </w:r>
    </w:p>
    <w:p w:rsidR="00E711C3" w:rsidRPr="00E711C3" w:rsidRDefault="00C3429C" w:rsidP="00E711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 xml:space="preserve">Does </w:t>
      </w: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exist because One is. </w:t>
      </w:r>
    </w:p>
    <w:p w:rsidR="00E711C3" w:rsidRPr="00E711C3" w:rsidRDefault="00C3429C" w:rsidP="00E711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 xml:space="preserve">I am therefore I think. </w:t>
      </w:r>
    </w:p>
    <w:p w:rsidR="00E711C3" w:rsidRPr="00E711C3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Or</w:t>
      </w:r>
      <w:r w:rsidR="00E711C3"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11C3">
        <w:rPr>
          <w:rFonts w:ascii="Arabic Typesetting" w:hAnsi="Arabic Typesetting" w:cs="Arabic Typesetting"/>
          <w:sz w:val="32"/>
          <w:szCs w:val="32"/>
        </w:rPr>
        <w:t>rather in the looking glass of life perception lives.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711C3" w:rsidRPr="00E711C3" w:rsidRDefault="00C3429C" w:rsidP="00E711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In Ghosts of past what lye</w:t>
      </w:r>
      <w:r w:rsidR="00E711C3"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11C3">
        <w:rPr>
          <w:rFonts w:ascii="Arabic Typesetting" w:hAnsi="Arabic Typesetting" w:cs="Arabic Typesetting"/>
          <w:sz w:val="32"/>
          <w:szCs w:val="32"/>
        </w:rPr>
        <w:t>beyond the pale and brink.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711C3" w:rsidRPr="00E711C3" w:rsidRDefault="00C3429C" w:rsidP="00E711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 xml:space="preserve">No heed nor furrow of brow nor ripple in the </w:t>
      </w:r>
    </w:p>
    <w:p w:rsidR="00E711C3" w:rsidRPr="00E711C3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>Spirit</w:t>
      </w:r>
      <w:r w:rsidR="00E711C3"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11C3">
        <w:rPr>
          <w:rFonts w:ascii="Arabic Typesetting" w:hAnsi="Arabic Typesetting" w:cs="Arabic Typesetting"/>
          <w:sz w:val="32"/>
          <w:szCs w:val="32"/>
        </w:rPr>
        <w:t xml:space="preserve">Mind and Soul need from such </w:t>
      </w:r>
    </w:p>
    <w:p w:rsidR="00E711C3" w:rsidRPr="00E711C3" w:rsidRDefault="00E711C3" w:rsidP="00E711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>S</w:t>
      </w:r>
      <w:r w:rsidR="00C3429C" w:rsidRPr="00E711C3">
        <w:rPr>
          <w:rFonts w:ascii="Arabic Typesetting" w:hAnsi="Arabic Typesetting" w:cs="Arabic Typesetting"/>
          <w:sz w:val="32"/>
          <w:szCs w:val="32"/>
        </w:rPr>
        <w:t>eed sprout nor candle in the wind flicker call</w:t>
      </w:r>
      <w:r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C3429C" w:rsidRPr="00E711C3">
        <w:rPr>
          <w:rFonts w:ascii="Arabic Typesetting" w:hAnsi="Arabic Typesetting" w:cs="Arabic Typesetting"/>
          <w:sz w:val="32"/>
          <w:szCs w:val="32"/>
        </w:rPr>
        <w:t xml:space="preserve">and die. </w:t>
      </w:r>
    </w:p>
    <w:p w:rsidR="00E711C3" w:rsidRPr="00E711C3" w:rsidRDefault="00C3429C" w:rsidP="00E711C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Nor on such shoals of why thy vessel be cast and thrust.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711C3" w:rsidRPr="00E711C3" w:rsidRDefault="00C3429C" w:rsidP="00C342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>For all of all</w:t>
      </w:r>
      <w:r w:rsidR="00E711C3"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11C3">
        <w:rPr>
          <w:rFonts w:ascii="Arabic Typesetting" w:hAnsi="Arabic Typesetting" w:cs="Arabic Typesetting"/>
          <w:sz w:val="32"/>
          <w:szCs w:val="32"/>
        </w:rPr>
        <w:t xml:space="preserve">has </w:t>
      </w:r>
      <w:proofErr w:type="gramStart"/>
      <w:r w:rsidRPr="00E711C3">
        <w:rPr>
          <w:rFonts w:ascii="Arabic Typesetting" w:hAnsi="Arabic Typesetting" w:cs="Arabic Typesetting"/>
          <w:sz w:val="32"/>
          <w:szCs w:val="32"/>
        </w:rPr>
        <w:t>Borne</w:t>
      </w:r>
      <w:proofErr w:type="gramEnd"/>
      <w:r w:rsidRPr="00E711C3">
        <w:rPr>
          <w:rFonts w:ascii="Arabic Typesetting" w:hAnsi="Arabic Typesetting" w:cs="Arabic Typesetting"/>
          <w:sz w:val="32"/>
          <w:szCs w:val="32"/>
        </w:rPr>
        <w:t xml:space="preserve"> to Thee the all of all of I. </w:t>
      </w:r>
    </w:p>
    <w:p w:rsidR="001A5A98" w:rsidRPr="00E711C3" w:rsidRDefault="00C3429C" w:rsidP="00E711C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711C3">
        <w:rPr>
          <w:rFonts w:ascii="Arabic Typesetting" w:hAnsi="Arabic Typesetting" w:cs="Arabic Typesetting"/>
          <w:sz w:val="32"/>
          <w:szCs w:val="32"/>
        </w:rPr>
        <w:t>Each beat of Cosmic Heart a Gift from</w:t>
      </w:r>
      <w:r w:rsidR="00E711C3" w:rsidRPr="00E711C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11C3">
        <w:rPr>
          <w:rFonts w:ascii="Arabic Typesetting" w:hAnsi="Arabic Typesetting" w:cs="Arabic Typesetting"/>
          <w:sz w:val="32"/>
          <w:szCs w:val="32"/>
        </w:rPr>
        <w:t>Cusp to Cusp.</w:t>
      </w:r>
    </w:p>
    <w:sectPr w:rsidR="001A5A98" w:rsidRPr="00E711C3" w:rsidSect="008E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1A5A98"/>
    <w:rsid w:val="008E7281"/>
    <w:rsid w:val="009A1AB6"/>
    <w:rsid w:val="00C3429C"/>
    <w:rsid w:val="00E7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2015-06-15T17:13:00Z</dcterms:created>
  <dcterms:modified xsi:type="dcterms:W3CDTF">2015-07-22T19:45:00Z</dcterms:modified>
</cp:coreProperties>
</file>