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F56F6F" w:rsidRDefault="00A0125B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56F6F">
        <w:rPr>
          <w:rFonts w:ascii="Arabic Typesetting" w:hAnsi="Arabic Typesetting" w:cs="Arabic Typesetting"/>
          <w:b/>
          <w:sz w:val="32"/>
          <w:szCs w:val="32"/>
        </w:rPr>
        <w:t>Inner Fire</w:t>
      </w:r>
    </w:p>
    <w:p w:rsidR="00005FBC" w:rsidRPr="00F56F6F" w:rsidRDefault="00F10C28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56F6F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005FBC" w:rsidRPr="00F56F6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05FBC" w:rsidRPr="00F56F6F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F56F6F" w:rsidRPr="00F56F6F" w:rsidRDefault="00A0125B" w:rsidP="00A01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 xml:space="preserve">At rest beside thy inner fire. 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 xml:space="preserve">Outside the storm doth howl and rage. 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>All manner</w:t>
      </w:r>
      <w:r w:rsidR="00F56F6F" w:rsidRPr="00F56F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F6F">
        <w:rPr>
          <w:rFonts w:ascii="Arabic Typesetting" w:hAnsi="Arabic Typesetting" w:cs="Arabic Typesetting"/>
          <w:sz w:val="32"/>
          <w:szCs w:val="32"/>
        </w:rPr>
        <w:t xml:space="preserve">of dark deep and dire. 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 xml:space="preserve">Forebodings scribed upon the page. 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>Of book of life with</w:t>
      </w:r>
      <w:r w:rsidR="00F56F6F" w:rsidRPr="00F56F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F6F">
        <w:rPr>
          <w:rFonts w:ascii="Arabic Typesetting" w:hAnsi="Arabic Typesetting" w:cs="Arabic Typesetting"/>
          <w:sz w:val="32"/>
          <w:szCs w:val="32"/>
        </w:rPr>
        <w:t xml:space="preserve">spirit pen. 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 xml:space="preserve">Goblins </w:t>
      </w:r>
      <w:proofErr w:type="spellStart"/>
      <w:r w:rsidRPr="00F56F6F">
        <w:rPr>
          <w:rFonts w:ascii="Arabic Typesetting" w:hAnsi="Arabic Typesetting" w:cs="Arabic Typesetting"/>
          <w:sz w:val="32"/>
          <w:szCs w:val="32"/>
        </w:rPr>
        <w:t>Gouls</w:t>
      </w:r>
      <w:proofErr w:type="spellEnd"/>
      <w:r w:rsidRPr="00F56F6F">
        <w:rPr>
          <w:rFonts w:ascii="Arabic Typesetting" w:hAnsi="Arabic Typesetting" w:cs="Arabic Typesetting"/>
          <w:sz w:val="32"/>
          <w:szCs w:val="32"/>
        </w:rPr>
        <w:t xml:space="preserve"> of the Ego Id and I. </w:t>
      </w:r>
    </w:p>
    <w:p w:rsidR="00F56F6F" w:rsidRPr="00F56F6F" w:rsidRDefault="00A0125B" w:rsidP="00A01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>May dance upon thy chest while</w:t>
      </w:r>
      <w:r w:rsidR="00F56F6F" w:rsidRPr="00F56F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F6F">
        <w:rPr>
          <w:rFonts w:ascii="Arabic Typesetting" w:hAnsi="Arabic Typesetting" w:cs="Arabic Typesetting"/>
          <w:sz w:val="32"/>
          <w:szCs w:val="32"/>
        </w:rPr>
        <w:t xml:space="preserve">peace within Thy heart and Soul still </w:t>
      </w:r>
      <w:proofErr w:type="spellStart"/>
      <w:r w:rsidRPr="00F56F6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F56F6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 xml:space="preserve">A quiet calm to know oneself. 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>Hath</w:t>
      </w:r>
      <w:r w:rsidR="00F56F6F" w:rsidRPr="00F56F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F6F">
        <w:rPr>
          <w:rFonts w:ascii="Arabic Typesetting" w:hAnsi="Arabic Typesetting" w:cs="Arabic Typesetting"/>
          <w:sz w:val="32"/>
          <w:szCs w:val="32"/>
        </w:rPr>
        <w:t xml:space="preserve">trod with grace and known the path. </w:t>
      </w:r>
    </w:p>
    <w:p w:rsidR="00F56F6F" w:rsidRPr="00F56F6F" w:rsidRDefault="00A0125B" w:rsidP="00A01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 xml:space="preserve">Straight gate of truth. </w:t>
      </w:r>
    </w:p>
    <w:p w:rsidR="00A0125B" w:rsidRPr="00F56F6F" w:rsidRDefault="00A0125B" w:rsidP="00F56F6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>No greater wealth.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 xml:space="preserve">May </w:t>
      </w:r>
      <w:proofErr w:type="gramStart"/>
      <w:r w:rsidRPr="00F56F6F">
        <w:rPr>
          <w:rFonts w:ascii="Arabic Typesetting" w:hAnsi="Arabic Typesetting" w:cs="Arabic Typesetting"/>
          <w:sz w:val="32"/>
          <w:szCs w:val="32"/>
        </w:rPr>
        <w:t>Thy seek</w:t>
      </w:r>
      <w:proofErr w:type="gramEnd"/>
      <w:r w:rsidRPr="00F56F6F">
        <w:rPr>
          <w:rFonts w:ascii="Arabic Typesetting" w:hAnsi="Arabic Typesetting" w:cs="Arabic Typesetting"/>
          <w:sz w:val="32"/>
          <w:szCs w:val="32"/>
        </w:rPr>
        <w:t xml:space="preserve"> nor of Fate ask. </w:t>
      </w:r>
    </w:p>
    <w:p w:rsidR="00F56F6F" w:rsidRPr="00F56F6F" w:rsidRDefault="00A0125B" w:rsidP="00A01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>For no manner of slings arrows rocks stones nor</w:t>
      </w:r>
      <w:r w:rsidR="00F56F6F" w:rsidRPr="00F56F6F">
        <w:rPr>
          <w:rFonts w:ascii="Arabic Typesetting" w:hAnsi="Arabic Typesetting" w:cs="Arabic Typesetting"/>
          <w:sz w:val="32"/>
          <w:szCs w:val="32"/>
        </w:rPr>
        <w:t xml:space="preserve"> cries</w:t>
      </w:r>
      <w:r w:rsidRPr="00F56F6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56F6F" w:rsidRPr="00F56F6F" w:rsidRDefault="00F56F6F" w:rsidP="00F56F6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>O</w:t>
      </w:r>
      <w:r w:rsidR="00A0125B" w:rsidRPr="00F56F6F">
        <w:rPr>
          <w:rFonts w:ascii="Arabic Typesetting" w:hAnsi="Arabic Typesetting" w:cs="Arabic Typesetting"/>
          <w:sz w:val="32"/>
          <w:szCs w:val="32"/>
        </w:rPr>
        <w:t xml:space="preserve">f peril doubt regret remorse or doom. </w:t>
      </w:r>
    </w:p>
    <w:p w:rsidR="00F56F6F" w:rsidRPr="00F56F6F" w:rsidRDefault="00A0125B" w:rsidP="00F56F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>May fly to strike flay or pierce thy</w:t>
      </w:r>
      <w:r w:rsidR="00F56F6F" w:rsidRPr="00F56F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F6F">
        <w:rPr>
          <w:rFonts w:ascii="Arabic Typesetting" w:hAnsi="Arabic Typesetting" w:cs="Arabic Typesetting"/>
          <w:sz w:val="32"/>
          <w:szCs w:val="32"/>
        </w:rPr>
        <w:t xml:space="preserve">Heart and Soul of Thee as </w:t>
      </w:r>
    </w:p>
    <w:p w:rsidR="00F10C28" w:rsidRPr="00F56F6F" w:rsidRDefault="00A0125B" w:rsidP="00A01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F6F">
        <w:rPr>
          <w:rFonts w:ascii="Arabic Typesetting" w:hAnsi="Arabic Typesetting" w:cs="Arabic Typesetting"/>
          <w:sz w:val="32"/>
          <w:szCs w:val="32"/>
        </w:rPr>
        <w:t xml:space="preserve">Thy holds right and fast to All </w:t>
      </w:r>
      <w:proofErr w:type="gramStart"/>
      <w:r w:rsidRPr="00F56F6F">
        <w:rPr>
          <w:rFonts w:ascii="Arabic Typesetting" w:hAnsi="Arabic Typesetting" w:cs="Arabic Typesetting"/>
          <w:sz w:val="32"/>
          <w:szCs w:val="32"/>
        </w:rPr>
        <w:t>Thy be</w:t>
      </w:r>
      <w:proofErr w:type="gramEnd"/>
      <w:r w:rsidRPr="00F56F6F">
        <w:rPr>
          <w:rFonts w:ascii="Arabic Typesetting" w:hAnsi="Arabic Typesetting" w:cs="Arabic Typesetting"/>
          <w:sz w:val="32"/>
          <w:szCs w:val="32"/>
        </w:rPr>
        <w:t xml:space="preserve"> and Art within</w:t>
      </w:r>
      <w:r w:rsidR="00F56F6F" w:rsidRPr="00F56F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F6F">
        <w:rPr>
          <w:rFonts w:ascii="Arabic Typesetting" w:hAnsi="Arabic Typesetting" w:cs="Arabic Typesetting"/>
          <w:sz w:val="32"/>
          <w:szCs w:val="32"/>
        </w:rPr>
        <w:t>Thy Beings Private room.</w:t>
      </w:r>
    </w:p>
    <w:sectPr w:rsidR="00F10C28" w:rsidRPr="00F5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56F6F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04BC0-47E8-4D6E-A86C-D625CECB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2015-06-11T19:58:00Z</dcterms:created>
  <dcterms:modified xsi:type="dcterms:W3CDTF">2015-08-04T17:50:00Z</dcterms:modified>
</cp:coreProperties>
</file>