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C85737" w:rsidRDefault="00B0050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85737">
        <w:rPr>
          <w:rFonts w:ascii="Arabic Typesetting" w:hAnsi="Arabic Typesetting" w:cs="Arabic Typesetting"/>
          <w:b/>
          <w:sz w:val="32"/>
          <w:szCs w:val="32"/>
        </w:rPr>
        <w:t>Cycle</w:t>
      </w:r>
    </w:p>
    <w:p w:rsidR="00C3429C" w:rsidRPr="00C85737" w:rsidRDefault="00B0050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85737">
        <w:rPr>
          <w:rFonts w:ascii="Arabic Typesetting" w:hAnsi="Arabic Typesetting" w:cs="Arabic Typesetting"/>
          <w:i/>
          <w:sz w:val="32"/>
          <w:szCs w:val="32"/>
        </w:rPr>
        <w:t>April 10</w:t>
      </w:r>
      <w:r w:rsidR="00D14B33" w:rsidRPr="00C8573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C85737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Each Sun What Sets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Gelid Dark Night.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Be. Me</w:t>
      </w:r>
      <w:bookmarkStart w:id="0" w:name="_GoBack"/>
      <w:bookmarkEnd w:id="0"/>
      <w:r w:rsidRPr="00C85737">
        <w:rPr>
          <w:rFonts w:ascii="Arabic Typesetting" w:hAnsi="Arabic Typesetting" w:cs="Arabic Typesetting"/>
          <w:sz w:val="32"/>
          <w:szCs w:val="32"/>
        </w:rPr>
        <w:t>re Somnolent State Of</w:t>
      </w:r>
      <w:r w:rsidR="00C85737"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5737">
        <w:rPr>
          <w:rFonts w:ascii="Arabic Typesetting" w:hAnsi="Arabic Typesetting" w:cs="Arabic Typesetting"/>
          <w:sz w:val="32"/>
          <w:szCs w:val="32"/>
        </w:rPr>
        <w:t xml:space="preserve">Rest. </w:t>
      </w: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World Turns. Bears Gift. Of Morning Light.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So Be. Shape Shift. Of Shell</w:t>
      </w:r>
      <w:r w:rsidR="00C85737"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85737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C8573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For Clay Vessel What Shelters Earthly Reign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Soul. </w:t>
      </w: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What Sprouts.</w:t>
      </w:r>
      <w:r w:rsidR="00C85737"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5737">
        <w:rPr>
          <w:rFonts w:ascii="Arabic Typesetting" w:hAnsi="Arabic Typesetting" w:cs="Arabic Typesetting"/>
          <w:sz w:val="32"/>
          <w:szCs w:val="32"/>
        </w:rPr>
        <w:t xml:space="preserve">Blooms. Flowers.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In Faithful Grace. </w:t>
      </w: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To Serve As Terre Home To Being. </w:t>
      </w:r>
    </w:p>
    <w:p w:rsidR="00C85737" w:rsidRPr="00C85737" w:rsidRDefault="00C85737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S</w:t>
      </w:r>
      <w:r w:rsidR="00B00502" w:rsidRPr="00C85737">
        <w:rPr>
          <w:rFonts w:ascii="Arabic Typesetting" w:hAnsi="Arabic Typesetting" w:cs="Arabic Typesetting"/>
          <w:sz w:val="32"/>
          <w:szCs w:val="32"/>
        </w:rPr>
        <w:t>ay.</w:t>
      </w:r>
      <w:r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00502" w:rsidRPr="00C85737">
        <w:rPr>
          <w:rFonts w:ascii="Arabic Typesetting" w:hAnsi="Arabic Typesetting" w:cs="Arabic Typesetting"/>
          <w:sz w:val="32"/>
          <w:szCs w:val="32"/>
        </w:rPr>
        <w:t xml:space="preserve">So. May Yes. Wither. Fade. Grow Cold. </w:t>
      </w:r>
    </w:p>
    <w:p w:rsidR="00B00502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Yet Say. By Dent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85737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C85737">
        <w:rPr>
          <w:rFonts w:ascii="Arabic Typesetting" w:hAnsi="Arabic Typesetting" w:cs="Arabic Typesetting"/>
          <w:sz w:val="32"/>
          <w:szCs w:val="32"/>
        </w:rPr>
        <w:t xml:space="preserve"> Eternal Faith.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Immortality. Of I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C85737" w:rsidRPr="00C85737" w:rsidRDefault="00C85737" w:rsidP="00C85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So Too As Phoenix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Yore.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Spirit Mere Slumbers.</w:t>
      </w:r>
      <w:r w:rsidR="00C85737"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5737">
        <w:rPr>
          <w:rFonts w:ascii="Arabic Typesetting" w:hAnsi="Arabic Typesetting" w:cs="Arabic Typesetting"/>
          <w:sz w:val="32"/>
          <w:szCs w:val="32"/>
        </w:rPr>
        <w:t xml:space="preserve">Soon. </w:t>
      </w: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Once More. From Ash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Earth Crypt Arise. </w:t>
      </w:r>
    </w:p>
    <w:p w:rsidR="00B00502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Reborn. From Shared Portal.</w:t>
      </w:r>
    </w:p>
    <w:p w:rsidR="00C85737" w:rsidRPr="00C85737" w:rsidRDefault="00C85737" w:rsidP="00C85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Of Still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Heart Beat.</w:t>
      </w:r>
      <w:r w:rsidR="00B00502"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Cease Of Breath. Avec. Spark.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Cycle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So Melded.</w:t>
      </w:r>
      <w:r w:rsidR="00C85737"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5737">
        <w:rPr>
          <w:rFonts w:ascii="Arabic Typesetting" w:hAnsi="Arabic Typesetting" w:cs="Arabic Typesetting"/>
          <w:sz w:val="32"/>
          <w:szCs w:val="32"/>
        </w:rPr>
        <w:t xml:space="preserve">Fused. </w:t>
      </w: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85737">
        <w:rPr>
          <w:rFonts w:ascii="Arabic Typesetting" w:hAnsi="Arabic Typesetting" w:cs="Arabic Typesetting"/>
          <w:sz w:val="32"/>
          <w:szCs w:val="32"/>
        </w:rPr>
        <w:t>Dans</w:t>
      </w:r>
      <w:proofErr w:type="spellEnd"/>
      <w:r w:rsidRPr="00C85737">
        <w:rPr>
          <w:rFonts w:ascii="Arabic Typesetting" w:hAnsi="Arabic Typesetting" w:cs="Arabic Typesetting"/>
          <w:sz w:val="32"/>
          <w:szCs w:val="32"/>
        </w:rPr>
        <w:t xml:space="preserve"> Births Twin Velvet Door. </w:t>
      </w:r>
    </w:p>
    <w:p w:rsidR="00B00502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Along Thy Welkin Voyage Of Evermore.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So Weep </w:t>
      </w:r>
      <w:proofErr w:type="gramStart"/>
      <w:r w:rsidRPr="00C85737">
        <w:rPr>
          <w:rFonts w:ascii="Arabic Typesetting" w:hAnsi="Arabic Typesetting" w:cs="Arabic Typesetting"/>
          <w:sz w:val="32"/>
          <w:szCs w:val="32"/>
        </w:rPr>
        <w:t>Ye</w:t>
      </w:r>
      <w:proofErr w:type="gramEnd"/>
      <w:r w:rsidRPr="00C85737">
        <w:rPr>
          <w:rFonts w:ascii="Arabic Typesetting" w:hAnsi="Arabic Typesetting" w:cs="Arabic Typesetting"/>
          <w:sz w:val="32"/>
          <w:szCs w:val="32"/>
        </w:rPr>
        <w:t xml:space="preserve"> Not As Thy Sol Doth Set.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Nor Mourn Fade Of Thy Day. </w:t>
      </w: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As</w:t>
      </w:r>
      <w:r w:rsidR="00C85737"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5737">
        <w:rPr>
          <w:rFonts w:ascii="Arabic Typesetting" w:hAnsi="Arabic Typesetting" w:cs="Arabic Typesetting"/>
          <w:sz w:val="32"/>
          <w:szCs w:val="32"/>
        </w:rPr>
        <w:t xml:space="preserve">Sundown. Spawns Dawn.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Sunrise Conceives. Begets. </w:t>
      </w: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So Too Thy Brief Sojourn</w:t>
      </w:r>
      <w:r w:rsidR="00C85737"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5737">
        <w:rPr>
          <w:rFonts w:ascii="Arabic Typesetting" w:hAnsi="Arabic Typesetting" w:cs="Arabic Typesetting"/>
          <w:sz w:val="32"/>
          <w:szCs w:val="32"/>
        </w:rPr>
        <w:t xml:space="preserve">With Earthy Death.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Mere Kernel. Seed. </w:t>
      </w:r>
    </w:p>
    <w:p w:rsidR="00C85737" w:rsidRPr="00C85737" w:rsidRDefault="00B00502" w:rsidP="00C85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To Guide Thee. On Nouveau Tao. </w:t>
      </w:r>
    </w:p>
    <w:p w:rsidR="00C85737" w:rsidRPr="00C85737" w:rsidRDefault="00B00502" w:rsidP="00B005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>Path.</w:t>
      </w:r>
      <w:r w:rsidR="00C85737" w:rsidRPr="00C857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5737">
        <w:rPr>
          <w:rFonts w:ascii="Arabic Typesetting" w:hAnsi="Arabic Typesetting" w:cs="Arabic Typesetting"/>
          <w:sz w:val="32"/>
          <w:szCs w:val="32"/>
        </w:rPr>
        <w:t xml:space="preserve">Speed Thee. </w:t>
      </w:r>
    </w:p>
    <w:p w:rsidR="001A5A98" w:rsidRPr="00C85737" w:rsidRDefault="00B00502" w:rsidP="00C857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5737">
        <w:rPr>
          <w:rFonts w:ascii="Arabic Typesetting" w:hAnsi="Arabic Typesetting" w:cs="Arabic Typesetting"/>
          <w:sz w:val="32"/>
          <w:szCs w:val="32"/>
        </w:rPr>
        <w:t xml:space="preserve">On Thy </w:t>
      </w:r>
      <w:proofErr w:type="spellStart"/>
      <w:r w:rsidRPr="00C8573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C85737">
        <w:rPr>
          <w:rFonts w:ascii="Arabic Typesetting" w:hAnsi="Arabic Typesetting" w:cs="Arabic Typesetting"/>
          <w:sz w:val="32"/>
          <w:szCs w:val="32"/>
        </w:rPr>
        <w:t xml:space="preserve"> Ceasing Cosmic Way.</w:t>
      </w:r>
    </w:p>
    <w:sectPr w:rsidR="001A5A98" w:rsidRPr="00C8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E396E"/>
    <w:rsid w:val="007F0FA8"/>
    <w:rsid w:val="00871102"/>
    <w:rsid w:val="008A4967"/>
    <w:rsid w:val="008F36DA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00502"/>
    <w:rsid w:val="00B1119E"/>
    <w:rsid w:val="00B602F0"/>
    <w:rsid w:val="00C3429C"/>
    <w:rsid w:val="00C615C4"/>
    <w:rsid w:val="00C7066E"/>
    <w:rsid w:val="00C85737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B422D-530E-47E1-9083-DE9BD69B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2015-06-15T19:11:00Z</dcterms:created>
  <dcterms:modified xsi:type="dcterms:W3CDTF">2015-08-19T18:33:00Z</dcterms:modified>
</cp:coreProperties>
</file>