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3팀 팀명: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팀주제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인플레이션과 현황 분석을 통한 사업 투자 분야 선정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신민수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인플레이션 철강 분야에 미친 영향 및 한국 철강기업별 이익비교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곽영효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식품 및 요식업계 현황분석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김수아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인플레이션이 반도체 분야에 미친 영향 분석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송인욱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환율의 변동과 수출중심기업 분석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심정윤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인플레이션으로 인한 목재 가격 변동 및 가구제조업 투자 여부 분석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