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805B" w14:textId="77777777" w:rsidR="00B14345" w:rsidRDefault="00000000">
      <w:pPr>
        <w:spacing w:after="70" w:line="229" w:lineRule="auto"/>
        <w:ind w:left="0" w:firstLine="0"/>
        <w:jc w:val="center"/>
      </w:pPr>
      <w:r>
        <w:rPr>
          <w:sz w:val="48"/>
        </w:rPr>
        <w:t>AQUA-GAIA: A Digital Twin Model for Global Aquatic Ecosystem Monitoring</w:t>
      </w:r>
    </w:p>
    <w:p w14:paraId="51CE0C08" w14:textId="77777777" w:rsidR="00B14345" w:rsidRDefault="00000000">
      <w:pPr>
        <w:spacing w:after="0" w:line="259" w:lineRule="auto"/>
        <w:ind w:left="0" w:firstLine="0"/>
        <w:jc w:val="center"/>
      </w:pPr>
      <w:r>
        <w:rPr>
          <w:sz w:val="22"/>
        </w:rPr>
        <w:t>Aniket Agarwal</w:t>
      </w:r>
    </w:p>
    <w:p w14:paraId="68B07B1A" w14:textId="77777777" w:rsidR="00B14345" w:rsidRDefault="00000000">
      <w:pPr>
        <w:spacing w:after="3" w:line="259" w:lineRule="auto"/>
        <w:jc w:val="center"/>
      </w:pPr>
      <w:r>
        <w:t>Bachelor of Technology, Computer Sciences</w:t>
      </w:r>
    </w:p>
    <w:p w14:paraId="556F795F" w14:textId="77777777" w:rsidR="00B14345" w:rsidRDefault="00000000">
      <w:pPr>
        <w:spacing w:after="3" w:line="259" w:lineRule="auto"/>
        <w:jc w:val="center"/>
      </w:pPr>
      <w:r>
        <w:t>Amity University, Punjab</w:t>
      </w:r>
    </w:p>
    <w:p w14:paraId="3090250D" w14:textId="77777777" w:rsidR="00B14345" w:rsidRDefault="00B14345">
      <w:pPr>
        <w:sectPr w:rsidR="00B14345">
          <w:pgSz w:w="12240" w:h="15840"/>
          <w:pgMar w:top="1100" w:right="1332" w:bottom="1468" w:left="1332" w:header="720" w:footer="720" w:gutter="0"/>
          <w:cols w:space="720"/>
        </w:sectPr>
      </w:pPr>
    </w:p>
    <w:p w14:paraId="24EA4103" w14:textId="77777777" w:rsidR="00B14345" w:rsidRDefault="00000000">
      <w:pPr>
        <w:spacing w:after="20" w:line="218" w:lineRule="auto"/>
        <w:ind w:left="-15" w:right="-15" w:firstLine="189"/>
      </w:pPr>
      <w:r>
        <w:rPr>
          <w:i/>
          <w:sz w:val="18"/>
        </w:rPr>
        <w:t>Abstract</w:t>
      </w:r>
      <w:r>
        <w:rPr>
          <w:sz w:val="18"/>
        </w:rPr>
        <w:t>—Monitoring aquatic ecosystems is critical for environmental protection, sustainable resource management, and climate change mitigation. Traditional methods are limited by sparse sensors, delayed data acquisition, and low scalability. AQUA-GAIA introduces a fully software-based digital twin model for global aquatic ecosystem monitoring, integrating real-time data, interactive 3D simulations, and dynamic dashboards. The system visualizes rivers, oceans, and groundwater parameters, tracks pollution, and enables scenario simulations for policymaking and research purposes. This paper presents the design, implementation, and potential impact of AQUA-GAIA.</w:t>
      </w:r>
    </w:p>
    <w:p w14:paraId="49CCC909" w14:textId="77777777" w:rsidR="00B14345" w:rsidRDefault="00000000">
      <w:pPr>
        <w:spacing w:after="420" w:line="218" w:lineRule="auto"/>
        <w:ind w:left="-15" w:right="-15" w:firstLine="189"/>
      </w:pPr>
      <w:r>
        <w:rPr>
          <w:i/>
          <w:sz w:val="18"/>
        </w:rPr>
        <w:t>Index Terms</w:t>
      </w:r>
      <w:r>
        <w:rPr>
          <w:sz w:val="18"/>
        </w:rPr>
        <w:t>—Digital Twin, Aquatic Ecosystem, Environmental Monitoring, 3D Visualization, Dashboard, Water Quality, Simulation.</w:t>
      </w:r>
    </w:p>
    <w:p w14:paraId="504939E8" w14:textId="77777777" w:rsidR="00B14345" w:rsidRDefault="00000000">
      <w:pPr>
        <w:pStyle w:val="Heading1"/>
        <w:spacing w:after="165"/>
      </w:pPr>
      <w:r>
        <w:rPr>
          <w:sz w:val="20"/>
        </w:rPr>
        <w:t>I. I</w:t>
      </w:r>
      <w:r>
        <w:t>NTRODUCTION</w:t>
      </w:r>
    </w:p>
    <w:p w14:paraId="243F58BE" w14:textId="77777777" w:rsidR="00B14345" w:rsidRDefault="00000000">
      <w:pPr>
        <w:ind w:left="0" w:firstLine="199"/>
      </w:pPr>
      <w:r>
        <w:t>Aquatic ecosystems, including oceans, rivers, and groundwater, are vital for life on Earth. They are under increasing stress due to pollution, over-extraction, and climate change. Traditional monitoring methods rely on manual sampling and physical sensors, which are limited in coverage and slow in providing insights.</w:t>
      </w:r>
    </w:p>
    <w:p w14:paraId="2D3C343C" w14:textId="77777777" w:rsidR="00B14345" w:rsidRDefault="00000000">
      <w:pPr>
        <w:spacing w:after="310"/>
        <w:ind w:left="0" w:firstLine="199"/>
      </w:pPr>
      <w:r>
        <w:t>Digital twins, virtual representations of real-world systems, offer a promising alternative. AQUA-GAIA is a software-only digital twin model designed to monitor and visualize global aquatic ecosystems in real-time. It integrates multi-source data, provides interactive 3D visualizations, and allows simulation of environmental scenarios.</w:t>
      </w:r>
    </w:p>
    <w:p w14:paraId="79ACB903" w14:textId="77777777" w:rsidR="00B14345" w:rsidRDefault="00000000">
      <w:pPr>
        <w:pStyle w:val="Heading1"/>
        <w:spacing w:after="164"/>
      </w:pPr>
      <w:r>
        <w:rPr>
          <w:sz w:val="20"/>
        </w:rPr>
        <w:t>II. R</w:t>
      </w:r>
      <w:r>
        <w:t xml:space="preserve">ELATED </w:t>
      </w:r>
      <w:r>
        <w:rPr>
          <w:sz w:val="20"/>
        </w:rPr>
        <w:t>W</w:t>
      </w:r>
      <w:r>
        <w:t>ORK</w:t>
      </w:r>
    </w:p>
    <w:p w14:paraId="72429269" w14:textId="77777777" w:rsidR="00B14345" w:rsidRDefault="00000000">
      <w:pPr>
        <w:spacing w:after="68"/>
        <w:ind w:left="194"/>
      </w:pPr>
      <w:r>
        <w:t>Prior approaches to aquatic monitoring include:</w:t>
      </w:r>
    </w:p>
    <w:p w14:paraId="7EF7BCC1" w14:textId="77777777" w:rsidR="00B14345" w:rsidRDefault="00000000">
      <w:pPr>
        <w:numPr>
          <w:ilvl w:val="0"/>
          <w:numId w:val="1"/>
        </w:numPr>
        <w:ind w:hanging="201"/>
      </w:pPr>
      <w:r>
        <w:t>Sensor networks and IoT-based monitoring systems [1].</w:t>
      </w:r>
    </w:p>
    <w:p w14:paraId="011126A3" w14:textId="77777777" w:rsidR="00B14345" w:rsidRDefault="00000000">
      <w:pPr>
        <w:numPr>
          <w:ilvl w:val="0"/>
          <w:numId w:val="1"/>
        </w:numPr>
        <w:ind w:hanging="201"/>
      </w:pPr>
      <w:r>
        <w:t>Remote sensing using satellite imagery [2].</w:t>
      </w:r>
    </w:p>
    <w:p w14:paraId="0A03EBB2" w14:textId="77777777" w:rsidR="00B14345" w:rsidRDefault="00000000">
      <w:pPr>
        <w:numPr>
          <w:ilvl w:val="0"/>
          <w:numId w:val="1"/>
        </w:numPr>
        <w:spacing w:after="72"/>
        <w:ind w:hanging="201"/>
      </w:pPr>
      <w:r>
        <w:t>Environmental dashboards for regional water quality visualization [3].</w:t>
      </w:r>
    </w:p>
    <w:p w14:paraId="5375D325" w14:textId="77777777" w:rsidR="00B14345" w:rsidRDefault="00000000">
      <w:pPr>
        <w:spacing w:after="312"/>
        <w:ind w:left="0" w:firstLine="199"/>
      </w:pPr>
      <w:r>
        <w:t>While these approaches provide valuable information, they suffer from limited spatial coverage, high cost, and low interactivity. AQUA-GAIA addresses these challenges through a fully software-based digital twin capable of global coverage and interactive exploration.</w:t>
      </w:r>
    </w:p>
    <w:p w14:paraId="6A3222B8" w14:textId="77777777" w:rsidR="00B14345" w:rsidRDefault="00000000">
      <w:pPr>
        <w:spacing w:line="421" w:lineRule="auto"/>
        <w:ind w:left="184" w:right="678" w:firstLine="1431"/>
      </w:pPr>
      <w:r>
        <w:t>III. M</w:t>
      </w:r>
      <w:r>
        <w:rPr>
          <w:sz w:val="16"/>
        </w:rPr>
        <w:t xml:space="preserve">ETHODOLOGY </w:t>
      </w:r>
      <w:r>
        <w:t>The AQUA-GAIA system is structured as follows:</w:t>
      </w:r>
    </w:p>
    <w:p w14:paraId="206AE122" w14:textId="77777777" w:rsidR="00B14345" w:rsidRDefault="00000000">
      <w:pPr>
        <w:numPr>
          <w:ilvl w:val="0"/>
          <w:numId w:val="2"/>
        </w:numPr>
        <w:spacing w:after="49" w:line="259" w:lineRule="auto"/>
        <w:ind w:hanging="271"/>
        <w:jc w:val="left"/>
      </w:pPr>
      <w:r>
        <w:rPr>
          <w:i/>
        </w:rPr>
        <w:t>Data Integration</w:t>
      </w:r>
    </w:p>
    <w:p w14:paraId="3F4BAB98" w14:textId="77777777" w:rsidR="00B14345" w:rsidRDefault="00000000">
      <w:pPr>
        <w:spacing w:after="150"/>
        <w:ind w:left="0" w:firstLine="199"/>
      </w:pPr>
      <w:r>
        <w:t>Global datasets of river flow, ocean currents, groundwater levels, and pollution sources are collected from publicly available scientific sources. These datasets are cleaned, standardized, and stored for simulation.</w:t>
      </w:r>
    </w:p>
    <w:p w14:paraId="5502C2AE" w14:textId="77777777" w:rsidR="00B14345" w:rsidRDefault="00000000">
      <w:pPr>
        <w:numPr>
          <w:ilvl w:val="0"/>
          <w:numId w:val="2"/>
        </w:numPr>
        <w:spacing w:after="49" w:line="259" w:lineRule="auto"/>
        <w:ind w:hanging="271"/>
        <w:jc w:val="left"/>
      </w:pPr>
      <w:r>
        <w:rPr>
          <w:i/>
        </w:rPr>
        <w:t>3D Visualization</w:t>
      </w:r>
    </w:p>
    <w:p w14:paraId="65F36C98" w14:textId="77777777" w:rsidR="00B14345" w:rsidRDefault="00000000">
      <w:pPr>
        <w:spacing w:after="150"/>
        <w:ind w:left="0" w:firstLine="199"/>
      </w:pPr>
      <w:r>
        <w:t>A virtual 3D globe represents oceans, rivers, and lakes with gradient coloring to indicate water parameters. Users can rotate, zoom, and interact with specific regions. Pollution hotspots and other critical indicators are dynamically simulated and highlighted.</w:t>
      </w:r>
    </w:p>
    <w:p w14:paraId="4699E5D3" w14:textId="77777777" w:rsidR="00B14345" w:rsidRDefault="00000000">
      <w:pPr>
        <w:spacing w:after="49" w:line="259" w:lineRule="auto"/>
        <w:ind w:left="-5"/>
        <w:jc w:val="left"/>
      </w:pPr>
      <w:r>
        <w:rPr>
          <w:i/>
        </w:rPr>
        <w:t>C. Dashboard Design</w:t>
      </w:r>
    </w:p>
    <w:p w14:paraId="1912AAFE" w14:textId="77777777" w:rsidR="00B14345" w:rsidRDefault="00000000">
      <w:pPr>
        <w:spacing w:after="33"/>
        <w:ind w:left="194"/>
      </w:pPr>
      <w:r>
        <w:t>The dashboard comprises:</w:t>
      </w:r>
    </w:p>
    <w:p w14:paraId="7C3695DB" w14:textId="77777777" w:rsidR="00B14345" w:rsidRDefault="00000000">
      <w:pPr>
        <w:numPr>
          <w:ilvl w:val="0"/>
          <w:numId w:val="3"/>
        </w:numPr>
        <w:ind w:hanging="201"/>
      </w:pPr>
      <w:r>
        <w:t>Line graphs showing trends over time.</w:t>
      </w:r>
    </w:p>
    <w:p w14:paraId="551FEC9E" w14:textId="77777777" w:rsidR="00B14345" w:rsidRDefault="00000000">
      <w:pPr>
        <w:numPr>
          <w:ilvl w:val="0"/>
          <w:numId w:val="3"/>
        </w:numPr>
        <w:ind w:hanging="201"/>
      </w:pPr>
      <w:r>
        <w:t>Bar charts comparing regional water parameters.</w:t>
      </w:r>
    </w:p>
    <w:p w14:paraId="44C53F31" w14:textId="77777777" w:rsidR="00B14345" w:rsidRDefault="00000000">
      <w:pPr>
        <w:numPr>
          <w:ilvl w:val="0"/>
          <w:numId w:val="3"/>
        </w:numPr>
        <w:spacing w:after="32"/>
        <w:ind w:hanging="201"/>
      </w:pPr>
      <w:r>
        <w:t>Pie charts displaying pollution composition.</w:t>
      </w:r>
    </w:p>
    <w:p w14:paraId="5E1613D0" w14:textId="77777777" w:rsidR="00B14345" w:rsidRDefault="00000000">
      <w:pPr>
        <w:spacing w:after="150"/>
      </w:pPr>
      <w:r>
        <w:t>The dashboard is interactive, allowing users to select regions, timeframes, and specific parameters.</w:t>
      </w:r>
    </w:p>
    <w:p w14:paraId="10030AAD" w14:textId="77777777" w:rsidR="00B14345" w:rsidRDefault="00000000">
      <w:pPr>
        <w:spacing w:after="49" w:line="259" w:lineRule="auto"/>
        <w:ind w:left="-5"/>
        <w:jc w:val="left"/>
      </w:pPr>
      <w:r>
        <w:rPr>
          <w:i/>
        </w:rPr>
        <w:t>D. Digital Twin Simulation</w:t>
      </w:r>
    </w:p>
    <w:p w14:paraId="5FBD48D7" w14:textId="77777777" w:rsidR="00B14345" w:rsidRDefault="00000000">
      <w:pPr>
        <w:spacing w:after="33"/>
        <w:ind w:left="194"/>
      </w:pPr>
      <w:r>
        <w:t>The digital twin simulates environmental scenarios such as:</w:t>
      </w:r>
    </w:p>
    <w:p w14:paraId="7BA05092" w14:textId="77777777" w:rsidR="00B14345" w:rsidRDefault="00000000">
      <w:pPr>
        <w:numPr>
          <w:ilvl w:val="0"/>
          <w:numId w:val="4"/>
        </w:numPr>
        <w:ind w:hanging="201"/>
      </w:pPr>
      <w:r>
        <w:t>Pollution mitigation strategies.</w:t>
      </w:r>
    </w:p>
    <w:p w14:paraId="503FE387" w14:textId="77777777" w:rsidR="00B14345" w:rsidRDefault="00000000">
      <w:pPr>
        <w:numPr>
          <w:ilvl w:val="0"/>
          <w:numId w:val="4"/>
        </w:numPr>
        <w:ind w:hanging="201"/>
      </w:pPr>
      <w:r>
        <w:t>Water extraction policies.</w:t>
      </w:r>
    </w:p>
    <w:p w14:paraId="3E08A0DD" w14:textId="77777777" w:rsidR="00B14345" w:rsidRDefault="00000000">
      <w:pPr>
        <w:numPr>
          <w:ilvl w:val="0"/>
          <w:numId w:val="4"/>
        </w:numPr>
        <w:spacing w:after="161"/>
        <w:ind w:hanging="201"/>
      </w:pPr>
      <w:r>
        <w:t>Climate change impacts on water levels and quality.</w:t>
      </w:r>
    </w:p>
    <w:p w14:paraId="6C100A8F" w14:textId="77777777" w:rsidR="00B14345" w:rsidRDefault="00000000">
      <w:pPr>
        <w:pStyle w:val="Heading1"/>
      </w:pPr>
      <w:r>
        <w:rPr>
          <w:sz w:val="20"/>
        </w:rPr>
        <w:t>IV. R</w:t>
      </w:r>
      <w:r>
        <w:t>ESULTS</w:t>
      </w:r>
    </w:p>
    <w:p w14:paraId="3E720CB5" w14:textId="77777777" w:rsidR="00B14345" w:rsidRDefault="00000000">
      <w:pPr>
        <w:spacing w:after="33"/>
        <w:ind w:left="194"/>
      </w:pPr>
      <w:r>
        <w:t>AQUA-GAIA successfully provides:</w:t>
      </w:r>
    </w:p>
    <w:p w14:paraId="385E3FDD" w14:textId="77777777" w:rsidR="00B14345" w:rsidRDefault="00000000">
      <w:pPr>
        <w:numPr>
          <w:ilvl w:val="0"/>
          <w:numId w:val="5"/>
        </w:numPr>
        <w:ind w:hanging="201"/>
      </w:pPr>
      <w:r>
        <w:t>Real-time 3D visualization of the global aquatic ecosystem.</w:t>
      </w:r>
    </w:p>
    <w:p w14:paraId="12C4DF66" w14:textId="77777777" w:rsidR="00B14345" w:rsidRDefault="00000000">
      <w:pPr>
        <w:numPr>
          <w:ilvl w:val="0"/>
          <w:numId w:val="5"/>
        </w:numPr>
        <w:ind w:hanging="201"/>
      </w:pPr>
      <w:r>
        <w:t>Interactive dashboards for trends, comparisons, and pollution tracking.</w:t>
      </w:r>
    </w:p>
    <w:p w14:paraId="25BB04ED" w14:textId="77777777" w:rsidR="00B14345" w:rsidRDefault="00000000">
      <w:pPr>
        <w:numPr>
          <w:ilvl w:val="0"/>
          <w:numId w:val="5"/>
        </w:numPr>
        <w:spacing w:after="168"/>
        <w:ind w:hanging="201"/>
      </w:pPr>
      <w:r>
        <w:t>Scenario simulations to predict future water quality and availability.</w:t>
      </w:r>
    </w:p>
    <w:p w14:paraId="12B8CCC5" w14:textId="77777777" w:rsidR="00B14345" w:rsidRDefault="00000000">
      <w:pPr>
        <w:pStyle w:val="Heading1"/>
      </w:pPr>
      <w:r>
        <w:rPr>
          <w:sz w:val="20"/>
        </w:rPr>
        <w:t>V. D</w:t>
      </w:r>
      <w:r>
        <w:t>ISCUSSION</w:t>
      </w:r>
    </w:p>
    <w:p w14:paraId="56945EC8" w14:textId="77777777" w:rsidR="00B14345" w:rsidRDefault="00000000">
      <w:pPr>
        <w:ind w:left="0" w:firstLine="199"/>
      </w:pPr>
      <w:r>
        <w:t>The digital twin approach allows for scalable, interactive monitoring without physical sensors everywhere. It facilitates research, environmental education, and policy-making. Limitations include dependency on data accuracy and computational resources for high-fidelity simulations. Future work could include integration with IoT sensors and AI-based predictive analytics.</w:t>
      </w:r>
    </w:p>
    <w:p w14:paraId="150507DC" w14:textId="77777777" w:rsidR="00B14345" w:rsidRDefault="00000000">
      <w:pPr>
        <w:pStyle w:val="Heading1"/>
      </w:pPr>
      <w:r>
        <w:rPr>
          <w:sz w:val="20"/>
        </w:rPr>
        <w:lastRenderedPageBreak/>
        <w:t>VI. C</w:t>
      </w:r>
      <w:r>
        <w:t>ONCLUSION</w:t>
      </w:r>
    </w:p>
    <w:p w14:paraId="7D0B374B" w14:textId="77777777" w:rsidR="00B14345" w:rsidRDefault="00000000">
      <w:pPr>
        <w:spacing w:after="150"/>
        <w:ind w:left="0" w:firstLine="199"/>
      </w:pPr>
      <w:r>
        <w:t>AQUA-GAIA demonstrates that digital twin technology can revolutionize aquatic ecosystem monitoring. By providing real-time, interactive, and globally comprehensive visualizations, it empowers researchers, policymakers, and educators to understand and protect vital water resources effectively.</w:t>
      </w:r>
    </w:p>
    <w:p w14:paraId="3255372D" w14:textId="77777777" w:rsidR="00B14345" w:rsidRDefault="00000000">
      <w:pPr>
        <w:pStyle w:val="Heading1"/>
      </w:pPr>
      <w:r>
        <w:rPr>
          <w:sz w:val="20"/>
        </w:rPr>
        <w:t>A</w:t>
      </w:r>
      <w:r>
        <w:t>CKNOWLEDGMENTS</w:t>
      </w:r>
    </w:p>
    <w:p w14:paraId="0A3287A7" w14:textId="77777777" w:rsidR="00B14345" w:rsidRDefault="00000000">
      <w:pPr>
        <w:spacing w:after="149"/>
        <w:ind w:left="0" w:firstLine="199"/>
      </w:pPr>
      <w:r>
        <w:t>The author acknowledges the support of Amity University, Punjab, for providing guidance and access to academic resources during the development of this project.</w:t>
      </w:r>
    </w:p>
    <w:p w14:paraId="4F8ABE06" w14:textId="77777777" w:rsidR="00B14345" w:rsidRDefault="00000000">
      <w:pPr>
        <w:pStyle w:val="Heading1"/>
      </w:pPr>
      <w:r>
        <w:rPr>
          <w:sz w:val="20"/>
        </w:rPr>
        <w:t>R</w:t>
      </w:r>
      <w:r>
        <w:t>EFERENCES</w:t>
      </w:r>
    </w:p>
    <w:p w14:paraId="18A8DA67" w14:textId="77777777" w:rsidR="00B14345" w:rsidRDefault="00000000">
      <w:pPr>
        <w:numPr>
          <w:ilvl w:val="0"/>
          <w:numId w:val="6"/>
        </w:numPr>
        <w:spacing w:after="12" w:line="234" w:lineRule="auto"/>
        <w:ind w:right="-15" w:hanging="285"/>
      </w:pPr>
      <w:r>
        <w:rPr>
          <w:sz w:val="16"/>
        </w:rPr>
        <w:t xml:space="preserve">J. Smith and A. Kumar, “IoT Sensor Networks for Water Quality Monitoring,” </w:t>
      </w:r>
      <w:r>
        <w:rPr>
          <w:i/>
          <w:sz w:val="16"/>
        </w:rPr>
        <w:t>Environmental Monitoring Journal</w:t>
      </w:r>
      <w:r>
        <w:rPr>
          <w:sz w:val="16"/>
        </w:rPr>
        <w:t>, vol. 12, no. 4, pp. 210– 221, 2019.</w:t>
      </w:r>
    </w:p>
    <w:p w14:paraId="20CF5C50" w14:textId="77777777" w:rsidR="00B14345" w:rsidRDefault="00000000">
      <w:pPr>
        <w:numPr>
          <w:ilvl w:val="0"/>
          <w:numId w:val="6"/>
        </w:numPr>
        <w:spacing w:after="12" w:line="234" w:lineRule="auto"/>
        <w:ind w:right="-15" w:hanging="285"/>
      </w:pPr>
      <w:r>
        <w:rPr>
          <w:sz w:val="16"/>
        </w:rPr>
        <w:t xml:space="preserve">L. Chen et al., “Satellite-Based Monitoring of Aquatic Ecosystems,” </w:t>
      </w:r>
      <w:r>
        <w:rPr>
          <w:i/>
          <w:sz w:val="16"/>
        </w:rPr>
        <w:t>Remote Sensing Letters</w:t>
      </w:r>
      <w:r>
        <w:rPr>
          <w:sz w:val="16"/>
        </w:rPr>
        <w:t>, vol. 11, no. 7, pp. 680–690, 2020.</w:t>
      </w:r>
    </w:p>
    <w:p w14:paraId="03E43F10" w14:textId="77777777" w:rsidR="00F37BC5" w:rsidRDefault="00000000">
      <w:pPr>
        <w:numPr>
          <w:ilvl w:val="0"/>
          <w:numId w:val="6"/>
        </w:numPr>
        <w:spacing w:after="12" w:line="234" w:lineRule="auto"/>
        <w:ind w:right="-15" w:hanging="285"/>
        <w:rPr>
          <w:sz w:val="16"/>
        </w:rPr>
      </w:pPr>
      <w:r>
        <w:rPr>
          <w:sz w:val="16"/>
        </w:rPr>
        <w:t xml:space="preserve">P. Verma, “Interactive Dashboards for Regional Water Quality Analysis,” </w:t>
      </w:r>
    </w:p>
    <w:p w14:paraId="3D4AA858" w14:textId="77777777" w:rsidR="00F37BC5" w:rsidRDefault="00F37BC5">
      <w:pPr>
        <w:spacing w:after="160" w:line="278" w:lineRule="auto"/>
        <w:ind w:left="0" w:firstLine="0"/>
        <w:jc w:val="left"/>
        <w:rPr>
          <w:sz w:val="16"/>
        </w:rPr>
      </w:pPr>
      <w:r>
        <w:rPr>
          <w:sz w:val="16"/>
        </w:rPr>
        <w:br w:type="page"/>
      </w:r>
    </w:p>
    <w:p w14:paraId="41B8DE43" w14:textId="77777777" w:rsidR="00F37BC5" w:rsidRDefault="00F37BC5">
      <w:pPr>
        <w:spacing w:after="177" w:line="306" w:lineRule="auto"/>
        <w:ind w:left="0" w:firstLine="0"/>
        <w:jc w:val="center"/>
      </w:pPr>
      <w:r>
        <w:rPr>
          <w:b/>
          <w:sz w:val="41"/>
        </w:rPr>
        <w:lastRenderedPageBreak/>
        <w:t>AQUA-GAIA: A Digital Twin Model for Global Aquatic Ecosystem Monitoring</w:t>
      </w:r>
    </w:p>
    <w:p w14:paraId="6C3380CF" w14:textId="77777777" w:rsidR="00F37BC5" w:rsidRDefault="00F37BC5">
      <w:pPr>
        <w:spacing w:after="75"/>
        <w:jc w:val="center"/>
      </w:pPr>
      <w:r>
        <w:rPr>
          <w:sz w:val="29"/>
        </w:rPr>
        <w:t>Aniket Agarwal</w:t>
      </w:r>
    </w:p>
    <w:p w14:paraId="0EE1888D" w14:textId="77777777" w:rsidR="00F37BC5" w:rsidRDefault="00F37BC5">
      <w:pPr>
        <w:spacing w:after="75"/>
        <w:jc w:val="center"/>
      </w:pPr>
      <w:r>
        <w:rPr>
          <w:sz w:val="29"/>
        </w:rPr>
        <w:t>Bachelor of Technology, Computer Sciences</w:t>
      </w:r>
    </w:p>
    <w:p w14:paraId="7D404CBB" w14:textId="77777777" w:rsidR="00F37BC5" w:rsidRDefault="00F37BC5">
      <w:pPr>
        <w:spacing w:after="511"/>
        <w:jc w:val="center"/>
      </w:pPr>
      <w:r>
        <w:rPr>
          <w:sz w:val="29"/>
        </w:rPr>
        <w:t>Amity University, Punjab</w:t>
      </w:r>
    </w:p>
    <w:p w14:paraId="26CC9506" w14:textId="77777777" w:rsidR="00F37BC5" w:rsidRDefault="00F37BC5">
      <w:pPr>
        <w:pStyle w:val="Heading1"/>
        <w:spacing w:after="162"/>
        <w:ind w:left="0" w:firstLine="0"/>
      </w:pPr>
      <w:r>
        <w:rPr>
          <w:sz w:val="22"/>
        </w:rPr>
        <w:t>Abstract</w:t>
      </w:r>
    </w:p>
    <w:p w14:paraId="117DE106" w14:textId="77777777" w:rsidR="00F37BC5" w:rsidRDefault="00F37BC5">
      <w:pPr>
        <w:spacing w:after="501" w:line="316" w:lineRule="auto"/>
        <w:ind w:left="585" w:right="585" w:firstLine="327"/>
      </w:pPr>
      <w:r>
        <w:rPr>
          <w:sz w:val="22"/>
        </w:rPr>
        <w:t>The AQUA-GAIA project introduces a software-based digital twin model for monitoring the Earth’s aquatic ecosystems, including oceans, rivers, and groundwater systems. This model integrates 3D simulations, interactive dashboards, and real-time data visualization to provide a comprehensive understanding of aquatic health and environmental sustainability. AQUA-GAIA aims to bridge the gap between complex ecological data and actionable insights for conservation, research, and policy-making.</w:t>
      </w:r>
    </w:p>
    <w:p w14:paraId="252E4E7D" w14:textId="77777777" w:rsidR="00F37BC5" w:rsidRDefault="00F37BC5" w:rsidP="00F37BC5">
      <w:pPr>
        <w:pStyle w:val="Heading1"/>
        <w:spacing w:after="246"/>
        <w:ind w:left="469" w:hanging="484"/>
        <w:jc w:val="left"/>
      </w:pPr>
      <w:r>
        <w:t>Introduction</w:t>
      </w:r>
    </w:p>
    <w:p w14:paraId="7C85EACC" w14:textId="77777777" w:rsidR="00F37BC5" w:rsidRDefault="00F37BC5">
      <w:pPr>
        <w:spacing w:after="42"/>
      </w:pPr>
      <w:r>
        <w:t>Water is the foundation of life. Oceans, rivers, and groundwater systems are not only vital for human survival but also maintain the ecological balance of our planet. Monitoring the health of these aquatic systems is essential to prevent pollution, overuse, and degradation. Traditional monitoring approaches rely heavily on physical sensors, manual sampling, and periodic reporting, which can be limited in scale, coverage, and real-time responsiveness.</w:t>
      </w:r>
    </w:p>
    <w:p w14:paraId="388D88B3" w14:textId="7D58D7F6" w:rsidR="00F37BC5" w:rsidRDefault="00F37BC5">
      <w:pPr>
        <w:spacing w:after="520"/>
        <w:ind w:left="0" w:firstLine="351"/>
      </w:pPr>
      <w:r>
        <w:t xml:space="preserve">The AQUA-GAIA project addresses these limitations by creating a fully software based digital twin of the global aquatic </w:t>
      </w:r>
      <w:r>
        <w:t>ecosystem. A digital twin is a virtual representation of real-world systems that allows simulation, visualization, and analysis in real time. By leveraging such a model, we can continuously monitor water quality, flow levels, and pollution sources, enabling proactive environmental protection.</w:t>
      </w:r>
    </w:p>
    <w:p w14:paraId="28C206C8" w14:textId="77777777" w:rsidR="00F37BC5" w:rsidRDefault="00F37BC5" w:rsidP="00F37BC5">
      <w:pPr>
        <w:pStyle w:val="Heading1"/>
        <w:spacing w:after="246"/>
        <w:ind w:left="469" w:hanging="484"/>
        <w:jc w:val="left"/>
      </w:pPr>
      <w:r>
        <w:t>Motivation</w:t>
      </w:r>
    </w:p>
    <w:p w14:paraId="368AF2A2" w14:textId="77777777" w:rsidR="00F37BC5" w:rsidRDefault="00F37BC5">
      <w:pPr>
        <w:spacing w:after="284"/>
      </w:pPr>
      <w:r>
        <w:t>Several global challenges highlight the need for AQUA-GAIA:</w:t>
      </w:r>
    </w:p>
    <w:p w14:paraId="0B8B11BD" w14:textId="77777777" w:rsidR="00F37BC5" w:rsidRDefault="00F37BC5" w:rsidP="00F37BC5">
      <w:pPr>
        <w:numPr>
          <w:ilvl w:val="0"/>
          <w:numId w:val="7"/>
        </w:numPr>
        <w:spacing w:after="315" w:line="332" w:lineRule="auto"/>
        <w:ind w:hanging="234"/>
      </w:pPr>
      <w:r>
        <w:rPr>
          <w:b/>
        </w:rPr>
        <w:t xml:space="preserve">Pollution: </w:t>
      </w:r>
      <w:r>
        <w:t>Industrial, agricultural, and domestic waste are contaminating rivers and oceans at alarming rates.</w:t>
      </w:r>
    </w:p>
    <w:p w14:paraId="71342DD0" w14:textId="77777777" w:rsidR="00F37BC5" w:rsidRDefault="00F37BC5">
      <w:pPr>
        <w:ind w:left="595"/>
      </w:pPr>
      <w:r>
        <w:rPr>
          <w:b/>
        </w:rPr>
        <w:t xml:space="preserve">Over-extraction: </w:t>
      </w:r>
      <w:r>
        <w:t>Groundwater depletion and river diversion threaten sustainable water supply.</w:t>
      </w:r>
    </w:p>
    <w:p w14:paraId="79CE8091" w14:textId="77777777" w:rsidR="00F37BC5" w:rsidRDefault="00F37BC5" w:rsidP="00F37BC5">
      <w:pPr>
        <w:numPr>
          <w:ilvl w:val="0"/>
          <w:numId w:val="7"/>
        </w:numPr>
        <w:spacing w:after="226" w:line="332" w:lineRule="auto"/>
        <w:ind w:hanging="234"/>
      </w:pPr>
      <w:r>
        <w:rPr>
          <w:b/>
        </w:rPr>
        <w:t xml:space="preserve">Climate change: </w:t>
      </w:r>
      <w:r>
        <w:t>Rising temperatures and extreme weather events impact aquatic ecosystems unpredictably.</w:t>
      </w:r>
    </w:p>
    <w:p w14:paraId="02272C32" w14:textId="77777777" w:rsidR="00F37BC5" w:rsidRDefault="00F37BC5" w:rsidP="00F37BC5">
      <w:pPr>
        <w:numPr>
          <w:ilvl w:val="0"/>
          <w:numId w:val="7"/>
        </w:numPr>
        <w:spacing w:after="162" w:line="332" w:lineRule="auto"/>
        <w:ind w:hanging="234"/>
      </w:pPr>
      <w:r>
        <w:rPr>
          <w:b/>
        </w:rPr>
        <w:t xml:space="preserve">Lack of real-time monitoring: </w:t>
      </w:r>
      <w:r>
        <w:t>Conventional methods cannot provide dynamic, interactive insights necessary for immediate intervention.</w:t>
      </w:r>
    </w:p>
    <w:p w14:paraId="33D734D6" w14:textId="77777777" w:rsidR="00F37BC5" w:rsidRDefault="00F37BC5">
      <w:pPr>
        <w:spacing w:after="523"/>
        <w:ind w:left="0" w:firstLine="351"/>
      </w:pPr>
      <w:r>
        <w:t>By providing a comprehensive, interactive digital model, AQUA-GAIA enables scientists, policymakers, and educators to visualize aquatic health trends and make informed decisions to conserve water resources effectively.</w:t>
      </w:r>
    </w:p>
    <w:p w14:paraId="6212B1D6" w14:textId="77777777" w:rsidR="00F37BC5" w:rsidRDefault="00F37BC5" w:rsidP="00F37BC5">
      <w:pPr>
        <w:pStyle w:val="Heading1"/>
        <w:spacing w:after="246"/>
        <w:ind w:left="469" w:hanging="484"/>
        <w:jc w:val="left"/>
      </w:pPr>
      <w:r>
        <w:t>Problem Statement</w:t>
      </w:r>
    </w:p>
    <w:p w14:paraId="023D4326" w14:textId="77777777" w:rsidR="00F37BC5" w:rsidRDefault="00F37BC5">
      <w:r>
        <w:t>Monitoring the Earth’s aquatic systems involves several challenges:</w:t>
      </w:r>
    </w:p>
    <w:p w14:paraId="0345CB92" w14:textId="77777777" w:rsidR="00F37BC5" w:rsidRDefault="00F37BC5" w:rsidP="00F37BC5">
      <w:pPr>
        <w:numPr>
          <w:ilvl w:val="0"/>
          <w:numId w:val="8"/>
        </w:numPr>
        <w:spacing w:after="226" w:line="332" w:lineRule="auto"/>
        <w:ind w:hanging="234"/>
      </w:pPr>
      <w:r>
        <w:rPr>
          <w:b/>
        </w:rPr>
        <w:t xml:space="preserve">Data Fragmentation: </w:t>
      </w:r>
      <w:r>
        <w:t>Water quality and flow data are often scattered across multiple sources with varying formats.</w:t>
      </w:r>
    </w:p>
    <w:p w14:paraId="279F4D73" w14:textId="77777777" w:rsidR="00F37BC5" w:rsidRDefault="00F37BC5" w:rsidP="00F37BC5">
      <w:pPr>
        <w:numPr>
          <w:ilvl w:val="0"/>
          <w:numId w:val="8"/>
        </w:numPr>
        <w:spacing w:after="226" w:line="332" w:lineRule="auto"/>
        <w:ind w:hanging="234"/>
      </w:pPr>
      <w:r>
        <w:rPr>
          <w:b/>
        </w:rPr>
        <w:t xml:space="preserve">Limited Coverage: </w:t>
      </w:r>
      <w:r>
        <w:t>Physical sensors cannot cover every river, lake, or groundwater source in real time.</w:t>
      </w:r>
    </w:p>
    <w:p w14:paraId="256B021A" w14:textId="77777777" w:rsidR="00F37BC5" w:rsidRDefault="00F37BC5" w:rsidP="00F37BC5">
      <w:pPr>
        <w:numPr>
          <w:ilvl w:val="0"/>
          <w:numId w:val="8"/>
        </w:numPr>
        <w:spacing w:after="226" w:line="332" w:lineRule="auto"/>
        <w:ind w:hanging="234"/>
      </w:pPr>
      <w:r>
        <w:rPr>
          <w:b/>
        </w:rPr>
        <w:t xml:space="preserve">Complex Visualization: </w:t>
      </w:r>
      <w:r>
        <w:t>Raw numerical data are difficult to interpret without clear visualizations.</w:t>
      </w:r>
    </w:p>
    <w:p w14:paraId="153C5CAA" w14:textId="77777777" w:rsidR="00F37BC5" w:rsidRDefault="00F37BC5" w:rsidP="00F37BC5">
      <w:pPr>
        <w:numPr>
          <w:ilvl w:val="0"/>
          <w:numId w:val="8"/>
        </w:numPr>
        <w:spacing w:after="162" w:line="332" w:lineRule="auto"/>
        <w:ind w:hanging="234"/>
      </w:pPr>
      <w:r>
        <w:rPr>
          <w:b/>
        </w:rPr>
        <w:lastRenderedPageBreak/>
        <w:t xml:space="preserve">Slow Response: </w:t>
      </w:r>
      <w:r>
        <w:t>Environmental threats require quick responses, which are hindered by traditional reporting methods.</w:t>
      </w:r>
    </w:p>
    <w:p w14:paraId="47BBA898" w14:textId="77777777" w:rsidR="00F37BC5" w:rsidRDefault="00F37BC5">
      <w:pPr>
        <w:spacing w:after="523"/>
        <w:ind w:left="0" w:firstLine="351"/>
      </w:pPr>
      <w:r>
        <w:t>AQUA-GAIA solves these problems by consolidating data, generating dynamic 3D visualizations, and presenting the information in an intuitive dashboard that highlights trends, anomalies, and potential risks.</w:t>
      </w:r>
    </w:p>
    <w:p w14:paraId="053FA9F6" w14:textId="77777777" w:rsidR="00F37BC5" w:rsidRDefault="00F37BC5" w:rsidP="00F37BC5">
      <w:pPr>
        <w:pStyle w:val="Heading1"/>
        <w:spacing w:after="246"/>
        <w:ind w:left="469" w:hanging="484"/>
        <w:jc w:val="left"/>
      </w:pPr>
      <w:r>
        <w:t>Methodology</w:t>
      </w:r>
    </w:p>
    <w:p w14:paraId="7667F491" w14:textId="77777777" w:rsidR="00F37BC5" w:rsidRDefault="00F37BC5">
      <w:pPr>
        <w:spacing w:after="404"/>
      </w:pPr>
      <w:r>
        <w:t>The AQUA-GAIA model is designed as a fully software-based system, focusing on realtime monitoring and visualization:</w:t>
      </w:r>
    </w:p>
    <w:p w14:paraId="0D1E5358" w14:textId="77777777" w:rsidR="00F37BC5" w:rsidRDefault="00F37BC5" w:rsidP="00F37BC5">
      <w:pPr>
        <w:pStyle w:val="Heading2"/>
        <w:numPr>
          <w:ilvl w:val="1"/>
          <w:numId w:val="0"/>
        </w:numPr>
        <w:ind w:left="598" w:hanging="613"/>
      </w:pPr>
      <w:r>
        <w:t>Data Integration</w:t>
      </w:r>
    </w:p>
    <w:p w14:paraId="5F700366" w14:textId="77777777" w:rsidR="00F37BC5" w:rsidRDefault="00F37BC5">
      <w:r>
        <w:t>Global aquatic data are collected from publicly available sources, scientific research datasets, and simulated water quality parameters. The model includes:</w:t>
      </w:r>
    </w:p>
    <w:p w14:paraId="673F553E" w14:textId="77777777" w:rsidR="00F37BC5" w:rsidRDefault="00F37BC5" w:rsidP="00F37BC5">
      <w:pPr>
        <w:numPr>
          <w:ilvl w:val="0"/>
          <w:numId w:val="9"/>
        </w:numPr>
        <w:spacing w:after="315" w:line="265" w:lineRule="auto"/>
        <w:ind w:hanging="234"/>
      </w:pPr>
      <w:r>
        <w:t>River flow and level measurements</w:t>
      </w:r>
    </w:p>
    <w:p w14:paraId="03B608AA" w14:textId="77777777" w:rsidR="00F37BC5" w:rsidRDefault="00F37BC5">
      <w:pPr>
        <w:ind w:left="595"/>
      </w:pPr>
      <w:r>
        <w:t>Ocean currents and temperature</w:t>
      </w:r>
    </w:p>
    <w:p w14:paraId="79770CC3" w14:textId="77777777" w:rsidR="00F37BC5" w:rsidRDefault="00F37BC5" w:rsidP="00F37BC5">
      <w:pPr>
        <w:numPr>
          <w:ilvl w:val="0"/>
          <w:numId w:val="9"/>
        </w:numPr>
        <w:spacing w:after="315" w:line="265" w:lineRule="auto"/>
        <w:ind w:hanging="234"/>
      </w:pPr>
      <w:r>
        <w:t>Groundwater quality and depth</w:t>
      </w:r>
    </w:p>
    <w:p w14:paraId="67319F15" w14:textId="77777777" w:rsidR="00F37BC5" w:rsidRDefault="00F37BC5" w:rsidP="00F37BC5">
      <w:pPr>
        <w:numPr>
          <w:ilvl w:val="0"/>
          <w:numId w:val="9"/>
        </w:numPr>
        <w:spacing w:after="427" w:line="265" w:lineRule="auto"/>
        <w:ind w:hanging="234"/>
      </w:pPr>
      <w:r>
        <w:t>Pollution source tracking</w:t>
      </w:r>
    </w:p>
    <w:p w14:paraId="75B0C769" w14:textId="77777777" w:rsidR="00F37BC5" w:rsidRDefault="00F37BC5" w:rsidP="00F37BC5">
      <w:pPr>
        <w:pStyle w:val="Heading2"/>
        <w:numPr>
          <w:ilvl w:val="1"/>
          <w:numId w:val="0"/>
        </w:numPr>
        <w:ind w:left="598" w:hanging="613"/>
      </w:pPr>
      <w:r>
        <w:t>3D Simulation</w:t>
      </w:r>
    </w:p>
    <w:p w14:paraId="19DEFEBC" w14:textId="77777777" w:rsidR="00F37BC5" w:rsidRDefault="00F37BC5">
      <w:pPr>
        <w:spacing w:after="274"/>
      </w:pPr>
      <w:r>
        <w:t>AQUA-GAIA features a 3D digital twin of the Earth’s aquatic ecosystems:</w:t>
      </w:r>
    </w:p>
    <w:p w14:paraId="1ADF21E1" w14:textId="77777777" w:rsidR="00F37BC5" w:rsidRDefault="00F37BC5" w:rsidP="00F37BC5">
      <w:pPr>
        <w:numPr>
          <w:ilvl w:val="0"/>
          <w:numId w:val="10"/>
        </w:numPr>
        <w:spacing w:after="315" w:line="265" w:lineRule="auto"/>
        <w:ind w:hanging="234"/>
      </w:pPr>
      <w:r>
        <w:t>A gradient blue globe represents oceans, lakes, and rivers.</w:t>
      </w:r>
    </w:p>
    <w:p w14:paraId="7D237553" w14:textId="77777777" w:rsidR="00F37BC5" w:rsidRDefault="00F37BC5" w:rsidP="00F37BC5">
      <w:pPr>
        <w:numPr>
          <w:ilvl w:val="0"/>
          <w:numId w:val="10"/>
        </w:numPr>
        <w:spacing w:after="315" w:line="265" w:lineRule="auto"/>
        <w:ind w:hanging="234"/>
      </w:pPr>
      <w:r>
        <w:t>Interactive rotation and zoom allow users to explore global aquatic regions.</w:t>
      </w:r>
    </w:p>
    <w:p w14:paraId="5458E105" w14:textId="77777777" w:rsidR="00F37BC5" w:rsidRDefault="00F37BC5" w:rsidP="00F37BC5">
      <w:pPr>
        <w:numPr>
          <w:ilvl w:val="0"/>
          <w:numId w:val="10"/>
        </w:numPr>
        <w:spacing w:after="427" w:line="265" w:lineRule="auto"/>
        <w:ind w:hanging="234"/>
      </w:pPr>
      <w:r>
        <w:t>Pollution hotspots are visualized with dynamic overlays.</w:t>
      </w:r>
    </w:p>
    <w:p w14:paraId="70BD5DFF" w14:textId="77777777" w:rsidR="00F37BC5" w:rsidRDefault="00F37BC5" w:rsidP="00F37BC5">
      <w:pPr>
        <w:pStyle w:val="Heading2"/>
        <w:numPr>
          <w:ilvl w:val="1"/>
          <w:numId w:val="0"/>
        </w:numPr>
        <w:ind w:left="598" w:hanging="613"/>
      </w:pPr>
      <w:r>
        <w:t>Dashboard Visualization</w:t>
      </w:r>
    </w:p>
    <w:p w14:paraId="2BCBF008" w14:textId="77777777" w:rsidR="00F37BC5" w:rsidRDefault="00F37BC5">
      <w:pPr>
        <w:spacing w:after="274"/>
      </w:pPr>
      <w:r>
        <w:t>The dashboard provides an interactive interface for:</w:t>
      </w:r>
    </w:p>
    <w:p w14:paraId="49C42811" w14:textId="77777777" w:rsidR="00F37BC5" w:rsidRDefault="00F37BC5" w:rsidP="00F37BC5">
      <w:pPr>
        <w:numPr>
          <w:ilvl w:val="0"/>
          <w:numId w:val="11"/>
        </w:numPr>
        <w:spacing w:after="315" w:line="265" w:lineRule="auto"/>
        <w:ind w:hanging="234"/>
      </w:pPr>
      <w:r>
        <w:t>Line graphs to display trends over time (e.g., water quality metrics, river levels)</w:t>
      </w:r>
    </w:p>
    <w:p w14:paraId="0541E0C2" w14:textId="77777777" w:rsidR="00F37BC5" w:rsidRDefault="00F37BC5" w:rsidP="00F37BC5">
      <w:pPr>
        <w:numPr>
          <w:ilvl w:val="0"/>
          <w:numId w:val="11"/>
        </w:numPr>
        <w:spacing w:after="315" w:line="265" w:lineRule="auto"/>
        <w:ind w:hanging="234"/>
      </w:pPr>
      <w:r>
        <w:t>Pie charts to show proportions of pollution sources</w:t>
      </w:r>
    </w:p>
    <w:p w14:paraId="4B581804" w14:textId="77777777" w:rsidR="00F37BC5" w:rsidRDefault="00F37BC5" w:rsidP="00F37BC5">
      <w:pPr>
        <w:numPr>
          <w:ilvl w:val="0"/>
          <w:numId w:val="11"/>
        </w:numPr>
        <w:spacing w:after="427" w:line="265" w:lineRule="auto"/>
        <w:ind w:hanging="234"/>
      </w:pPr>
      <w:r>
        <w:t>Customizable views for different regions or parameters</w:t>
      </w:r>
    </w:p>
    <w:p w14:paraId="0D9E2B5F" w14:textId="77777777" w:rsidR="00F37BC5" w:rsidRDefault="00F37BC5" w:rsidP="00F37BC5">
      <w:pPr>
        <w:pStyle w:val="Heading2"/>
        <w:numPr>
          <w:ilvl w:val="1"/>
          <w:numId w:val="0"/>
        </w:numPr>
        <w:ind w:left="598" w:hanging="613"/>
      </w:pPr>
      <w:r>
        <w:t>Digital Twin Functionality</w:t>
      </w:r>
    </w:p>
    <w:p w14:paraId="07F28DCB" w14:textId="77777777" w:rsidR="00F37BC5" w:rsidRDefault="00F37BC5">
      <w:pPr>
        <w:spacing w:after="273"/>
      </w:pPr>
      <w:r>
        <w:t>By combining simulation and visualization, AQUA-GAIA functions as a digital twin:</w:t>
      </w:r>
    </w:p>
    <w:p w14:paraId="7F3653A6" w14:textId="77777777" w:rsidR="00F37BC5" w:rsidRDefault="00F37BC5" w:rsidP="00F37BC5">
      <w:pPr>
        <w:numPr>
          <w:ilvl w:val="0"/>
          <w:numId w:val="12"/>
        </w:numPr>
        <w:spacing w:after="315" w:line="265" w:lineRule="auto"/>
        <w:ind w:hanging="234"/>
      </w:pPr>
      <w:r>
        <w:t>Real-time monitoring of aquatic parameters</w:t>
      </w:r>
    </w:p>
    <w:p w14:paraId="6233FC44" w14:textId="77777777" w:rsidR="00F37BC5" w:rsidRDefault="00F37BC5" w:rsidP="00F37BC5">
      <w:pPr>
        <w:numPr>
          <w:ilvl w:val="0"/>
          <w:numId w:val="12"/>
        </w:numPr>
        <w:spacing w:after="315" w:line="265" w:lineRule="auto"/>
        <w:ind w:hanging="234"/>
      </w:pPr>
      <w:r>
        <w:t>Scenario simulation to predict impacts of environmental changes</w:t>
      </w:r>
    </w:p>
    <w:p w14:paraId="7F61AB5E" w14:textId="77777777" w:rsidR="00F37BC5" w:rsidRDefault="00F37BC5" w:rsidP="00F37BC5">
      <w:pPr>
        <w:numPr>
          <w:ilvl w:val="0"/>
          <w:numId w:val="12"/>
        </w:numPr>
        <w:spacing w:after="546" w:line="265" w:lineRule="auto"/>
        <w:ind w:hanging="234"/>
      </w:pPr>
      <w:r>
        <w:t>Educational and policy decision support</w:t>
      </w:r>
    </w:p>
    <w:p w14:paraId="60F84037" w14:textId="77777777" w:rsidR="00F37BC5" w:rsidRDefault="00F37BC5" w:rsidP="00F37BC5">
      <w:pPr>
        <w:pStyle w:val="Heading1"/>
        <w:spacing w:after="305"/>
        <w:ind w:left="469" w:hanging="484"/>
        <w:jc w:val="left"/>
      </w:pPr>
      <w:r>
        <w:t>Key Features</w:t>
      </w:r>
    </w:p>
    <w:p w14:paraId="2EC45C9E" w14:textId="77777777" w:rsidR="00F37BC5" w:rsidRDefault="00F37BC5" w:rsidP="00F37BC5">
      <w:pPr>
        <w:numPr>
          <w:ilvl w:val="0"/>
          <w:numId w:val="13"/>
        </w:numPr>
        <w:spacing w:after="217" w:line="332" w:lineRule="auto"/>
        <w:ind w:hanging="234"/>
      </w:pPr>
      <w:r>
        <w:rPr>
          <w:b/>
        </w:rPr>
        <w:t xml:space="preserve">Fully Software-Based: </w:t>
      </w:r>
      <w:r>
        <w:t>No hardware deployment required, enabling global scalability.</w:t>
      </w:r>
    </w:p>
    <w:p w14:paraId="3E21DCAF" w14:textId="77777777" w:rsidR="00F37BC5" w:rsidRDefault="00F37BC5" w:rsidP="00F37BC5">
      <w:pPr>
        <w:numPr>
          <w:ilvl w:val="0"/>
          <w:numId w:val="13"/>
        </w:numPr>
        <w:spacing w:after="315" w:line="265" w:lineRule="auto"/>
        <w:ind w:hanging="234"/>
      </w:pPr>
      <w:r>
        <w:rPr>
          <w:b/>
        </w:rPr>
        <w:t xml:space="preserve">Interactive 3D Globe: </w:t>
      </w:r>
      <w:r>
        <w:t>Provides a realistic representation of aquatic ecosystems.</w:t>
      </w:r>
    </w:p>
    <w:p w14:paraId="341C03C3" w14:textId="77777777" w:rsidR="00F37BC5" w:rsidRDefault="00F37BC5" w:rsidP="00F37BC5">
      <w:pPr>
        <w:numPr>
          <w:ilvl w:val="0"/>
          <w:numId w:val="13"/>
        </w:numPr>
        <w:spacing w:after="217" w:line="332" w:lineRule="auto"/>
        <w:ind w:hanging="234"/>
      </w:pPr>
      <w:r>
        <w:rPr>
          <w:b/>
        </w:rPr>
        <w:t xml:space="preserve">Dynamic Dashboards: </w:t>
      </w:r>
      <w:r>
        <w:t>Line graphs, bar charts, and pie charts allow easy understanding of complex data.</w:t>
      </w:r>
    </w:p>
    <w:p w14:paraId="31C90FAE" w14:textId="77777777" w:rsidR="00F37BC5" w:rsidRDefault="00F37BC5" w:rsidP="00F37BC5">
      <w:pPr>
        <w:numPr>
          <w:ilvl w:val="0"/>
          <w:numId w:val="13"/>
        </w:numPr>
        <w:spacing w:after="315" w:line="332" w:lineRule="auto"/>
        <w:ind w:hanging="234"/>
      </w:pPr>
      <w:r>
        <w:rPr>
          <w:b/>
        </w:rPr>
        <w:t xml:space="preserve">Pollution Tracking: </w:t>
      </w:r>
      <w:r>
        <w:t>Identifies major pollution sources and highlights areas of concern.</w:t>
      </w:r>
    </w:p>
    <w:p w14:paraId="096B56C3" w14:textId="77777777" w:rsidR="00F37BC5" w:rsidRDefault="00F37BC5">
      <w:pPr>
        <w:spacing w:after="522"/>
        <w:ind w:left="595"/>
      </w:pPr>
      <w:r>
        <w:rPr>
          <w:b/>
        </w:rPr>
        <w:t xml:space="preserve">Scenario Analysis: </w:t>
      </w:r>
      <w:r>
        <w:t>Users can simulate potential interventions and observe predicted outcomes.</w:t>
      </w:r>
    </w:p>
    <w:p w14:paraId="75EC346E" w14:textId="77777777" w:rsidR="00F37BC5" w:rsidRDefault="00F37BC5" w:rsidP="00F37BC5">
      <w:pPr>
        <w:pStyle w:val="Heading1"/>
        <w:spacing w:after="246"/>
        <w:ind w:left="469" w:hanging="484"/>
        <w:jc w:val="left"/>
      </w:pPr>
      <w:r>
        <w:t>Impact and Applications</w:t>
      </w:r>
    </w:p>
    <w:p w14:paraId="01A445A5" w14:textId="77777777" w:rsidR="00F37BC5" w:rsidRDefault="00F37BC5">
      <w:pPr>
        <w:spacing w:after="414"/>
      </w:pPr>
      <w:r>
        <w:t>AQUA-GAIA can have a significant impact across multiple domains:</w:t>
      </w:r>
    </w:p>
    <w:p w14:paraId="16106ACA" w14:textId="77777777" w:rsidR="00F37BC5" w:rsidRDefault="00F37BC5" w:rsidP="00F37BC5">
      <w:pPr>
        <w:pStyle w:val="Heading2"/>
        <w:numPr>
          <w:ilvl w:val="1"/>
          <w:numId w:val="0"/>
        </w:numPr>
        <w:ind w:left="598" w:hanging="613"/>
      </w:pPr>
      <w:r>
        <w:lastRenderedPageBreak/>
        <w:t>Environmental Protection</w:t>
      </w:r>
    </w:p>
    <w:p w14:paraId="0EDD826E" w14:textId="77777777" w:rsidR="00F37BC5" w:rsidRDefault="00F37BC5">
      <w:pPr>
        <w:spacing w:after="405"/>
      </w:pPr>
      <w:r>
        <w:t>The model can guide policymakers and NGOs in implementing sustainable water management practices and pollution control measures.</w:t>
      </w:r>
    </w:p>
    <w:p w14:paraId="62E17A08" w14:textId="77777777" w:rsidR="00F37BC5" w:rsidRDefault="00F37BC5" w:rsidP="00F37BC5">
      <w:pPr>
        <w:pStyle w:val="Heading2"/>
        <w:numPr>
          <w:ilvl w:val="1"/>
          <w:numId w:val="0"/>
        </w:numPr>
        <w:ind w:left="598" w:hanging="613"/>
      </w:pPr>
      <w:r>
        <w:t>Education and Awareness</w:t>
      </w:r>
    </w:p>
    <w:p w14:paraId="7F1372B6" w14:textId="77777777" w:rsidR="00F37BC5" w:rsidRDefault="00F37BC5">
      <w:pPr>
        <w:spacing w:after="405"/>
      </w:pPr>
      <w:r>
        <w:t>Students and researchers can explore real-time global water data interactively, promoting environmental awareness and scientific learning.</w:t>
      </w:r>
    </w:p>
    <w:p w14:paraId="2824A4A2" w14:textId="77777777" w:rsidR="00F37BC5" w:rsidRDefault="00F37BC5" w:rsidP="00F37BC5">
      <w:pPr>
        <w:pStyle w:val="Heading2"/>
        <w:numPr>
          <w:ilvl w:val="1"/>
          <w:numId w:val="0"/>
        </w:numPr>
        <w:ind w:left="598" w:hanging="613"/>
      </w:pPr>
      <w:r>
        <w:t>Research and Innovation</w:t>
      </w:r>
    </w:p>
    <w:p w14:paraId="20CC9FB7" w14:textId="77777777" w:rsidR="00F37BC5" w:rsidRDefault="00F37BC5">
      <w:pPr>
        <w:spacing w:after="405"/>
      </w:pPr>
      <w:r>
        <w:t>Scientists can use the digital twin for hypothesis testing, trend analysis, and modeling future environmental scenarios without relying solely on field measurements.</w:t>
      </w:r>
    </w:p>
    <w:p w14:paraId="6517E02F" w14:textId="77777777" w:rsidR="00F37BC5" w:rsidRDefault="00F37BC5" w:rsidP="00F37BC5">
      <w:pPr>
        <w:pStyle w:val="Heading2"/>
        <w:numPr>
          <w:ilvl w:val="1"/>
          <w:numId w:val="0"/>
        </w:numPr>
        <w:ind w:left="598" w:hanging="613"/>
      </w:pPr>
      <w:r>
        <w:t>Global Monitoring</w:t>
      </w:r>
    </w:p>
    <w:p w14:paraId="60004776" w14:textId="77777777" w:rsidR="00F37BC5" w:rsidRDefault="00F37BC5">
      <w:pPr>
        <w:spacing w:after="524"/>
      </w:pPr>
      <w:r>
        <w:t>With AQUA-GAIA, it is possible to track water health globally, detect emerging risks, and respond quickly to protect ecosystems and human communities.</w:t>
      </w:r>
    </w:p>
    <w:p w14:paraId="05C25249" w14:textId="77777777" w:rsidR="00F37BC5" w:rsidRDefault="00F37BC5" w:rsidP="00F37BC5">
      <w:pPr>
        <w:pStyle w:val="Heading1"/>
        <w:spacing w:after="246"/>
        <w:ind w:left="469" w:hanging="484"/>
        <w:jc w:val="left"/>
      </w:pPr>
      <w:r>
        <w:t>Conclusion</w:t>
      </w:r>
    </w:p>
    <w:p w14:paraId="0ADB7AE3" w14:textId="77777777" w:rsidR="00F37BC5" w:rsidRDefault="00F37BC5">
      <w:pPr>
        <w:spacing w:after="489"/>
      </w:pPr>
      <w:r>
        <w:t>AQUA-GAIA represents a transformative approach to aquatic ecosystem monitoring. By combining software-based digital twin technology, interactive 3D simulations, and real-time dashboards, it addresses the critical challenges of water monitoring, pollution control, and ecosystem conservation. The model is scalable, accessible, and educational, making it a valuable tool for scientists, policymakers, and the global community committed to sustainable water management.</w:t>
      </w:r>
    </w:p>
    <w:p w14:paraId="21060B11" w14:textId="77777777" w:rsidR="00F37BC5" w:rsidRDefault="00F37BC5">
      <w:pPr>
        <w:pStyle w:val="Heading1"/>
        <w:ind w:left="-5" w:firstLine="0"/>
      </w:pPr>
      <w:r>
        <w:t>Acknowledgments</w:t>
      </w:r>
    </w:p>
    <w:p w14:paraId="7FE35247" w14:textId="77777777" w:rsidR="00F37BC5" w:rsidRDefault="00F37BC5">
      <w:r>
        <w:t>The author would like to acknowledge the inspiration from global aquatic conservation initiatives and the availability of open-source data that made this project feasible.</w:t>
      </w:r>
    </w:p>
    <w:p w14:paraId="634D0A05" w14:textId="77777777" w:rsidR="00F37BC5" w:rsidRDefault="00F37BC5">
      <w:pPr>
        <w:numPr>
          <w:ilvl w:val="0"/>
          <w:numId w:val="6"/>
        </w:numPr>
        <w:spacing w:after="12" w:line="234" w:lineRule="auto"/>
        <w:ind w:right="-15" w:hanging="285"/>
        <w:rPr>
          <w:i/>
          <w:sz w:val="16"/>
        </w:rPr>
      </w:pPr>
    </w:p>
    <w:p w14:paraId="4593C0B3" w14:textId="77777777" w:rsidR="00F37BC5" w:rsidRDefault="00F37BC5">
      <w:pPr>
        <w:spacing w:after="160" w:line="278" w:lineRule="auto"/>
        <w:ind w:left="0" w:firstLine="0"/>
        <w:jc w:val="left"/>
        <w:rPr>
          <w:i/>
          <w:sz w:val="16"/>
        </w:rPr>
      </w:pPr>
      <w:r>
        <w:rPr>
          <w:i/>
          <w:sz w:val="16"/>
        </w:rPr>
        <w:br w:type="page"/>
      </w:r>
    </w:p>
    <w:p w14:paraId="1B8AF12E" w14:textId="77777777" w:rsidR="00F37BC5" w:rsidRDefault="00000000">
      <w:pPr>
        <w:numPr>
          <w:ilvl w:val="0"/>
          <w:numId w:val="6"/>
        </w:numPr>
        <w:spacing w:after="12" w:line="234" w:lineRule="auto"/>
        <w:ind w:right="-15" w:hanging="285"/>
        <w:rPr>
          <w:sz w:val="16"/>
        </w:rPr>
      </w:pPr>
      <w:r>
        <w:rPr>
          <w:i/>
          <w:sz w:val="16"/>
        </w:rPr>
        <w:lastRenderedPageBreak/>
        <w:t>Journal of Environmental Informatics</w:t>
      </w:r>
      <w:r>
        <w:rPr>
          <w:sz w:val="16"/>
        </w:rPr>
        <w:t>, vol. 35, no. 2, pp. 50–62, 2018.</w:t>
      </w:r>
      <w:r w:rsidR="00F37BC5">
        <w:rPr>
          <w:sz w:val="16"/>
        </w:rPr>
        <w:t xml:space="preserve">            </w:t>
      </w:r>
    </w:p>
    <w:p w14:paraId="5D8CCB2F" w14:textId="77777777" w:rsidR="00F37BC5" w:rsidRDefault="00F37BC5">
      <w:pPr>
        <w:spacing w:after="160" w:line="278" w:lineRule="auto"/>
        <w:ind w:left="0" w:firstLine="0"/>
        <w:jc w:val="left"/>
        <w:rPr>
          <w:sz w:val="16"/>
        </w:rPr>
      </w:pPr>
      <w:r>
        <w:rPr>
          <w:sz w:val="16"/>
        </w:rPr>
        <w:br w:type="page"/>
      </w:r>
    </w:p>
    <w:p w14:paraId="4C190135" w14:textId="079633CD" w:rsidR="00F37BC5" w:rsidRDefault="00F37BC5">
      <w:pPr>
        <w:spacing w:after="96"/>
        <w:ind w:left="43"/>
        <w:jc w:val="left"/>
      </w:pPr>
      <w:r>
        <w:rPr>
          <w:sz w:val="16"/>
        </w:rPr>
        <w:lastRenderedPageBreak/>
        <w:t xml:space="preserve">                     </w:t>
      </w:r>
      <w:r>
        <w:rPr>
          <w:b/>
          <w:sz w:val="41"/>
        </w:rPr>
        <w:t>A Conversation on AQUA-GAIA: A Digital</w:t>
      </w:r>
    </w:p>
    <w:p w14:paraId="76501F2C" w14:textId="77777777" w:rsidR="00F37BC5" w:rsidRDefault="00F37BC5">
      <w:pPr>
        <w:spacing w:after="96"/>
        <w:ind w:left="150"/>
        <w:jc w:val="left"/>
      </w:pPr>
      <w:r>
        <w:rPr>
          <w:b/>
          <w:sz w:val="41"/>
        </w:rPr>
        <w:t>Twin Model for Global Aquatic Ecosystem</w:t>
      </w:r>
    </w:p>
    <w:p w14:paraId="7AC8E1C7" w14:textId="77777777" w:rsidR="00F37BC5" w:rsidRDefault="00F37BC5">
      <w:pPr>
        <w:spacing w:after="273"/>
        <w:ind w:left="0" w:right="7" w:firstLine="0"/>
        <w:jc w:val="center"/>
      </w:pPr>
      <w:r>
        <w:rPr>
          <w:b/>
          <w:sz w:val="41"/>
        </w:rPr>
        <w:t>Monitoring</w:t>
      </w:r>
    </w:p>
    <w:p w14:paraId="078A86CF" w14:textId="77777777" w:rsidR="00F37BC5" w:rsidRDefault="00F37BC5">
      <w:pPr>
        <w:spacing w:after="75" w:line="265" w:lineRule="auto"/>
        <w:jc w:val="center"/>
      </w:pPr>
      <w:r>
        <w:rPr>
          <w:sz w:val="29"/>
        </w:rPr>
        <w:t>Aniket Agarwal</w:t>
      </w:r>
    </w:p>
    <w:p w14:paraId="68625BE2" w14:textId="77777777" w:rsidR="00F37BC5" w:rsidRDefault="00F37BC5">
      <w:pPr>
        <w:spacing w:after="75" w:line="265" w:lineRule="auto"/>
        <w:jc w:val="center"/>
      </w:pPr>
      <w:r>
        <w:rPr>
          <w:sz w:val="29"/>
        </w:rPr>
        <w:t>Bachelor of Technology, Computer Sciences</w:t>
      </w:r>
    </w:p>
    <w:p w14:paraId="206BDF25" w14:textId="77777777" w:rsidR="00F37BC5" w:rsidRDefault="00F37BC5">
      <w:pPr>
        <w:spacing w:after="640" w:line="265" w:lineRule="auto"/>
        <w:jc w:val="center"/>
      </w:pPr>
      <w:r>
        <w:rPr>
          <w:sz w:val="29"/>
        </w:rPr>
        <w:t>Amity University, Punjab</w:t>
      </w:r>
    </w:p>
    <w:p w14:paraId="655C5373" w14:textId="77777777" w:rsidR="00F37BC5" w:rsidRDefault="00F37BC5">
      <w:pPr>
        <w:pStyle w:val="Heading1"/>
      </w:pPr>
      <w:r>
        <w:t>Researcher Conversation</w:t>
      </w:r>
    </w:p>
    <w:p w14:paraId="21FA47C8" w14:textId="77777777" w:rsidR="00F37BC5" w:rsidRDefault="00F37BC5">
      <w:pPr>
        <w:spacing w:after="75"/>
      </w:pPr>
      <w:r>
        <w:rPr>
          <w:b/>
        </w:rPr>
        <w:t xml:space="preserve">Researcher 1 (R1): </w:t>
      </w:r>
      <w:r>
        <w:t xml:space="preserve">Welcome! Today, I would like to discuss a project called </w:t>
      </w:r>
      <w:r>
        <w:rPr>
          <w:b/>
        </w:rPr>
        <w:t>AQUAGAIA</w:t>
      </w:r>
      <w:r>
        <w:t>, which is a digital twin model for monitoring the Earth’s aquatic ecosystems.</w:t>
      </w:r>
    </w:p>
    <w:p w14:paraId="19A097CE" w14:textId="77777777" w:rsidR="00F37BC5" w:rsidRDefault="00F37BC5">
      <w:pPr>
        <w:spacing w:after="97"/>
        <w:ind w:left="346"/>
      </w:pPr>
      <w:r>
        <w:rPr>
          <w:b/>
        </w:rPr>
        <w:t xml:space="preserve">Researcher 2 (R2): </w:t>
      </w:r>
      <w:r>
        <w:t>Interesting! Can you first explain what a digital twin is?</w:t>
      </w:r>
    </w:p>
    <w:p w14:paraId="40EC6CA3" w14:textId="77777777" w:rsidR="00F37BC5" w:rsidRDefault="00F37BC5">
      <w:pPr>
        <w:spacing w:after="76"/>
        <w:ind w:left="0" w:firstLine="351"/>
      </w:pPr>
      <w:r>
        <w:rPr>
          <w:b/>
        </w:rPr>
        <w:t xml:space="preserve">R1: </w:t>
      </w:r>
      <w:r>
        <w:t>Certainly! A digital twin is a virtual replica of a real-world system. In our case, it is a software-based model of oceans, rivers, and groundwater. It allows us to simulate, visualize, and analyze the aquatic ecosystem in real-time without needing physical sensors everywhere.</w:t>
      </w:r>
    </w:p>
    <w:p w14:paraId="491088E6" w14:textId="77777777" w:rsidR="00F37BC5" w:rsidRDefault="00F37BC5">
      <w:pPr>
        <w:spacing w:after="75"/>
        <w:ind w:left="0" w:firstLine="351"/>
      </w:pPr>
      <w:r>
        <w:rPr>
          <w:b/>
        </w:rPr>
        <w:t xml:space="preserve">R2: </w:t>
      </w:r>
      <w:r>
        <w:t>So why do we need AQUA-GAIA? Aren’t traditional water monitoring methods enough?</w:t>
      </w:r>
    </w:p>
    <w:p w14:paraId="1A60B7AC" w14:textId="77777777" w:rsidR="00F37BC5" w:rsidRDefault="00F37BC5">
      <w:pPr>
        <w:spacing w:after="76"/>
        <w:ind w:left="0" w:firstLine="351"/>
      </w:pPr>
      <w:r>
        <w:rPr>
          <w:b/>
        </w:rPr>
        <w:t xml:space="preserve">R1: </w:t>
      </w:r>
      <w:r>
        <w:t>Traditional methods rely on manual sampling, physical sensors, and scattered datasets. These approaches are limited in coverage, slow in response, and hard to visualize dynamically. AQUA-GAIA solves these problems by consolidating data, simulating ecosystems, and providing real-time insights through interactive dashboards.</w:t>
      </w:r>
    </w:p>
    <w:p w14:paraId="0B730C57" w14:textId="77777777" w:rsidR="00F37BC5" w:rsidRDefault="00F37BC5">
      <w:pPr>
        <w:spacing w:after="97"/>
        <w:ind w:left="346"/>
      </w:pPr>
      <w:r>
        <w:rPr>
          <w:b/>
        </w:rPr>
        <w:t xml:space="preserve">R2: </w:t>
      </w:r>
      <w:r>
        <w:t>What kind of problems does AQUA-GAIA specifically address?</w:t>
      </w:r>
    </w:p>
    <w:p w14:paraId="57AD2AB0" w14:textId="77777777" w:rsidR="00F37BC5" w:rsidRDefault="00F37BC5">
      <w:pPr>
        <w:ind w:left="346"/>
      </w:pPr>
      <w:r>
        <w:rPr>
          <w:b/>
        </w:rPr>
        <w:t xml:space="preserve">R1: </w:t>
      </w:r>
      <w:r>
        <w:t>AQUA-GAIA addresses multiple challenges:</w:t>
      </w:r>
    </w:p>
    <w:p w14:paraId="294B8DE9" w14:textId="77777777" w:rsidR="00F37BC5" w:rsidRDefault="00F37BC5" w:rsidP="00F37BC5">
      <w:pPr>
        <w:numPr>
          <w:ilvl w:val="0"/>
          <w:numId w:val="14"/>
        </w:numPr>
        <w:spacing w:after="329" w:line="259" w:lineRule="auto"/>
        <w:ind w:hanging="234"/>
      </w:pPr>
      <w:r>
        <w:t>Pollution detection and tracking</w:t>
      </w:r>
    </w:p>
    <w:p w14:paraId="528FF3AB" w14:textId="77777777" w:rsidR="00F37BC5" w:rsidRDefault="00F37BC5" w:rsidP="00F37BC5">
      <w:pPr>
        <w:numPr>
          <w:ilvl w:val="0"/>
          <w:numId w:val="14"/>
        </w:numPr>
        <w:spacing w:after="329" w:line="259" w:lineRule="auto"/>
        <w:ind w:hanging="234"/>
      </w:pPr>
      <w:r>
        <w:t>Over-extraction and depletion of water resources</w:t>
      </w:r>
    </w:p>
    <w:p w14:paraId="7783C0A8" w14:textId="77777777" w:rsidR="00F37BC5" w:rsidRDefault="00F37BC5" w:rsidP="00F37BC5">
      <w:pPr>
        <w:numPr>
          <w:ilvl w:val="0"/>
          <w:numId w:val="14"/>
        </w:numPr>
        <w:spacing w:after="329" w:line="259" w:lineRule="auto"/>
        <w:ind w:hanging="234"/>
      </w:pPr>
      <w:r>
        <w:t>Impact of climate change on aquatic systems</w:t>
      </w:r>
    </w:p>
    <w:p w14:paraId="1482EF8F" w14:textId="77777777" w:rsidR="00F37BC5" w:rsidRDefault="00F37BC5" w:rsidP="00F37BC5">
      <w:pPr>
        <w:numPr>
          <w:ilvl w:val="0"/>
          <w:numId w:val="14"/>
        </w:numPr>
        <w:spacing w:after="304" w:line="259" w:lineRule="auto"/>
        <w:ind w:hanging="234"/>
      </w:pPr>
      <w:r>
        <w:t>Visualization of complex datasets for easier understanding</w:t>
      </w:r>
    </w:p>
    <w:p w14:paraId="7E2D0475" w14:textId="77777777" w:rsidR="00F37BC5" w:rsidRDefault="00F37BC5">
      <w:pPr>
        <w:ind w:left="346"/>
      </w:pPr>
      <w:r>
        <w:rPr>
          <w:b/>
        </w:rPr>
        <w:t xml:space="preserve">R2: </w:t>
      </w:r>
      <w:r>
        <w:t>How does the system get its data?</w:t>
      </w:r>
    </w:p>
    <w:p w14:paraId="2010EF99" w14:textId="77777777" w:rsidR="00F37BC5" w:rsidRDefault="00F37BC5">
      <w:pPr>
        <w:spacing w:after="76"/>
        <w:ind w:left="0" w:firstLine="351"/>
      </w:pPr>
      <w:r>
        <w:rPr>
          <w:b/>
        </w:rPr>
        <w:t xml:space="preserve">R1: </w:t>
      </w:r>
      <w:r>
        <w:t>We integrate global datasets from publicly available sources, scientific research, and simulated data. This includes river flow, ocean currents, groundwater levels, and pollution metrics.</w:t>
      </w:r>
    </w:p>
    <w:p w14:paraId="44C4740F" w14:textId="77777777" w:rsidR="00F37BC5" w:rsidRDefault="00F37BC5">
      <w:pPr>
        <w:spacing w:after="97"/>
        <w:ind w:left="346"/>
      </w:pPr>
      <w:r>
        <w:rPr>
          <w:b/>
        </w:rPr>
        <w:t xml:space="preserve">R2: </w:t>
      </w:r>
      <w:r>
        <w:t>You mentioned 3D simulations. How are these implemented?</w:t>
      </w:r>
    </w:p>
    <w:p w14:paraId="3FA5351F" w14:textId="77777777" w:rsidR="00F37BC5" w:rsidRDefault="00F37BC5">
      <w:pPr>
        <w:spacing w:after="76"/>
        <w:ind w:left="0" w:firstLine="351"/>
      </w:pPr>
      <w:r>
        <w:rPr>
          <w:b/>
        </w:rPr>
        <w:t xml:space="preserve">R1: </w:t>
      </w:r>
      <w:r>
        <w:t>The model includes a 3D interactive globe. Oceans, rivers, and lakes are represented using gradient blue color. Users can rotate, zoom, and explore specific regions. Pollution hotspots and other critical indicators are overlaid dynamically, helping users understand the state of aquatic systems visually.</w:t>
      </w:r>
    </w:p>
    <w:p w14:paraId="3FF3BFA7" w14:textId="77777777" w:rsidR="00F37BC5" w:rsidRDefault="00F37BC5">
      <w:pPr>
        <w:spacing w:after="97"/>
        <w:ind w:left="346"/>
      </w:pPr>
      <w:r>
        <w:rPr>
          <w:b/>
        </w:rPr>
        <w:t xml:space="preserve">R2: </w:t>
      </w:r>
      <w:r>
        <w:t>What about dashboards? How do they help?</w:t>
      </w:r>
    </w:p>
    <w:p w14:paraId="050C37E6" w14:textId="77777777" w:rsidR="00F37BC5" w:rsidRDefault="00F37BC5">
      <w:pPr>
        <w:ind w:left="346"/>
      </w:pPr>
      <w:r>
        <w:rPr>
          <w:b/>
        </w:rPr>
        <w:t xml:space="preserve">R1: </w:t>
      </w:r>
      <w:r>
        <w:t>The dashboard is interactive and organized into multiple sections:</w:t>
      </w:r>
    </w:p>
    <w:p w14:paraId="40C917F2" w14:textId="77777777" w:rsidR="00F37BC5" w:rsidRDefault="00F37BC5" w:rsidP="00F37BC5">
      <w:pPr>
        <w:numPr>
          <w:ilvl w:val="0"/>
          <w:numId w:val="15"/>
        </w:numPr>
        <w:spacing w:after="329" w:line="259" w:lineRule="auto"/>
        <w:ind w:hanging="234"/>
      </w:pPr>
      <w:r>
        <w:rPr>
          <w:b/>
        </w:rPr>
        <w:t xml:space="preserve">Line graphs </w:t>
      </w:r>
      <w:r>
        <w:t>show trends over time, like water quality or river levels.</w:t>
      </w:r>
    </w:p>
    <w:p w14:paraId="7DA86AE3" w14:textId="77777777" w:rsidR="00F37BC5" w:rsidRDefault="00F37BC5" w:rsidP="00F37BC5">
      <w:pPr>
        <w:numPr>
          <w:ilvl w:val="0"/>
          <w:numId w:val="15"/>
        </w:numPr>
        <w:spacing w:after="329" w:line="259" w:lineRule="auto"/>
        <w:ind w:hanging="234"/>
      </w:pPr>
      <w:r>
        <w:rPr>
          <w:b/>
        </w:rPr>
        <w:t xml:space="preserve">Bar charts </w:t>
      </w:r>
      <w:r>
        <w:t>compare multiple parameters or regions.</w:t>
      </w:r>
    </w:p>
    <w:p w14:paraId="41198DB6" w14:textId="77777777" w:rsidR="00F37BC5" w:rsidRDefault="00F37BC5" w:rsidP="00F37BC5">
      <w:pPr>
        <w:numPr>
          <w:ilvl w:val="0"/>
          <w:numId w:val="15"/>
        </w:numPr>
        <w:spacing w:after="304" w:line="259" w:lineRule="auto"/>
        <w:ind w:hanging="234"/>
      </w:pPr>
      <w:r>
        <w:rPr>
          <w:b/>
        </w:rPr>
        <w:t xml:space="preserve">Pie charts </w:t>
      </w:r>
      <w:r>
        <w:t>display pollution sources or composition percentages.</w:t>
      </w:r>
    </w:p>
    <w:p w14:paraId="0C5E53B7" w14:textId="77777777" w:rsidR="00F37BC5" w:rsidRDefault="00F37BC5">
      <w:pPr>
        <w:spacing w:after="97"/>
        <w:ind w:left="346"/>
      </w:pPr>
      <w:r>
        <w:rPr>
          <w:b/>
        </w:rPr>
        <w:t xml:space="preserve">R2: </w:t>
      </w:r>
      <w:r>
        <w:t>Can a user interact with these visualizations?</w:t>
      </w:r>
    </w:p>
    <w:p w14:paraId="19BE49BB" w14:textId="77777777" w:rsidR="00F37BC5" w:rsidRDefault="00F37BC5">
      <w:pPr>
        <w:spacing w:after="76"/>
        <w:ind w:left="0" w:firstLine="351"/>
      </w:pPr>
      <w:r>
        <w:rPr>
          <w:b/>
        </w:rPr>
        <w:t xml:space="preserve">R1: </w:t>
      </w:r>
      <w:r>
        <w:t>Absolutely. Users can select regions, timeframes, or specific parameters. The graphs and globe update in real time to reflect the chosen data, providing a hands-on experience of monitoring aquatic ecosystems.</w:t>
      </w:r>
    </w:p>
    <w:p w14:paraId="341F51E4" w14:textId="77777777" w:rsidR="00F37BC5" w:rsidRDefault="00F37BC5">
      <w:pPr>
        <w:spacing w:after="97"/>
        <w:ind w:left="346"/>
      </w:pPr>
      <w:r>
        <w:rPr>
          <w:b/>
        </w:rPr>
        <w:t xml:space="preserve">R2: </w:t>
      </w:r>
      <w:r>
        <w:t>Does this model require hardware sensors everywhere?</w:t>
      </w:r>
    </w:p>
    <w:p w14:paraId="30957231" w14:textId="77777777" w:rsidR="00F37BC5" w:rsidRDefault="00F37BC5">
      <w:pPr>
        <w:spacing w:after="76"/>
        <w:ind w:left="0" w:firstLine="351"/>
      </w:pPr>
      <w:r>
        <w:rPr>
          <w:b/>
        </w:rPr>
        <w:t xml:space="preserve">R1: </w:t>
      </w:r>
      <w:r>
        <w:t>No. AQUA-GAIA is fully software-based. While physical sensors can enhance accuracy, the system primarily uses data from global datasets and simulations, making it scalable and cost-effective.</w:t>
      </w:r>
    </w:p>
    <w:p w14:paraId="704A9DE3" w14:textId="77777777" w:rsidR="00F37BC5" w:rsidRDefault="00F37BC5">
      <w:pPr>
        <w:spacing w:after="97"/>
        <w:ind w:left="346"/>
      </w:pPr>
      <w:r>
        <w:rPr>
          <w:b/>
        </w:rPr>
        <w:t xml:space="preserve">R2: </w:t>
      </w:r>
      <w:r>
        <w:t>How does AQUA-GAIA handle pollution?</w:t>
      </w:r>
    </w:p>
    <w:p w14:paraId="7997F05E" w14:textId="77777777" w:rsidR="00F37BC5" w:rsidRDefault="00F37BC5">
      <w:pPr>
        <w:spacing w:after="76"/>
        <w:ind w:left="0" w:firstLine="351"/>
      </w:pPr>
      <w:r>
        <w:rPr>
          <w:b/>
        </w:rPr>
        <w:t xml:space="preserve">R1: </w:t>
      </w:r>
      <w:r>
        <w:t>The system tracks major pollution sources and displays them on the globe and in charts. This helps identify critical regions that require immediate intervention. Users can also simulate the impact of reducing or eliminating certain pollution sources.</w:t>
      </w:r>
    </w:p>
    <w:p w14:paraId="54ED3D5C" w14:textId="77777777" w:rsidR="00F37BC5" w:rsidRDefault="00F37BC5">
      <w:pPr>
        <w:spacing w:after="97"/>
        <w:ind w:left="346"/>
      </w:pPr>
      <w:r>
        <w:rPr>
          <w:b/>
        </w:rPr>
        <w:lastRenderedPageBreak/>
        <w:t xml:space="preserve">R2: </w:t>
      </w:r>
      <w:r>
        <w:t>Can it predict future changes or simulate scenarios?</w:t>
      </w:r>
    </w:p>
    <w:p w14:paraId="2C57CBF6" w14:textId="77777777" w:rsidR="00F37BC5" w:rsidRDefault="00F37BC5">
      <w:pPr>
        <w:spacing w:after="76"/>
        <w:ind w:left="0" w:firstLine="351"/>
      </w:pPr>
      <w:r>
        <w:rPr>
          <w:b/>
        </w:rPr>
        <w:t xml:space="preserve">R1: </w:t>
      </w:r>
      <w:r>
        <w:t>Yes! As a digital twin, AQUA-GAIA can simulate various scenarios, such as climate change effects, water extraction policies, or pollution mitigation strategies. This helps policymakers and scientists anticipate future conditions and plan interventions accordingly.</w:t>
      </w:r>
    </w:p>
    <w:p w14:paraId="3F387888" w14:textId="77777777" w:rsidR="00F37BC5" w:rsidRDefault="00F37BC5">
      <w:pPr>
        <w:spacing w:after="97"/>
        <w:ind w:left="346"/>
      </w:pPr>
      <w:r>
        <w:rPr>
          <w:b/>
        </w:rPr>
        <w:t xml:space="preserve">R2: </w:t>
      </w:r>
      <w:r>
        <w:t>Who can use AQUA-GAIA?</w:t>
      </w:r>
    </w:p>
    <w:p w14:paraId="7474BCEA" w14:textId="77777777" w:rsidR="00F37BC5" w:rsidRDefault="00F37BC5">
      <w:pPr>
        <w:ind w:left="346"/>
      </w:pPr>
      <w:r>
        <w:rPr>
          <w:b/>
        </w:rPr>
        <w:t xml:space="preserve">R1: </w:t>
      </w:r>
      <w:r>
        <w:t>The system is designed for multiple stakeholders:</w:t>
      </w:r>
    </w:p>
    <w:p w14:paraId="3D805019" w14:textId="77777777" w:rsidR="00F37BC5" w:rsidRDefault="00F37BC5" w:rsidP="00F37BC5">
      <w:pPr>
        <w:numPr>
          <w:ilvl w:val="0"/>
          <w:numId w:val="16"/>
        </w:numPr>
        <w:spacing w:after="329" w:line="259" w:lineRule="auto"/>
        <w:ind w:hanging="234"/>
      </w:pPr>
      <w:r>
        <w:t>Environmental researchers and scientists</w:t>
      </w:r>
    </w:p>
    <w:p w14:paraId="7E8DA8EB" w14:textId="77777777" w:rsidR="00F37BC5" w:rsidRDefault="00F37BC5" w:rsidP="00F37BC5">
      <w:pPr>
        <w:numPr>
          <w:ilvl w:val="0"/>
          <w:numId w:val="16"/>
        </w:numPr>
        <w:spacing w:after="329" w:line="259" w:lineRule="auto"/>
        <w:ind w:hanging="234"/>
      </w:pPr>
      <w:r>
        <w:t>Policy makers and government agencies</w:t>
      </w:r>
    </w:p>
    <w:p w14:paraId="1B963769" w14:textId="77777777" w:rsidR="00F37BC5" w:rsidRDefault="00F37BC5" w:rsidP="00F37BC5">
      <w:pPr>
        <w:numPr>
          <w:ilvl w:val="0"/>
          <w:numId w:val="16"/>
        </w:numPr>
        <w:spacing w:after="329" w:line="259" w:lineRule="auto"/>
        <w:ind w:hanging="234"/>
      </w:pPr>
      <w:r>
        <w:t>Educators and students</w:t>
      </w:r>
    </w:p>
    <w:p w14:paraId="6CD86A2B" w14:textId="77777777" w:rsidR="00F37BC5" w:rsidRDefault="00F37BC5" w:rsidP="00F37BC5">
      <w:pPr>
        <w:numPr>
          <w:ilvl w:val="0"/>
          <w:numId w:val="16"/>
        </w:numPr>
        <w:spacing w:after="304" w:line="259" w:lineRule="auto"/>
        <w:ind w:hanging="234"/>
      </w:pPr>
      <w:r>
        <w:t>NGOs and conservation organizations</w:t>
      </w:r>
    </w:p>
    <w:p w14:paraId="456DE836" w14:textId="77777777" w:rsidR="00F37BC5" w:rsidRDefault="00F37BC5">
      <w:pPr>
        <w:spacing w:after="97"/>
        <w:ind w:left="346"/>
      </w:pPr>
      <w:r>
        <w:rPr>
          <w:b/>
        </w:rPr>
        <w:t xml:space="preserve">R2: </w:t>
      </w:r>
      <w:r>
        <w:t>How does it make complex data understandable for non-technical users?</w:t>
      </w:r>
    </w:p>
    <w:p w14:paraId="24722B5F" w14:textId="77777777" w:rsidR="00F37BC5" w:rsidRDefault="00F37BC5">
      <w:pPr>
        <w:spacing w:after="76"/>
        <w:ind w:left="0" w:firstLine="351"/>
      </w:pPr>
      <w:r>
        <w:rPr>
          <w:b/>
        </w:rPr>
        <w:t xml:space="preserve">R1: </w:t>
      </w:r>
      <w:r>
        <w:t>By providing interactive dashboards, visualizations, and a 3D globe, AQUAGAIA converts raw numbers into visual insights. Even a non-expert can quickly grasp pollution levels, water trends, and critical regions.</w:t>
      </w:r>
    </w:p>
    <w:p w14:paraId="4AF6A77D" w14:textId="77777777" w:rsidR="00F37BC5" w:rsidRDefault="00F37BC5">
      <w:pPr>
        <w:spacing w:after="97"/>
        <w:ind w:left="346"/>
      </w:pPr>
      <w:r>
        <w:rPr>
          <w:b/>
        </w:rPr>
        <w:t xml:space="preserve">R2: </w:t>
      </w:r>
      <w:r>
        <w:t>Does it provide any alerts for urgent situations?</w:t>
      </w:r>
    </w:p>
    <w:p w14:paraId="7384474A" w14:textId="77777777" w:rsidR="00F37BC5" w:rsidRDefault="00F37BC5">
      <w:pPr>
        <w:spacing w:after="76"/>
        <w:ind w:left="0" w:firstLine="351"/>
      </w:pPr>
      <w:r>
        <w:rPr>
          <w:b/>
        </w:rPr>
        <w:t xml:space="preserve">R1: </w:t>
      </w:r>
      <w:r>
        <w:t>While the current model is visualization-focused, it can be extended to include automated alerts when parameters exceed safe thresholds. This makes it possible to act promptly in case of pollution spikes or water depletion.</w:t>
      </w:r>
    </w:p>
    <w:p w14:paraId="34AFDCC4" w14:textId="77777777" w:rsidR="00F37BC5" w:rsidRDefault="00F37BC5">
      <w:pPr>
        <w:spacing w:after="97"/>
        <w:ind w:left="346"/>
      </w:pPr>
      <w:r>
        <w:rPr>
          <w:b/>
        </w:rPr>
        <w:t xml:space="preserve">R2: </w:t>
      </w:r>
      <w:r>
        <w:t>Can you summarize the key features?</w:t>
      </w:r>
    </w:p>
    <w:p w14:paraId="59B520D8" w14:textId="77777777" w:rsidR="00F37BC5" w:rsidRDefault="00F37BC5">
      <w:pPr>
        <w:ind w:left="346"/>
      </w:pPr>
      <w:r>
        <w:rPr>
          <w:b/>
        </w:rPr>
        <w:t xml:space="preserve">R1: </w:t>
      </w:r>
      <w:r>
        <w:t>Certainly! AQUA-GAIA includes:</w:t>
      </w:r>
    </w:p>
    <w:p w14:paraId="14B9EFEA" w14:textId="77777777" w:rsidR="00F37BC5" w:rsidRDefault="00F37BC5" w:rsidP="00F37BC5">
      <w:pPr>
        <w:numPr>
          <w:ilvl w:val="0"/>
          <w:numId w:val="16"/>
        </w:numPr>
        <w:spacing w:after="329" w:line="259" w:lineRule="auto"/>
        <w:ind w:hanging="234"/>
      </w:pPr>
      <w:r>
        <w:t>Fully software-based digital twin of the aquatic ecosystem</w:t>
      </w:r>
    </w:p>
    <w:p w14:paraId="3C3597A2" w14:textId="77777777" w:rsidR="00F37BC5" w:rsidRDefault="00F37BC5" w:rsidP="00F37BC5">
      <w:pPr>
        <w:numPr>
          <w:ilvl w:val="0"/>
          <w:numId w:val="16"/>
        </w:numPr>
        <w:spacing w:after="329" w:line="259" w:lineRule="auto"/>
        <w:ind w:hanging="234"/>
      </w:pPr>
      <w:r>
        <w:t>Interactive 3D globe for global visualization</w:t>
      </w:r>
    </w:p>
    <w:p w14:paraId="6F070175" w14:textId="77777777" w:rsidR="00F37BC5" w:rsidRDefault="00F37BC5" w:rsidP="00F37BC5">
      <w:pPr>
        <w:numPr>
          <w:ilvl w:val="0"/>
          <w:numId w:val="16"/>
        </w:numPr>
        <w:spacing w:after="329" w:line="259" w:lineRule="auto"/>
        <w:ind w:hanging="234"/>
      </w:pPr>
      <w:r>
        <w:t>Dynamic dashboards with line, bar, and pie charts</w:t>
      </w:r>
    </w:p>
    <w:p w14:paraId="7ACFDD03" w14:textId="77777777" w:rsidR="00F37BC5" w:rsidRDefault="00F37BC5" w:rsidP="00F37BC5">
      <w:pPr>
        <w:numPr>
          <w:ilvl w:val="0"/>
          <w:numId w:val="16"/>
        </w:numPr>
        <w:spacing w:after="329" w:line="259" w:lineRule="auto"/>
        <w:ind w:hanging="234"/>
      </w:pPr>
      <w:r>
        <w:t>Pollution tracking and scenario simulation</w:t>
      </w:r>
    </w:p>
    <w:p w14:paraId="135EB181" w14:textId="77777777" w:rsidR="00F37BC5" w:rsidRDefault="00F37BC5" w:rsidP="00F37BC5">
      <w:pPr>
        <w:numPr>
          <w:ilvl w:val="0"/>
          <w:numId w:val="16"/>
        </w:numPr>
        <w:spacing w:after="304" w:line="259" w:lineRule="auto"/>
        <w:ind w:hanging="234"/>
      </w:pPr>
      <w:r>
        <w:t>Accessibility for researchers, policymakers, and students</w:t>
      </w:r>
    </w:p>
    <w:p w14:paraId="32CC6D9E" w14:textId="77777777" w:rsidR="00F37BC5" w:rsidRDefault="00F37BC5">
      <w:pPr>
        <w:spacing w:after="97"/>
        <w:ind w:left="346"/>
      </w:pPr>
      <w:r>
        <w:rPr>
          <w:b/>
        </w:rPr>
        <w:t xml:space="preserve">R2: </w:t>
      </w:r>
      <w:r>
        <w:t>What is the potential impact of this project?</w:t>
      </w:r>
    </w:p>
    <w:p w14:paraId="67961260" w14:textId="77777777" w:rsidR="00F37BC5" w:rsidRDefault="00F37BC5">
      <w:pPr>
        <w:ind w:left="346"/>
      </w:pPr>
      <w:r>
        <w:rPr>
          <w:b/>
        </w:rPr>
        <w:t xml:space="preserve">R1: </w:t>
      </w:r>
      <w:r>
        <w:t>AQUA-GAIA can:</w:t>
      </w:r>
    </w:p>
    <w:p w14:paraId="034BCDC3" w14:textId="77777777" w:rsidR="00F37BC5" w:rsidRDefault="00F37BC5" w:rsidP="00F37BC5">
      <w:pPr>
        <w:numPr>
          <w:ilvl w:val="0"/>
          <w:numId w:val="16"/>
        </w:numPr>
        <w:spacing w:after="329" w:line="259" w:lineRule="auto"/>
        <w:ind w:hanging="234"/>
      </w:pPr>
      <w:r>
        <w:t>Support environmental protection and policy decisions</w:t>
      </w:r>
    </w:p>
    <w:p w14:paraId="0E216000" w14:textId="77777777" w:rsidR="00F37BC5" w:rsidRDefault="00F37BC5" w:rsidP="00F37BC5">
      <w:pPr>
        <w:numPr>
          <w:ilvl w:val="0"/>
          <w:numId w:val="16"/>
        </w:numPr>
        <w:spacing w:after="329" w:line="259" w:lineRule="auto"/>
        <w:ind w:hanging="234"/>
      </w:pPr>
      <w:r>
        <w:t>Educate students and raise global awareness</w:t>
      </w:r>
    </w:p>
    <w:p w14:paraId="316C8F49" w14:textId="77777777" w:rsidR="00F37BC5" w:rsidRDefault="00F37BC5" w:rsidP="00F37BC5">
      <w:pPr>
        <w:numPr>
          <w:ilvl w:val="0"/>
          <w:numId w:val="16"/>
        </w:numPr>
        <w:spacing w:after="329" w:line="259" w:lineRule="auto"/>
        <w:ind w:hanging="234"/>
      </w:pPr>
      <w:r>
        <w:t>Enable research without extensive field measurements</w:t>
      </w:r>
    </w:p>
    <w:p w14:paraId="2CC19F3D" w14:textId="77777777" w:rsidR="00F37BC5" w:rsidRDefault="00F37BC5" w:rsidP="00F37BC5">
      <w:pPr>
        <w:numPr>
          <w:ilvl w:val="0"/>
          <w:numId w:val="16"/>
        </w:numPr>
        <w:spacing w:after="304" w:line="259" w:lineRule="auto"/>
        <w:ind w:hanging="234"/>
      </w:pPr>
      <w:r>
        <w:t>Provide real-time global aquatic monitoring for rapid response</w:t>
      </w:r>
    </w:p>
    <w:p w14:paraId="1B06B816" w14:textId="77777777" w:rsidR="00F37BC5" w:rsidRDefault="00F37BC5">
      <w:pPr>
        <w:spacing w:after="76"/>
        <w:ind w:left="0" w:firstLine="351"/>
      </w:pPr>
      <w:r>
        <w:rPr>
          <w:b/>
        </w:rPr>
        <w:t xml:space="preserve">R2: </w:t>
      </w:r>
      <w:r>
        <w:t>Thank you for this detailed explanation! I now understand how AQUA-GAIA combines digital twin technology, 3D simulations, and dashboards to monitor and protect our aquatic ecosystems.</w:t>
      </w:r>
    </w:p>
    <w:p w14:paraId="6BD0DE0F" w14:textId="77777777" w:rsidR="00F37BC5" w:rsidRDefault="00F37BC5">
      <w:pPr>
        <w:ind w:left="0" w:firstLine="351"/>
      </w:pPr>
      <w:r>
        <w:rPr>
          <w:b/>
        </w:rPr>
        <w:t xml:space="preserve">R1: </w:t>
      </w:r>
      <w:r>
        <w:t>You’re welcome! The goal of AQUA-GAIA is to make aquatic ecosystem monitoring accessible, interactive, and actionable for everyone.</w:t>
      </w:r>
    </w:p>
    <w:p w14:paraId="4E153A0F" w14:textId="46E3DCE3" w:rsidR="00B14345" w:rsidRDefault="00F37BC5" w:rsidP="00F37BC5">
      <w:pPr>
        <w:spacing w:after="12" w:line="234" w:lineRule="auto"/>
        <w:ind w:left="350" w:right="-15" w:firstLine="0"/>
      </w:pPr>
      <w:r>
        <w:rPr>
          <w:sz w:val="16"/>
        </w:rPr>
        <w:t xml:space="preserve">                                                                                                                             </w:t>
      </w:r>
    </w:p>
    <w:sectPr w:rsidR="00B14345">
      <w:type w:val="continuous"/>
      <w:pgSz w:w="12240" w:h="15840"/>
      <w:pgMar w:top="1440"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7FA"/>
    <w:multiLevelType w:val="hybridMultilevel"/>
    <w:tmpl w:val="6504CCC0"/>
    <w:lvl w:ilvl="0" w:tplc="6C00C586">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B8EF138">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9C0495A">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56EE912">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BC6F89A">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C66F2BC">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2B802BA">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77EAFD4">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134FE3E">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5040830"/>
    <w:multiLevelType w:val="hybridMultilevel"/>
    <w:tmpl w:val="8D789D2E"/>
    <w:lvl w:ilvl="0" w:tplc="786E7FF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7F47D2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78A384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20493F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196222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FB4828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758673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E7C437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02C726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F957456"/>
    <w:multiLevelType w:val="hybridMultilevel"/>
    <w:tmpl w:val="929A8854"/>
    <w:lvl w:ilvl="0" w:tplc="A968AD8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DCCF9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EEAC8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6B9B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92019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2C883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A6385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BA919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A61DB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337212"/>
    <w:multiLevelType w:val="hybridMultilevel"/>
    <w:tmpl w:val="F1083E4C"/>
    <w:lvl w:ilvl="0" w:tplc="606A5A42">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6B8F47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9EE869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5A4F87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B2CCBC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FC2CCE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B385ED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4581AD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000242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6926E0C"/>
    <w:multiLevelType w:val="hybridMultilevel"/>
    <w:tmpl w:val="217AACA4"/>
    <w:lvl w:ilvl="0" w:tplc="A000CDD0">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C368B16">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66FC613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D860B8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47AAD62A">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A0544A88">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5563F1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2D4119C">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8546D82">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3E3222"/>
    <w:multiLevelType w:val="hybridMultilevel"/>
    <w:tmpl w:val="21586EFE"/>
    <w:lvl w:ilvl="0" w:tplc="6EB4845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188B7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56EB2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C4FCF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4A84A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D4C9A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C603E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42122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28AFE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5F3BB7"/>
    <w:multiLevelType w:val="hybridMultilevel"/>
    <w:tmpl w:val="355091F2"/>
    <w:lvl w:ilvl="0" w:tplc="9558C18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4C926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ACA71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D83CF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E0094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B0FEF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00C2A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2A4EE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B4BBA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3561FE"/>
    <w:multiLevelType w:val="hybridMultilevel"/>
    <w:tmpl w:val="484E2C52"/>
    <w:lvl w:ilvl="0" w:tplc="8CDEA73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FA6F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12787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E4057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E842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EA0B4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D48CB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342A2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E26E1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D85AC5"/>
    <w:multiLevelType w:val="hybridMultilevel"/>
    <w:tmpl w:val="19065318"/>
    <w:lvl w:ilvl="0" w:tplc="2F68EEF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180ECE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BFC51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B2E37F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E66F22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C34421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9669DE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7F8553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DA03DE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38777014"/>
    <w:multiLevelType w:val="hybridMultilevel"/>
    <w:tmpl w:val="2418F1CC"/>
    <w:lvl w:ilvl="0" w:tplc="D78A47F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82A31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2C41B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78B2C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DA689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24F0E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BAA83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566F7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3EBFD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9981555"/>
    <w:multiLevelType w:val="hybridMultilevel"/>
    <w:tmpl w:val="12906C9C"/>
    <w:lvl w:ilvl="0" w:tplc="FD20546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3A60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767B2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30A0A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50172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BC994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206E7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2CEA6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C0132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64170D"/>
    <w:multiLevelType w:val="hybridMultilevel"/>
    <w:tmpl w:val="FE803F84"/>
    <w:lvl w:ilvl="0" w:tplc="0840CB3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542F0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94CEF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D4FC8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BE9DD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7224E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DCA9B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C8022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466C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7C3AF7"/>
    <w:multiLevelType w:val="hybridMultilevel"/>
    <w:tmpl w:val="BAD64C44"/>
    <w:lvl w:ilvl="0" w:tplc="4CDC183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E0E9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9C6A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DC512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8A139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44D75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EE934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305C9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2C70B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8161AA"/>
    <w:multiLevelType w:val="hybridMultilevel"/>
    <w:tmpl w:val="159A27D8"/>
    <w:lvl w:ilvl="0" w:tplc="0A40B18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290C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4E5DA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28BF6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6A9DA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10AFE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5A360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5C058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12B4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8D4715"/>
    <w:multiLevelType w:val="hybridMultilevel"/>
    <w:tmpl w:val="4E9630CE"/>
    <w:lvl w:ilvl="0" w:tplc="A98E418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8AAF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505B5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DE9BF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A8FFC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3EC42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64BAD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0A61E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560C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96422A"/>
    <w:multiLevelType w:val="hybridMultilevel"/>
    <w:tmpl w:val="0F464B68"/>
    <w:lvl w:ilvl="0" w:tplc="54B86A0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102604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58AE50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A76994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010B4F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7F8CC3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9B8563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CD4441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1CC4F1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982493386">
    <w:abstractNumId w:val="15"/>
  </w:num>
  <w:num w:numId="2" w16cid:durableId="886262262">
    <w:abstractNumId w:val="4"/>
  </w:num>
  <w:num w:numId="3" w16cid:durableId="1298218434">
    <w:abstractNumId w:val="8"/>
  </w:num>
  <w:num w:numId="4" w16cid:durableId="555092674">
    <w:abstractNumId w:val="3"/>
  </w:num>
  <w:num w:numId="5" w16cid:durableId="1358238484">
    <w:abstractNumId w:val="1"/>
  </w:num>
  <w:num w:numId="6" w16cid:durableId="1246299813">
    <w:abstractNumId w:val="0"/>
  </w:num>
  <w:num w:numId="7" w16cid:durableId="1856384270">
    <w:abstractNumId w:val="10"/>
  </w:num>
  <w:num w:numId="8" w16cid:durableId="358968663">
    <w:abstractNumId w:val="12"/>
  </w:num>
  <w:num w:numId="9" w16cid:durableId="1906138467">
    <w:abstractNumId w:val="9"/>
  </w:num>
  <w:num w:numId="10" w16cid:durableId="1670791122">
    <w:abstractNumId w:val="5"/>
  </w:num>
  <w:num w:numId="11" w16cid:durableId="2018923995">
    <w:abstractNumId w:val="13"/>
  </w:num>
  <w:num w:numId="12" w16cid:durableId="1883980626">
    <w:abstractNumId w:val="7"/>
  </w:num>
  <w:num w:numId="13" w16cid:durableId="674262071">
    <w:abstractNumId w:val="14"/>
  </w:num>
  <w:num w:numId="14" w16cid:durableId="2016031069">
    <w:abstractNumId w:val="11"/>
  </w:num>
  <w:num w:numId="15" w16cid:durableId="975337047">
    <w:abstractNumId w:val="6"/>
  </w:num>
  <w:num w:numId="16" w16cid:durableId="41440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activeWritingStyle w:appName="MSWord" w:lang="en-US" w:vendorID="64" w:dllVersion="0" w:nlCheck="1" w:checkStyle="0"/>
  <w:proofState w:spelling="clean" w:grammar="clean"/>
  <w:documentProtection w:edit="readOnly" w:enforcement="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345"/>
    <w:rsid w:val="008D6D03"/>
    <w:rsid w:val="00A273D5"/>
    <w:rsid w:val="00AD0389"/>
    <w:rsid w:val="00B14345"/>
    <w:rsid w:val="00CB2F5E"/>
    <w:rsid w:val="00F37BC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57D798BF"/>
  <w15:docId w15:val="{9DC66860-1F4F-CF48-8B53-D5BEC8CE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2"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rsid w:val="00F37BC5"/>
    <w:pPr>
      <w:keepNext/>
      <w:keepLines/>
      <w:spacing w:after="222"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basedOn w:val="DefaultParagraphFont"/>
    <w:link w:val="Heading2"/>
    <w:uiPriority w:val="9"/>
    <w:rsid w:val="00F37BC5"/>
    <w:rPr>
      <w:rFonts w:ascii="Cambria" w:eastAsia="Cambria" w:hAnsi="Cambria" w:cs="Cambria"/>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2141</Words>
  <Characters>13974</Characters>
  <Application>Microsoft Office Word</Application>
  <DocSecurity>8</DocSecurity>
  <Lines>370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AGARWAL</dc:creator>
  <cp:keywords/>
  <dc:description/>
  <cp:lastModifiedBy>ANIKET AGARWAL</cp:lastModifiedBy>
  <cp:revision>4</cp:revision>
  <dcterms:created xsi:type="dcterms:W3CDTF">2026-01-07T06:58:00Z</dcterms:created>
  <dcterms:modified xsi:type="dcterms:W3CDTF">2026-01-07T07:56:00Z</dcterms:modified>
  <cp:category/>
</cp:coreProperties>
</file>