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736888">
      <w:r>
        <w:fldChar w:fldCharType="begin"/>
      </w:r>
      <w:r>
        <w:instrText xml:space="preserve"> HYPERLINK "</w:instrText>
      </w:r>
      <w:r w:rsidRPr="00736888">
        <w:instrText>https://germanica.revues.org/475</w:instrText>
      </w:r>
      <w:r>
        <w:instrText xml:space="preserve">" </w:instrText>
      </w:r>
      <w:r>
        <w:fldChar w:fldCharType="separate"/>
      </w:r>
      <w:r w:rsidRPr="00FB5CF5">
        <w:rPr>
          <w:rStyle w:val="Lienhypertexte"/>
        </w:rPr>
        <w:t>https://germanica.revues.org/475</w:t>
      </w:r>
      <w:r>
        <w:fldChar w:fldCharType="end"/>
      </w:r>
    </w:p>
    <w:p w:rsidR="00736888" w:rsidRDefault="00736888"/>
    <w:p w:rsidR="00736888" w:rsidRPr="00736888" w:rsidRDefault="00736888" w:rsidP="00736888">
      <w:pPr>
        <w:pStyle w:val="definition"/>
        <w:spacing w:before="443" w:beforeAutospacing="0" w:after="92" w:afterAutospacing="0"/>
        <w:jc w:val="both"/>
        <w:textAlignment w:val="baseline"/>
        <w:rPr>
          <w:rFonts w:ascii="Arial" w:hAnsi="Arial" w:cs="Arial"/>
          <w:color w:val="1D1D1D"/>
          <w:sz w:val="28"/>
          <w:szCs w:val="28"/>
        </w:rPr>
      </w:pPr>
      <w:r w:rsidRPr="00736888">
        <w:rPr>
          <w:rFonts w:ascii="Arial" w:hAnsi="Arial" w:cs="Arial"/>
          <w:color w:val="1D1D1D"/>
          <w:sz w:val="28"/>
          <w:szCs w:val="28"/>
        </w:rPr>
        <w:t>Compositeur allemand (</w:t>
      </w:r>
      <w:proofErr w:type="spellStart"/>
      <w:r w:rsidRPr="00736888">
        <w:rPr>
          <w:rFonts w:ascii="Arial" w:hAnsi="Arial" w:cs="Arial"/>
          <w:color w:val="1D1D1D"/>
          <w:sz w:val="28"/>
          <w:szCs w:val="28"/>
        </w:rPr>
        <w:t>Nou-tchouang</w:t>
      </w:r>
      <w:proofErr w:type="spellEnd"/>
      <w:r w:rsidRPr="00736888">
        <w:rPr>
          <w:rFonts w:ascii="Arial" w:hAnsi="Arial" w:cs="Arial"/>
          <w:color w:val="1D1D1D"/>
          <w:sz w:val="28"/>
          <w:szCs w:val="28"/>
        </w:rPr>
        <w:t>, Chine, 1903 – Berlin 1975).</w:t>
      </w:r>
    </w:p>
    <w:p w:rsidR="00736888" w:rsidRPr="00736888" w:rsidRDefault="00736888" w:rsidP="00736888">
      <w:pPr>
        <w:pStyle w:val="blanc-avant"/>
        <w:spacing w:before="0" w:beforeAutospacing="0" w:after="0" w:afterAutospacing="0"/>
        <w:jc w:val="both"/>
        <w:textAlignment w:val="baseline"/>
        <w:rPr>
          <w:rFonts w:ascii="Arial" w:hAnsi="Arial" w:cs="Arial"/>
          <w:color w:val="1D1D1D"/>
          <w:sz w:val="28"/>
          <w:szCs w:val="28"/>
        </w:rPr>
      </w:pPr>
      <w:r w:rsidRPr="00736888">
        <w:rPr>
          <w:rFonts w:ascii="Arial" w:hAnsi="Arial" w:cs="Arial"/>
          <w:color w:val="1D1D1D"/>
          <w:sz w:val="28"/>
          <w:szCs w:val="28"/>
        </w:rPr>
        <w:t xml:space="preserve">Il suivit sa famille à Reval (actuellement Tallin, Estonie), à Irkoutsk (Sibérie) et à </w:t>
      </w:r>
      <w:proofErr w:type="spellStart"/>
      <w:r w:rsidRPr="00736888">
        <w:rPr>
          <w:rFonts w:ascii="Arial" w:hAnsi="Arial" w:cs="Arial"/>
          <w:color w:val="1D1D1D"/>
          <w:sz w:val="28"/>
          <w:szCs w:val="28"/>
        </w:rPr>
        <w:t>Charbin</w:t>
      </w:r>
      <w:proofErr w:type="spellEnd"/>
      <w:r w:rsidRPr="00736888">
        <w:rPr>
          <w:rFonts w:ascii="Arial" w:hAnsi="Arial" w:cs="Arial"/>
          <w:color w:val="1D1D1D"/>
          <w:sz w:val="28"/>
          <w:szCs w:val="28"/>
        </w:rPr>
        <w:t xml:space="preserve"> (Mandchourie), puis, en 1922, se fixa à Berlin. Il y étudia l'architecture et les mathématiques à la </w:t>
      </w:r>
      <w:proofErr w:type="spellStart"/>
      <w:r w:rsidRPr="00736888">
        <w:rPr>
          <w:rFonts w:ascii="Arial" w:hAnsi="Arial" w:cs="Arial"/>
          <w:color w:val="1D1D1D"/>
          <w:sz w:val="28"/>
          <w:szCs w:val="28"/>
        </w:rPr>
        <w:t>Technische</w:t>
      </w:r>
      <w:proofErr w:type="spellEnd"/>
      <w:r w:rsidRPr="00736888">
        <w:rPr>
          <w:rFonts w:ascii="Arial" w:hAnsi="Arial" w:cs="Arial"/>
          <w:color w:val="1D1D1D"/>
          <w:sz w:val="28"/>
          <w:szCs w:val="28"/>
        </w:rPr>
        <w:t xml:space="preserve"> </w:t>
      </w:r>
      <w:proofErr w:type="spellStart"/>
      <w:r w:rsidRPr="00736888">
        <w:rPr>
          <w:rFonts w:ascii="Arial" w:hAnsi="Arial" w:cs="Arial"/>
          <w:color w:val="1D1D1D"/>
          <w:sz w:val="28"/>
          <w:szCs w:val="28"/>
        </w:rPr>
        <w:t>Hochschule</w:t>
      </w:r>
      <w:proofErr w:type="spellEnd"/>
      <w:r w:rsidRPr="00736888">
        <w:rPr>
          <w:rFonts w:ascii="Arial" w:hAnsi="Arial" w:cs="Arial"/>
          <w:color w:val="1D1D1D"/>
          <w:sz w:val="28"/>
          <w:szCs w:val="28"/>
        </w:rPr>
        <w:t xml:space="preserve">, puis, à partir de 1924, la composition avec Friedrich Ernst Koch à la </w:t>
      </w:r>
      <w:proofErr w:type="spellStart"/>
      <w:r w:rsidRPr="00736888">
        <w:rPr>
          <w:rFonts w:ascii="Arial" w:hAnsi="Arial" w:cs="Arial"/>
          <w:color w:val="1D1D1D"/>
          <w:sz w:val="28"/>
          <w:szCs w:val="28"/>
        </w:rPr>
        <w:t>Musikhochschule</w:t>
      </w:r>
      <w:proofErr w:type="spellEnd"/>
      <w:r w:rsidRPr="00736888">
        <w:rPr>
          <w:rFonts w:ascii="Arial" w:hAnsi="Arial" w:cs="Arial"/>
          <w:color w:val="1D1D1D"/>
          <w:sz w:val="28"/>
          <w:szCs w:val="28"/>
        </w:rPr>
        <w:t xml:space="preserve"> et la musicologie avec A. Schering, F. </w:t>
      </w:r>
      <w:proofErr w:type="spellStart"/>
      <w:r w:rsidRPr="00736888">
        <w:rPr>
          <w:rFonts w:ascii="Arial" w:hAnsi="Arial" w:cs="Arial"/>
          <w:color w:val="1D1D1D"/>
          <w:sz w:val="28"/>
          <w:szCs w:val="28"/>
        </w:rPr>
        <w:t>Blume</w:t>
      </w:r>
      <w:proofErr w:type="spellEnd"/>
      <w:r w:rsidRPr="00736888">
        <w:rPr>
          <w:rFonts w:ascii="Arial" w:hAnsi="Arial" w:cs="Arial"/>
          <w:color w:val="1D1D1D"/>
          <w:sz w:val="28"/>
          <w:szCs w:val="28"/>
        </w:rPr>
        <w:t xml:space="preserve"> et E. M. </w:t>
      </w:r>
      <w:proofErr w:type="spellStart"/>
      <w:r w:rsidRPr="00736888">
        <w:rPr>
          <w:rFonts w:ascii="Arial" w:hAnsi="Arial" w:cs="Arial"/>
          <w:color w:val="1D1D1D"/>
          <w:sz w:val="28"/>
          <w:szCs w:val="28"/>
        </w:rPr>
        <w:t>von</w:t>
      </w:r>
      <w:proofErr w:type="spellEnd"/>
      <w:r w:rsidRPr="00736888">
        <w:rPr>
          <w:rFonts w:ascii="Arial" w:hAnsi="Arial" w:cs="Arial"/>
          <w:color w:val="1D1D1D"/>
          <w:sz w:val="28"/>
          <w:szCs w:val="28"/>
        </w:rPr>
        <w:t xml:space="preserve"> </w:t>
      </w:r>
      <w:proofErr w:type="spellStart"/>
      <w:r w:rsidRPr="00736888">
        <w:rPr>
          <w:rFonts w:ascii="Arial" w:hAnsi="Arial" w:cs="Arial"/>
          <w:color w:val="1D1D1D"/>
          <w:sz w:val="28"/>
          <w:szCs w:val="28"/>
        </w:rPr>
        <w:t>Hornbostel</w:t>
      </w:r>
      <w:proofErr w:type="spellEnd"/>
      <w:r w:rsidRPr="00736888">
        <w:rPr>
          <w:rFonts w:ascii="Arial" w:hAnsi="Arial" w:cs="Arial"/>
          <w:color w:val="1D1D1D"/>
          <w:sz w:val="28"/>
          <w:szCs w:val="28"/>
        </w:rPr>
        <w:t xml:space="preserve"> à l'université. Il enseigna, en 1938-39, la composition au conservatoire de Dresde et, à partir de 1948, à la </w:t>
      </w:r>
      <w:proofErr w:type="spellStart"/>
      <w:r w:rsidRPr="00736888">
        <w:rPr>
          <w:rFonts w:ascii="Arial" w:hAnsi="Arial" w:cs="Arial"/>
          <w:color w:val="1D1D1D"/>
          <w:sz w:val="28"/>
          <w:szCs w:val="28"/>
        </w:rPr>
        <w:t>Musikhochschule</w:t>
      </w:r>
      <w:proofErr w:type="spellEnd"/>
      <w:r w:rsidRPr="00736888">
        <w:rPr>
          <w:rFonts w:ascii="Arial" w:hAnsi="Arial" w:cs="Arial"/>
          <w:color w:val="1D1D1D"/>
          <w:sz w:val="28"/>
          <w:szCs w:val="28"/>
        </w:rPr>
        <w:t xml:space="preserve"> de Berlin-Ouest, dont il fut directeur de 1953 à 1970. Il a eu notamment pour élèves Gottfried </w:t>
      </w:r>
      <w:proofErr w:type="spellStart"/>
      <w:r w:rsidRPr="00736888">
        <w:rPr>
          <w:rFonts w:ascii="Arial" w:hAnsi="Arial" w:cs="Arial"/>
          <w:color w:val="1D1D1D"/>
          <w:sz w:val="28"/>
          <w:szCs w:val="28"/>
        </w:rPr>
        <w:t>von</w:t>
      </w:r>
      <w:proofErr w:type="spellEnd"/>
      <w:r w:rsidRPr="00736888">
        <w:rPr>
          <w:rFonts w:ascii="Arial" w:hAnsi="Arial" w:cs="Arial"/>
          <w:color w:val="1D1D1D"/>
          <w:sz w:val="28"/>
          <w:szCs w:val="28"/>
        </w:rPr>
        <w:t xml:space="preserve"> </w:t>
      </w:r>
      <w:proofErr w:type="spellStart"/>
      <w:r w:rsidRPr="00736888">
        <w:rPr>
          <w:rFonts w:ascii="Arial" w:hAnsi="Arial" w:cs="Arial"/>
          <w:color w:val="1D1D1D"/>
          <w:sz w:val="28"/>
          <w:szCs w:val="28"/>
        </w:rPr>
        <w:t>Einem</w:t>
      </w:r>
      <w:proofErr w:type="spellEnd"/>
      <w:r w:rsidRPr="00736888">
        <w:rPr>
          <w:rFonts w:ascii="Arial" w:hAnsi="Arial" w:cs="Arial"/>
          <w:color w:val="1D1D1D"/>
          <w:sz w:val="28"/>
          <w:szCs w:val="28"/>
        </w:rPr>
        <w:t xml:space="preserve">, </w:t>
      </w:r>
      <w:proofErr w:type="spellStart"/>
      <w:r w:rsidRPr="00736888">
        <w:rPr>
          <w:rFonts w:ascii="Arial" w:hAnsi="Arial" w:cs="Arial"/>
          <w:color w:val="1D1D1D"/>
          <w:sz w:val="28"/>
          <w:szCs w:val="28"/>
        </w:rPr>
        <w:t>Giselher</w:t>
      </w:r>
      <w:proofErr w:type="spellEnd"/>
      <w:r w:rsidRPr="00736888">
        <w:rPr>
          <w:rFonts w:ascii="Arial" w:hAnsi="Arial" w:cs="Arial"/>
          <w:color w:val="1D1D1D"/>
          <w:sz w:val="28"/>
          <w:szCs w:val="28"/>
        </w:rPr>
        <w:t xml:space="preserve"> Klebe, </w:t>
      </w:r>
      <w:proofErr w:type="spellStart"/>
      <w:r w:rsidRPr="00736888">
        <w:rPr>
          <w:rFonts w:ascii="Arial" w:hAnsi="Arial" w:cs="Arial"/>
          <w:color w:val="1D1D1D"/>
          <w:sz w:val="28"/>
          <w:szCs w:val="28"/>
        </w:rPr>
        <w:t>Heimo</w:t>
      </w:r>
      <w:proofErr w:type="spellEnd"/>
      <w:r w:rsidRPr="00736888">
        <w:rPr>
          <w:rFonts w:ascii="Arial" w:hAnsi="Arial" w:cs="Arial"/>
          <w:color w:val="1D1D1D"/>
          <w:sz w:val="28"/>
          <w:szCs w:val="28"/>
        </w:rPr>
        <w:t xml:space="preserve"> </w:t>
      </w:r>
      <w:proofErr w:type="spellStart"/>
      <w:r w:rsidRPr="00736888">
        <w:rPr>
          <w:rFonts w:ascii="Arial" w:hAnsi="Arial" w:cs="Arial"/>
          <w:color w:val="1D1D1D"/>
          <w:sz w:val="28"/>
          <w:szCs w:val="28"/>
        </w:rPr>
        <w:t>Erbse</w:t>
      </w:r>
      <w:proofErr w:type="spellEnd"/>
      <w:r w:rsidRPr="00736888">
        <w:rPr>
          <w:rFonts w:ascii="Arial" w:hAnsi="Arial" w:cs="Arial"/>
          <w:color w:val="1D1D1D"/>
          <w:sz w:val="28"/>
          <w:szCs w:val="28"/>
        </w:rPr>
        <w:t xml:space="preserve"> et </w:t>
      </w:r>
      <w:proofErr w:type="spellStart"/>
      <w:r w:rsidRPr="00736888">
        <w:rPr>
          <w:rFonts w:ascii="Arial" w:hAnsi="Arial" w:cs="Arial"/>
          <w:color w:val="1D1D1D"/>
          <w:sz w:val="28"/>
          <w:szCs w:val="28"/>
        </w:rPr>
        <w:t>Isang</w:t>
      </w:r>
      <w:proofErr w:type="spellEnd"/>
      <w:r w:rsidRPr="00736888">
        <w:rPr>
          <w:rFonts w:ascii="Arial" w:hAnsi="Arial" w:cs="Arial"/>
          <w:color w:val="1D1D1D"/>
          <w:sz w:val="28"/>
          <w:szCs w:val="28"/>
        </w:rPr>
        <w:t xml:space="preserve"> Yun. </w:t>
      </w:r>
      <w:proofErr w:type="spellStart"/>
      <w:r w:rsidRPr="00736888">
        <w:rPr>
          <w:rFonts w:ascii="Arial" w:hAnsi="Arial" w:cs="Arial"/>
          <w:color w:val="1D1D1D"/>
          <w:sz w:val="28"/>
          <w:szCs w:val="28"/>
        </w:rPr>
        <w:t>Blacher</w:t>
      </w:r>
      <w:proofErr w:type="spellEnd"/>
      <w:r w:rsidRPr="00736888">
        <w:rPr>
          <w:rFonts w:ascii="Arial" w:hAnsi="Arial" w:cs="Arial"/>
          <w:color w:val="1D1D1D"/>
          <w:sz w:val="28"/>
          <w:szCs w:val="28"/>
        </w:rPr>
        <w:t xml:space="preserve"> est l'une des figures les plus importantes de la musique allemande contemporaine. Son langage est parfois polytonal, parfois dodécaphonique comme dans le ballet </w:t>
      </w:r>
      <w:r w:rsidRPr="00736888">
        <w:rPr>
          <w:rFonts w:ascii="inherit" w:hAnsi="inherit" w:cs="Arial"/>
          <w:i/>
          <w:iCs/>
          <w:color w:val="1D1D1D"/>
          <w:sz w:val="28"/>
          <w:szCs w:val="28"/>
          <w:bdr w:val="none" w:sz="0" w:space="0" w:color="auto" w:frame="1"/>
        </w:rPr>
        <w:t>Lysistrata </w:t>
      </w:r>
      <w:r w:rsidRPr="00736888">
        <w:rPr>
          <w:rFonts w:ascii="Arial" w:hAnsi="Arial" w:cs="Arial"/>
          <w:color w:val="1D1D1D"/>
          <w:sz w:val="28"/>
          <w:szCs w:val="28"/>
        </w:rPr>
        <w:t>(1950) et l'opéra </w:t>
      </w:r>
      <w:proofErr w:type="spellStart"/>
      <w:r w:rsidRPr="00736888">
        <w:rPr>
          <w:rFonts w:ascii="inherit" w:hAnsi="inherit" w:cs="Arial"/>
          <w:i/>
          <w:iCs/>
          <w:color w:val="1D1D1D"/>
          <w:sz w:val="28"/>
          <w:szCs w:val="28"/>
          <w:bdr w:val="none" w:sz="0" w:space="0" w:color="auto" w:frame="1"/>
        </w:rPr>
        <w:t>Rosamunde</w:t>
      </w:r>
      <w:proofErr w:type="spellEnd"/>
      <w:r w:rsidRPr="00736888">
        <w:rPr>
          <w:rFonts w:ascii="inherit" w:hAnsi="inherit" w:cs="Arial"/>
          <w:i/>
          <w:iCs/>
          <w:color w:val="1D1D1D"/>
          <w:sz w:val="28"/>
          <w:szCs w:val="28"/>
          <w:bdr w:val="none" w:sz="0" w:space="0" w:color="auto" w:frame="1"/>
        </w:rPr>
        <w:t xml:space="preserve"> Floris </w:t>
      </w:r>
      <w:r w:rsidRPr="00736888">
        <w:rPr>
          <w:rFonts w:ascii="Arial" w:hAnsi="Arial" w:cs="Arial"/>
          <w:color w:val="1D1D1D"/>
          <w:sz w:val="28"/>
          <w:szCs w:val="28"/>
        </w:rPr>
        <w:t>(1960). L'élément prédominant est le rythme. Ses œuvres sont généralement construites à partir de courts motifs rythmiques, associés parfois à certaines combinaisons de timbres qui reviennent de manière organisée tout au long de l'ouvrage (</w:t>
      </w:r>
      <w:r w:rsidRPr="00736888">
        <w:rPr>
          <w:rFonts w:ascii="inherit" w:hAnsi="inherit" w:cs="Arial"/>
          <w:i/>
          <w:iCs/>
          <w:color w:val="1D1D1D"/>
          <w:sz w:val="28"/>
          <w:szCs w:val="28"/>
          <w:bdr w:val="none" w:sz="0" w:space="0" w:color="auto" w:frame="1"/>
        </w:rPr>
        <w:t xml:space="preserve">Concertante </w:t>
      </w:r>
      <w:proofErr w:type="spellStart"/>
      <w:r w:rsidRPr="00736888">
        <w:rPr>
          <w:rFonts w:ascii="inherit" w:hAnsi="inherit" w:cs="Arial"/>
          <w:i/>
          <w:iCs/>
          <w:color w:val="1D1D1D"/>
          <w:sz w:val="28"/>
          <w:szCs w:val="28"/>
          <w:bdr w:val="none" w:sz="0" w:space="0" w:color="auto" w:frame="1"/>
        </w:rPr>
        <w:t>Musik</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1937). Les « mètres variables », système rythmique fondé sur des séries mathématiques préétablies et consistant en changements systématiques de mesure, sont utilisés pour la première fois dans les </w:t>
      </w:r>
      <w:proofErr w:type="spellStart"/>
      <w:r w:rsidRPr="00736888">
        <w:rPr>
          <w:rFonts w:ascii="inherit" w:hAnsi="inherit" w:cs="Arial"/>
          <w:i/>
          <w:iCs/>
          <w:color w:val="1D1D1D"/>
          <w:sz w:val="28"/>
          <w:szCs w:val="28"/>
          <w:bdr w:val="none" w:sz="0" w:space="0" w:color="auto" w:frame="1"/>
        </w:rPr>
        <w:t>Ornamente</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pour piano (1950) qui portent le sous-titre </w:t>
      </w:r>
      <w:proofErr w:type="spellStart"/>
      <w:r w:rsidRPr="00736888">
        <w:rPr>
          <w:rFonts w:ascii="inherit" w:hAnsi="inherit" w:cs="Arial"/>
          <w:i/>
          <w:iCs/>
          <w:color w:val="1D1D1D"/>
          <w:sz w:val="28"/>
          <w:szCs w:val="28"/>
          <w:bdr w:val="none" w:sz="0" w:space="0" w:color="auto" w:frame="1"/>
        </w:rPr>
        <w:t>Sieben</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Studien</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über</w:t>
      </w:r>
      <w:proofErr w:type="spellEnd"/>
      <w:r w:rsidRPr="00736888">
        <w:rPr>
          <w:rFonts w:ascii="inherit" w:hAnsi="inherit" w:cs="Arial"/>
          <w:i/>
          <w:iCs/>
          <w:color w:val="1D1D1D"/>
          <w:sz w:val="28"/>
          <w:szCs w:val="28"/>
          <w:bdr w:val="none" w:sz="0" w:space="0" w:color="auto" w:frame="1"/>
        </w:rPr>
        <w:t xml:space="preserve"> variable </w:t>
      </w:r>
      <w:proofErr w:type="spellStart"/>
      <w:r w:rsidRPr="00736888">
        <w:rPr>
          <w:rFonts w:ascii="inherit" w:hAnsi="inherit" w:cs="Arial"/>
          <w:i/>
          <w:iCs/>
          <w:color w:val="1D1D1D"/>
          <w:sz w:val="28"/>
          <w:szCs w:val="28"/>
          <w:bdr w:val="none" w:sz="0" w:space="0" w:color="auto" w:frame="1"/>
        </w:rPr>
        <w:t>Metren</w:t>
      </w:r>
      <w:proofErr w:type="spellEnd"/>
      <w:r w:rsidRPr="00736888">
        <w:rPr>
          <w:rFonts w:ascii="inherit" w:hAnsi="inherit" w:cs="Arial"/>
          <w:i/>
          <w:iCs/>
          <w:color w:val="1D1D1D"/>
          <w:sz w:val="28"/>
          <w:szCs w:val="28"/>
          <w:bdr w:val="none" w:sz="0" w:space="0" w:color="auto" w:frame="1"/>
        </w:rPr>
        <w:t xml:space="preserve"> (7 Études sur les mètres variables) ; </w:t>
      </w:r>
      <w:r w:rsidRPr="00736888">
        <w:rPr>
          <w:rFonts w:ascii="Arial" w:hAnsi="Arial" w:cs="Arial"/>
          <w:color w:val="1D1D1D"/>
          <w:sz w:val="28"/>
          <w:szCs w:val="28"/>
        </w:rPr>
        <w:t xml:space="preserve">ils sont en accord avec la théorie de Joseph </w:t>
      </w:r>
      <w:proofErr w:type="spellStart"/>
      <w:r w:rsidRPr="00736888">
        <w:rPr>
          <w:rFonts w:ascii="Arial" w:hAnsi="Arial" w:cs="Arial"/>
          <w:color w:val="1D1D1D"/>
          <w:sz w:val="28"/>
          <w:szCs w:val="28"/>
        </w:rPr>
        <w:t>Schillinger</w:t>
      </w:r>
      <w:proofErr w:type="spellEnd"/>
      <w:r w:rsidRPr="00736888">
        <w:rPr>
          <w:rFonts w:ascii="Arial" w:hAnsi="Arial" w:cs="Arial"/>
          <w:color w:val="1D1D1D"/>
          <w:sz w:val="28"/>
          <w:szCs w:val="28"/>
        </w:rPr>
        <w:t xml:space="preserve"> qui tente de rationaliser la relation entre mathématiques et musique. L'influence du jazz apparaît notamment dans </w:t>
      </w:r>
      <w:proofErr w:type="spellStart"/>
      <w:r w:rsidRPr="00736888">
        <w:rPr>
          <w:rFonts w:ascii="inherit" w:hAnsi="inherit" w:cs="Arial"/>
          <w:i/>
          <w:iCs/>
          <w:color w:val="1D1D1D"/>
          <w:sz w:val="28"/>
          <w:szCs w:val="28"/>
          <w:bdr w:val="none" w:sz="0" w:space="0" w:color="auto" w:frame="1"/>
        </w:rPr>
        <w:t>Jazzkoloraturen</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(1929), </w:t>
      </w:r>
      <w:r w:rsidRPr="00736888">
        <w:rPr>
          <w:rFonts w:ascii="inherit" w:hAnsi="inherit" w:cs="Arial"/>
          <w:i/>
          <w:iCs/>
          <w:color w:val="1D1D1D"/>
          <w:sz w:val="28"/>
          <w:szCs w:val="28"/>
          <w:bdr w:val="none" w:sz="0" w:space="0" w:color="auto" w:frame="1"/>
        </w:rPr>
        <w:t xml:space="preserve">Concertante </w:t>
      </w:r>
      <w:proofErr w:type="spellStart"/>
      <w:r w:rsidRPr="00736888">
        <w:rPr>
          <w:rFonts w:ascii="inherit" w:hAnsi="inherit" w:cs="Arial"/>
          <w:i/>
          <w:iCs/>
          <w:color w:val="1D1D1D"/>
          <w:sz w:val="28"/>
          <w:szCs w:val="28"/>
          <w:bdr w:val="none" w:sz="0" w:space="0" w:color="auto" w:frame="1"/>
        </w:rPr>
        <w:t>Musik</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(1937), </w:t>
      </w:r>
      <w:r w:rsidRPr="00736888">
        <w:rPr>
          <w:rFonts w:ascii="inherit" w:hAnsi="inherit" w:cs="Arial"/>
          <w:i/>
          <w:iCs/>
          <w:color w:val="1D1D1D"/>
          <w:sz w:val="28"/>
          <w:szCs w:val="28"/>
          <w:bdr w:val="none" w:sz="0" w:space="0" w:color="auto" w:frame="1"/>
        </w:rPr>
        <w:t xml:space="preserve">2 </w:t>
      </w:r>
      <w:proofErr w:type="spellStart"/>
      <w:r w:rsidRPr="00736888">
        <w:rPr>
          <w:rFonts w:ascii="inherit" w:hAnsi="inherit" w:cs="Arial"/>
          <w:i/>
          <w:iCs/>
          <w:color w:val="1D1D1D"/>
          <w:sz w:val="28"/>
          <w:szCs w:val="28"/>
          <w:bdr w:val="none" w:sz="0" w:space="0" w:color="auto" w:frame="1"/>
        </w:rPr>
        <w:t>Poems</w:t>
      </w:r>
      <w:proofErr w:type="spellEnd"/>
      <w:r w:rsidRPr="00736888">
        <w:rPr>
          <w:rFonts w:ascii="inherit" w:hAnsi="inherit" w:cs="Arial"/>
          <w:i/>
          <w:iCs/>
          <w:color w:val="1D1D1D"/>
          <w:sz w:val="28"/>
          <w:szCs w:val="28"/>
          <w:bdr w:val="none" w:sz="0" w:space="0" w:color="auto" w:frame="1"/>
        </w:rPr>
        <w:t xml:space="preserve"> for Jazz Quartet </w:t>
      </w:r>
      <w:r w:rsidRPr="00736888">
        <w:rPr>
          <w:rFonts w:ascii="Arial" w:hAnsi="Arial" w:cs="Arial"/>
          <w:color w:val="1D1D1D"/>
          <w:sz w:val="28"/>
          <w:szCs w:val="28"/>
        </w:rPr>
        <w:t>pour vibraphone, contrebasse, percussion et piano (1957) et </w:t>
      </w:r>
      <w:proofErr w:type="spellStart"/>
      <w:r w:rsidRPr="00736888">
        <w:rPr>
          <w:rFonts w:ascii="inherit" w:hAnsi="inherit" w:cs="Arial"/>
          <w:i/>
          <w:iCs/>
          <w:color w:val="1D1D1D"/>
          <w:sz w:val="28"/>
          <w:szCs w:val="28"/>
          <w:bdr w:val="none" w:sz="0" w:space="0" w:color="auto" w:frame="1"/>
        </w:rPr>
        <w:t>Rosamunde</w:t>
      </w:r>
      <w:proofErr w:type="spellEnd"/>
      <w:r w:rsidRPr="00736888">
        <w:rPr>
          <w:rFonts w:ascii="inherit" w:hAnsi="inherit" w:cs="Arial"/>
          <w:i/>
          <w:iCs/>
          <w:color w:val="1D1D1D"/>
          <w:sz w:val="28"/>
          <w:szCs w:val="28"/>
          <w:bdr w:val="none" w:sz="0" w:space="0" w:color="auto" w:frame="1"/>
        </w:rPr>
        <w:t xml:space="preserve"> Floris </w:t>
      </w:r>
      <w:r w:rsidRPr="00736888">
        <w:rPr>
          <w:rFonts w:ascii="Arial" w:hAnsi="Arial" w:cs="Arial"/>
          <w:color w:val="1D1D1D"/>
          <w:sz w:val="28"/>
          <w:szCs w:val="28"/>
        </w:rPr>
        <w:t xml:space="preserve">(1960). À partir de 1962, </w:t>
      </w:r>
      <w:proofErr w:type="spellStart"/>
      <w:r w:rsidRPr="00736888">
        <w:rPr>
          <w:rFonts w:ascii="Arial" w:hAnsi="Arial" w:cs="Arial"/>
          <w:color w:val="1D1D1D"/>
          <w:sz w:val="28"/>
          <w:szCs w:val="28"/>
        </w:rPr>
        <w:t>Blacher</w:t>
      </w:r>
      <w:proofErr w:type="spellEnd"/>
      <w:r w:rsidRPr="00736888">
        <w:rPr>
          <w:rFonts w:ascii="Arial" w:hAnsi="Arial" w:cs="Arial"/>
          <w:color w:val="1D1D1D"/>
          <w:sz w:val="28"/>
          <w:szCs w:val="28"/>
        </w:rPr>
        <w:t> s'intéresse également aux techniques électroniques (</w:t>
      </w:r>
      <w:r w:rsidRPr="00736888">
        <w:rPr>
          <w:rFonts w:ascii="inherit" w:hAnsi="inherit" w:cs="Arial"/>
          <w:i/>
          <w:iCs/>
          <w:color w:val="1D1D1D"/>
          <w:sz w:val="28"/>
          <w:szCs w:val="28"/>
          <w:bdr w:val="none" w:sz="0" w:space="0" w:color="auto" w:frame="1"/>
        </w:rPr>
        <w:t xml:space="preserve">Multiple </w:t>
      </w:r>
      <w:proofErr w:type="spellStart"/>
      <w:r w:rsidRPr="00736888">
        <w:rPr>
          <w:rFonts w:ascii="inherit" w:hAnsi="inherit" w:cs="Arial"/>
          <w:i/>
          <w:iCs/>
          <w:color w:val="1D1D1D"/>
          <w:sz w:val="28"/>
          <w:szCs w:val="28"/>
          <w:bdr w:val="none" w:sz="0" w:space="0" w:color="auto" w:frame="1"/>
        </w:rPr>
        <w:t>Raumperspektiven</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et </w:t>
      </w:r>
      <w:proofErr w:type="spellStart"/>
      <w:r w:rsidRPr="00736888">
        <w:rPr>
          <w:rFonts w:ascii="inherit" w:hAnsi="inherit" w:cs="Arial"/>
          <w:i/>
          <w:iCs/>
          <w:color w:val="1D1D1D"/>
          <w:sz w:val="28"/>
          <w:szCs w:val="28"/>
          <w:bdr w:val="none" w:sz="0" w:space="0" w:color="auto" w:frame="1"/>
        </w:rPr>
        <w:t>Elektronische</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Studie</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1962 ; </w:t>
      </w:r>
      <w:proofErr w:type="spellStart"/>
      <w:r w:rsidRPr="00736888">
        <w:rPr>
          <w:rFonts w:ascii="inherit" w:hAnsi="inherit" w:cs="Arial"/>
          <w:i/>
          <w:iCs/>
          <w:color w:val="1D1D1D"/>
          <w:sz w:val="28"/>
          <w:szCs w:val="28"/>
          <w:bdr w:val="none" w:sz="0" w:space="0" w:color="auto" w:frame="1"/>
        </w:rPr>
        <w:t>Elektronische</w:t>
      </w:r>
      <w:proofErr w:type="spellEnd"/>
      <w:r w:rsidRPr="00736888">
        <w:rPr>
          <w:rFonts w:ascii="inherit" w:hAnsi="inherit" w:cs="Arial"/>
          <w:i/>
          <w:iCs/>
          <w:color w:val="1D1D1D"/>
          <w:sz w:val="28"/>
          <w:szCs w:val="28"/>
          <w:bdr w:val="none" w:sz="0" w:space="0" w:color="auto" w:frame="1"/>
        </w:rPr>
        <w:t xml:space="preserve"> Impulse, </w:t>
      </w:r>
      <w:r w:rsidRPr="00736888">
        <w:rPr>
          <w:rFonts w:ascii="Arial" w:hAnsi="Arial" w:cs="Arial"/>
          <w:color w:val="1D1D1D"/>
          <w:sz w:val="28"/>
          <w:szCs w:val="28"/>
        </w:rPr>
        <w:t>1965 ; </w:t>
      </w:r>
      <w:proofErr w:type="spellStart"/>
      <w:r w:rsidRPr="00736888">
        <w:rPr>
          <w:rFonts w:ascii="inherit" w:hAnsi="inherit" w:cs="Arial"/>
          <w:i/>
          <w:iCs/>
          <w:color w:val="1D1D1D"/>
          <w:sz w:val="28"/>
          <w:szCs w:val="28"/>
          <w:bdr w:val="none" w:sz="0" w:space="0" w:color="auto" w:frame="1"/>
        </w:rPr>
        <w:t>Musik</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für</w:t>
      </w:r>
      <w:proofErr w:type="spellEnd"/>
      <w:r w:rsidRPr="00736888">
        <w:rPr>
          <w:rFonts w:ascii="inherit" w:hAnsi="inherit" w:cs="Arial"/>
          <w:i/>
          <w:iCs/>
          <w:color w:val="1D1D1D"/>
          <w:sz w:val="28"/>
          <w:szCs w:val="28"/>
          <w:bdr w:val="none" w:sz="0" w:space="0" w:color="auto" w:frame="1"/>
        </w:rPr>
        <w:t xml:space="preserve"> Osaka, </w:t>
      </w:r>
      <w:r w:rsidRPr="00736888">
        <w:rPr>
          <w:rFonts w:ascii="Arial" w:hAnsi="Arial" w:cs="Arial"/>
          <w:color w:val="1D1D1D"/>
          <w:sz w:val="28"/>
          <w:szCs w:val="28"/>
        </w:rPr>
        <w:t>1969, etc.). Il a constamment recherché la clarté, l'objectivité, l'économie des moyens, et son refus de l'expression, qui se traduit par une certaine sécheresse, évoque parfois Satie ou Stravinski dans la </w:t>
      </w:r>
      <w:r w:rsidRPr="00736888">
        <w:rPr>
          <w:rFonts w:ascii="inherit" w:hAnsi="inherit" w:cs="Arial"/>
          <w:i/>
          <w:iCs/>
          <w:color w:val="1D1D1D"/>
          <w:sz w:val="28"/>
          <w:szCs w:val="28"/>
          <w:bdr w:val="none" w:sz="0" w:space="0" w:color="auto" w:frame="1"/>
        </w:rPr>
        <w:t>Symphonie de psaumes. </w:t>
      </w:r>
      <w:r w:rsidRPr="00736888">
        <w:rPr>
          <w:rFonts w:ascii="Arial" w:hAnsi="Arial" w:cs="Arial"/>
          <w:color w:val="1D1D1D"/>
          <w:sz w:val="28"/>
          <w:szCs w:val="28"/>
        </w:rPr>
        <w:t>Son </w:t>
      </w:r>
      <w:proofErr w:type="spellStart"/>
      <w:r w:rsidRPr="00736888">
        <w:rPr>
          <w:rFonts w:ascii="inherit" w:hAnsi="inherit" w:cs="Arial"/>
          <w:i/>
          <w:iCs/>
          <w:color w:val="1D1D1D"/>
          <w:sz w:val="28"/>
          <w:szCs w:val="28"/>
          <w:bdr w:val="none" w:sz="0" w:space="0" w:color="auto" w:frame="1"/>
        </w:rPr>
        <w:t>Abstrakte</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Oper</w:t>
      </w:r>
      <w:proofErr w:type="spellEnd"/>
      <w:r w:rsidRPr="00736888">
        <w:rPr>
          <w:rFonts w:ascii="inherit" w:hAnsi="inherit" w:cs="Arial"/>
          <w:i/>
          <w:iCs/>
          <w:color w:val="1D1D1D"/>
          <w:sz w:val="28"/>
          <w:szCs w:val="28"/>
          <w:bdr w:val="none" w:sz="0" w:space="0" w:color="auto" w:frame="1"/>
        </w:rPr>
        <w:t xml:space="preserve"> Nr 1 </w:t>
      </w:r>
      <w:r w:rsidRPr="00736888">
        <w:rPr>
          <w:rFonts w:ascii="Arial" w:hAnsi="Arial" w:cs="Arial"/>
          <w:color w:val="1D1D1D"/>
          <w:sz w:val="28"/>
          <w:szCs w:val="28"/>
        </w:rPr>
        <w:t>(</w:t>
      </w:r>
      <w:r w:rsidRPr="00736888">
        <w:rPr>
          <w:rFonts w:ascii="inherit" w:hAnsi="inherit" w:cs="Arial"/>
          <w:i/>
          <w:iCs/>
          <w:color w:val="1D1D1D"/>
          <w:sz w:val="28"/>
          <w:szCs w:val="28"/>
          <w:bdr w:val="none" w:sz="0" w:space="0" w:color="auto" w:frame="1"/>
        </w:rPr>
        <w:t>Opéra abstrait n</w:t>
      </w:r>
      <w:r w:rsidRPr="00736888">
        <w:rPr>
          <w:rFonts w:ascii="inherit" w:hAnsi="inherit" w:cs="Arial"/>
          <w:i/>
          <w:iCs/>
          <w:color w:val="1D1D1D"/>
          <w:sz w:val="28"/>
          <w:szCs w:val="28"/>
          <w:bdr w:val="none" w:sz="0" w:space="0" w:color="auto" w:frame="1"/>
          <w:vertAlign w:val="superscript"/>
        </w:rPr>
        <w:t>o</w:t>
      </w:r>
      <w:r w:rsidRPr="00736888">
        <w:rPr>
          <w:rFonts w:ascii="inherit" w:hAnsi="inherit" w:cs="Arial"/>
          <w:i/>
          <w:iCs/>
          <w:color w:val="1D1D1D"/>
          <w:sz w:val="28"/>
          <w:szCs w:val="28"/>
          <w:bdr w:val="none" w:sz="0" w:space="0" w:color="auto" w:frame="1"/>
        </w:rPr>
        <w:t> 1, </w:t>
      </w:r>
      <w:r w:rsidRPr="00736888">
        <w:rPr>
          <w:rFonts w:ascii="Arial" w:hAnsi="Arial" w:cs="Arial"/>
          <w:color w:val="1D1D1D"/>
          <w:sz w:val="28"/>
          <w:szCs w:val="28"/>
        </w:rPr>
        <w:t>1953) ne comporte pas d'action et est chanté sur des combinaisons abstraites, sans aucune signification, de voyelles et de consonnes.</w:t>
      </w:r>
    </w:p>
    <w:p w:rsidR="00736888" w:rsidRPr="00736888" w:rsidRDefault="00736888" w:rsidP="00736888">
      <w:pPr>
        <w:pStyle w:val="alinea"/>
        <w:spacing w:before="0" w:beforeAutospacing="0" w:after="0" w:afterAutospacing="0"/>
        <w:jc w:val="both"/>
        <w:textAlignment w:val="baseline"/>
        <w:rPr>
          <w:rFonts w:ascii="Arial" w:hAnsi="Arial" w:cs="Arial"/>
          <w:color w:val="1D1D1D"/>
          <w:sz w:val="28"/>
          <w:szCs w:val="28"/>
        </w:rPr>
      </w:pPr>
      <w:r w:rsidRPr="00736888">
        <w:rPr>
          <w:rFonts w:ascii="Arial" w:hAnsi="Arial" w:cs="Arial"/>
          <w:color w:val="1D1D1D"/>
          <w:sz w:val="28"/>
          <w:szCs w:val="28"/>
        </w:rPr>
        <w:t>D'une production abondante, citons encore les ballets </w:t>
      </w:r>
      <w:r w:rsidRPr="00736888">
        <w:rPr>
          <w:rFonts w:ascii="inherit" w:hAnsi="inherit" w:cs="Arial"/>
          <w:i/>
          <w:iCs/>
          <w:color w:val="1D1D1D"/>
          <w:sz w:val="28"/>
          <w:szCs w:val="28"/>
          <w:bdr w:val="none" w:sz="0" w:space="0" w:color="auto" w:frame="1"/>
        </w:rPr>
        <w:t>Hamlet </w:t>
      </w:r>
      <w:r w:rsidRPr="00736888">
        <w:rPr>
          <w:rFonts w:ascii="Arial" w:hAnsi="Arial" w:cs="Arial"/>
          <w:color w:val="1D1D1D"/>
          <w:sz w:val="28"/>
          <w:szCs w:val="28"/>
        </w:rPr>
        <w:t>(1949), </w:t>
      </w:r>
      <w:r w:rsidRPr="00736888">
        <w:rPr>
          <w:rFonts w:ascii="inherit" w:hAnsi="inherit" w:cs="Arial"/>
          <w:i/>
          <w:iCs/>
          <w:color w:val="1D1D1D"/>
          <w:sz w:val="28"/>
          <w:szCs w:val="28"/>
          <w:bdr w:val="none" w:sz="0" w:space="0" w:color="auto" w:frame="1"/>
        </w:rPr>
        <w:t xml:space="preserve">Der </w:t>
      </w:r>
      <w:proofErr w:type="spellStart"/>
      <w:r w:rsidRPr="00736888">
        <w:rPr>
          <w:rFonts w:ascii="inherit" w:hAnsi="inherit" w:cs="Arial"/>
          <w:i/>
          <w:iCs/>
          <w:color w:val="1D1D1D"/>
          <w:sz w:val="28"/>
          <w:szCs w:val="28"/>
          <w:bdr w:val="none" w:sz="0" w:space="0" w:color="auto" w:frame="1"/>
        </w:rPr>
        <w:t>Mohr</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von</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Venedig</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(1955), </w:t>
      </w:r>
      <w:proofErr w:type="spellStart"/>
      <w:r w:rsidRPr="00736888">
        <w:rPr>
          <w:rFonts w:ascii="inherit" w:hAnsi="inherit" w:cs="Arial"/>
          <w:i/>
          <w:iCs/>
          <w:color w:val="1D1D1D"/>
          <w:sz w:val="28"/>
          <w:szCs w:val="28"/>
          <w:bdr w:val="none" w:sz="0" w:space="0" w:color="auto" w:frame="1"/>
        </w:rPr>
        <w:t>Demeter</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(1963), </w:t>
      </w:r>
      <w:r w:rsidRPr="00736888">
        <w:rPr>
          <w:rFonts w:ascii="inherit" w:hAnsi="inherit" w:cs="Arial"/>
          <w:i/>
          <w:iCs/>
          <w:color w:val="1D1D1D"/>
          <w:sz w:val="28"/>
          <w:szCs w:val="28"/>
          <w:bdr w:val="none" w:sz="0" w:space="0" w:color="auto" w:frame="1"/>
        </w:rPr>
        <w:t>Tristan </w:t>
      </w:r>
      <w:r w:rsidRPr="00736888">
        <w:rPr>
          <w:rFonts w:ascii="Arial" w:hAnsi="Arial" w:cs="Arial"/>
          <w:color w:val="1D1D1D"/>
          <w:sz w:val="28"/>
          <w:szCs w:val="28"/>
        </w:rPr>
        <w:t>(1965), l'opéra de chambre </w:t>
      </w:r>
      <w:r w:rsidRPr="00736888">
        <w:rPr>
          <w:rFonts w:ascii="inherit" w:hAnsi="inherit" w:cs="Arial"/>
          <w:i/>
          <w:iCs/>
          <w:color w:val="1D1D1D"/>
          <w:sz w:val="28"/>
          <w:szCs w:val="28"/>
          <w:bdr w:val="none" w:sz="0" w:space="0" w:color="auto" w:frame="1"/>
        </w:rPr>
        <w:t>Roméo et Juliette </w:t>
      </w:r>
      <w:r w:rsidRPr="00736888">
        <w:rPr>
          <w:rFonts w:ascii="Arial" w:hAnsi="Arial" w:cs="Arial"/>
          <w:color w:val="1D1D1D"/>
          <w:sz w:val="28"/>
          <w:szCs w:val="28"/>
        </w:rPr>
        <w:t>(1943), l'opéra-ballet </w:t>
      </w:r>
      <w:proofErr w:type="spellStart"/>
      <w:r w:rsidRPr="00736888">
        <w:rPr>
          <w:rFonts w:ascii="inherit" w:hAnsi="inherit" w:cs="Arial"/>
          <w:i/>
          <w:iCs/>
          <w:color w:val="1D1D1D"/>
          <w:sz w:val="28"/>
          <w:szCs w:val="28"/>
          <w:bdr w:val="none" w:sz="0" w:space="0" w:color="auto" w:frame="1"/>
        </w:rPr>
        <w:t>Preussisches</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lastRenderedPageBreak/>
        <w:t>Märchen</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 Conte de Prusse », 1949), l'opéra avec bande magnétique </w:t>
      </w:r>
      <w:proofErr w:type="spellStart"/>
      <w:r w:rsidRPr="00736888">
        <w:rPr>
          <w:rFonts w:ascii="inherit" w:hAnsi="inherit" w:cs="Arial"/>
          <w:i/>
          <w:iCs/>
          <w:color w:val="1D1D1D"/>
          <w:sz w:val="28"/>
          <w:szCs w:val="28"/>
          <w:bdr w:val="none" w:sz="0" w:space="0" w:color="auto" w:frame="1"/>
        </w:rPr>
        <w:t>Zwischenfälle</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bei</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einer</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Notlandung</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 Incidents au cours d'un atterrissage forcé », 1964), les opéras </w:t>
      </w:r>
      <w:r w:rsidRPr="00736888">
        <w:rPr>
          <w:rFonts w:ascii="inherit" w:hAnsi="inherit" w:cs="Arial"/>
          <w:i/>
          <w:iCs/>
          <w:color w:val="1D1D1D"/>
          <w:sz w:val="28"/>
          <w:szCs w:val="28"/>
          <w:bdr w:val="none" w:sz="0" w:space="0" w:color="auto" w:frame="1"/>
        </w:rPr>
        <w:t xml:space="preserve">Yvonne, </w:t>
      </w:r>
      <w:proofErr w:type="spellStart"/>
      <w:r w:rsidRPr="00736888">
        <w:rPr>
          <w:rFonts w:ascii="inherit" w:hAnsi="inherit" w:cs="Arial"/>
          <w:i/>
          <w:iCs/>
          <w:color w:val="1D1D1D"/>
          <w:sz w:val="28"/>
          <w:szCs w:val="28"/>
          <w:bdr w:val="none" w:sz="0" w:space="0" w:color="auto" w:frame="1"/>
        </w:rPr>
        <w:t>Prinzessin</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von</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Burgund</w:t>
      </w:r>
      <w:proofErr w:type="spellEnd"/>
      <w:r w:rsidRPr="00736888">
        <w:rPr>
          <w:rFonts w:ascii="inherit" w:hAnsi="inherit" w:cs="Arial"/>
          <w:i/>
          <w:iCs/>
          <w:color w:val="1D1D1D"/>
          <w:sz w:val="28"/>
          <w:szCs w:val="28"/>
          <w:bdr w:val="none" w:sz="0" w:space="0" w:color="auto" w:frame="1"/>
        </w:rPr>
        <w:t> </w:t>
      </w:r>
      <w:r w:rsidRPr="00736888">
        <w:rPr>
          <w:rFonts w:ascii="Arial" w:hAnsi="Arial" w:cs="Arial"/>
          <w:color w:val="1D1D1D"/>
          <w:sz w:val="28"/>
          <w:szCs w:val="28"/>
        </w:rPr>
        <w:t>(1972) et </w:t>
      </w:r>
      <w:proofErr w:type="spellStart"/>
      <w:r w:rsidRPr="00736888">
        <w:rPr>
          <w:rFonts w:ascii="inherit" w:hAnsi="inherit" w:cs="Arial"/>
          <w:i/>
          <w:iCs/>
          <w:color w:val="1D1D1D"/>
          <w:sz w:val="28"/>
          <w:szCs w:val="28"/>
          <w:bdr w:val="none" w:sz="0" w:space="0" w:color="auto" w:frame="1"/>
        </w:rPr>
        <w:t>Das</w:t>
      </w:r>
      <w:proofErr w:type="spellEnd"/>
      <w:r w:rsidRPr="00736888">
        <w:rPr>
          <w:rFonts w:ascii="inherit" w:hAnsi="inherit" w:cs="Arial"/>
          <w:i/>
          <w:iCs/>
          <w:color w:val="1D1D1D"/>
          <w:sz w:val="28"/>
          <w:szCs w:val="28"/>
          <w:bdr w:val="none" w:sz="0" w:space="0" w:color="auto" w:frame="1"/>
        </w:rPr>
        <w:t xml:space="preserve"> </w:t>
      </w:r>
      <w:proofErr w:type="spellStart"/>
      <w:r w:rsidRPr="00736888">
        <w:rPr>
          <w:rFonts w:ascii="inherit" w:hAnsi="inherit" w:cs="Arial"/>
          <w:i/>
          <w:iCs/>
          <w:color w:val="1D1D1D"/>
          <w:sz w:val="28"/>
          <w:szCs w:val="28"/>
          <w:bdr w:val="none" w:sz="0" w:space="0" w:color="auto" w:frame="1"/>
        </w:rPr>
        <w:t>Geheimnis</w:t>
      </w:r>
      <w:proofErr w:type="spellEnd"/>
      <w:r w:rsidRPr="00736888">
        <w:rPr>
          <w:rFonts w:ascii="inherit" w:hAnsi="inherit" w:cs="Arial"/>
          <w:i/>
          <w:iCs/>
          <w:color w:val="1D1D1D"/>
          <w:sz w:val="28"/>
          <w:szCs w:val="28"/>
          <w:bdr w:val="none" w:sz="0" w:space="0" w:color="auto" w:frame="1"/>
        </w:rPr>
        <w:t xml:space="preserve"> des </w:t>
      </w:r>
      <w:proofErr w:type="spellStart"/>
      <w:r w:rsidRPr="00736888">
        <w:rPr>
          <w:rFonts w:ascii="inherit" w:hAnsi="inherit" w:cs="Arial"/>
          <w:i/>
          <w:iCs/>
          <w:color w:val="1D1D1D"/>
          <w:sz w:val="28"/>
          <w:szCs w:val="28"/>
          <w:bdr w:val="none" w:sz="0" w:space="0" w:color="auto" w:frame="1"/>
        </w:rPr>
        <w:t>entwendeten</w:t>
      </w:r>
      <w:proofErr w:type="spellEnd"/>
      <w:r w:rsidRPr="00736888">
        <w:rPr>
          <w:rFonts w:ascii="inherit" w:hAnsi="inherit" w:cs="Arial"/>
          <w:i/>
          <w:iCs/>
          <w:color w:val="1D1D1D"/>
          <w:sz w:val="28"/>
          <w:szCs w:val="28"/>
          <w:bdr w:val="none" w:sz="0" w:space="0" w:color="auto" w:frame="1"/>
        </w:rPr>
        <w:t xml:space="preserve"> Briefes, </w:t>
      </w:r>
      <w:r w:rsidRPr="00736888">
        <w:rPr>
          <w:rFonts w:ascii="Arial" w:hAnsi="Arial" w:cs="Arial"/>
          <w:color w:val="1D1D1D"/>
          <w:sz w:val="28"/>
          <w:szCs w:val="28"/>
        </w:rPr>
        <w:t>d'après Poe (1975).</w:t>
      </w:r>
    </w:p>
    <w:p w:rsidR="00736888" w:rsidRPr="00736888" w:rsidRDefault="00736888">
      <w:pPr>
        <w:rPr>
          <w:lang w:val="fr-BE"/>
        </w:rPr>
      </w:pPr>
    </w:p>
    <w:p w:rsidR="00736888" w:rsidRDefault="00736888"/>
    <w:p w:rsidR="00736888" w:rsidRPr="00736888" w:rsidRDefault="00736888">
      <w:pPr>
        <w:rPr>
          <w:sz w:val="28"/>
          <w:szCs w:val="28"/>
        </w:rPr>
      </w:pPr>
      <w:r w:rsidRPr="00736888">
        <w:rPr>
          <w:rFonts w:ascii="Arial" w:hAnsi="Arial" w:cs="Arial"/>
          <w:color w:val="000000"/>
          <w:sz w:val="28"/>
          <w:szCs w:val="28"/>
          <w:lang w:val="en-US"/>
        </w:rPr>
        <w:t xml:space="preserve">Boris </w:t>
      </w:r>
      <w:proofErr w:type="spellStart"/>
      <w:r w:rsidRPr="00736888">
        <w:rPr>
          <w:rFonts w:ascii="Arial" w:hAnsi="Arial" w:cs="Arial"/>
          <w:color w:val="000000"/>
          <w:sz w:val="28"/>
          <w:szCs w:val="28"/>
          <w:lang w:val="en-US"/>
        </w:rPr>
        <w:t>Blacher</w:t>
      </w:r>
      <w:proofErr w:type="spellEnd"/>
      <w:r w:rsidRPr="00736888">
        <w:rPr>
          <w:rFonts w:ascii="Arial" w:hAnsi="Arial" w:cs="Arial"/>
          <w:color w:val="000000"/>
          <w:sz w:val="28"/>
          <w:szCs w:val="28"/>
          <w:lang w:val="en-US"/>
        </w:rPr>
        <w:t xml:space="preserve"> was born on 19 January 1903 in </w:t>
      </w:r>
      <w:proofErr w:type="spellStart"/>
      <w:r w:rsidRPr="00736888">
        <w:rPr>
          <w:rFonts w:ascii="Arial" w:hAnsi="Arial" w:cs="Arial"/>
          <w:color w:val="000000"/>
          <w:sz w:val="28"/>
          <w:szCs w:val="28"/>
          <w:lang w:val="en-US"/>
        </w:rPr>
        <w:t>Niutschuang</w:t>
      </w:r>
      <w:proofErr w:type="spellEnd"/>
      <w:r w:rsidRPr="00736888">
        <w:rPr>
          <w:rFonts w:ascii="Arial" w:hAnsi="Arial" w:cs="Arial"/>
          <w:color w:val="000000"/>
          <w:sz w:val="28"/>
          <w:szCs w:val="28"/>
          <w:lang w:val="en-US"/>
        </w:rPr>
        <w:t xml:space="preserve">, Manchuria, where his Russo-Asian-Estonian father worked for a bank; his mother was German. The family moved to the Siberian city of Irkutsk in 1914, and in 1922 he went to Berlin to study, first architecture, and then music at the </w:t>
      </w:r>
      <w:proofErr w:type="spellStart"/>
      <w:r w:rsidRPr="00736888">
        <w:rPr>
          <w:rFonts w:ascii="Arial" w:hAnsi="Arial" w:cs="Arial"/>
          <w:color w:val="000000"/>
          <w:sz w:val="28"/>
          <w:szCs w:val="28"/>
          <w:lang w:val="en-US"/>
        </w:rPr>
        <w:t>Musikhochschule</w:t>
      </w:r>
      <w:proofErr w:type="spellEnd"/>
      <w:r w:rsidRPr="00736888">
        <w:rPr>
          <w:rFonts w:ascii="Arial" w:hAnsi="Arial" w:cs="Arial"/>
          <w:color w:val="000000"/>
          <w:sz w:val="28"/>
          <w:szCs w:val="28"/>
          <w:lang w:val="en-US"/>
        </w:rPr>
        <w:t xml:space="preserve"> (1924-26) and the University (1927-31). For some years thereafter </w:t>
      </w:r>
      <w:proofErr w:type="spellStart"/>
      <w:r w:rsidRPr="00736888">
        <w:rPr>
          <w:rFonts w:ascii="Arial" w:hAnsi="Arial" w:cs="Arial"/>
          <w:color w:val="000000"/>
          <w:sz w:val="28"/>
          <w:szCs w:val="28"/>
          <w:lang w:val="en-US"/>
        </w:rPr>
        <w:t>Blacher</w:t>
      </w:r>
      <w:proofErr w:type="spellEnd"/>
      <w:r w:rsidRPr="00736888">
        <w:rPr>
          <w:rFonts w:ascii="Arial" w:hAnsi="Arial" w:cs="Arial"/>
          <w:color w:val="000000"/>
          <w:sz w:val="28"/>
          <w:szCs w:val="28"/>
          <w:lang w:val="en-US"/>
        </w:rPr>
        <w:t xml:space="preserve"> supported himself as an arranger of popular and film music. A first academic post – the beginning of an outstanding career as a teacher – came in 1938, when Karl </w:t>
      </w:r>
      <w:proofErr w:type="spellStart"/>
      <w:r w:rsidRPr="00736888">
        <w:rPr>
          <w:rFonts w:ascii="Arial" w:hAnsi="Arial" w:cs="Arial"/>
          <w:color w:val="000000"/>
          <w:sz w:val="28"/>
          <w:szCs w:val="28"/>
          <w:lang w:val="en-US"/>
        </w:rPr>
        <w:t>Böhm</w:t>
      </w:r>
      <w:proofErr w:type="spellEnd"/>
      <w:r w:rsidRPr="00736888">
        <w:rPr>
          <w:rFonts w:ascii="Arial" w:hAnsi="Arial" w:cs="Arial"/>
          <w:color w:val="000000"/>
          <w:sz w:val="28"/>
          <w:szCs w:val="28"/>
          <w:lang w:val="en-US"/>
        </w:rPr>
        <w:t xml:space="preserve"> obtained a place for him as director of a composition class at the Dresden Conservatory, an appointment he was forced to resign the following year as his teaching did not accord with National Socialist policy. </w:t>
      </w:r>
      <w:proofErr w:type="spellStart"/>
      <w:r w:rsidRPr="00736888">
        <w:rPr>
          <w:rFonts w:ascii="Arial" w:hAnsi="Arial" w:cs="Arial"/>
          <w:color w:val="000000"/>
          <w:sz w:val="28"/>
          <w:szCs w:val="28"/>
          <w:lang w:val="en-US"/>
        </w:rPr>
        <w:t>Blacher’s</w:t>
      </w:r>
      <w:proofErr w:type="spellEnd"/>
      <w:r w:rsidRPr="00736888">
        <w:rPr>
          <w:rFonts w:ascii="Arial" w:hAnsi="Arial" w:cs="Arial"/>
          <w:color w:val="000000"/>
          <w:sz w:val="28"/>
          <w:szCs w:val="28"/>
          <w:lang w:val="en-US"/>
        </w:rPr>
        <w:t xml:space="preserve"> progress in German musical life faltered during the Second World War, since he refuse</w:t>
      </w:r>
      <w:bookmarkStart w:id="0" w:name="_GoBack"/>
      <w:bookmarkEnd w:id="0"/>
      <w:r w:rsidRPr="00736888">
        <w:rPr>
          <w:rFonts w:ascii="Arial" w:hAnsi="Arial" w:cs="Arial"/>
          <w:color w:val="000000"/>
          <w:sz w:val="28"/>
          <w:szCs w:val="28"/>
          <w:lang w:val="en-US"/>
        </w:rPr>
        <w:t>d to have any truck with the Nazis’ cultural doctrines. But with the premiere, in November 1947, of his </w:t>
      </w:r>
      <w:r w:rsidRPr="00736888">
        <w:rPr>
          <w:rFonts w:ascii="Arial" w:hAnsi="Arial" w:cs="Arial"/>
          <w:i/>
          <w:iCs/>
          <w:color w:val="000000"/>
          <w:sz w:val="28"/>
          <w:szCs w:val="28"/>
          <w:lang w:val="en-US"/>
        </w:rPr>
        <w:t>Orchestral Variations on a Theme by Paganini</w:t>
      </w:r>
      <w:r w:rsidRPr="00736888">
        <w:rPr>
          <w:rFonts w:ascii="Arial" w:hAnsi="Arial" w:cs="Arial"/>
          <w:color w:val="000000"/>
          <w:sz w:val="28"/>
          <w:szCs w:val="28"/>
          <w:lang w:val="en-US"/>
        </w:rPr>
        <w:t xml:space="preserve">, it was clear that a major new voice had arrived and a succession of tightly argued, contrapuntally ingenious, rhythmically charged works began to flow from </w:t>
      </w:r>
      <w:proofErr w:type="spellStart"/>
      <w:r w:rsidRPr="00736888">
        <w:rPr>
          <w:rFonts w:ascii="Arial" w:hAnsi="Arial" w:cs="Arial"/>
          <w:color w:val="000000"/>
          <w:sz w:val="28"/>
          <w:szCs w:val="28"/>
          <w:lang w:val="en-US"/>
        </w:rPr>
        <w:t>Blacher’s</w:t>
      </w:r>
      <w:proofErr w:type="spellEnd"/>
      <w:r w:rsidRPr="00736888">
        <w:rPr>
          <w:rFonts w:ascii="Arial" w:hAnsi="Arial" w:cs="Arial"/>
          <w:color w:val="000000"/>
          <w:sz w:val="28"/>
          <w:szCs w:val="28"/>
          <w:lang w:val="en-US"/>
        </w:rPr>
        <w:t xml:space="preserve"> pen. </w:t>
      </w:r>
      <w:r w:rsidRPr="00736888">
        <w:rPr>
          <w:rFonts w:ascii="Arial" w:hAnsi="Arial" w:cs="Arial"/>
          <w:color w:val="000000"/>
          <w:sz w:val="28"/>
          <w:szCs w:val="28"/>
          <w:lang w:val="en-US"/>
        </w:rPr>
        <w:br/>
      </w:r>
      <w:r w:rsidRPr="00736888">
        <w:rPr>
          <w:rFonts w:ascii="Arial" w:hAnsi="Arial" w:cs="Arial"/>
          <w:color w:val="000000"/>
          <w:sz w:val="28"/>
          <w:szCs w:val="28"/>
          <w:lang w:val="en-US"/>
        </w:rPr>
        <w:br/>
        <w:t>He wrote prolifically in most genres, being particularly attracted to the stage: there are nine ballets, the best known being </w:t>
      </w:r>
      <w:proofErr w:type="spellStart"/>
      <w:r w:rsidRPr="00736888">
        <w:rPr>
          <w:rFonts w:ascii="Arial" w:hAnsi="Arial" w:cs="Arial"/>
          <w:i/>
          <w:iCs/>
          <w:color w:val="000000"/>
          <w:sz w:val="28"/>
          <w:szCs w:val="28"/>
          <w:lang w:val="en-US"/>
        </w:rPr>
        <w:t>Lysistrata</w:t>
      </w:r>
      <w:proofErr w:type="spellEnd"/>
      <w:r w:rsidRPr="00736888">
        <w:rPr>
          <w:rFonts w:ascii="Arial" w:hAnsi="Arial" w:cs="Arial"/>
          <w:color w:val="000000"/>
          <w:sz w:val="28"/>
          <w:szCs w:val="28"/>
          <w:lang w:val="en-US"/>
        </w:rPr>
        <w:t> (1950), and no fewer than thirteen operas, including the ‘dramatic nocturne’ </w:t>
      </w:r>
      <w:r w:rsidRPr="00736888">
        <w:rPr>
          <w:rFonts w:ascii="Arial" w:hAnsi="Arial" w:cs="Arial"/>
          <w:i/>
          <w:iCs/>
          <w:color w:val="000000"/>
          <w:sz w:val="28"/>
          <w:szCs w:val="28"/>
          <w:lang w:val="en-US"/>
        </w:rPr>
        <w:t xml:space="preserve">Die </w:t>
      </w:r>
      <w:proofErr w:type="spellStart"/>
      <w:r w:rsidRPr="00736888">
        <w:rPr>
          <w:rFonts w:ascii="Arial" w:hAnsi="Arial" w:cs="Arial"/>
          <w:i/>
          <w:iCs/>
          <w:color w:val="000000"/>
          <w:sz w:val="28"/>
          <w:szCs w:val="28"/>
          <w:lang w:val="en-US"/>
        </w:rPr>
        <w:t>Nachtschwalbe</w:t>
      </w:r>
      <w:proofErr w:type="spellEnd"/>
      <w:r w:rsidRPr="00736888">
        <w:rPr>
          <w:rFonts w:ascii="Arial" w:hAnsi="Arial" w:cs="Arial"/>
          <w:color w:val="000000"/>
          <w:sz w:val="28"/>
          <w:szCs w:val="28"/>
          <w:lang w:val="en-US"/>
        </w:rPr>
        <w:t> (The Night Swallow), the plot of which, dealing with prostitutes and pimps, caused considerable controversy at its 1948 premiere, and the intriguing, semi-improvised, tongue-in-cheek </w:t>
      </w:r>
      <w:proofErr w:type="spellStart"/>
      <w:r w:rsidRPr="00736888">
        <w:rPr>
          <w:rFonts w:ascii="Arial" w:hAnsi="Arial" w:cs="Arial"/>
          <w:i/>
          <w:iCs/>
          <w:color w:val="000000"/>
          <w:sz w:val="28"/>
          <w:szCs w:val="28"/>
          <w:lang w:val="en-US"/>
        </w:rPr>
        <w:t>Abstrakte</w:t>
      </w:r>
      <w:proofErr w:type="spellEnd"/>
      <w:r w:rsidRPr="00736888">
        <w:rPr>
          <w:rFonts w:ascii="Arial" w:hAnsi="Arial" w:cs="Arial"/>
          <w:i/>
          <w:iCs/>
          <w:color w:val="000000"/>
          <w:sz w:val="28"/>
          <w:szCs w:val="28"/>
          <w:lang w:val="en-US"/>
        </w:rPr>
        <w:t xml:space="preserve"> </w:t>
      </w:r>
      <w:proofErr w:type="spellStart"/>
      <w:r w:rsidRPr="00736888">
        <w:rPr>
          <w:rFonts w:ascii="Arial" w:hAnsi="Arial" w:cs="Arial"/>
          <w:i/>
          <w:iCs/>
          <w:color w:val="000000"/>
          <w:sz w:val="28"/>
          <w:szCs w:val="28"/>
          <w:lang w:val="en-US"/>
        </w:rPr>
        <w:t>Oper</w:t>
      </w:r>
      <w:proofErr w:type="spellEnd"/>
      <w:r w:rsidRPr="00736888">
        <w:rPr>
          <w:rFonts w:ascii="Arial" w:hAnsi="Arial" w:cs="Arial"/>
          <w:i/>
          <w:iCs/>
          <w:color w:val="000000"/>
          <w:sz w:val="28"/>
          <w:szCs w:val="28"/>
          <w:lang w:val="en-US"/>
        </w:rPr>
        <w:t xml:space="preserve"> No. 1</w:t>
      </w:r>
      <w:r w:rsidRPr="00736888">
        <w:rPr>
          <w:rFonts w:ascii="Arial" w:hAnsi="Arial" w:cs="Arial"/>
          <w:color w:val="000000"/>
          <w:sz w:val="28"/>
          <w:szCs w:val="28"/>
          <w:lang w:val="en-US"/>
        </w:rPr>
        <w:t xml:space="preserve">. As well as the Paganini Variations, several more works from </w:t>
      </w:r>
      <w:proofErr w:type="spellStart"/>
      <w:r w:rsidRPr="00736888">
        <w:rPr>
          <w:rFonts w:ascii="Arial" w:hAnsi="Arial" w:cs="Arial"/>
          <w:color w:val="000000"/>
          <w:sz w:val="28"/>
          <w:szCs w:val="28"/>
          <w:lang w:val="en-US"/>
        </w:rPr>
        <w:t>Blacher’s</w:t>
      </w:r>
      <w:proofErr w:type="spellEnd"/>
      <w:r w:rsidRPr="00736888">
        <w:rPr>
          <w:rFonts w:ascii="Arial" w:hAnsi="Arial" w:cs="Arial"/>
          <w:color w:val="000000"/>
          <w:sz w:val="28"/>
          <w:szCs w:val="28"/>
          <w:lang w:val="en-US"/>
        </w:rPr>
        <w:t xml:space="preserve"> huge output of orchestral music achieved popularity, not least the </w:t>
      </w:r>
      <w:proofErr w:type="spellStart"/>
      <w:r w:rsidRPr="00736888">
        <w:rPr>
          <w:rFonts w:ascii="Arial" w:hAnsi="Arial" w:cs="Arial"/>
          <w:i/>
          <w:iCs/>
          <w:color w:val="000000"/>
          <w:sz w:val="28"/>
          <w:szCs w:val="28"/>
          <w:lang w:val="en-US"/>
        </w:rPr>
        <w:t>Concertante</w:t>
      </w:r>
      <w:proofErr w:type="spellEnd"/>
      <w:r w:rsidRPr="00736888">
        <w:rPr>
          <w:rFonts w:ascii="Arial" w:hAnsi="Arial" w:cs="Arial"/>
          <w:i/>
          <w:iCs/>
          <w:color w:val="000000"/>
          <w:sz w:val="28"/>
          <w:szCs w:val="28"/>
          <w:lang w:val="en-US"/>
        </w:rPr>
        <w:t xml:space="preserve"> </w:t>
      </w:r>
      <w:proofErr w:type="spellStart"/>
      <w:r w:rsidRPr="00736888">
        <w:rPr>
          <w:rFonts w:ascii="Arial" w:hAnsi="Arial" w:cs="Arial"/>
          <w:i/>
          <w:iCs/>
          <w:color w:val="000000"/>
          <w:sz w:val="28"/>
          <w:szCs w:val="28"/>
          <w:lang w:val="en-US"/>
        </w:rPr>
        <w:t>Musik</w:t>
      </w:r>
      <w:proofErr w:type="spellEnd"/>
      <w:r w:rsidRPr="00736888">
        <w:rPr>
          <w:rFonts w:ascii="Arial" w:hAnsi="Arial" w:cs="Arial"/>
          <w:color w:val="000000"/>
          <w:sz w:val="28"/>
          <w:szCs w:val="28"/>
          <w:lang w:val="en-US"/>
        </w:rPr>
        <w:t> (1937) and his </w:t>
      </w:r>
      <w:proofErr w:type="spellStart"/>
      <w:r w:rsidRPr="00736888">
        <w:rPr>
          <w:rFonts w:ascii="Arial" w:hAnsi="Arial" w:cs="Arial"/>
          <w:i/>
          <w:iCs/>
          <w:color w:val="000000"/>
          <w:sz w:val="28"/>
          <w:szCs w:val="28"/>
          <w:lang w:val="en-US"/>
        </w:rPr>
        <w:t>Hommage</w:t>
      </w:r>
      <w:proofErr w:type="spellEnd"/>
      <w:r w:rsidRPr="00736888">
        <w:rPr>
          <w:rFonts w:ascii="Arial" w:hAnsi="Arial" w:cs="Arial"/>
          <w:i/>
          <w:iCs/>
          <w:color w:val="000000"/>
          <w:sz w:val="28"/>
          <w:szCs w:val="28"/>
          <w:lang w:val="en-US"/>
        </w:rPr>
        <w:t xml:space="preserve"> à </w:t>
      </w:r>
      <w:proofErr w:type="gramStart"/>
      <w:r w:rsidRPr="00736888">
        <w:rPr>
          <w:rFonts w:ascii="Arial" w:hAnsi="Arial" w:cs="Arial"/>
          <w:i/>
          <w:iCs/>
          <w:color w:val="000000"/>
          <w:sz w:val="28"/>
          <w:szCs w:val="28"/>
          <w:lang w:val="en-US"/>
        </w:rPr>
        <w:t>Mozart</w:t>
      </w:r>
      <w:r w:rsidRPr="00736888">
        <w:rPr>
          <w:rFonts w:ascii="Arial" w:hAnsi="Arial" w:cs="Arial"/>
          <w:color w:val="000000"/>
          <w:sz w:val="28"/>
          <w:szCs w:val="28"/>
          <w:lang w:val="en-US"/>
        </w:rPr>
        <w:t>(</w:t>
      </w:r>
      <w:proofErr w:type="gramEnd"/>
      <w:r w:rsidRPr="00736888">
        <w:rPr>
          <w:rFonts w:ascii="Arial" w:hAnsi="Arial" w:cs="Arial"/>
          <w:color w:val="000000"/>
          <w:sz w:val="28"/>
          <w:szCs w:val="28"/>
          <w:lang w:val="en-US"/>
        </w:rPr>
        <w:t>1956). His extensive chamber-music catalogue includes five string quartets, and his vocal music features a collective work, </w:t>
      </w:r>
      <w:proofErr w:type="spellStart"/>
      <w:r w:rsidRPr="00736888">
        <w:rPr>
          <w:rFonts w:ascii="Arial" w:hAnsi="Arial" w:cs="Arial"/>
          <w:i/>
          <w:iCs/>
          <w:color w:val="000000"/>
          <w:sz w:val="28"/>
          <w:szCs w:val="28"/>
          <w:lang w:val="en-US"/>
        </w:rPr>
        <w:t>Jüdische</w:t>
      </w:r>
      <w:proofErr w:type="spellEnd"/>
      <w:r w:rsidRPr="00736888">
        <w:rPr>
          <w:rFonts w:ascii="Arial" w:hAnsi="Arial" w:cs="Arial"/>
          <w:i/>
          <w:iCs/>
          <w:color w:val="000000"/>
          <w:sz w:val="28"/>
          <w:szCs w:val="28"/>
          <w:lang w:val="en-US"/>
        </w:rPr>
        <w:t xml:space="preserve"> </w:t>
      </w:r>
      <w:proofErr w:type="spellStart"/>
      <w:r w:rsidRPr="00736888">
        <w:rPr>
          <w:rFonts w:ascii="Arial" w:hAnsi="Arial" w:cs="Arial"/>
          <w:i/>
          <w:iCs/>
          <w:color w:val="000000"/>
          <w:sz w:val="28"/>
          <w:szCs w:val="28"/>
          <w:lang w:val="en-US"/>
        </w:rPr>
        <w:t>Chronik</w:t>
      </w:r>
      <w:proofErr w:type="spellEnd"/>
      <w:r w:rsidRPr="00736888">
        <w:rPr>
          <w:rFonts w:ascii="Arial" w:hAnsi="Arial" w:cs="Arial"/>
          <w:color w:val="000000"/>
          <w:sz w:val="28"/>
          <w:szCs w:val="28"/>
          <w:lang w:val="en-US"/>
        </w:rPr>
        <w:t xml:space="preserve"> (1961), written with Dessau, Hartmann, </w:t>
      </w:r>
      <w:proofErr w:type="spellStart"/>
      <w:r w:rsidRPr="00736888">
        <w:rPr>
          <w:rFonts w:ascii="Arial" w:hAnsi="Arial" w:cs="Arial"/>
          <w:color w:val="000000"/>
          <w:sz w:val="28"/>
          <w:szCs w:val="28"/>
          <w:lang w:val="en-US"/>
        </w:rPr>
        <w:t>Henze</w:t>
      </w:r>
      <w:proofErr w:type="spellEnd"/>
      <w:r w:rsidRPr="00736888">
        <w:rPr>
          <w:rFonts w:ascii="Arial" w:hAnsi="Arial" w:cs="Arial"/>
          <w:color w:val="000000"/>
          <w:sz w:val="28"/>
          <w:szCs w:val="28"/>
          <w:lang w:val="en-US"/>
        </w:rPr>
        <w:t xml:space="preserve"> and Wagner-</w:t>
      </w:r>
      <w:proofErr w:type="spellStart"/>
      <w:r w:rsidRPr="00736888">
        <w:rPr>
          <w:rFonts w:ascii="Arial" w:hAnsi="Arial" w:cs="Arial"/>
          <w:color w:val="000000"/>
          <w:sz w:val="28"/>
          <w:szCs w:val="28"/>
          <w:lang w:val="en-US"/>
        </w:rPr>
        <w:t>Régeny</w:t>
      </w:r>
      <w:proofErr w:type="spellEnd"/>
      <w:r w:rsidRPr="00736888">
        <w:rPr>
          <w:rFonts w:ascii="Arial" w:hAnsi="Arial" w:cs="Arial"/>
          <w:color w:val="000000"/>
          <w:sz w:val="28"/>
          <w:szCs w:val="28"/>
          <w:lang w:val="en-US"/>
        </w:rPr>
        <w:t>. </w:t>
      </w:r>
      <w:r w:rsidRPr="00736888">
        <w:rPr>
          <w:rFonts w:ascii="Arial" w:hAnsi="Arial" w:cs="Arial"/>
          <w:color w:val="000000"/>
          <w:sz w:val="28"/>
          <w:szCs w:val="28"/>
          <w:lang w:val="en-US"/>
        </w:rPr>
        <w:br/>
      </w:r>
      <w:r w:rsidRPr="00736888">
        <w:rPr>
          <w:rFonts w:ascii="Arial" w:hAnsi="Arial" w:cs="Arial"/>
          <w:color w:val="000000"/>
          <w:sz w:val="28"/>
          <w:szCs w:val="28"/>
          <w:lang w:val="en-US"/>
        </w:rPr>
        <w:br/>
      </w:r>
      <w:proofErr w:type="spellStart"/>
      <w:r w:rsidRPr="00736888">
        <w:rPr>
          <w:rFonts w:ascii="Arial" w:hAnsi="Arial" w:cs="Arial"/>
          <w:color w:val="000000"/>
          <w:sz w:val="28"/>
          <w:szCs w:val="28"/>
          <w:lang w:val="en-US"/>
        </w:rPr>
        <w:t>Blacher’s</w:t>
      </w:r>
      <w:proofErr w:type="spellEnd"/>
      <w:r w:rsidRPr="00736888">
        <w:rPr>
          <w:rFonts w:ascii="Arial" w:hAnsi="Arial" w:cs="Arial"/>
          <w:color w:val="000000"/>
          <w:sz w:val="28"/>
          <w:szCs w:val="28"/>
          <w:lang w:val="en-US"/>
        </w:rPr>
        <w:t xml:space="preserve"> style took something from Stravinsky’s instrumental pungency and the anti-Romantic clarity of Milhaud; Berg and </w:t>
      </w:r>
      <w:proofErr w:type="spellStart"/>
      <w:r w:rsidRPr="00736888">
        <w:rPr>
          <w:rFonts w:ascii="Arial" w:hAnsi="Arial" w:cs="Arial"/>
          <w:color w:val="000000"/>
          <w:sz w:val="28"/>
          <w:szCs w:val="28"/>
          <w:lang w:val="en-US"/>
        </w:rPr>
        <w:t>Bartók</w:t>
      </w:r>
      <w:proofErr w:type="spellEnd"/>
      <w:r w:rsidRPr="00736888">
        <w:rPr>
          <w:rFonts w:ascii="Arial" w:hAnsi="Arial" w:cs="Arial"/>
          <w:color w:val="000000"/>
          <w:sz w:val="28"/>
          <w:szCs w:val="28"/>
          <w:lang w:val="en-US"/>
        </w:rPr>
        <w:t xml:space="preserve"> were other early influences. He also experimented with rhythm, devising what he called ‘variable </w:t>
      </w:r>
      <w:proofErr w:type="spellStart"/>
      <w:r w:rsidRPr="00736888">
        <w:rPr>
          <w:rFonts w:ascii="Arial" w:hAnsi="Arial" w:cs="Arial"/>
          <w:color w:val="000000"/>
          <w:sz w:val="28"/>
          <w:szCs w:val="28"/>
          <w:lang w:val="en-US"/>
        </w:rPr>
        <w:t>metres</w:t>
      </w:r>
      <w:proofErr w:type="spellEnd"/>
      <w:r w:rsidRPr="00736888">
        <w:rPr>
          <w:rFonts w:ascii="Arial" w:hAnsi="Arial" w:cs="Arial"/>
          <w:color w:val="000000"/>
          <w:sz w:val="28"/>
          <w:szCs w:val="28"/>
          <w:lang w:val="en-US"/>
        </w:rPr>
        <w:t xml:space="preserve">’, inspired by Schoenberg’s note-rows, expanding </w:t>
      </w:r>
      <w:r w:rsidRPr="00736888">
        <w:rPr>
          <w:rFonts w:ascii="Arial" w:hAnsi="Arial" w:cs="Arial"/>
          <w:color w:val="000000"/>
          <w:sz w:val="28"/>
          <w:szCs w:val="28"/>
          <w:lang w:val="en-US"/>
        </w:rPr>
        <w:lastRenderedPageBreak/>
        <w:t>and contracting to bring metrical variety to the works where he used them, such as the Second Piano Concerto of 1952 and the </w:t>
      </w:r>
      <w:proofErr w:type="spellStart"/>
      <w:r w:rsidRPr="00736888">
        <w:rPr>
          <w:rFonts w:ascii="Arial" w:hAnsi="Arial" w:cs="Arial"/>
          <w:i/>
          <w:iCs/>
          <w:color w:val="000000"/>
          <w:sz w:val="28"/>
          <w:szCs w:val="28"/>
          <w:lang w:val="en-US"/>
        </w:rPr>
        <w:t>Orchester</w:t>
      </w:r>
      <w:proofErr w:type="spellEnd"/>
      <w:r w:rsidRPr="00736888">
        <w:rPr>
          <w:rFonts w:ascii="Arial" w:hAnsi="Arial" w:cs="Arial"/>
          <w:i/>
          <w:iCs/>
          <w:color w:val="000000"/>
          <w:sz w:val="28"/>
          <w:szCs w:val="28"/>
          <w:lang w:val="en-US"/>
        </w:rPr>
        <w:t>-Ornament</w:t>
      </w:r>
      <w:r w:rsidRPr="00736888">
        <w:rPr>
          <w:rFonts w:ascii="Arial" w:hAnsi="Arial" w:cs="Arial"/>
          <w:color w:val="000000"/>
          <w:sz w:val="28"/>
          <w:szCs w:val="28"/>
          <w:lang w:val="en-US"/>
        </w:rPr>
        <w:t>, written a year later. </w:t>
      </w:r>
      <w:r w:rsidRPr="00736888">
        <w:rPr>
          <w:rFonts w:ascii="Arial" w:hAnsi="Arial" w:cs="Arial"/>
          <w:color w:val="000000"/>
          <w:sz w:val="28"/>
          <w:szCs w:val="28"/>
          <w:lang w:val="en-US"/>
        </w:rPr>
        <w:br/>
      </w:r>
      <w:r w:rsidRPr="00736888">
        <w:rPr>
          <w:rFonts w:ascii="Arial" w:hAnsi="Arial" w:cs="Arial"/>
          <w:color w:val="000000"/>
          <w:sz w:val="28"/>
          <w:szCs w:val="28"/>
          <w:lang w:val="en-US"/>
        </w:rPr>
        <w:br/>
        <w:t xml:space="preserve">In spite of his ceaseless activity as a composer, </w:t>
      </w:r>
      <w:proofErr w:type="spellStart"/>
      <w:r w:rsidRPr="00736888">
        <w:rPr>
          <w:rFonts w:ascii="Arial" w:hAnsi="Arial" w:cs="Arial"/>
          <w:color w:val="000000"/>
          <w:sz w:val="28"/>
          <w:szCs w:val="28"/>
          <w:lang w:val="en-US"/>
        </w:rPr>
        <w:t>Blacher</w:t>
      </w:r>
      <w:proofErr w:type="spellEnd"/>
      <w:r w:rsidRPr="00736888">
        <w:rPr>
          <w:rFonts w:ascii="Arial" w:hAnsi="Arial" w:cs="Arial"/>
          <w:color w:val="000000"/>
          <w:sz w:val="28"/>
          <w:szCs w:val="28"/>
          <w:lang w:val="en-US"/>
        </w:rPr>
        <w:t xml:space="preserve"> was also an important and much-respected teacher: his pupils included Gottfried von </w:t>
      </w:r>
      <w:proofErr w:type="spellStart"/>
      <w:r w:rsidRPr="00736888">
        <w:rPr>
          <w:rFonts w:ascii="Arial" w:hAnsi="Arial" w:cs="Arial"/>
          <w:color w:val="000000"/>
          <w:sz w:val="28"/>
          <w:szCs w:val="28"/>
          <w:lang w:val="en-US"/>
        </w:rPr>
        <w:t>Einem</w:t>
      </w:r>
      <w:proofErr w:type="spellEnd"/>
      <w:r w:rsidRPr="00736888">
        <w:rPr>
          <w:rFonts w:ascii="Arial" w:hAnsi="Arial" w:cs="Arial"/>
          <w:color w:val="000000"/>
          <w:sz w:val="28"/>
          <w:szCs w:val="28"/>
          <w:lang w:val="en-US"/>
        </w:rPr>
        <w:t xml:space="preserve">, </w:t>
      </w:r>
      <w:proofErr w:type="spellStart"/>
      <w:r w:rsidRPr="00736888">
        <w:rPr>
          <w:rFonts w:ascii="Arial" w:hAnsi="Arial" w:cs="Arial"/>
          <w:color w:val="000000"/>
          <w:sz w:val="28"/>
          <w:szCs w:val="28"/>
          <w:lang w:val="en-US"/>
        </w:rPr>
        <w:t>Giselher</w:t>
      </w:r>
      <w:proofErr w:type="spellEnd"/>
      <w:r w:rsidRPr="00736888">
        <w:rPr>
          <w:rFonts w:ascii="Arial" w:hAnsi="Arial" w:cs="Arial"/>
          <w:color w:val="000000"/>
          <w:sz w:val="28"/>
          <w:szCs w:val="28"/>
          <w:lang w:val="en-US"/>
        </w:rPr>
        <w:t xml:space="preserve"> </w:t>
      </w:r>
      <w:proofErr w:type="spellStart"/>
      <w:r w:rsidRPr="00736888">
        <w:rPr>
          <w:rFonts w:ascii="Arial" w:hAnsi="Arial" w:cs="Arial"/>
          <w:color w:val="000000"/>
          <w:sz w:val="28"/>
          <w:szCs w:val="28"/>
          <w:lang w:val="en-US"/>
        </w:rPr>
        <w:t>Klebe</w:t>
      </w:r>
      <w:proofErr w:type="spellEnd"/>
      <w:r w:rsidRPr="00736888">
        <w:rPr>
          <w:rFonts w:ascii="Arial" w:hAnsi="Arial" w:cs="Arial"/>
          <w:color w:val="000000"/>
          <w:sz w:val="28"/>
          <w:szCs w:val="28"/>
          <w:lang w:val="en-US"/>
        </w:rPr>
        <w:t xml:space="preserve">, Aribert </w:t>
      </w:r>
      <w:proofErr w:type="spellStart"/>
      <w:r w:rsidRPr="00736888">
        <w:rPr>
          <w:rFonts w:ascii="Arial" w:hAnsi="Arial" w:cs="Arial"/>
          <w:color w:val="000000"/>
          <w:sz w:val="28"/>
          <w:szCs w:val="28"/>
          <w:lang w:val="en-US"/>
        </w:rPr>
        <w:t>Reimann</w:t>
      </w:r>
      <w:proofErr w:type="spellEnd"/>
      <w:r w:rsidRPr="00736888">
        <w:rPr>
          <w:rFonts w:ascii="Arial" w:hAnsi="Arial" w:cs="Arial"/>
          <w:color w:val="000000"/>
          <w:sz w:val="28"/>
          <w:szCs w:val="28"/>
          <w:lang w:val="en-US"/>
        </w:rPr>
        <w:t xml:space="preserve">, Rudolf </w:t>
      </w:r>
      <w:proofErr w:type="spellStart"/>
      <w:r w:rsidRPr="00736888">
        <w:rPr>
          <w:rFonts w:ascii="Arial" w:hAnsi="Arial" w:cs="Arial"/>
          <w:color w:val="000000"/>
          <w:sz w:val="28"/>
          <w:szCs w:val="28"/>
          <w:lang w:val="en-US"/>
        </w:rPr>
        <w:t>Kelterborn</w:t>
      </w:r>
      <w:proofErr w:type="spellEnd"/>
      <w:r w:rsidRPr="00736888">
        <w:rPr>
          <w:rFonts w:ascii="Arial" w:hAnsi="Arial" w:cs="Arial"/>
          <w:color w:val="000000"/>
          <w:sz w:val="28"/>
          <w:szCs w:val="28"/>
          <w:lang w:val="en-US"/>
        </w:rPr>
        <w:t xml:space="preserve"> and </w:t>
      </w:r>
      <w:proofErr w:type="spellStart"/>
      <w:r w:rsidRPr="00736888">
        <w:rPr>
          <w:rFonts w:ascii="Arial" w:hAnsi="Arial" w:cs="Arial"/>
          <w:color w:val="000000"/>
          <w:sz w:val="28"/>
          <w:szCs w:val="28"/>
          <w:lang w:val="en-US"/>
        </w:rPr>
        <w:t>Isang</w:t>
      </w:r>
      <w:proofErr w:type="spellEnd"/>
      <w:r w:rsidRPr="00736888">
        <w:rPr>
          <w:rFonts w:ascii="Arial" w:hAnsi="Arial" w:cs="Arial"/>
          <w:color w:val="000000"/>
          <w:sz w:val="28"/>
          <w:szCs w:val="28"/>
          <w:lang w:val="en-US"/>
        </w:rPr>
        <w:t xml:space="preserve"> Yun. He was a professor at the </w:t>
      </w:r>
      <w:proofErr w:type="spellStart"/>
      <w:r w:rsidRPr="00736888">
        <w:rPr>
          <w:rFonts w:ascii="Arial" w:hAnsi="Arial" w:cs="Arial"/>
          <w:color w:val="000000"/>
          <w:sz w:val="28"/>
          <w:szCs w:val="28"/>
          <w:lang w:val="en-US"/>
        </w:rPr>
        <w:t>Musikhochschule</w:t>
      </w:r>
      <w:proofErr w:type="spellEnd"/>
      <w:r w:rsidRPr="00736888">
        <w:rPr>
          <w:rFonts w:ascii="Arial" w:hAnsi="Arial" w:cs="Arial"/>
          <w:color w:val="000000"/>
          <w:sz w:val="28"/>
          <w:szCs w:val="28"/>
          <w:lang w:val="en-US"/>
        </w:rPr>
        <w:t xml:space="preserve"> in West Berlin from 1948 until 1970, serving as its director from 1953. He died on 30 January 1975 and, as is often the case, his music fell into neglect immediately thereafter. However, its vitality, uncompromising honesty and sheer physical excitement are beginning again to attract the attention of performers and recording companies, and this </w:t>
      </w:r>
      <w:proofErr w:type="spellStart"/>
      <w:r w:rsidRPr="00736888">
        <w:rPr>
          <w:rFonts w:ascii="Arial" w:hAnsi="Arial" w:cs="Arial"/>
          <w:color w:val="000000"/>
          <w:sz w:val="28"/>
          <w:szCs w:val="28"/>
          <w:lang w:val="en-US"/>
        </w:rPr>
        <w:t>Blacher</w:t>
      </w:r>
      <w:proofErr w:type="spellEnd"/>
      <w:r w:rsidRPr="00736888">
        <w:rPr>
          <w:rFonts w:ascii="Arial" w:hAnsi="Arial" w:cs="Arial"/>
          <w:color w:val="000000"/>
          <w:sz w:val="28"/>
          <w:szCs w:val="28"/>
          <w:lang w:val="en-US"/>
        </w:rPr>
        <w:t xml:space="preserve"> revival is likely to receive further impetus from the composer's centenary in 2003. </w:t>
      </w:r>
      <w:r w:rsidRPr="00736888">
        <w:rPr>
          <w:rFonts w:ascii="Arial" w:hAnsi="Arial" w:cs="Arial"/>
          <w:color w:val="000000"/>
          <w:sz w:val="28"/>
          <w:szCs w:val="28"/>
          <w:lang w:val="en-US"/>
        </w:rPr>
        <w:br/>
      </w:r>
      <w:r w:rsidRPr="00736888">
        <w:rPr>
          <w:rFonts w:ascii="Arial" w:hAnsi="Arial" w:cs="Arial"/>
          <w:color w:val="000000"/>
          <w:sz w:val="28"/>
          <w:szCs w:val="28"/>
          <w:lang w:val="en-US"/>
        </w:rPr>
        <w:br/>
      </w:r>
      <w:r w:rsidRPr="00736888">
        <w:rPr>
          <w:rFonts w:ascii="Arial" w:hAnsi="Arial" w:cs="Arial"/>
          <w:color w:val="000000"/>
          <w:sz w:val="28"/>
          <w:szCs w:val="28"/>
        </w:rPr>
        <w:t xml:space="preserve">Boris </w:t>
      </w:r>
      <w:proofErr w:type="spellStart"/>
      <w:r w:rsidRPr="00736888">
        <w:rPr>
          <w:rFonts w:ascii="Arial" w:hAnsi="Arial" w:cs="Arial"/>
          <w:color w:val="000000"/>
          <w:sz w:val="28"/>
          <w:szCs w:val="28"/>
        </w:rPr>
        <w:t>Blacher</w:t>
      </w:r>
      <w:proofErr w:type="spellEnd"/>
      <w:r w:rsidRPr="00736888">
        <w:rPr>
          <w:rFonts w:ascii="Arial" w:hAnsi="Arial" w:cs="Arial"/>
          <w:color w:val="000000"/>
          <w:sz w:val="28"/>
          <w:szCs w:val="28"/>
        </w:rPr>
        <w:t xml:space="preserve"> </w:t>
      </w:r>
      <w:proofErr w:type="spellStart"/>
      <w:r w:rsidRPr="00736888">
        <w:rPr>
          <w:rFonts w:ascii="Arial" w:hAnsi="Arial" w:cs="Arial"/>
          <w:color w:val="000000"/>
          <w:sz w:val="28"/>
          <w:szCs w:val="28"/>
        </w:rPr>
        <w:t>is</w:t>
      </w:r>
      <w:proofErr w:type="spellEnd"/>
      <w:r w:rsidRPr="00736888">
        <w:rPr>
          <w:rFonts w:ascii="Arial" w:hAnsi="Arial" w:cs="Arial"/>
          <w:color w:val="000000"/>
          <w:sz w:val="28"/>
          <w:szCs w:val="28"/>
        </w:rPr>
        <w:t xml:space="preserve"> </w:t>
      </w:r>
      <w:proofErr w:type="spellStart"/>
      <w:r w:rsidRPr="00736888">
        <w:rPr>
          <w:rFonts w:ascii="Arial" w:hAnsi="Arial" w:cs="Arial"/>
          <w:color w:val="000000"/>
          <w:sz w:val="28"/>
          <w:szCs w:val="28"/>
        </w:rPr>
        <w:t>published</w:t>
      </w:r>
      <w:proofErr w:type="spellEnd"/>
      <w:r w:rsidRPr="00736888">
        <w:rPr>
          <w:rFonts w:ascii="Arial" w:hAnsi="Arial" w:cs="Arial"/>
          <w:color w:val="000000"/>
          <w:sz w:val="28"/>
          <w:szCs w:val="28"/>
        </w:rPr>
        <w:t xml:space="preserve"> by </w:t>
      </w:r>
      <w:proofErr w:type="spellStart"/>
      <w:r w:rsidRPr="00736888">
        <w:rPr>
          <w:rFonts w:ascii="Arial" w:hAnsi="Arial" w:cs="Arial"/>
          <w:color w:val="000000"/>
          <w:sz w:val="28"/>
          <w:szCs w:val="28"/>
        </w:rPr>
        <w:t>Boosey</w:t>
      </w:r>
      <w:proofErr w:type="spellEnd"/>
      <w:r w:rsidRPr="00736888">
        <w:rPr>
          <w:rFonts w:ascii="Arial" w:hAnsi="Arial" w:cs="Arial"/>
          <w:color w:val="000000"/>
          <w:sz w:val="28"/>
          <w:szCs w:val="28"/>
        </w:rPr>
        <w:t xml:space="preserve"> &amp; Hawkes. </w:t>
      </w:r>
    </w:p>
    <w:sectPr w:rsidR="00736888" w:rsidRPr="00736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88"/>
    <w:rsid w:val="00736888"/>
    <w:rsid w:val="00CE72C6"/>
    <w:rsid w:val="00F714B9"/>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8977F-A5D4-430E-8575-816CC71B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Lienhypertexte">
    <w:name w:val="Hyperlink"/>
    <w:basedOn w:val="Policepardfaut"/>
    <w:uiPriority w:val="99"/>
    <w:unhideWhenUsed/>
    <w:rsid w:val="00736888"/>
    <w:rPr>
      <w:color w:val="0563C1" w:themeColor="hyperlink"/>
      <w:u w:val="single"/>
    </w:rPr>
  </w:style>
  <w:style w:type="paragraph" w:customStyle="1" w:styleId="definition">
    <w:name w:val="definition"/>
    <w:basedOn w:val="Normal"/>
    <w:rsid w:val="00736888"/>
    <w:pPr>
      <w:spacing w:before="100" w:beforeAutospacing="1" w:after="100" w:afterAutospacing="1"/>
    </w:pPr>
    <w:rPr>
      <w:rFonts w:eastAsia="Times New Roman" w:cs="Times New Roman"/>
      <w:lang w:val="fr-BE" w:eastAsia="fr-BE"/>
    </w:rPr>
  </w:style>
  <w:style w:type="paragraph" w:customStyle="1" w:styleId="blanc-avant">
    <w:name w:val="blanc-avant"/>
    <w:basedOn w:val="Normal"/>
    <w:rsid w:val="00736888"/>
    <w:pPr>
      <w:spacing w:before="100" w:beforeAutospacing="1" w:after="100" w:afterAutospacing="1"/>
    </w:pPr>
    <w:rPr>
      <w:rFonts w:eastAsia="Times New Roman" w:cs="Times New Roman"/>
      <w:lang w:val="fr-BE" w:eastAsia="fr-BE"/>
    </w:rPr>
  </w:style>
  <w:style w:type="paragraph" w:customStyle="1" w:styleId="alinea">
    <w:name w:val="alinea"/>
    <w:basedOn w:val="Normal"/>
    <w:rsid w:val="00736888"/>
    <w:pPr>
      <w:spacing w:before="100" w:beforeAutospacing="1" w:after="100" w:afterAutospacing="1"/>
    </w:pPr>
    <w:rPr>
      <w:rFonts w:eastAsia="Times New Roman" w:cs="Times New Roman"/>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952</Words>
  <Characters>5239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2017-10-05T21:26:00Z</dcterms:created>
  <dcterms:modified xsi:type="dcterms:W3CDTF">2017-10-05T21:44:00Z</dcterms:modified>
</cp:coreProperties>
</file>