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0D1D1" w14:textId="7033CE22" w:rsidR="007B536F" w:rsidRPr="00082B74" w:rsidRDefault="00A305B5">
      <w:pPr>
        <w:rPr>
          <w:rFonts w:ascii="Verdana" w:eastAsia="Calibri" w:hAnsi="Verdana" w:cs="Calibri"/>
          <w:sz w:val="18"/>
          <w:szCs w:val="18"/>
        </w:rPr>
      </w:pPr>
      <w:r w:rsidRPr="00082B74">
        <w:rPr>
          <w:rFonts w:ascii="Verdana" w:eastAsia="Calibri" w:hAnsi="Verdana" w:cs="Calibri"/>
          <w:b/>
          <w:sz w:val="32"/>
          <w:szCs w:val="32"/>
        </w:rPr>
        <w:t>Aurora Havens</w:t>
      </w:r>
    </w:p>
    <w:p w14:paraId="00E0D1D2" w14:textId="4287D523" w:rsidR="007B536F" w:rsidRPr="00082B74" w:rsidRDefault="006476F6">
      <w:pPr>
        <w:rPr>
          <w:rFonts w:ascii="Verdana" w:eastAsia="Calibri" w:hAnsi="Verdana" w:cs="Calibri"/>
          <w:sz w:val="18"/>
          <w:szCs w:val="18"/>
        </w:rPr>
      </w:pPr>
      <w:hyperlink r:id="rId7">
        <w:r w:rsidR="001C2D8C" w:rsidRPr="00082B74">
          <w:rPr>
            <w:rFonts w:ascii="Verdana" w:eastAsia="Calibri" w:hAnsi="Verdana" w:cs="Calibri"/>
            <w:color w:val="0000FF"/>
            <w:sz w:val="18"/>
            <w:szCs w:val="18"/>
            <w:u w:val="single"/>
          </w:rPr>
          <w:t>aurorahavens1995@gmail.com</w:t>
        </w:r>
      </w:hyperlink>
      <w:r w:rsidR="001C2D8C" w:rsidRPr="00082B74">
        <w:rPr>
          <w:rFonts w:ascii="Verdana" w:hAnsi="Verdana"/>
          <w:sz w:val="22"/>
          <w:szCs w:val="22"/>
        </w:rPr>
        <w:tab/>
      </w:r>
      <w:r w:rsidR="00C32687" w:rsidRPr="00082B74">
        <w:rPr>
          <w:rFonts w:ascii="Verdana" w:hAnsi="Verdana"/>
          <w:sz w:val="22"/>
          <w:szCs w:val="22"/>
        </w:rPr>
        <w:t xml:space="preserve">● </w:t>
      </w:r>
      <w:r w:rsidR="00C32687" w:rsidRPr="00082B74">
        <w:rPr>
          <w:rFonts w:ascii="Verdana" w:eastAsia="Calibri" w:hAnsi="Verdana" w:cs="Calibri"/>
          <w:sz w:val="18"/>
          <w:szCs w:val="18"/>
        </w:rPr>
        <w:t xml:space="preserve">4697825151 </w:t>
      </w:r>
      <w:r w:rsidR="00C32687" w:rsidRPr="00082B74">
        <w:rPr>
          <w:rFonts w:ascii="Verdana" w:hAnsi="Verdana"/>
          <w:sz w:val="22"/>
          <w:szCs w:val="22"/>
        </w:rPr>
        <w:t xml:space="preserve">● </w:t>
      </w:r>
      <w:r w:rsidR="00C32687" w:rsidRPr="00082B74">
        <w:rPr>
          <w:rFonts w:ascii="Verdana" w:hAnsi="Verdana"/>
          <w:sz w:val="18"/>
          <w:szCs w:val="18"/>
        </w:rPr>
        <w:t>Richardson, TX</w:t>
      </w:r>
      <w:r w:rsidR="00C32687" w:rsidRPr="00082B74">
        <w:rPr>
          <w:rFonts w:ascii="Verdana" w:hAnsi="Verdana"/>
          <w:sz w:val="22"/>
          <w:szCs w:val="22"/>
        </w:rPr>
        <w:t xml:space="preserve"> ● </w:t>
      </w:r>
      <w:hyperlink r:id="rId8" w:history="1">
        <w:r w:rsidR="00EB718D" w:rsidRPr="00082B74">
          <w:rPr>
            <w:rStyle w:val="Hyperlink"/>
            <w:rFonts w:ascii="Verdana" w:hAnsi="Verdana"/>
            <w:sz w:val="18"/>
            <w:szCs w:val="18"/>
          </w:rPr>
          <w:t>LinkedIn</w:t>
        </w:r>
      </w:hyperlink>
      <w:r w:rsidR="001C2D8C" w:rsidRPr="00082B74">
        <w:rPr>
          <w:rFonts w:ascii="Verdana" w:hAnsi="Verdana"/>
          <w:sz w:val="18"/>
          <w:szCs w:val="18"/>
        </w:rPr>
        <w:tab/>
      </w:r>
      <w:r w:rsidR="001C2D8C" w:rsidRPr="00082B74">
        <w:rPr>
          <w:rFonts w:ascii="Verdana" w:hAnsi="Verdana"/>
          <w:sz w:val="22"/>
          <w:szCs w:val="22"/>
        </w:rPr>
        <w:tab/>
      </w:r>
      <w:r w:rsidR="001C2D8C" w:rsidRPr="00082B74">
        <w:rPr>
          <w:rFonts w:ascii="Verdana" w:hAnsi="Verdana"/>
          <w:sz w:val="22"/>
          <w:szCs w:val="22"/>
        </w:rPr>
        <w:tab/>
      </w:r>
      <w:r w:rsidR="001C2D8C" w:rsidRPr="00082B74">
        <w:rPr>
          <w:rFonts w:ascii="Verdana" w:hAnsi="Verdana"/>
          <w:sz w:val="22"/>
          <w:szCs w:val="22"/>
        </w:rPr>
        <w:tab/>
      </w:r>
    </w:p>
    <w:p w14:paraId="362BAEF8" w14:textId="77777777" w:rsidR="00526CF7" w:rsidRPr="00082B74" w:rsidRDefault="00526CF7">
      <w:pPr>
        <w:rPr>
          <w:rFonts w:ascii="Verdana" w:eastAsia="Calibri" w:hAnsi="Verdana" w:cs="Calibri"/>
          <w:sz w:val="18"/>
          <w:szCs w:val="18"/>
        </w:rPr>
      </w:pPr>
    </w:p>
    <w:p w14:paraId="7F8CFA27" w14:textId="4B806721" w:rsidR="00526CF7" w:rsidRPr="00082B74" w:rsidRDefault="00777228">
      <w:pPr>
        <w:rPr>
          <w:rFonts w:ascii="Verdana" w:eastAsia="Calibri" w:hAnsi="Verdana" w:cs="Calibri"/>
          <w:i/>
          <w:iCs/>
          <w:sz w:val="18"/>
          <w:szCs w:val="18"/>
        </w:rPr>
      </w:pPr>
      <w:r w:rsidRPr="00082B74">
        <w:rPr>
          <w:rFonts w:ascii="Verdana" w:eastAsia="Calibri" w:hAnsi="Verdana" w:cs="Calibri"/>
          <w:i/>
          <w:iCs/>
          <w:sz w:val="18"/>
          <w:szCs w:val="18"/>
        </w:rPr>
        <w:t>Dynamic and results-drive</w:t>
      </w:r>
      <w:r w:rsidR="00537E82">
        <w:rPr>
          <w:rFonts w:ascii="Verdana" w:eastAsia="Calibri" w:hAnsi="Verdana" w:cs="Calibri"/>
          <w:i/>
          <w:iCs/>
          <w:sz w:val="18"/>
          <w:szCs w:val="18"/>
        </w:rPr>
        <w:t>n</w:t>
      </w:r>
      <w:r w:rsidRPr="00082B74">
        <w:rPr>
          <w:rFonts w:ascii="Verdana" w:eastAsia="Calibri" w:hAnsi="Verdana" w:cs="Calibri"/>
          <w:i/>
          <w:iCs/>
          <w:sz w:val="18"/>
          <w:szCs w:val="18"/>
        </w:rPr>
        <w:t xml:space="preserve"> Software Engineering Professional in possession of a Bachelor of Science in Computer science and over six years of experience in database management, leveraging Jira tools, and collaborating with high-performance teams. Expertise in improving engineering systems, managing stakeholder relationships, and developing software solutions. Proficient in employing programming languages including C++, Java, and Python.</w:t>
      </w:r>
    </w:p>
    <w:p w14:paraId="00E0D1DA" w14:textId="77777777" w:rsidR="007B536F" w:rsidRPr="00082B74" w:rsidRDefault="007B536F" w:rsidP="00295E83">
      <w:pPr>
        <w:rPr>
          <w:rFonts w:ascii="Verdana" w:eastAsia="Calibri" w:hAnsi="Verdana" w:cs="Calibri"/>
          <w:sz w:val="14"/>
          <w:szCs w:val="14"/>
        </w:rPr>
      </w:pPr>
    </w:p>
    <w:p w14:paraId="00E0D1DB" w14:textId="4BF9EEDF" w:rsidR="007B536F" w:rsidRPr="00082B74" w:rsidRDefault="00EB718D">
      <w:pPr>
        <w:shd w:val="clear" w:color="auto" w:fill="D9D9D9"/>
        <w:tabs>
          <w:tab w:val="left" w:pos="6520"/>
        </w:tabs>
        <w:ind w:left="2880" w:hanging="2880"/>
        <w:rPr>
          <w:rFonts w:ascii="Verdana" w:eastAsia="Calibri" w:hAnsi="Verdana" w:cs="Calibri"/>
          <w:b/>
          <w:sz w:val="22"/>
          <w:szCs w:val="22"/>
        </w:rPr>
      </w:pPr>
      <w:r w:rsidRPr="00082B74">
        <w:rPr>
          <w:rFonts w:ascii="Verdana" w:eastAsia="Calibri" w:hAnsi="Verdana" w:cs="Calibri"/>
          <w:b/>
          <w:sz w:val="22"/>
          <w:szCs w:val="22"/>
        </w:rPr>
        <w:t>WORK EXPERIENCE</w:t>
      </w:r>
      <w:r w:rsidR="001C2D8C" w:rsidRPr="00082B74">
        <w:rPr>
          <w:rFonts w:ascii="Verdana" w:eastAsia="Calibri" w:hAnsi="Verdana" w:cs="Calibri"/>
          <w:b/>
          <w:sz w:val="22"/>
          <w:szCs w:val="22"/>
        </w:rPr>
        <w:tab/>
      </w:r>
      <w:r w:rsidR="001C2D8C" w:rsidRPr="00082B74">
        <w:rPr>
          <w:rFonts w:ascii="Verdana" w:eastAsia="Calibri" w:hAnsi="Verdana" w:cs="Calibri"/>
          <w:b/>
          <w:sz w:val="22"/>
          <w:szCs w:val="22"/>
        </w:rPr>
        <w:tab/>
      </w:r>
    </w:p>
    <w:p w14:paraId="00E0D1DC" w14:textId="77777777" w:rsidR="007B536F" w:rsidRPr="00082B74" w:rsidRDefault="007B536F">
      <w:pPr>
        <w:ind w:left="2880" w:hanging="2880"/>
        <w:rPr>
          <w:rFonts w:ascii="Verdana" w:eastAsia="Calibri" w:hAnsi="Verdana" w:cs="Calibri"/>
          <w:sz w:val="14"/>
          <w:szCs w:val="14"/>
        </w:rPr>
      </w:pPr>
    </w:p>
    <w:p w14:paraId="3482EB0C" w14:textId="0A8C65B5" w:rsidR="00C53085" w:rsidRPr="00082B74" w:rsidRDefault="00C53085" w:rsidP="00C53085">
      <w:pPr>
        <w:pStyle w:val="Default"/>
        <w:spacing w:line="252" w:lineRule="auto"/>
        <w:rPr>
          <w:rFonts w:ascii="Verdana" w:hAnsi="Verdana"/>
          <w:b/>
          <w:bCs/>
          <w:color w:val="auto"/>
          <w:sz w:val="20"/>
          <w:szCs w:val="20"/>
        </w:rPr>
      </w:pPr>
      <w:r w:rsidRPr="00082B74">
        <w:rPr>
          <w:rFonts w:ascii="Verdana" w:eastAsia="Calibri" w:hAnsi="Verdana" w:cs="Calibri"/>
          <w:b/>
          <w:sz w:val="20"/>
          <w:szCs w:val="20"/>
        </w:rPr>
        <w:t>L3Harris</w:t>
      </w:r>
      <w:r w:rsidR="00CC075A" w:rsidRPr="00082B74">
        <w:rPr>
          <w:rFonts w:ascii="Verdana" w:eastAsia="Calibri" w:hAnsi="Verdana" w:cs="Calibri"/>
          <w:b/>
          <w:sz w:val="20"/>
          <w:szCs w:val="20"/>
        </w:rPr>
        <w:t>, Greenville, TX</w:t>
      </w:r>
      <w:r w:rsidRPr="00082B74">
        <w:rPr>
          <w:rFonts w:ascii="Verdana" w:hAnsi="Verdana"/>
          <w:b/>
          <w:bCs/>
          <w:color w:val="auto"/>
        </w:rPr>
        <w:tab/>
      </w:r>
      <w:r w:rsidRPr="00082B74">
        <w:rPr>
          <w:rFonts w:ascii="Verdana" w:hAnsi="Verdana"/>
          <w:b/>
          <w:bCs/>
          <w:color w:val="auto"/>
        </w:rPr>
        <w:tab/>
      </w:r>
      <w:r w:rsidRPr="00082B74">
        <w:rPr>
          <w:rFonts w:ascii="Verdana" w:hAnsi="Verdana"/>
          <w:b/>
          <w:bCs/>
          <w:color w:val="auto"/>
        </w:rPr>
        <w:tab/>
      </w:r>
      <w:r w:rsidRPr="00082B74">
        <w:rPr>
          <w:rFonts w:ascii="Verdana" w:hAnsi="Verdana"/>
          <w:b/>
          <w:bCs/>
          <w:color w:val="auto"/>
        </w:rPr>
        <w:tab/>
      </w:r>
      <w:r w:rsidRPr="00082B74">
        <w:rPr>
          <w:rFonts w:ascii="Verdana" w:hAnsi="Verdana"/>
          <w:b/>
          <w:bCs/>
          <w:color w:val="auto"/>
        </w:rPr>
        <w:tab/>
      </w:r>
      <w:r w:rsidRPr="00082B74">
        <w:rPr>
          <w:rFonts w:ascii="Verdana" w:hAnsi="Verdana"/>
          <w:b/>
          <w:bCs/>
          <w:color w:val="auto"/>
        </w:rPr>
        <w:tab/>
      </w:r>
      <w:r w:rsidRPr="00082B74">
        <w:rPr>
          <w:rFonts w:ascii="Verdana" w:hAnsi="Verdana"/>
          <w:b/>
          <w:bCs/>
          <w:color w:val="auto"/>
        </w:rPr>
        <w:tab/>
      </w:r>
      <w:r w:rsidR="00082B74">
        <w:rPr>
          <w:rFonts w:ascii="Verdana" w:hAnsi="Verdana"/>
          <w:b/>
          <w:bCs/>
          <w:color w:val="auto"/>
        </w:rPr>
        <w:t xml:space="preserve">       </w:t>
      </w:r>
      <w:r w:rsidRPr="00082B74">
        <w:rPr>
          <w:rFonts w:ascii="Verdana" w:hAnsi="Verdana"/>
          <w:b/>
          <w:bCs/>
          <w:color w:val="auto"/>
          <w:sz w:val="20"/>
          <w:szCs w:val="20"/>
        </w:rPr>
        <w:t>Oct. 2022 – Present</w:t>
      </w:r>
    </w:p>
    <w:p w14:paraId="1D7FFDDC" w14:textId="2B45FA32" w:rsidR="00C53085" w:rsidRPr="00082B74" w:rsidRDefault="00C53085" w:rsidP="00C53085">
      <w:pPr>
        <w:pBdr>
          <w:top w:val="nil"/>
          <w:left w:val="nil"/>
          <w:bottom w:val="nil"/>
          <w:right w:val="nil"/>
          <w:between w:val="nil"/>
        </w:pBdr>
        <w:rPr>
          <w:rFonts w:ascii="Verdana" w:eastAsia="Calibri" w:hAnsi="Verdana" w:cs="Calibri"/>
          <w:i/>
          <w:sz w:val="20"/>
          <w:szCs w:val="20"/>
        </w:rPr>
      </w:pPr>
      <w:r w:rsidRPr="00082B74">
        <w:rPr>
          <w:rFonts w:ascii="Verdana" w:eastAsia="Calibri" w:hAnsi="Verdana" w:cs="Calibri"/>
          <w:i/>
          <w:sz w:val="20"/>
          <w:szCs w:val="20"/>
        </w:rPr>
        <w:t>Systems Engineer, DOORS Specialist</w:t>
      </w:r>
    </w:p>
    <w:p w14:paraId="00E0D1E0" w14:textId="77777777" w:rsidR="007B536F" w:rsidRPr="00082B74" w:rsidRDefault="001C2D8C">
      <w:pPr>
        <w:numPr>
          <w:ilvl w:val="0"/>
          <w:numId w:val="2"/>
        </w:numPr>
        <w:pBdr>
          <w:top w:val="nil"/>
          <w:left w:val="nil"/>
          <w:bottom w:val="nil"/>
          <w:right w:val="nil"/>
          <w:between w:val="nil"/>
        </w:pBdr>
        <w:rPr>
          <w:rFonts w:ascii="Verdana" w:eastAsia="Calibri" w:hAnsi="Verdana" w:cs="Calibri"/>
          <w:sz w:val="20"/>
          <w:szCs w:val="20"/>
        </w:rPr>
      </w:pPr>
      <w:r w:rsidRPr="00082B74">
        <w:rPr>
          <w:rFonts w:ascii="Verdana" w:eastAsia="Calibri" w:hAnsi="Verdana" w:cs="Calibri"/>
          <w:sz w:val="20"/>
          <w:szCs w:val="20"/>
        </w:rPr>
        <w:t xml:space="preserve">Administered DOORS requirements database to provide Systems Engineers with access to a requirements database </w:t>
      </w:r>
      <w:proofErr w:type="gramStart"/>
      <w:r w:rsidRPr="00082B74">
        <w:rPr>
          <w:rFonts w:ascii="Verdana" w:eastAsia="Calibri" w:hAnsi="Verdana" w:cs="Calibri"/>
          <w:sz w:val="20"/>
          <w:szCs w:val="20"/>
        </w:rPr>
        <w:t>tool</w:t>
      </w:r>
      <w:proofErr w:type="gramEnd"/>
    </w:p>
    <w:p w14:paraId="09B30332" w14:textId="780DDAB2" w:rsidR="00497273" w:rsidRPr="00082B74" w:rsidRDefault="00497273">
      <w:pPr>
        <w:numPr>
          <w:ilvl w:val="0"/>
          <w:numId w:val="2"/>
        </w:numPr>
        <w:pBdr>
          <w:top w:val="nil"/>
          <w:left w:val="nil"/>
          <w:bottom w:val="nil"/>
          <w:right w:val="nil"/>
          <w:between w:val="nil"/>
        </w:pBdr>
        <w:rPr>
          <w:rFonts w:ascii="Verdana" w:eastAsia="Calibri" w:hAnsi="Verdana" w:cs="Calibri"/>
          <w:sz w:val="20"/>
          <w:szCs w:val="20"/>
        </w:rPr>
      </w:pPr>
      <w:r w:rsidRPr="00082B74">
        <w:rPr>
          <w:rFonts w:ascii="Verdana" w:eastAsia="Calibri" w:hAnsi="Verdana" w:cs="Calibri"/>
          <w:sz w:val="20"/>
          <w:szCs w:val="20"/>
        </w:rPr>
        <w:t>Led engineering efforts through Jira training programs, facilitating systems engineering professionals, and ensuring continuous improvement to ensure skill development.</w:t>
      </w:r>
    </w:p>
    <w:p w14:paraId="6C90067F" w14:textId="0C53299E" w:rsidR="00497273" w:rsidRPr="00082B74" w:rsidRDefault="00497273">
      <w:pPr>
        <w:numPr>
          <w:ilvl w:val="0"/>
          <w:numId w:val="2"/>
        </w:numPr>
        <w:pBdr>
          <w:top w:val="nil"/>
          <w:left w:val="nil"/>
          <w:bottom w:val="nil"/>
          <w:right w:val="nil"/>
          <w:between w:val="nil"/>
        </w:pBdr>
        <w:rPr>
          <w:rFonts w:ascii="Verdana" w:eastAsia="Calibri" w:hAnsi="Verdana" w:cs="Calibri"/>
          <w:sz w:val="20"/>
          <w:szCs w:val="20"/>
        </w:rPr>
      </w:pPr>
      <w:r w:rsidRPr="00082B74">
        <w:rPr>
          <w:rFonts w:ascii="Verdana" w:eastAsia="Calibri" w:hAnsi="Verdana" w:cs="Calibri"/>
          <w:sz w:val="20"/>
          <w:szCs w:val="20"/>
        </w:rPr>
        <w:t xml:space="preserve">Improved processes by collaborating with the Jira support team to enhance </w:t>
      </w:r>
      <w:r w:rsidR="008269AB" w:rsidRPr="00082B74">
        <w:rPr>
          <w:rFonts w:ascii="Verdana" w:eastAsia="Calibri" w:hAnsi="Verdana" w:cs="Calibri"/>
          <w:sz w:val="20"/>
          <w:szCs w:val="20"/>
        </w:rPr>
        <w:t>systems engineering process performance and reliability by 40%.</w:t>
      </w:r>
    </w:p>
    <w:p w14:paraId="00E0D1E3" w14:textId="77777777" w:rsidR="007B536F" w:rsidRPr="00082B74" w:rsidRDefault="001C2D8C">
      <w:pPr>
        <w:numPr>
          <w:ilvl w:val="0"/>
          <w:numId w:val="2"/>
        </w:numPr>
        <w:pBdr>
          <w:top w:val="nil"/>
          <w:left w:val="nil"/>
          <w:bottom w:val="nil"/>
          <w:right w:val="nil"/>
          <w:between w:val="nil"/>
        </w:pBdr>
        <w:rPr>
          <w:rFonts w:ascii="Verdana" w:eastAsia="Calibri" w:hAnsi="Verdana" w:cs="Calibri"/>
          <w:sz w:val="20"/>
          <w:szCs w:val="20"/>
        </w:rPr>
      </w:pPr>
      <w:r w:rsidRPr="00082B74">
        <w:rPr>
          <w:rFonts w:ascii="Verdana" w:eastAsia="Calibri" w:hAnsi="Verdana" w:cs="Calibri"/>
          <w:sz w:val="20"/>
          <w:szCs w:val="20"/>
        </w:rPr>
        <w:t xml:space="preserve">Developed sector requirements management processes ensuring common processes among Systems Engineering </w:t>
      </w:r>
      <w:proofErr w:type="gramStart"/>
      <w:r w:rsidRPr="00082B74">
        <w:rPr>
          <w:rFonts w:ascii="Verdana" w:eastAsia="Calibri" w:hAnsi="Verdana" w:cs="Calibri"/>
          <w:sz w:val="20"/>
          <w:szCs w:val="20"/>
        </w:rPr>
        <w:t>teams</w:t>
      </w:r>
      <w:proofErr w:type="gramEnd"/>
    </w:p>
    <w:p w14:paraId="00E0D1E4" w14:textId="77777777" w:rsidR="007B536F" w:rsidRPr="00082B74" w:rsidRDefault="007B536F">
      <w:pPr>
        <w:rPr>
          <w:rFonts w:ascii="Verdana" w:eastAsia="Calibri" w:hAnsi="Verdana" w:cs="Calibri"/>
          <w:b/>
          <w:sz w:val="20"/>
          <w:szCs w:val="20"/>
        </w:rPr>
      </w:pPr>
    </w:p>
    <w:p w14:paraId="60FA978C" w14:textId="5DD0933D" w:rsidR="00C53085" w:rsidRPr="00082B74" w:rsidRDefault="00C53085" w:rsidP="00C53085">
      <w:pPr>
        <w:pStyle w:val="Default"/>
        <w:spacing w:line="252" w:lineRule="auto"/>
        <w:rPr>
          <w:rFonts w:ascii="Verdana" w:hAnsi="Verdana"/>
          <w:b/>
          <w:bCs/>
          <w:color w:val="auto"/>
          <w:sz w:val="20"/>
          <w:szCs w:val="20"/>
        </w:rPr>
      </w:pPr>
      <w:r w:rsidRPr="00082B74">
        <w:rPr>
          <w:rFonts w:ascii="Verdana" w:eastAsia="Calibri" w:hAnsi="Verdana" w:cs="Calibri"/>
          <w:b/>
          <w:sz w:val="20"/>
          <w:szCs w:val="20"/>
        </w:rPr>
        <w:t>Raytheon</w:t>
      </w:r>
      <w:r w:rsidR="002E67AB" w:rsidRPr="00082B74">
        <w:rPr>
          <w:rFonts w:ascii="Verdana" w:eastAsia="Calibri" w:hAnsi="Verdana" w:cs="Calibri"/>
          <w:b/>
          <w:sz w:val="20"/>
          <w:szCs w:val="20"/>
        </w:rPr>
        <w:t>, McKinney, TX</w:t>
      </w:r>
      <w:r w:rsidRPr="00082B74">
        <w:rPr>
          <w:rFonts w:ascii="Verdana" w:eastAsia="Calibri" w:hAnsi="Verdana" w:cs="Calibri"/>
          <w:b/>
          <w:sz w:val="20"/>
          <w:szCs w:val="20"/>
        </w:rPr>
        <w:tab/>
      </w:r>
      <w:r w:rsidRPr="00082B74">
        <w:rPr>
          <w:rFonts w:ascii="Verdana" w:hAnsi="Verdana"/>
          <w:b/>
          <w:bCs/>
          <w:color w:val="auto"/>
        </w:rPr>
        <w:tab/>
      </w:r>
      <w:r w:rsidRPr="00082B74">
        <w:rPr>
          <w:rFonts w:ascii="Verdana" w:hAnsi="Verdana"/>
          <w:b/>
          <w:bCs/>
          <w:color w:val="auto"/>
        </w:rPr>
        <w:tab/>
      </w:r>
      <w:r w:rsidRPr="00082B74">
        <w:rPr>
          <w:rFonts w:ascii="Verdana" w:hAnsi="Verdana"/>
          <w:b/>
          <w:bCs/>
          <w:color w:val="auto"/>
        </w:rPr>
        <w:tab/>
      </w:r>
      <w:r w:rsidRPr="00082B74">
        <w:rPr>
          <w:rFonts w:ascii="Verdana" w:hAnsi="Verdana"/>
          <w:b/>
          <w:bCs/>
          <w:color w:val="auto"/>
        </w:rPr>
        <w:tab/>
      </w:r>
      <w:r w:rsidRPr="00082B74">
        <w:rPr>
          <w:rFonts w:ascii="Verdana" w:hAnsi="Verdana"/>
          <w:b/>
          <w:bCs/>
          <w:color w:val="auto"/>
        </w:rPr>
        <w:tab/>
      </w:r>
      <w:r w:rsidRPr="00082B74">
        <w:rPr>
          <w:rFonts w:ascii="Verdana" w:hAnsi="Verdana"/>
          <w:b/>
          <w:bCs/>
          <w:color w:val="auto"/>
        </w:rPr>
        <w:tab/>
      </w:r>
      <w:r w:rsidR="00082B74">
        <w:rPr>
          <w:rFonts w:ascii="Verdana" w:hAnsi="Verdana"/>
          <w:b/>
          <w:bCs/>
          <w:color w:val="auto"/>
        </w:rPr>
        <w:t xml:space="preserve">     </w:t>
      </w:r>
      <w:r w:rsidRPr="00082B74">
        <w:rPr>
          <w:rFonts w:ascii="Verdana" w:hAnsi="Verdana"/>
          <w:b/>
          <w:bCs/>
          <w:color w:val="auto"/>
          <w:sz w:val="20"/>
          <w:szCs w:val="20"/>
        </w:rPr>
        <w:t>Jan. 2022 – Oct. 2022</w:t>
      </w:r>
    </w:p>
    <w:p w14:paraId="0894B8D8" w14:textId="04704AE2" w:rsidR="00C53085" w:rsidRPr="00082B74" w:rsidRDefault="00C53085" w:rsidP="00C53085">
      <w:pPr>
        <w:pBdr>
          <w:top w:val="nil"/>
          <w:left w:val="nil"/>
          <w:bottom w:val="nil"/>
          <w:right w:val="nil"/>
          <w:between w:val="nil"/>
        </w:pBdr>
        <w:rPr>
          <w:rFonts w:ascii="Verdana" w:eastAsia="Calibri" w:hAnsi="Verdana" w:cs="Calibri"/>
          <w:i/>
          <w:sz w:val="20"/>
          <w:szCs w:val="20"/>
        </w:rPr>
      </w:pPr>
      <w:r w:rsidRPr="00082B74">
        <w:rPr>
          <w:rFonts w:ascii="Verdana" w:eastAsia="Calibri" w:hAnsi="Verdana" w:cs="Calibri"/>
          <w:i/>
          <w:sz w:val="20"/>
          <w:szCs w:val="20"/>
        </w:rPr>
        <w:t>Systems Engineer</w:t>
      </w:r>
    </w:p>
    <w:p w14:paraId="00E0D1E8" w14:textId="77777777" w:rsidR="007B536F" w:rsidRPr="00082B74" w:rsidRDefault="001C2D8C">
      <w:pPr>
        <w:numPr>
          <w:ilvl w:val="0"/>
          <w:numId w:val="2"/>
        </w:numPr>
        <w:rPr>
          <w:rFonts w:ascii="Verdana" w:eastAsia="Calibri" w:hAnsi="Verdana" w:cs="Calibri"/>
          <w:sz w:val="20"/>
          <w:szCs w:val="20"/>
        </w:rPr>
      </w:pPr>
      <w:r w:rsidRPr="00082B74">
        <w:rPr>
          <w:rFonts w:ascii="Verdana" w:eastAsia="Calibri" w:hAnsi="Verdana" w:cs="Calibri"/>
          <w:sz w:val="20"/>
          <w:szCs w:val="20"/>
        </w:rPr>
        <w:t xml:space="preserve">Developed requirements, interface control documents, and algorithm design documents for Raytheon Software Team ensuring software development matched stakeholder </w:t>
      </w:r>
      <w:proofErr w:type="gramStart"/>
      <w:r w:rsidRPr="00082B74">
        <w:rPr>
          <w:rFonts w:ascii="Verdana" w:eastAsia="Calibri" w:hAnsi="Verdana" w:cs="Calibri"/>
          <w:sz w:val="20"/>
          <w:szCs w:val="20"/>
        </w:rPr>
        <w:t>expectations</w:t>
      </w:r>
      <w:proofErr w:type="gramEnd"/>
    </w:p>
    <w:p w14:paraId="00E0D1E9" w14:textId="77777777" w:rsidR="007B536F" w:rsidRPr="00082B74" w:rsidRDefault="001C2D8C">
      <w:pPr>
        <w:numPr>
          <w:ilvl w:val="0"/>
          <w:numId w:val="2"/>
        </w:numPr>
        <w:rPr>
          <w:rFonts w:ascii="Verdana" w:eastAsia="Calibri" w:hAnsi="Verdana" w:cs="Calibri"/>
          <w:sz w:val="20"/>
          <w:szCs w:val="20"/>
        </w:rPr>
      </w:pPr>
      <w:r w:rsidRPr="00082B74">
        <w:rPr>
          <w:rFonts w:ascii="Verdana" w:eastAsia="Calibri" w:hAnsi="Verdana" w:cs="Calibri"/>
          <w:sz w:val="20"/>
          <w:szCs w:val="20"/>
        </w:rPr>
        <w:t xml:space="preserve">Coordinated quality assurance operations and communicated results to upper management for the purposes of providing a finalized software </w:t>
      </w:r>
      <w:proofErr w:type="gramStart"/>
      <w:r w:rsidRPr="00082B74">
        <w:rPr>
          <w:rFonts w:ascii="Verdana" w:eastAsia="Calibri" w:hAnsi="Verdana" w:cs="Calibri"/>
          <w:sz w:val="20"/>
          <w:szCs w:val="20"/>
        </w:rPr>
        <w:t>product</w:t>
      </w:r>
      <w:proofErr w:type="gramEnd"/>
    </w:p>
    <w:p w14:paraId="00E0D1EA" w14:textId="77777777" w:rsidR="007B536F" w:rsidRPr="00082B74" w:rsidRDefault="001C2D8C">
      <w:pPr>
        <w:numPr>
          <w:ilvl w:val="0"/>
          <w:numId w:val="2"/>
        </w:numPr>
        <w:rPr>
          <w:rFonts w:ascii="Verdana" w:hAnsi="Verdana"/>
          <w:sz w:val="20"/>
          <w:szCs w:val="20"/>
        </w:rPr>
      </w:pPr>
      <w:r w:rsidRPr="00082B74">
        <w:rPr>
          <w:rFonts w:ascii="Verdana" w:eastAsia="Calibri" w:hAnsi="Verdana" w:cs="Calibri"/>
          <w:sz w:val="20"/>
          <w:szCs w:val="20"/>
        </w:rPr>
        <w:t xml:space="preserve">Developed training materials for field operators to provide support on how to utilize released </w:t>
      </w:r>
      <w:proofErr w:type="gramStart"/>
      <w:r w:rsidRPr="00082B74">
        <w:rPr>
          <w:rFonts w:ascii="Verdana" w:eastAsia="Calibri" w:hAnsi="Verdana" w:cs="Calibri"/>
          <w:sz w:val="20"/>
          <w:szCs w:val="20"/>
        </w:rPr>
        <w:t>software</w:t>
      </w:r>
      <w:proofErr w:type="gramEnd"/>
    </w:p>
    <w:p w14:paraId="00E0D1EB" w14:textId="77777777" w:rsidR="007B536F" w:rsidRPr="00082B74" w:rsidRDefault="001C2D8C">
      <w:pPr>
        <w:numPr>
          <w:ilvl w:val="0"/>
          <w:numId w:val="2"/>
        </w:numPr>
        <w:rPr>
          <w:rFonts w:ascii="Verdana" w:eastAsia="Calibri" w:hAnsi="Verdana" w:cs="Calibri"/>
          <w:sz w:val="20"/>
          <w:szCs w:val="20"/>
        </w:rPr>
      </w:pPr>
      <w:r w:rsidRPr="00082B74">
        <w:rPr>
          <w:rFonts w:ascii="Verdana" w:eastAsia="Calibri" w:hAnsi="Verdana" w:cs="Calibri"/>
          <w:sz w:val="20"/>
          <w:szCs w:val="20"/>
        </w:rPr>
        <w:t xml:space="preserve">Provided support to customers by presenting training materials to field operators on Air Force Bases ensuring operators had an understanding of how to utilize released </w:t>
      </w:r>
      <w:proofErr w:type="gramStart"/>
      <w:r w:rsidRPr="00082B74">
        <w:rPr>
          <w:rFonts w:ascii="Verdana" w:eastAsia="Calibri" w:hAnsi="Verdana" w:cs="Calibri"/>
          <w:sz w:val="20"/>
          <w:szCs w:val="20"/>
        </w:rPr>
        <w:t>software</w:t>
      </w:r>
      <w:proofErr w:type="gramEnd"/>
    </w:p>
    <w:p w14:paraId="00E0D1EC" w14:textId="77777777" w:rsidR="007B536F" w:rsidRPr="00082B74" w:rsidRDefault="007B536F">
      <w:pPr>
        <w:ind w:left="2880" w:hanging="2880"/>
        <w:rPr>
          <w:rFonts w:ascii="Verdana" w:eastAsia="Calibri" w:hAnsi="Verdana" w:cs="Calibri"/>
          <w:b/>
          <w:sz w:val="20"/>
          <w:szCs w:val="20"/>
        </w:rPr>
      </w:pPr>
    </w:p>
    <w:p w14:paraId="00E0D1ED" w14:textId="5B985C23" w:rsidR="007B536F" w:rsidRPr="00082B74" w:rsidRDefault="001C2D8C">
      <w:pPr>
        <w:ind w:left="2880" w:hanging="2880"/>
        <w:rPr>
          <w:rFonts w:ascii="Verdana" w:eastAsia="Calibri" w:hAnsi="Verdana" w:cs="Calibri"/>
          <w:b/>
          <w:sz w:val="20"/>
          <w:szCs w:val="20"/>
        </w:rPr>
      </w:pPr>
      <w:r w:rsidRPr="00082B74">
        <w:rPr>
          <w:rFonts w:ascii="Verdana" w:eastAsia="Calibri" w:hAnsi="Verdana" w:cs="Calibri"/>
          <w:b/>
          <w:sz w:val="20"/>
          <w:szCs w:val="20"/>
        </w:rPr>
        <w:t>Raytheon</w:t>
      </w:r>
      <w:r w:rsidR="006B0BB3" w:rsidRPr="00082B74">
        <w:rPr>
          <w:rFonts w:ascii="Verdana" w:eastAsia="Calibri" w:hAnsi="Verdana" w:cs="Calibri"/>
          <w:b/>
          <w:sz w:val="20"/>
          <w:szCs w:val="20"/>
        </w:rPr>
        <w:t>, McKinney, TX</w:t>
      </w:r>
      <w:r w:rsidR="002E67AB" w:rsidRPr="00082B74">
        <w:rPr>
          <w:rFonts w:ascii="Verdana" w:hAnsi="Verdana"/>
          <w:b/>
          <w:bCs/>
        </w:rPr>
        <w:t xml:space="preserve"> </w:t>
      </w:r>
      <w:r w:rsidR="002E67AB" w:rsidRPr="00082B74">
        <w:rPr>
          <w:rFonts w:ascii="Verdana" w:hAnsi="Verdana"/>
          <w:b/>
          <w:bCs/>
        </w:rPr>
        <w:tab/>
      </w:r>
      <w:r w:rsidR="002E67AB" w:rsidRPr="00082B74">
        <w:rPr>
          <w:rFonts w:ascii="Verdana" w:hAnsi="Verdana"/>
          <w:b/>
          <w:bCs/>
        </w:rPr>
        <w:tab/>
      </w:r>
      <w:r w:rsidR="002E67AB" w:rsidRPr="00082B74">
        <w:rPr>
          <w:rFonts w:ascii="Verdana" w:hAnsi="Verdana"/>
          <w:b/>
          <w:bCs/>
        </w:rPr>
        <w:tab/>
      </w:r>
      <w:r w:rsidR="002E67AB" w:rsidRPr="00082B74">
        <w:rPr>
          <w:rFonts w:ascii="Verdana" w:hAnsi="Verdana"/>
          <w:b/>
          <w:bCs/>
        </w:rPr>
        <w:tab/>
      </w:r>
      <w:r w:rsidR="002E67AB" w:rsidRPr="00082B74">
        <w:rPr>
          <w:rFonts w:ascii="Verdana" w:hAnsi="Verdana"/>
          <w:b/>
          <w:bCs/>
        </w:rPr>
        <w:tab/>
      </w:r>
      <w:r w:rsidR="002E67AB" w:rsidRPr="00082B74">
        <w:rPr>
          <w:rFonts w:ascii="Verdana" w:hAnsi="Verdana"/>
          <w:b/>
          <w:bCs/>
        </w:rPr>
        <w:tab/>
      </w:r>
      <w:r w:rsidR="002E67AB" w:rsidRPr="00082B74">
        <w:rPr>
          <w:rFonts w:ascii="Verdana" w:hAnsi="Verdana"/>
          <w:b/>
          <w:bCs/>
        </w:rPr>
        <w:tab/>
      </w:r>
      <w:r w:rsidR="00082B74">
        <w:rPr>
          <w:rFonts w:ascii="Verdana" w:hAnsi="Verdana"/>
          <w:b/>
          <w:bCs/>
        </w:rPr>
        <w:t xml:space="preserve">    </w:t>
      </w:r>
      <w:r w:rsidR="002E67AB" w:rsidRPr="00082B74">
        <w:rPr>
          <w:rFonts w:ascii="Verdana" w:hAnsi="Verdana"/>
          <w:b/>
          <w:bCs/>
          <w:sz w:val="20"/>
          <w:szCs w:val="20"/>
        </w:rPr>
        <w:t>Jun. 2017 – Jan. 2022</w:t>
      </w:r>
    </w:p>
    <w:p w14:paraId="00E0D1EF" w14:textId="036E031E" w:rsidR="007B536F" w:rsidRPr="00082B74" w:rsidRDefault="001C2D8C" w:rsidP="002E67AB">
      <w:pPr>
        <w:ind w:left="2880" w:hanging="2880"/>
        <w:rPr>
          <w:rFonts w:ascii="Verdana" w:eastAsia="Calibri" w:hAnsi="Verdana" w:cs="Calibri"/>
          <w:i/>
          <w:sz w:val="20"/>
          <w:szCs w:val="20"/>
        </w:rPr>
      </w:pPr>
      <w:r w:rsidRPr="00082B74">
        <w:rPr>
          <w:rFonts w:ascii="Verdana" w:eastAsia="Calibri" w:hAnsi="Verdana" w:cs="Calibri"/>
          <w:i/>
          <w:sz w:val="20"/>
          <w:szCs w:val="20"/>
        </w:rPr>
        <w:t>Software Engineer II</w:t>
      </w:r>
    </w:p>
    <w:p w14:paraId="00E0D1F0" w14:textId="77777777" w:rsidR="007B536F" w:rsidRPr="00082B74" w:rsidRDefault="001C2D8C">
      <w:pPr>
        <w:numPr>
          <w:ilvl w:val="0"/>
          <w:numId w:val="2"/>
        </w:numPr>
        <w:pBdr>
          <w:top w:val="nil"/>
          <w:left w:val="nil"/>
          <w:bottom w:val="nil"/>
          <w:right w:val="nil"/>
          <w:between w:val="nil"/>
        </w:pBdr>
        <w:rPr>
          <w:rFonts w:ascii="Verdana" w:eastAsia="Calibri" w:hAnsi="Verdana" w:cs="Calibri"/>
          <w:sz w:val="20"/>
          <w:szCs w:val="20"/>
        </w:rPr>
      </w:pPr>
      <w:r w:rsidRPr="00082B74">
        <w:rPr>
          <w:rFonts w:ascii="Verdana" w:eastAsia="Calibri" w:hAnsi="Verdana" w:cs="Calibri"/>
          <w:sz w:val="20"/>
          <w:szCs w:val="20"/>
        </w:rPr>
        <w:t xml:space="preserve">Developed </w:t>
      </w:r>
      <w:r w:rsidRPr="00082B74">
        <w:rPr>
          <w:rFonts w:ascii="Verdana" w:eastAsia="Calibri" w:hAnsi="Verdana" w:cs="Calibri"/>
          <w:color w:val="000000"/>
          <w:sz w:val="20"/>
          <w:szCs w:val="20"/>
        </w:rPr>
        <w:t xml:space="preserve">software for Multi-Spectral Targeting Systems (MTS) </w:t>
      </w:r>
      <w:r w:rsidRPr="00082B74">
        <w:rPr>
          <w:rFonts w:ascii="Verdana" w:eastAsia="Calibri" w:hAnsi="Verdana" w:cs="Calibri"/>
          <w:sz w:val="20"/>
          <w:szCs w:val="20"/>
        </w:rPr>
        <w:t xml:space="preserve">to release to Air Force operators for field </w:t>
      </w:r>
      <w:proofErr w:type="gramStart"/>
      <w:r w:rsidRPr="00082B74">
        <w:rPr>
          <w:rFonts w:ascii="Verdana" w:eastAsia="Calibri" w:hAnsi="Verdana" w:cs="Calibri"/>
          <w:sz w:val="20"/>
          <w:szCs w:val="20"/>
        </w:rPr>
        <w:t>use</w:t>
      </w:r>
      <w:proofErr w:type="gramEnd"/>
    </w:p>
    <w:p w14:paraId="00E0D1F1" w14:textId="77777777" w:rsidR="007B536F" w:rsidRPr="00082B74" w:rsidRDefault="001C2D8C">
      <w:pPr>
        <w:numPr>
          <w:ilvl w:val="0"/>
          <w:numId w:val="2"/>
        </w:numPr>
        <w:pBdr>
          <w:top w:val="nil"/>
          <w:left w:val="nil"/>
          <w:bottom w:val="nil"/>
          <w:right w:val="nil"/>
          <w:between w:val="nil"/>
        </w:pBdr>
        <w:rPr>
          <w:rFonts w:ascii="Verdana" w:eastAsia="Calibri" w:hAnsi="Verdana" w:cs="Calibri"/>
          <w:sz w:val="20"/>
          <w:szCs w:val="20"/>
        </w:rPr>
      </w:pPr>
      <w:r w:rsidRPr="00082B74">
        <w:rPr>
          <w:rFonts w:ascii="Verdana" w:eastAsia="Calibri" w:hAnsi="Verdana" w:cs="Calibri"/>
          <w:sz w:val="20"/>
          <w:szCs w:val="20"/>
        </w:rPr>
        <w:t xml:space="preserve">Wrote test cases verifying software adhered to stakeholder </w:t>
      </w:r>
      <w:proofErr w:type="gramStart"/>
      <w:r w:rsidRPr="00082B74">
        <w:rPr>
          <w:rFonts w:ascii="Verdana" w:eastAsia="Calibri" w:hAnsi="Verdana" w:cs="Calibri"/>
          <w:sz w:val="20"/>
          <w:szCs w:val="20"/>
        </w:rPr>
        <w:t>requirements</w:t>
      </w:r>
      <w:proofErr w:type="gramEnd"/>
    </w:p>
    <w:p w14:paraId="00E0D1F2" w14:textId="77777777" w:rsidR="007B536F" w:rsidRPr="00082B74" w:rsidRDefault="001C2D8C">
      <w:pPr>
        <w:numPr>
          <w:ilvl w:val="0"/>
          <w:numId w:val="2"/>
        </w:numPr>
        <w:rPr>
          <w:rFonts w:ascii="Verdana" w:eastAsia="Calibri" w:hAnsi="Verdana" w:cs="Calibri"/>
          <w:sz w:val="20"/>
          <w:szCs w:val="20"/>
        </w:rPr>
      </w:pPr>
      <w:r w:rsidRPr="00082B74">
        <w:rPr>
          <w:rFonts w:ascii="Verdana" w:eastAsia="Calibri" w:hAnsi="Verdana" w:cs="Calibri"/>
          <w:sz w:val="20"/>
          <w:szCs w:val="20"/>
        </w:rPr>
        <w:t xml:space="preserve">Coordinated quality assurance operations and communicated results to upper management to release a finalized software </w:t>
      </w:r>
      <w:proofErr w:type="gramStart"/>
      <w:r w:rsidRPr="00082B74">
        <w:rPr>
          <w:rFonts w:ascii="Verdana" w:eastAsia="Calibri" w:hAnsi="Verdana" w:cs="Calibri"/>
          <w:sz w:val="20"/>
          <w:szCs w:val="20"/>
        </w:rPr>
        <w:t>product</w:t>
      </w:r>
      <w:proofErr w:type="gramEnd"/>
    </w:p>
    <w:p w14:paraId="00E0D1F3" w14:textId="77777777" w:rsidR="007B536F" w:rsidRPr="00082B74" w:rsidRDefault="001C2D8C">
      <w:pPr>
        <w:numPr>
          <w:ilvl w:val="0"/>
          <w:numId w:val="2"/>
        </w:numPr>
        <w:pBdr>
          <w:top w:val="nil"/>
          <w:left w:val="nil"/>
          <w:bottom w:val="nil"/>
          <w:right w:val="nil"/>
          <w:between w:val="nil"/>
        </w:pBdr>
        <w:rPr>
          <w:rFonts w:ascii="Verdana" w:eastAsia="Calibri" w:hAnsi="Verdana" w:cs="Calibri"/>
          <w:sz w:val="20"/>
          <w:szCs w:val="20"/>
        </w:rPr>
      </w:pPr>
      <w:r w:rsidRPr="00082B74">
        <w:rPr>
          <w:rFonts w:ascii="Verdana" w:eastAsia="Calibri" w:hAnsi="Verdana" w:cs="Calibri"/>
          <w:sz w:val="20"/>
          <w:szCs w:val="20"/>
        </w:rPr>
        <w:t xml:space="preserve">Coordinated and tracked hardware movement between software and external teams ensuring timely and consistent delivery of </w:t>
      </w:r>
      <w:proofErr w:type="gramStart"/>
      <w:r w:rsidRPr="00082B74">
        <w:rPr>
          <w:rFonts w:ascii="Verdana" w:eastAsia="Calibri" w:hAnsi="Verdana" w:cs="Calibri"/>
          <w:sz w:val="20"/>
          <w:szCs w:val="20"/>
        </w:rPr>
        <w:t>hardware</w:t>
      </w:r>
      <w:proofErr w:type="gramEnd"/>
    </w:p>
    <w:p w14:paraId="00E0D1F4" w14:textId="77777777" w:rsidR="007B536F" w:rsidRPr="00082B74" w:rsidRDefault="007B536F" w:rsidP="006476F6">
      <w:pPr>
        <w:pBdr>
          <w:top w:val="nil"/>
          <w:left w:val="nil"/>
          <w:bottom w:val="nil"/>
          <w:right w:val="nil"/>
          <w:between w:val="nil"/>
        </w:pBdr>
        <w:ind w:left="540"/>
        <w:rPr>
          <w:rFonts w:ascii="Verdana" w:eastAsia="Calibri" w:hAnsi="Verdana" w:cs="Calibri"/>
          <w:sz w:val="20"/>
          <w:szCs w:val="20"/>
        </w:rPr>
      </w:pPr>
    </w:p>
    <w:p w14:paraId="00E0D1F5" w14:textId="25EAFD39" w:rsidR="007B536F" w:rsidRPr="00082B74" w:rsidRDefault="001C2D8C">
      <w:pPr>
        <w:shd w:val="clear" w:color="auto" w:fill="D9D9D9"/>
        <w:tabs>
          <w:tab w:val="left" w:pos="6520"/>
        </w:tabs>
        <w:rPr>
          <w:rFonts w:ascii="Verdana" w:eastAsia="Calibri" w:hAnsi="Verdana" w:cs="Calibri"/>
          <w:b/>
          <w:sz w:val="22"/>
          <w:szCs w:val="22"/>
        </w:rPr>
      </w:pPr>
      <w:r w:rsidRPr="00082B74">
        <w:rPr>
          <w:rFonts w:ascii="Verdana" w:eastAsia="Calibri" w:hAnsi="Verdana" w:cs="Calibri"/>
          <w:b/>
          <w:sz w:val="22"/>
          <w:szCs w:val="22"/>
        </w:rPr>
        <w:t>P</w:t>
      </w:r>
      <w:r w:rsidR="005974DB" w:rsidRPr="00082B74">
        <w:rPr>
          <w:rFonts w:ascii="Verdana" w:eastAsia="Calibri" w:hAnsi="Verdana" w:cs="Calibri"/>
          <w:b/>
          <w:sz w:val="22"/>
          <w:szCs w:val="22"/>
        </w:rPr>
        <w:t>ROJECT</w:t>
      </w:r>
      <w:r w:rsidRPr="00082B74">
        <w:rPr>
          <w:rFonts w:ascii="Verdana" w:eastAsia="Calibri" w:hAnsi="Verdana" w:cs="Calibri"/>
          <w:b/>
          <w:sz w:val="22"/>
          <w:szCs w:val="22"/>
        </w:rPr>
        <w:t xml:space="preserve"> EXPERIENCE</w:t>
      </w:r>
    </w:p>
    <w:p w14:paraId="00E0D1F6" w14:textId="77777777" w:rsidR="007B536F" w:rsidRPr="00082B74" w:rsidRDefault="007B536F">
      <w:pPr>
        <w:ind w:left="2880"/>
        <w:rPr>
          <w:rFonts w:ascii="Verdana" w:eastAsia="Calibri" w:hAnsi="Verdana" w:cs="Calibri"/>
          <w:sz w:val="14"/>
          <w:szCs w:val="14"/>
        </w:rPr>
      </w:pPr>
    </w:p>
    <w:p w14:paraId="00E0D1F7" w14:textId="77777777" w:rsidR="007B536F" w:rsidRPr="00082B74" w:rsidRDefault="001C2D8C">
      <w:pPr>
        <w:rPr>
          <w:rFonts w:ascii="Verdana" w:eastAsia="Calibri" w:hAnsi="Verdana" w:cs="Calibri"/>
          <w:b/>
          <w:sz w:val="20"/>
          <w:szCs w:val="20"/>
        </w:rPr>
      </w:pPr>
      <w:r w:rsidRPr="00082B74">
        <w:rPr>
          <w:rFonts w:ascii="Verdana" w:eastAsia="Calibri" w:hAnsi="Verdana" w:cs="Calibri"/>
          <w:b/>
          <w:sz w:val="20"/>
          <w:szCs w:val="20"/>
        </w:rPr>
        <w:t>R4J Trainer</w:t>
      </w:r>
    </w:p>
    <w:p w14:paraId="00E0D1F9" w14:textId="09DAC06B" w:rsidR="007B536F" w:rsidRPr="00082B74" w:rsidRDefault="001C2D8C">
      <w:pPr>
        <w:rPr>
          <w:rFonts w:ascii="Verdana" w:eastAsia="Calibri" w:hAnsi="Verdana" w:cs="Calibri"/>
          <w:sz w:val="20"/>
          <w:szCs w:val="20"/>
        </w:rPr>
      </w:pPr>
      <w:r w:rsidRPr="00082B74">
        <w:rPr>
          <w:rFonts w:ascii="Verdana" w:eastAsia="Calibri" w:hAnsi="Verdana" w:cs="Calibri"/>
          <w:sz w:val="20"/>
          <w:szCs w:val="20"/>
        </w:rPr>
        <w:t>Coordinated with S</w:t>
      </w:r>
      <w:r w:rsidR="00E410BE" w:rsidRPr="00082B74">
        <w:rPr>
          <w:rFonts w:ascii="Verdana" w:eastAsia="Calibri" w:hAnsi="Verdana" w:cs="Calibri"/>
          <w:sz w:val="20"/>
          <w:szCs w:val="20"/>
        </w:rPr>
        <w:t>ystems Engineering</w:t>
      </w:r>
      <w:r w:rsidRPr="00082B74">
        <w:rPr>
          <w:rFonts w:ascii="Verdana" w:eastAsia="Calibri" w:hAnsi="Verdana" w:cs="Calibri"/>
          <w:sz w:val="20"/>
          <w:szCs w:val="20"/>
        </w:rPr>
        <w:t xml:space="preserve"> Agile</w:t>
      </w:r>
      <w:r w:rsidR="00E410BE" w:rsidRPr="00082B74">
        <w:rPr>
          <w:rFonts w:ascii="Verdana" w:eastAsia="Calibri" w:hAnsi="Verdana" w:cs="Calibri"/>
          <w:sz w:val="20"/>
          <w:szCs w:val="20"/>
        </w:rPr>
        <w:t xml:space="preserve"> Process</w:t>
      </w:r>
      <w:r w:rsidRPr="00082B74">
        <w:rPr>
          <w:rFonts w:ascii="Verdana" w:eastAsia="Calibri" w:hAnsi="Verdana" w:cs="Calibri"/>
          <w:sz w:val="20"/>
          <w:szCs w:val="20"/>
        </w:rPr>
        <w:t xml:space="preserve"> Team to develop training materials and present training to Systems Engineering teams. Provided ongoing support of plugin for Systems Engineers for migrating requirements from DOORS to Jira.</w:t>
      </w:r>
    </w:p>
    <w:p w14:paraId="00E0D1FA" w14:textId="77777777" w:rsidR="007B536F" w:rsidRPr="00082B74" w:rsidRDefault="007B536F">
      <w:pPr>
        <w:rPr>
          <w:rFonts w:ascii="Verdana" w:eastAsia="Calibri" w:hAnsi="Verdana" w:cs="Calibri"/>
          <w:sz w:val="20"/>
          <w:szCs w:val="20"/>
        </w:rPr>
      </w:pPr>
    </w:p>
    <w:p w14:paraId="00E0D1FB" w14:textId="77777777" w:rsidR="007B536F" w:rsidRPr="00082B74" w:rsidRDefault="001C2D8C">
      <w:pPr>
        <w:rPr>
          <w:rFonts w:ascii="Verdana" w:eastAsia="Calibri" w:hAnsi="Verdana" w:cs="Calibri"/>
          <w:b/>
          <w:sz w:val="20"/>
          <w:szCs w:val="20"/>
        </w:rPr>
      </w:pPr>
      <w:r w:rsidRPr="00082B74">
        <w:rPr>
          <w:rFonts w:ascii="Verdana" w:eastAsia="Calibri" w:hAnsi="Verdana" w:cs="Calibri"/>
          <w:b/>
          <w:sz w:val="20"/>
          <w:szCs w:val="20"/>
        </w:rPr>
        <w:t>Flight Test Manager and Coordinator</w:t>
      </w:r>
    </w:p>
    <w:p w14:paraId="00E0D1FC" w14:textId="77777777" w:rsidR="007B536F" w:rsidRPr="00082B74" w:rsidRDefault="001C2D8C">
      <w:pPr>
        <w:rPr>
          <w:rFonts w:ascii="Verdana" w:eastAsia="Calibri" w:hAnsi="Verdana" w:cs="Calibri"/>
          <w:sz w:val="20"/>
          <w:szCs w:val="20"/>
        </w:rPr>
      </w:pPr>
      <w:r w:rsidRPr="00082B74">
        <w:rPr>
          <w:rFonts w:ascii="Verdana" w:eastAsia="Calibri" w:hAnsi="Verdana" w:cs="Calibri"/>
          <w:sz w:val="20"/>
          <w:szCs w:val="20"/>
        </w:rPr>
        <w:t xml:space="preserve">Coordinated with Airborne Imagining and Raytheon software team to enact a schedule for Raytheon flight testing. Provided support transporting hardware to aircraft for software testing needs. Provided day by day scheduling and test needs for Raytheon software team to verify software met stakeholder expectations. </w:t>
      </w:r>
    </w:p>
    <w:p w14:paraId="00E0D1FD" w14:textId="77777777" w:rsidR="007B536F" w:rsidRPr="00082B74" w:rsidRDefault="007B536F">
      <w:pPr>
        <w:rPr>
          <w:rFonts w:ascii="Verdana" w:eastAsia="Calibri" w:hAnsi="Verdana" w:cs="Calibri"/>
          <w:b/>
          <w:sz w:val="20"/>
          <w:szCs w:val="20"/>
        </w:rPr>
      </w:pPr>
    </w:p>
    <w:p w14:paraId="00E0D1FE" w14:textId="77777777" w:rsidR="007B536F" w:rsidRPr="00082B74" w:rsidRDefault="001C2D8C">
      <w:pPr>
        <w:rPr>
          <w:rFonts w:ascii="Verdana" w:eastAsia="Calibri" w:hAnsi="Verdana" w:cs="Calibri"/>
          <w:b/>
          <w:sz w:val="20"/>
          <w:szCs w:val="20"/>
        </w:rPr>
      </w:pPr>
      <w:r w:rsidRPr="00082B74">
        <w:rPr>
          <w:rFonts w:ascii="Verdana" w:eastAsia="Calibri" w:hAnsi="Verdana" w:cs="Calibri"/>
          <w:b/>
          <w:sz w:val="20"/>
          <w:szCs w:val="20"/>
        </w:rPr>
        <w:t>Joint Systems Integration Lab (JSIL) Intermediary</w:t>
      </w:r>
    </w:p>
    <w:p w14:paraId="00E0D1FF" w14:textId="77777777" w:rsidR="007B536F" w:rsidRPr="00082B74" w:rsidRDefault="001C2D8C">
      <w:pPr>
        <w:rPr>
          <w:rFonts w:ascii="Verdana" w:eastAsia="Calibri" w:hAnsi="Verdana" w:cs="Calibri"/>
          <w:sz w:val="20"/>
          <w:szCs w:val="20"/>
        </w:rPr>
      </w:pPr>
      <w:r w:rsidRPr="00082B74">
        <w:rPr>
          <w:rFonts w:ascii="Verdana" w:eastAsia="Calibri" w:hAnsi="Verdana" w:cs="Calibri"/>
          <w:sz w:val="20"/>
          <w:szCs w:val="20"/>
        </w:rPr>
        <w:t>Acted as intermediary between JSIL and Raytheon software team to provide current software release documentation for JSIL to develop their flight simulation platform.</w:t>
      </w:r>
    </w:p>
    <w:p w14:paraId="00E0D200" w14:textId="77777777" w:rsidR="007B536F" w:rsidRPr="00082B74" w:rsidRDefault="007B536F">
      <w:pPr>
        <w:rPr>
          <w:rFonts w:ascii="Verdana" w:eastAsia="Calibri" w:hAnsi="Verdana" w:cs="Calibri"/>
          <w:b/>
          <w:sz w:val="20"/>
          <w:szCs w:val="20"/>
        </w:rPr>
      </w:pPr>
    </w:p>
    <w:p w14:paraId="00E0D201" w14:textId="77777777" w:rsidR="007B536F" w:rsidRPr="00082B74" w:rsidRDefault="001C2D8C">
      <w:pPr>
        <w:rPr>
          <w:rFonts w:ascii="Verdana" w:eastAsia="Calibri" w:hAnsi="Verdana" w:cs="Calibri"/>
          <w:b/>
          <w:sz w:val="20"/>
          <w:szCs w:val="20"/>
        </w:rPr>
      </w:pPr>
      <w:r w:rsidRPr="00082B74">
        <w:rPr>
          <w:rFonts w:ascii="Verdana" w:eastAsia="Calibri" w:hAnsi="Verdana" w:cs="Calibri"/>
          <w:b/>
          <w:sz w:val="20"/>
          <w:szCs w:val="20"/>
        </w:rPr>
        <w:t>Warner Robbins Intermediary</w:t>
      </w:r>
    </w:p>
    <w:p w14:paraId="00E0D202" w14:textId="77777777" w:rsidR="007B536F" w:rsidRPr="00082B74" w:rsidRDefault="001C2D8C">
      <w:pPr>
        <w:rPr>
          <w:rFonts w:ascii="Verdana" w:eastAsia="Calibri" w:hAnsi="Verdana" w:cs="Calibri"/>
          <w:strike/>
          <w:sz w:val="20"/>
          <w:szCs w:val="20"/>
        </w:rPr>
      </w:pPr>
      <w:r w:rsidRPr="00082B74">
        <w:rPr>
          <w:rFonts w:ascii="Verdana" w:eastAsia="Calibri" w:hAnsi="Verdana" w:cs="Calibri"/>
          <w:sz w:val="20"/>
          <w:szCs w:val="20"/>
        </w:rPr>
        <w:t>Acted as intermediary between Warner Robbins and Raytheon software team facilitating maintenance of code base to streamline software development.</w:t>
      </w:r>
    </w:p>
    <w:p w14:paraId="00E0D203" w14:textId="77777777" w:rsidR="007B536F" w:rsidRPr="00082B74" w:rsidRDefault="007B536F">
      <w:pPr>
        <w:rPr>
          <w:rFonts w:ascii="Verdana" w:eastAsia="Calibri" w:hAnsi="Verdana" w:cs="Calibri"/>
          <w:b/>
          <w:sz w:val="20"/>
          <w:szCs w:val="20"/>
        </w:rPr>
      </w:pPr>
    </w:p>
    <w:p w14:paraId="00E0D204" w14:textId="77777777" w:rsidR="007B536F" w:rsidRPr="00082B74" w:rsidRDefault="001C2D8C">
      <w:pPr>
        <w:rPr>
          <w:rFonts w:ascii="Verdana" w:eastAsia="Calibri" w:hAnsi="Verdana" w:cs="Calibri"/>
          <w:b/>
          <w:sz w:val="20"/>
          <w:szCs w:val="20"/>
        </w:rPr>
      </w:pPr>
      <w:r w:rsidRPr="00082B74">
        <w:rPr>
          <w:rFonts w:ascii="Verdana" w:eastAsia="Calibri" w:hAnsi="Verdana" w:cs="Calibri"/>
          <w:b/>
          <w:sz w:val="20"/>
          <w:szCs w:val="20"/>
        </w:rPr>
        <w:t>Automation Testing Development</w:t>
      </w:r>
    </w:p>
    <w:p w14:paraId="00E0D205" w14:textId="6C81459A" w:rsidR="007B536F" w:rsidRPr="00082B74" w:rsidRDefault="001C2D8C">
      <w:pPr>
        <w:rPr>
          <w:rFonts w:ascii="Verdana" w:eastAsia="Calibri" w:hAnsi="Verdana" w:cs="Calibri"/>
          <w:sz w:val="20"/>
          <w:szCs w:val="20"/>
        </w:rPr>
      </w:pPr>
      <w:r w:rsidRPr="00082B74">
        <w:rPr>
          <w:rFonts w:ascii="Verdana" w:eastAsia="Calibri" w:hAnsi="Verdana" w:cs="Calibri"/>
          <w:sz w:val="20"/>
          <w:szCs w:val="20"/>
        </w:rPr>
        <w:t>Spearheaded developing automated tests using IBM DOORS reducing quality assurance timeline of software release by 40%</w:t>
      </w:r>
      <w:r w:rsidR="00A50FC3" w:rsidRPr="00082B74">
        <w:rPr>
          <w:rFonts w:ascii="Verdana" w:eastAsia="Calibri" w:hAnsi="Verdana" w:cs="Calibri"/>
          <w:sz w:val="20"/>
          <w:szCs w:val="20"/>
        </w:rPr>
        <w:t>.</w:t>
      </w:r>
    </w:p>
    <w:p w14:paraId="00E0D206" w14:textId="77777777" w:rsidR="007B536F" w:rsidRPr="00082B74" w:rsidRDefault="007B536F">
      <w:pPr>
        <w:rPr>
          <w:rFonts w:ascii="Verdana" w:eastAsia="Calibri" w:hAnsi="Verdana" w:cs="Calibri"/>
          <w:sz w:val="20"/>
          <w:szCs w:val="20"/>
        </w:rPr>
      </w:pPr>
    </w:p>
    <w:p w14:paraId="4872B73B" w14:textId="77777777" w:rsidR="00AB78B3" w:rsidRPr="00082B74" w:rsidRDefault="00AB78B3" w:rsidP="00AB78B3">
      <w:pPr>
        <w:shd w:val="clear" w:color="auto" w:fill="D9D9D9"/>
        <w:tabs>
          <w:tab w:val="left" w:pos="5680"/>
        </w:tabs>
        <w:rPr>
          <w:rFonts w:ascii="Verdana" w:eastAsia="Calibri" w:hAnsi="Verdana" w:cs="Calibri"/>
          <w:b/>
          <w:sz w:val="22"/>
          <w:szCs w:val="22"/>
        </w:rPr>
      </w:pPr>
      <w:r w:rsidRPr="00082B74">
        <w:rPr>
          <w:rFonts w:ascii="Verdana" w:eastAsia="Calibri" w:hAnsi="Verdana" w:cs="Calibri"/>
          <w:b/>
          <w:sz w:val="22"/>
          <w:szCs w:val="22"/>
        </w:rPr>
        <w:t>EDUCATION</w:t>
      </w:r>
      <w:r w:rsidRPr="00082B74">
        <w:rPr>
          <w:rFonts w:ascii="Verdana" w:eastAsia="Calibri" w:hAnsi="Verdana" w:cs="Calibri"/>
          <w:b/>
          <w:sz w:val="22"/>
          <w:szCs w:val="22"/>
        </w:rPr>
        <w:tab/>
      </w:r>
    </w:p>
    <w:p w14:paraId="73EC3C4E" w14:textId="77777777" w:rsidR="00AB78B3" w:rsidRPr="00082B74" w:rsidRDefault="00AB78B3" w:rsidP="00AB78B3">
      <w:pPr>
        <w:rPr>
          <w:rFonts w:ascii="Verdana" w:eastAsia="Calibri" w:hAnsi="Verdana" w:cs="Calibri"/>
          <w:sz w:val="14"/>
          <w:szCs w:val="14"/>
        </w:rPr>
      </w:pPr>
    </w:p>
    <w:p w14:paraId="48D26F6D" w14:textId="77777777" w:rsidR="00AB78B3" w:rsidRPr="00082B74" w:rsidRDefault="00AB78B3" w:rsidP="00AB78B3">
      <w:pPr>
        <w:rPr>
          <w:rFonts w:ascii="Verdana" w:eastAsia="Calibri" w:hAnsi="Verdana" w:cs="Calibri"/>
          <w:sz w:val="20"/>
          <w:szCs w:val="20"/>
        </w:rPr>
      </w:pPr>
      <w:r w:rsidRPr="00082B74">
        <w:rPr>
          <w:rFonts w:ascii="Verdana" w:eastAsia="Calibri" w:hAnsi="Verdana" w:cs="Calibri"/>
          <w:sz w:val="20"/>
          <w:szCs w:val="20"/>
        </w:rPr>
        <w:t xml:space="preserve">Southern Methodist University – </w:t>
      </w:r>
      <w:r w:rsidRPr="00082B74">
        <w:rPr>
          <w:rFonts w:ascii="Verdana" w:eastAsia="Calibri" w:hAnsi="Verdana" w:cs="Calibri"/>
          <w:i/>
          <w:sz w:val="20"/>
          <w:szCs w:val="20"/>
        </w:rPr>
        <w:t>Dallas, TX</w:t>
      </w:r>
    </w:p>
    <w:p w14:paraId="341BE772" w14:textId="4C098270" w:rsidR="00AB78B3" w:rsidRPr="00082B74" w:rsidRDefault="00AB78B3" w:rsidP="00AB78B3">
      <w:pPr>
        <w:rPr>
          <w:rFonts w:ascii="Verdana" w:eastAsia="Calibri" w:hAnsi="Verdana" w:cs="Calibri"/>
          <w:sz w:val="20"/>
          <w:szCs w:val="20"/>
        </w:rPr>
      </w:pPr>
      <w:proofErr w:type="spellStart"/>
      <w:proofErr w:type="gramStart"/>
      <w:r w:rsidRPr="00082B74">
        <w:rPr>
          <w:rFonts w:ascii="Verdana" w:eastAsia="Calibri" w:hAnsi="Verdana" w:cs="Calibri"/>
          <w:sz w:val="20"/>
          <w:szCs w:val="20"/>
        </w:rPr>
        <w:t>Bachelor’s</w:t>
      </w:r>
      <w:proofErr w:type="spellEnd"/>
      <w:r w:rsidRPr="00082B74">
        <w:rPr>
          <w:rFonts w:ascii="Verdana" w:eastAsia="Calibri" w:hAnsi="Verdana" w:cs="Calibri"/>
          <w:sz w:val="20"/>
          <w:szCs w:val="20"/>
        </w:rPr>
        <w:t xml:space="preserve"> of Science</w:t>
      </w:r>
      <w:proofErr w:type="gramEnd"/>
      <w:r w:rsidRPr="00082B74">
        <w:rPr>
          <w:rFonts w:ascii="Verdana" w:eastAsia="Calibri" w:hAnsi="Verdana" w:cs="Calibri"/>
          <w:sz w:val="20"/>
          <w:szCs w:val="20"/>
        </w:rPr>
        <w:t xml:space="preserve"> in Computer Science with specialization in Software Engineering</w:t>
      </w:r>
    </w:p>
    <w:p w14:paraId="416B323A" w14:textId="77777777" w:rsidR="00AB78B3" w:rsidRPr="00082B74" w:rsidRDefault="00AB78B3">
      <w:pPr>
        <w:rPr>
          <w:rFonts w:ascii="Verdana" w:eastAsia="Calibri" w:hAnsi="Verdana" w:cs="Calibri"/>
          <w:sz w:val="20"/>
          <w:szCs w:val="20"/>
        </w:rPr>
      </w:pPr>
    </w:p>
    <w:p w14:paraId="00E0D207" w14:textId="1A9E035D" w:rsidR="007B536F" w:rsidRPr="00082B74" w:rsidRDefault="0064565C" w:rsidP="00AB78B3">
      <w:pPr>
        <w:shd w:val="clear" w:color="auto" w:fill="D9D9D9"/>
        <w:tabs>
          <w:tab w:val="left" w:pos="6520"/>
        </w:tabs>
        <w:rPr>
          <w:rFonts w:ascii="Verdana" w:eastAsia="Calibri" w:hAnsi="Verdana" w:cs="Calibri"/>
          <w:b/>
          <w:sz w:val="22"/>
          <w:szCs w:val="22"/>
        </w:rPr>
      </w:pPr>
      <w:r w:rsidRPr="00082B74">
        <w:rPr>
          <w:rFonts w:ascii="Verdana" w:eastAsia="Calibri" w:hAnsi="Verdana" w:cs="Calibri"/>
          <w:b/>
          <w:sz w:val="22"/>
          <w:szCs w:val="22"/>
        </w:rPr>
        <w:t>SKILLS &amp; OTHER</w:t>
      </w:r>
      <w:r w:rsidR="001C2D8C" w:rsidRPr="00082B74">
        <w:rPr>
          <w:rFonts w:ascii="Verdana" w:eastAsia="Calibri" w:hAnsi="Verdana" w:cs="Calibri"/>
          <w:b/>
          <w:sz w:val="22"/>
          <w:szCs w:val="22"/>
        </w:rPr>
        <w:tab/>
      </w:r>
      <w:r w:rsidR="001C2D8C" w:rsidRPr="00082B74">
        <w:rPr>
          <w:rFonts w:ascii="Verdana" w:eastAsia="Calibri" w:hAnsi="Verdana" w:cs="Calibri"/>
          <w:b/>
          <w:sz w:val="22"/>
          <w:szCs w:val="22"/>
        </w:rPr>
        <w:tab/>
      </w:r>
    </w:p>
    <w:p w14:paraId="00E0D208" w14:textId="77777777" w:rsidR="007B536F" w:rsidRPr="00082B74" w:rsidRDefault="007B536F">
      <w:pPr>
        <w:rPr>
          <w:rFonts w:ascii="Verdana" w:eastAsia="Calibri" w:hAnsi="Verdana" w:cs="Calibri"/>
          <w:sz w:val="20"/>
          <w:szCs w:val="20"/>
        </w:rPr>
        <w:sectPr w:rsidR="007B536F" w:rsidRPr="00082B74" w:rsidSect="00A20A8F">
          <w:pgSz w:w="12240" w:h="15840"/>
          <w:pgMar w:top="720" w:right="1080" w:bottom="720" w:left="1080" w:header="720" w:footer="720" w:gutter="0"/>
          <w:pgNumType w:start="1"/>
          <w:cols w:space="720"/>
        </w:sectPr>
      </w:pPr>
    </w:p>
    <w:p w14:paraId="1F7422A7" w14:textId="77777777" w:rsidR="001C2D8C" w:rsidRPr="00082B74" w:rsidRDefault="001C2D8C">
      <w:pPr>
        <w:rPr>
          <w:rFonts w:ascii="Verdana" w:eastAsia="Calibri" w:hAnsi="Verdana" w:cs="Calibri"/>
          <w:sz w:val="20"/>
          <w:szCs w:val="20"/>
        </w:rPr>
      </w:pPr>
    </w:p>
    <w:p w14:paraId="37569ECF" w14:textId="3063D128" w:rsidR="0064565C" w:rsidRPr="00082B74" w:rsidRDefault="0064565C">
      <w:pPr>
        <w:rPr>
          <w:rFonts w:ascii="Verdana" w:eastAsia="Calibri" w:hAnsi="Verdana" w:cs="Calibri"/>
          <w:sz w:val="20"/>
          <w:szCs w:val="20"/>
        </w:rPr>
      </w:pPr>
      <w:r w:rsidRPr="00082B74">
        <w:rPr>
          <w:rFonts w:ascii="Verdana" w:eastAsia="Calibri" w:hAnsi="Verdana" w:cs="Calibri"/>
          <w:sz w:val="20"/>
          <w:szCs w:val="20"/>
        </w:rPr>
        <w:t>Skills: C++, Java, Python,</w:t>
      </w:r>
      <w:r w:rsidR="001811F5" w:rsidRPr="00082B74">
        <w:rPr>
          <w:rFonts w:ascii="Verdana" w:eastAsia="Calibri" w:hAnsi="Verdana" w:cs="Calibri"/>
          <w:sz w:val="20"/>
          <w:szCs w:val="20"/>
        </w:rPr>
        <w:t xml:space="preserve"> Ada, DXL,</w:t>
      </w:r>
      <w:r w:rsidRPr="00082B74">
        <w:rPr>
          <w:rFonts w:ascii="Verdana" w:eastAsia="Calibri" w:hAnsi="Verdana" w:cs="Calibri"/>
          <w:sz w:val="20"/>
          <w:szCs w:val="20"/>
        </w:rPr>
        <w:t xml:space="preserve"> </w:t>
      </w:r>
      <w:r w:rsidR="001811F5" w:rsidRPr="00082B74">
        <w:rPr>
          <w:rFonts w:ascii="Verdana" w:eastAsia="Calibri" w:hAnsi="Verdana" w:cs="Calibri"/>
          <w:sz w:val="20"/>
          <w:szCs w:val="20"/>
        </w:rPr>
        <w:t xml:space="preserve">Agile Methodologies, Database Management, Software Development Lifecycle, </w:t>
      </w:r>
      <w:r w:rsidR="005E5400">
        <w:rPr>
          <w:rFonts w:ascii="Verdana" w:eastAsia="Calibri" w:hAnsi="Verdana" w:cs="Calibri"/>
          <w:sz w:val="20"/>
          <w:szCs w:val="20"/>
        </w:rPr>
        <w:t xml:space="preserve">Software Testing, </w:t>
      </w:r>
      <w:r w:rsidR="001811F5" w:rsidRPr="00082B74">
        <w:rPr>
          <w:rFonts w:ascii="Verdana" w:eastAsia="Calibri" w:hAnsi="Verdana" w:cs="Calibri"/>
          <w:sz w:val="20"/>
          <w:szCs w:val="20"/>
        </w:rPr>
        <w:t>Quality Assurance</w:t>
      </w:r>
    </w:p>
    <w:p w14:paraId="7A488B35" w14:textId="1E21A33B" w:rsidR="00295E83" w:rsidRPr="00082B74" w:rsidRDefault="001811F5" w:rsidP="00295E83">
      <w:pPr>
        <w:rPr>
          <w:rFonts w:ascii="Verdana" w:eastAsia="Calibri" w:hAnsi="Verdana" w:cs="Calibri"/>
          <w:sz w:val="20"/>
          <w:szCs w:val="20"/>
        </w:rPr>
      </w:pPr>
      <w:r w:rsidRPr="00082B74">
        <w:rPr>
          <w:rFonts w:ascii="Verdana" w:eastAsia="Calibri" w:hAnsi="Verdana" w:cs="Calibri"/>
          <w:sz w:val="20"/>
          <w:szCs w:val="20"/>
        </w:rPr>
        <w:t xml:space="preserve">Certifications and Training: </w:t>
      </w:r>
      <w:r w:rsidR="001C2D8C" w:rsidRPr="00082B74">
        <w:rPr>
          <w:rFonts w:ascii="Verdana" w:eastAsia="Calibri" w:hAnsi="Verdana" w:cs="Calibri"/>
          <w:sz w:val="20"/>
          <w:szCs w:val="20"/>
        </w:rPr>
        <w:t>Certificate of Associate Project Management</w:t>
      </w:r>
      <w:r w:rsidR="005974DB" w:rsidRPr="00082B74">
        <w:rPr>
          <w:rFonts w:ascii="Verdana" w:eastAsia="Calibri" w:hAnsi="Verdana" w:cs="Calibri"/>
          <w:sz w:val="20"/>
          <w:szCs w:val="20"/>
        </w:rPr>
        <w:t xml:space="preserve"> (Dec 2023)</w:t>
      </w:r>
    </w:p>
    <w:p w14:paraId="22E0B2DB" w14:textId="7571902B" w:rsidR="005974DB" w:rsidRPr="00082B74" w:rsidRDefault="005974DB" w:rsidP="00295E83">
      <w:pPr>
        <w:rPr>
          <w:rFonts w:ascii="Verdana" w:eastAsia="Calibri" w:hAnsi="Verdana" w:cs="Calibri"/>
          <w:sz w:val="20"/>
          <w:szCs w:val="20"/>
        </w:rPr>
      </w:pPr>
      <w:r w:rsidRPr="00082B74">
        <w:rPr>
          <w:rFonts w:ascii="Verdana" w:eastAsia="Calibri" w:hAnsi="Verdana" w:cs="Calibri"/>
          <w:sz w:val="20"/>
          <w:szCs w:val="20"/>
        </w:rPr>
        <w:t xml:space="preserve">Personal Interests: </w:t>
      </w:r>
      <w:r w:rsidR="00082B74" w:rsidRPr="00082B74">
        <w:rPr>
          <w:rFonts w:ascii="Verdana" w:eastAsia="Calibri" w:hAnsi="Verdana" w:cs="Calibri"/>
          <w:sz w:val="20"/>
          <w:szCs w:val="20"/>
        </w:rPr>
        <w:t xml:space="preserve">crochet, leather working, </w:t>
      </w:r>
      <w:proofErr w:type="gramStart"/>
      <w:r w:rsidR="00082B74" w:rsidRPr="00082B74">
        <w:rPr>
          <w:rFonts w:ascii="Verdana" w:eastAsia="Calibri" w:hAnsi="Verdana" w:cs="Calibri"/>
          <w:sz w:val="20"/>
          <w:szCs w:val="20"/>
        </w:rPr>
        <w:t>sewing</w:t>
      </w:r>
      <w:proofErr w:type="gramEnd"/>
    </w:p>
    <w:p w14:paraId="04DE9FD1" w14:textId="734FE9CE" w:rsidR="00672233" w:rsidRPr="00082B74" w:rsidRDefault="00672233" w:rsidP="00295E83">
      <w:pPr>
        <w:rPr>
          <w:rFonts w:ascii="Verdana" w:eastAsia="Calibri" w:hAnsi="Verdana" w:cs="Calibri"/>
          <w:sz w:val="20"/>
          <w:szCs w:val="20"/>
        </w:rPr>
      </w:pPr>
    </w:p>
    <w:p w14:paraId="00E0D216" w14:textId="77777777" w:rsidR="007B536F" w:rsidRPr="00082B74" w:rsidRDefault="007B536F">
      <w:pPr>
        <w:rPr>
          <w:rFonts w:ascii="Verdana" w:eastAsia="Calibri" w:hAnsi="Verdana" w:cs="Calibri"/>
          <w:sz w:val="20"/>
          <w:szCs w:val="20"/>
        </w:rPr>
      </w:pPr>
    </w:p>
    <w:p w14:paraId="00E0D217" w14:textId="77777777" w:rsidR="007B536F" w:rsidRPr="00082B74" w:rsidRDefault="007B536F">
      <w:pPr>
        <w:rPr>
          <w:rFonts w:ascii="Verdana" w:eastAsia="Calibri" w:hAnsi="Verdana" w:cs="Calibri"/>
          <w:sz w:val="20"/>
          <w:szCs w:val="20"/>
        </w:rPr>
      </w:pPr>
    </w:p>
    <w:p w14:paraId="00E0D218" w14:textId="77777777" w:rsidR="007B536F" w:rsidRPr="00082B74" w:rsidRDefault="007B536F">
      <w:pPr>
        <w:rPr>
          <w:rFonts w:ascii="Verdana" w:eastAsia="Calibri" w:hAnsi="Verdana" w:cs="Calibri"/>
          <w:sz w:val="20"/>
          <w:szCs w:val="20"/>
        </w:rPr>
      </w:pPr>
    </w:p>
    <w:sectPr w:rsidR="007B536F" w:rsidRPr="00082B74">
      <w:type w:val="continuous"/>
      <w:pgSz w:w="12240" w:h="15840"/>
      <w:pgMar w:top="72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92B42"/>
    <w:multiLevelType w:val="multilevel"/>
    <w:tmpl w:val="75C6D0C0"/>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DD1E41"/>
    <w:multiLevelType w:val="multilevel"/>
    <w:tmpl w:val="97EA57A8"/>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9306953">
    <w:abstractNumId w:val="1"/>
  </w:num>
  <w:num w:numId="2" w16cid:durableId="524369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36F"/>
    <w:rsid w:val="00082B74"/>
    <w:rsid w:val="001811F5"/>
    <w:rsid w:val="001C2D8C"/>
    <w:rsid w:val="0023266D"/>
    <w:rsid w:val="00295E83"/>
    <w:rsid w:val="002E67AB"/>
    <w:rsid w:val="00497273"/>
    <w:rsid w:val="00526CF7"/>
    <w:rsid w:val="00537E82"/>
    <w:rsid w:val="005974DB"/>
    <w:rsid w:val="005E5400"/>
    <w:rsid w:val="00644D17"/>
    <w:rsid w:val="0064565C"/>
    <w:rsid w:val="006476F6"/>
    <w:rsid w:val="00672233"/>
    <w:rsid w:val="006B0BB3"/>
    <w:rsid w:val="006C737F"/>
    <w:rsid w:val="00777228"/>
    <w:rsid w:val="00782154"/>
    <w:rsid w:val="007B536F"/>
    <w:rsid w:val="008269AB"/>
    <w:rsid w:val="00A20A8F"/>
    <w:rsid w:val="00A305B5"/>
    <w:rsid w:val="00A50FC3"/>
    <w:rsid w:val="00AB78B3"/>
    <w:rsid w:val="00B00B90"/>
    <w:rsid w:val="00C32687"/>
    <w:rsid w:val="00C53085"/>
    <w:rsid w:val="00CC075A"/>
    <w:rsid w:val="00E410BE"/>
    <w:rsid w:val="00EB718D"/>
    <w:rsid w:val="00F56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D1D1"/>
  <w15:docId w15:val="{18B5FBDC-F1F1-4058-904C-1ED4BC76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B718D"/>
    <w:rPr>
      <w:color w:val="0000FF" w:themeColor="hyperlink"/>
      <w:u w:val="single"/>
    </w:rPr>
  </w:style>
  <w:style w:type="paragraph" w:customStyle="1" w:styleId="Default">
    <w:name w:val="Default"/>
    <w:rsid w:val="00C53085"/>
    <w:pPr>
      <w:widowControl w:val="0"/>
      <w:autoSpaceDE w:val="0"/>
      <w:autoSpaceDN w:val="0"/>
      <w:adjustRightInd w:val="0"/>
    </w:pPr>
    <w:rPr>
      <w:rFonts w:ascii="Times New Roman" w:eastAsiaTheme="minorEastAsia"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aurora-havens-31885882/" TargetMode="External"/><Relationship Id="rId3" Type="http://schemas.openxmlformats.org/officeDocument/2006/relationships/numbering" Target="numbering.xml"/><Relationship Id="rId7" Type="http://schemas.openxmlformats.org/officeDocument/2006/relationships/hyperlink" Target="mailto:aurorahavens1995@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iM0ZIZcWjKQpMLRL35mWUEsp9Q==">CgMxLjA4AHIhMWppM3N3OGhUZDdZS0sxbERmN3FJcm5Hcmt3a0I0aW56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5D2B001-4022-4C1F-8EED-046B3A259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Havens, Aurora (US) - ISR</dc:creator>
  <cp:lastModifiedBy>Aurora Havens</cp:lastModifiedBy>
  <cp:revision>31</cp:revision>
  <dcterms:created xsi:type="dcterms:W3CDTF">2023-08-10T20:40:00Z</dcterms:created>
  <dcterms:modified xsi:type="dcterms:W3CDTF">2024-04-11T19:28:00Z</dcterms:modified>
</cp:coreProperties>
</file>