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462" w:rsidRDefault="00154B95" w:rsidP="00154B95">
      <w:pPr>
        <w:jc w:val="center"/>
        <w:rPr>
          <w:b/>
        </w:rPr>
      </w:pPr>
      <w:proofErr w:type="spellStart"/>
      <w:r w:rsidRPr="00154B95">
        <w:rPr>
          <w:b/>
        </w:rPr>
        <w:t>Лабораторна</w:t>
      </w:r>
      <w:proofErr w:type="spellEnd"/>
      <w:r w:rsidRPr="00154B95">
        <w:rPr>
          <w:b/>
        </w:rPr>
        <w:t xml:space="preserve"> робота</w:t>
      </w:r>
      <w:r>
        <w:rPr>
          <w:b/>
        </w:rPr>
        <w:t xml:space="preserve"> </w:t>
      </w:r>
      <w:r w:rsidRPr="00154B95">
        <w:rPr>
          <w:b/>
        </w:rPr>
        <w:t>№1</w:t>
      </w:r>
    </w:p>
    <w:p w:rsidR="00154B95" w:rsidRDefault="00154B95" w:rsidP="00154B95">
      <w:pPr>
        <w:jc w:val="center"/>
        <w:rPr>
          <w:b/>
          <w:lang w:val="uk-UA"/>
        </w:rPr>
      </w:pPr>
      <w:r>
        <w:rPr>
          <w:b/>
          <w:lang w:val="uk-UA"/>
        </w:rPr>
        <w:t>Аналіз впливу у лінійній регресії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4BB5" w:rsidTr="00115462">
        <w:tc>
          <w:tcPr>
            <w:tcW w:w="4672" w:type="dxa"/>
            <w:vAlign w:val="center"/>
          </w:tcPr>
          <w:p w:rsidR="00574BB5" w:rsidRDefault="00115462" w:rsidP="00574BB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6" w:history="1">
              <w:r w:rsidR="00574BB5">
                <w:rPr>
                  <w:rStyle w:val="a4"/>
                  <w:rFonts w:ascii="Calibri" w:hAnsi="Calibri" w:cs="Calibri"/>
                </w:rPr>
                <w:t>ABT</w:t>
              </w:r>
            </w:hyperlink>
          </w:p>
        </w:tc>
        <w:tc>
          <w:tcPr>
            <w:tcW w:w="4673" w:type="dxa"/>
          </w:tcPr>
          <w:p w:rsidR="00574BB5" w:rsidRPr="00D87B88" w:rsidRDefault="00574BB5" w:rsidP="00574BB5">
            <w:r w:rsidRPr="00D87B88">
              <w:t>Медицинское оборудование</w:t>
            </w:r>
          </w:p>
        </w:tc>
      </w:tr>
      <w:tr w:rsidR="00574BB5" w:rsidTr="00115462">
        <w:tc>
          <w:tcPr>
            <w:tcW w:w="4672" w:type="dxa"/>
            <w:vAlign w:val="center"/>
          </w:tcPr>
          <w:p w:rsidR="00574BB5" w:rsidRDefault="00115462" w:rsidP="00574BB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7" w:history="1">
              <w:r w:rsidR="00574BB5">
                <w:rPr>
                  <w:rStyle w:val="a4"/>
                  <w:rFonts w:ascii="Calibri" w:hAnsi="Calibri" w:cs="Calibri"/>
                </w:rPr>
                <w:t>ABBV</w:t>
              </w:r>
            </w:hyperlink>
          </w:p>
        </w:tc>
        <w:tc>
          <w:tcPr>
            <w:tcW w:w="4673" w:type="dxa"/>
          </w:tcPr>
          <w:p w:rsidR="00574BB5" w:rsidRPr="00D87B88" w:rsidRDefault="00574BB5" w:rsidP="00574BB5">
            <w:r w:rsidRPr="00D87B88">
              <w:t>Фармацевтические препараты</w:t>
            </w:r>
          </w:p>
        </w:tc>
      </w:tr>
      <w:tr w:rsidR="00574BB5" w:rsidTr="00115462">
        <w:tc>
          <w:tcPr>
            <w:tcW w:w="4672" w:type="dxa"/>
            <w:vAlign w:val="center"/>
          </w:tcPr>
          <w:p w:rsidR="00574BB5" w:rsidRDefault="00115462" w:rsidP="00574BB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8" w:history="1">
              <w:r w:rsidR="00574BB5">
                <w:rPr>
                  <w:rStyle w:val="a4"/>
                  <w:rFonts w:ascii="Calibri" w:hAnsi="Calibri" w:cs="Calibri"/>
                </w:rPr>
                <w:t>AFL</w:t>
              </w:r>
            </w:hyperlink>
          </w:p>
        </w:tc>
        <w:tc>
          <w:tcPr>
            <w:tcW w:w="4673" w:type="dxa"/>
          </w:tcPr>
          <w:p w:rsidR="00574BB5" w:rsidRPr="00D87B88" w:rsidRDefault="00574BB5" w:rsidP="00574BB5">
            <w:r w:rsidRPr="00D87B88">
              <w:t>Страхование жизни и здоровья</w:t>
            </w:r>
          </w:p>
        </w:tc>
      </w:tr>
      <w:tr w:rsidR="00574BB5" w:rsidTr="00115462">
        <w:tc>
          <w:tcPr>
            <w:tcW w:w="4672" w:type="dxa"/>
            <w:vAlign w:val="center"/>
          </w:tcPr>
          <w:p w:rsidR="00574BB5" w:rsidRDefault="00115462" w:rsidP="00574BB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9" w:history="1">
              <w:r w:rsidR="00574BB5">
                <w:rPr>
                  <w:rStyle w:val="a4"/>
                  <w:rFonts w:ascii="Calibri" w:hAnsi="Calibri" w:cs="Calibri"/>
                </w:rPr>
                <w:t>AIG</w:t>
              </w:r>
            </w:hyperlink>
          </w:p>
        </w:tc>
        <w:tc>
          <w:tcPr>
            <w:tcW w:w="4673" w:type="dxa"/>
          </w:tcPr>
          <w:p w:rsidR="00574BB5" w:rsidRPr="00D87B88" w:rsidRDefault="00574BB5" w:rsidP="00574BB5">
            <w:r w:rsidRPr="00D87B88">
              <w:t>Страхование имущества и несчастных случаев</w:t>
            </w:r>
          </w:p>
        </w:tc>
      </w:tr>
      <w:tr w:rsidR="00574BB5" w:rsidTr="00115462">
        <w:tc>
          <w:tcPr>
            <w:tcW w:w="4672" w:type="dxa"/>
            <w:vAlign w:val="center"/>
          </w:tcPr>
          <w:p w:rsidR="00574BB5" w:rsidRDefault="00115462" w:rsidP="00574BB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0" w:history="1">
              <w:r w:rsidR="00574BB5">
                <w:rPr>
                  <w:rStyle w:val="a4"/>
                  <w:rFonts w:ascii="Calibri" w:hAnsi="Calibri" w:cs="Calibri"/>
                </w:rPr>
                <w:t>AON</w:t>
              </w:r>
            </w:hyperlink>
          </w:p>
        </w:tc>
        <w:tc>
          <w:tcPr>
            <w:tcW w:w="4673" w:type="dxa"/>
          </w:tcPr>
          <w:p w:rsidR="00574BB5" w:rsidRPr="00D87B88" w:rsidRDefault="00574BB5" w:rsidP="00574BB5">
            <w:r w:rsidRPr="00D87B88">
              <w:t>Страховые брокеры</w:t>
            </w:r>
          </w:p>
        </w:tc>
      </w:tr>
      <w:tr w:rsidR="00574BB5" w:rsidTr="00115462">
        <w:tc>
          <w:tcPr>
            <w:tcW w:w="4672" w:type="dxa"/>
            <w:vAlign w:val="center"/>
          </w:tcPr>
          <w:p w:rsidR="00574BB5" w:rsidRDefault="00115462" w:rsidP="00574BB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1" w:history="1">
              <w:r w:rsidR="00574BB5">
                <w:rPr>
                  <w:rStyle w:val="a4"/>
                  <w:rFonts w:ascii="Calibri" w:hAnsi="Calibri" w:cs="Calibri"/>
                </w:rPr>
                <w:t>BAX</w:t>
              </w:r>
            </w:hyperlink>
          </w:p>
        </w:tc>
        <w:tc>
          <w:tcPr>
            <w:tcW w:w="4673" w:type="dxa"/>
          </w:tcPr>
          <w:p w:rsidR="00574BB5" w:rsidRPr="00D87B88" w:rsidRDefault="00574BB5" w:rsidP="00574BB5">
            <w:r w:rsidRPr="00D87B88">
              <w:t>Медицинское оборудование</w:t>
            </w:r>
          </w:p>
        </w:tc>
      </w:tr>
      <w:tr w:rsidR="00574BB5" w:rsidTr="00115462">
        <w:tc>
          <w:tcPr>
            <w:tcW w:w="4672" w:type="dxa"/>
            <w:vAlign w:val="center"/>
          </w:tcPr>
          <w:p w:rsidR="00574BB5" w:rsidRDefault="00115462" w:rsidP="00574BB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2" w:history="1">
              <w:r w:rsidR="00574BB5">
                <w:rPr>
                  <w:rStyle w:val="a4"/>
                  <w:rFonts w:ascii="Calibri" w:hAnsi="Calibri" w:cs="Calibri"/>
                </w:rPr>
                <w:t>BSX</w:t>
              </w:r>
            </w:hyperlink>
          </w:p>
        </w:tc>
        <w:tc>
          <w:tcPr>
            <w:tcW w:w="4673" w:type="dxa"/>
          </w:tcPr>
          <w:p w:rsidR="00574BB5" w:rsidRPr="00D87B88" w:rsidRDefault="00574BB5" w:rsidP="00574BB5">
            <w:r w:rsidRPr="00D87B88">
              <w:t>Медицинское оборудование</w:t>
            </w:r>
          </w:p>
        </w:tc>
      </w:tr>
      <w:tr w:rsidR="00574BB5" w:rsidTr="00115462">
        <w:tc>
          <w:tcPr>
            <w:tcW w:w="4672" w:type="dxa"/>
            <w:vAlign w:val="center"/>
          </w:tcPr>
          <w:p w:rsidR="00574BB5" w:rsidRDefault="00115462" w:rsidP="00574BB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3" w:history="1">
              <w:r w:rsidR="00574BB5">
                <w:rPr>
                  <w:rStyle w:val="a4"/>
                  <w:rFonts w:ascii="Calibri" w:hAnsi="Calibri" w:cs="Calibri"/>
                </w:rPr>
                <w:t>CB</w:t>
              </w:r>
            </w:hyperlink>
          </w:p>
        </w:tc>
        <w:tc>
          <w:tcPr>
            <w:tcW w:w="4673" w:type="dxa"/>
          </w:tcPr>
          <w:p w:rsidR="00574BB5" w:rsidRPr="00D87B88" w:rsidRDefault="00574BB5" w:rsidP="00574BB5">
            <w:r w:rsidRPr="00D87B88">
              <w:t>Страхование имущества и несчастных случаев</w:t>
            </w:r>
          </w:p>
        </w:tc>
      </w:tr>
      <w:tr w:rsidR="00574BB5" w:rsidTr="00115462">
        <w:tc>
          <w:tcPr>
            <w:tcW w:w="4672" w:type="dxa"/>
            <w:vAlign w:val="center"/>
          </w:tcPr>
          <w:p w:rsidR="00574BB5" w:rsidRDefault="00115462" w:rsidP="00574BB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4" w:history="1">
              <w:r w:rsidR="00574BB5">
                <w:rPr>
                  <w:rStyle w:val="a4"/>
                  <w:rFonts w:ascii="Calibri" w:hAnsi="Calibri" w:cs="Calibri"/>
                </w:rPr>
                <w:t>CINF</w:t>
              </w:r>
            </w:hyperlink>
          </w:p>
        </w:tc>
        <w:tc>
          <w:tcPr>
            <w:tcW w:w="4673" w:type="dxa"/>
          </w:tcPr>
          <w:p w:rsidR="00574BB5" w:rsidRPr="00D87B88" w:rsidRDefault="00574BB5" w:rsidP="00574BB5">
            <w:r w:rsidRPr="00D87B88">
              <w:t>Страхование имущества и несчастных случаев</w:t>
            </w:r>
          </w:p>
        </w:tc>
      </w:tr>
      <w:tr w:rsidR="00574BB5" w:rsidTr="00115462">
        <w:tc>
          <w:tcPr>
            <w:tcW w:w="4672" w:type="dxa"/>
            <w:vAlign w:val="center"/>
          </w:tcPr>
          <w:p w:rsidR="00574BB5" w:rsidRDefault="00115462" w:rsidP="00574BB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5" w:history="1">
              <w:r w:rsidR="00574BB5">
                <w:rPr>
                  <w:rStyle w:val="a4"/>
                  <w:rFonts w:ascii="Calibri" w:hAnsi="Calibri" w:cs="Calibri"/>
                </w:rPr>
                <w:t>EW</w:t>
              </w:r>
            </w:hyperlink>
          </w:p>
        </w:tc>
        <w:tc>
          <w:tcPr>
            <w:tcW w:w="4673" w:type="dxa"/>
          </w:tcPr>
          <w:p w:rsidR="00574BB5" w:rsidRPr="00D87B88" w:rsidRDefault="00574BB5" w:rsidP="00574BB5">
            <w:r w:rsidRPr="00D87B88">
              <w:t>Медицинское оборудование</w:t>
            </w:r>
          </w:p>
        </w:tc>
      </w:tr>
      <w:tr w:rsidR="00574BB5" w:rsidTr="00115462">
        <w:tc>
          <w:tcPr>
            <w:tcW w:w="4672" w:type="dxa"/>
            <w:vAlign w:val="center"/>
          </w:tcPr>
          <w:p w:rsidR="00574BB5" w:rsidRDefault="00115462" w:rsidP="00574BB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6" w:history="1">
              <w:r w:rsidR="00574BB5">
                <w:rPr>
                  <w:rStyle w:val="a4"/>
                  <w:rFonts w:ascii="Calibri" w:hAnsi="Calibri" w:cs="Calibri"/>
                </w:rPr>
                <w:t>HIG</w:t>
              </w:r>
            </w:hyperlink>
          </w:p>
        </w:tc>
        <w:tc>
          <w:tcPr>
            <w:tcW w:w="4673" w:type="dxa"/>
          </w:tcPr>
          <w:p w:rsidR="00574BB5" w:rsidRPr="00D87B88" w:rsidRDefault="00574BB5" w:rsidP="00574BB5">
            <w:r w:rsidRPr="00D87B88">
              <w:t>Страхование имущества и несчастных случаев</w:t>
            </w:r>
          </w:p>
        </w:tc>
      </w:tr>
      <w:tr w:rsidR="00574BB5" w:rsidTr="00115462">
        <w:tc>
          <w:tcPr>
            <w:tcW w:w="4672" w:type="dxa"/>
            <w:vAlign w:val="center"/>
          </w:tcPr>
          <w:p w:rsidR="00574BB5" w:rsidRDefault="00115462" w:rsidP="00574BB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7" w:history="1">
              <w:r w:rsidR="00574BB5">
                <w:rPr>
                  <w:rStyle w:val="a4"/>
                  <w:rFonts w:ascii="Calibri" w:hAnsi="Calibri" w:cs="Calibri"/>
                </w:rPr>
                <w:t>ISRG</w:t>
              </w:r>
            </w:hyperlink>
          </w:p>
        </w:tc>
        <w:tc>
          <w:tcPr>
            <w:tcW w:w="4673" w:type="dxa"/>
          </w:tcPr>
          <w:p w:rsidR="00574BB5" w:rsidRPr="00D87B88" w:rsidRDefault="00574BB5" w:rsidP="00574BB5">
            <w:r w:rsidRPr="00D87B88">
              <w:t>Медицинское оборудование</w:t>
            </w:r>
          </w:p>
        </w:tc>
      </w:tr>
      <w:tr w:rsidR="00574BB5" w:rsidTr="00115462">
        <w:tc>
          <w:tcPr>
            <w:tcW w:w="4672" w:type="dxa"/>
            <w:vAlign w:val="center"/>
          </w:tcPr>
          <w:p w:rsidR="00574BB5" w:rsidRDefault="00115462" w:rsidP="00574BB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8" w:history="1">
              <w:r w:rsidR="00574BB5">
                <w:rPr>
                  <w:rStyle w:val="a4"/>
                  <w:rFonts w:ascii="Calibri" w:hAnsi="Calibri" w:cs="Calibri"/>
                </w:rPr>
                <w:t>MMC</w:t>
              </w:r>
            </w:hyperlink>
          </w:p>
        </w:tc>
        <w:tc>
          <w:tcPr>
            <w:tcW w:w="4673" w:type="dxa"/>
          </w:tcPr>
          <w:p w:rsidR="00574BB5" w:rsidRPr="00D87B88" w:rsidRDefault="00574BB5" w:rsidP="00574BB5">
            <w:r w:rsidRPr="00D87B88">
              <w:t>Страховые брокеры</w:t>
            </w:r>
          </w:p>
        </w:tc>
      </w:tr>
      <w:tr w:rsidR="00574BB5" w:rsidTr="00115462">
        <w:tc>
          <w:tcPr>
            <w:tcW w:w="4672" w:type="dxa"/>
            <w:vAlign w:val="center"/>
          </w:tcPr>
          <w:p w:rsidR="00574BB5" w:rsidRDefault="00115462" w:rsidP="00574BB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9" w:history="1">
              <w:r w:rsidR="00574BB5">
                <w:rPr>
                  <w:rStyle w:val="a4"/>
                  <w:rFonts w:ascii="Calibri" w:hAnsi="Calibri" w:cs="Calibri"/>
                </w:rPr>
                <w:t>MDT</w:t>
              </w:r>
            </w:hyperlink>
          </w:p>
        </w:tc>
        <w:tc>
          <w:tcPr>
            <w:tcW w:w="4673" w:type="dxa"/>
          </w:tcPr>
          <w:p w:rsidR="00574BB5" w:rsidRPr="00D87B88" w:rsidRDefault="00574BB5" w:rsidP="00574BB5">
            <w:r w:rsidRPr="00D87B88">
              <w:t>Медицинское оборудование</w:t>
            </w:r>
          </w:p>
        </w:tc>
      </w:tr>
      <w:tr w:rsidR="00574BB5" w:rsidTr="00115462">
        <w:tc>
          <w:tcPr>
            <w:tcW w:w="4672" w:type="dxa"/>
            <w:vAlign w:val="center"/>
          </w:tcPr>
          <w:p w:rsidR="00574BB5" w:rsidRDefault="00115462" w:rsidP="00574BB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0" w:history="1">
              <w:r w:rsidR="00574BB5">
                <w:rPr>
                  <w:rStyle w:val="a4"/>
                  <w:rFonts w:ascii="Calibri" w:hAnsi="Calibri" w:cs="Calibri"/>
                </w:rPr>
                <w:t>PBCT</w:t>
              </w:r>
            </w:hyperlink>
          </w:p>
        </w:tc>
        <w:tc>
          <w:tcPr>
            <w:tcW w:w="4673" w:type="dxa"/>
          </w:tcPr>
          <w:p w:rsidR="00574BB5" w:rsidRPr="00D87B88" w:rsidRDefault="00574BB5" w:rsidP="00574BB5">
            <w:r w:rsidRPr="00D87B88">
              <w:t>Страхование и ипотечное кредитование</w:t>
            </w:r>
          </w:p>
        </w:tc>
      </w:tr>
      <w:tr w:rsidR="00574BB5" w:rsidTr="00115462">
        <w:tc>
          <w:tcPr>
            <w:tcW w:w="4672" w:type="dxa"/>
            <w:vAlign w:val="center"/>
          </w:tcPr>
          <w:p w:rsidR="00574BB5" w:rsidRDefault="00115462" w:rsidP="00574BB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1" w:history="1">
              <w:r w:rsidR="00574BB5">
                <w:rPr>
                  <w:rStyle w:val="a4"/>
                  <w:rFonts w:ascii="Calibri" w:hAnsi="Calibri" w:cs="Calibri"/>
                </w:rPr>
                <w:t>PFG</w:t>
              </w:r>
            </w:hyperlink>
          </w:p>
        </w:tc>
        <w:tc>
          <w:tcPr>
            <w:tcW w:w="4673" w:type="dxa"/>
          </w:tcPr>
          <w:p w:rsidR="00574BB5" w:rsidRPr="00D87B88" w:rsidRDefault="00574BB5" w:rsidP="00574BB5">
            <w:r w:rsidRPr="00D87B88">
              <w:t>Страхование жизни и здоровья</w:t>
            </w:r>
          </w:p>
        </w:tc>
      </w:tr>
      <w:tr w:rsidR="00574BB5" w:rsidTr="00115462">
        <w:tc>
          <w:tcPr>
            <w:tcW w:w="4672" w:type="dxa"/>
            <w:vAlign w:val="center"/>
          </w:tcPr>
          <w:p w:rsidR="00574BB5" w:rsidRDefault="00115462" w:rsidP="00574BB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2" w:history="1">
              <w:r w:rsidR="00574BB5">
                <w:rPr>
                  <w:rStyle w:val="a4"/>
                  <w:rFonts w:ascii="Calibri" w:hAnsi="Calibri" w:cs="Calibri"/>
                </w:rPr>
                <w:t>PRU</w:t>
              </w:r>
            </w:hyperlink>
          </w:p>
        </w:tc>
        <w:tc>
          <w:tcPr>
            <w:tcW w:w="4673" w:type="dxa"/>
          </w:tcPr>
          <w:p w:rsidR="00574BB5" w:rsidRPr="00D87B88" w:rsidRDefault="00574BB5" w:rsidP="00574BB5">
            <w:r w:rsidRPr="00D87B88">
              <w:t>Страхование жизни и здоровья</w:t>
            </w:r>
          </w:p>
        </w:tc>
      </w:tr>
      <w:tr w:rsidR="00574BB5" w:rsidTr="00115462">
        <w:tc>
          <w:tcPr>
            <w:tcW w:w="4672" w:type="dxa"/>
            <w:vAlign w:val="center"/>
          </w:tcPr>
          <w:p w:rsidR="00574BB5" w:rsidRDefault="00115462" w:rsidP="00574BB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3" w:history="1">
              <w:r w:rsidR="00574BB5">
                <w:rPr>
                  <w:rStyle w:val="a4"/>
                  <w:rFonts w:ascii="Calibri" w:hAnsi="Calibri" w:cs="Calibri"/>
                </w:rPr>
                <w:t>TMK</w:t>
              </w:r>
            </w:hyperlink>
          </w:p>
        </w:tc>
        <w:tc>
          <w:tcPr>
            <w:tcW w:w="4673" w:type="dxa"/>
          </w:tcPr>
          <w:p w:rsidR="00574BB5" w:rsidRDefault="00574BB5" w:rsidP="00574BB5">
            <w:r w:rsidRPr="00D87B88">
              <w:t>Страхование жизни и здоровья</w:t>
            </w:r>
          </w:p>
        </w:tc>
      </w:tr>
    </w:tbl>
    <w:p w:rsidR="00574BB5" w:rsidRDefault="00574BB5" w:rsidP="00154B95">
      <w:pPr>
        <w:rPr>
          <w:b/>
          <w:lang w:val="uk-UA"/>
        </w:rPr>
      </w:pPr>
    </w:p>
    <w:p w:rsidR="00574BB5" w:rsidRDefault="000F615A" w:rsidP="00154B95">
      <w:pPr>
        <w:rPr>
          <w:b/>
          <w:lang w:val="uk-UA"/>
        </w:rPr>
      </w:pPr>
      <w:r>
        <w:rPr>
          <w:b/>
          <w:lang w:val="en-US"/>
        </w:rPr>
        <w:t>Log</w:t>
      </w:r>
      <w:r w:rsidRPr="000F615A">
        <w:rPr>
          <w:b/>
        </w:rPr>
        <w:t xml:space="preserve"> </w:t>
      </w:r>
      <w:r>
        <w:rPr>
          <w:b/>
          <w:lang w:val="en-US"/>
        </w:rPr>
        <w:t>returns</w:t>
      </w:r>
      <w:r w:rsidRPr="000F615A">
        <w:rPr>
          <w:b/>
        </w:rPr>
        <w:t xml:space="preserve">: </w:t>
      </w:r>
      <w:proofErr w:type="spellStart"/>
      <w:r>
        <w:rPr>
          <w:b/>
          <w:lang w:val="en-US"/>
        </w:rPr>
        <w:t>lg</w:t>
      </w:r>
      <w:proofErr w:type="spellEnd"/>
      <w:r w:rsidRPr="000F615A">
        <w:rPr>
          <w:b/>
        </w:rPr>
        <w:t>(</w:t>
      </w:r>
      <w:r>
        <w:rPr>
          <w:b/>
          <w:lang w:val="uk-UA"/>
        </w:rPr>
        <w:t>наступний/попередній)</w:t>
      </w:r>
    </w:p>
    <w:p w:rsidR="000F615A" w:rsidRDefault="000F615A" w:rsidP="000F615A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Показати таблицю даних логарифмічні норми прибутку з лагом 1;</w:t>
      </w:r>
    </w:p>
    <w:p w:rsidR="000F615A" w:rsidRPr="000F615A" w:rsidRDefault="000F615A" w:rsidP="000F615A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Обрання компанії </w:t>
      </w:r>
      <w:r>
        <w:rPr>
          <w:lang w:val="en-US"/>
        </w:rPr>
        <w:t>AFL</w:t>
      </w:r>
    </w:p>
    <w:p w:rsidR="000F615A" w:rsidRPr="000478F7" w:rsidRDefault="000F615A" w:rsidP="000F615A">
      <w:pPr>
        <w:pStyle w:val="a5"/>
        <w:numPr>
          <w:ilvl w:val="0"/>
          <w:numId w:val="1"/>
        </w:numPr>
        <w:rPr>
          <w:b/>
          <w:lang w:val="uk-UA"/>
        </w:rPr>
      </w:pPr>
      <w:r w:rsidRPr="000478F7">
        <w:rPr>
          <w:b/>
          <w:lang w:val="uk-UA"/>
        </w:rPr>
        <w:t>Побудова лінійної регресії з використання всіх наявних даних крім останніх 10 сесій:</w:t>
      </w:r>
    </w:p>
    <w:p w:rsidR="000F615A" w:rsidRPr="000F615A" w:rsidRDefault="000F615A" w:rsidP="000F615A">
      <w:pPr>
        <w:pStyle w:val="a5"/>
        <w:rPr>
          <w:lang w:val="uk-UA"/>
        </w:rPr>
      </w:pPr>
      <w:r>
        <w:rPr>
          <w:lang w:val="uk-UA"/>
        </w:rPr>
        <w:t xml:space="preserve">  </w:t>
      </w:r>
      <w:r w:rsidRPr="000F615A">
        <w:rPr>
          <w:lang w:val="uk-UA"/>
        </w:rPr>
        <w:t>model1&lt;-</w:t>
      </w:r>
      <w:proofErr w:type="spellStart"/>
      <w:r w:rsidRPr="000F615A">
        <w:rPr>
          <w:lang w:val="uk-UA"/>
        </w:rPr>
        <w:t>lm</w:t>
      </w:r>
      <w:proofErr w:type="spellEnd"/>
      <w:r w:rsidRPr="000F615A">
        <w:rPr>
          <w:lang w:val="uk-UA"/>
        </w:rPr>
        <w:t>(afl1~.-afl1,data=</w:t>
      </w:r>
      <w:proofErr w:type="spellStart"/>
      <w:r w:rsidRPr="000F615A">
        <w:rPr>
          <w:lang w:val="uk-UA"/>
        </w:rPr>
        <w:t>Data</w:t>
      </w:r>
      <w:proofErr w:type="spellEnd"/>
      <w:r w:rsidRPr="000F615A">
        <w:rPr>
          <w:lang w:val="uk-UA"/>
        </w:rPr>
        <w:t>[1:(nn-10),21-40])</w:t>
      </w:r>
    </w:p>
    <w:p w:rsidR="000F615A" w:rsidRDefault="000F615A" w:rsidP="000F615A">
      <w:pPr>
        <w:pStyle w:val="a5"/>
        <w:rPr>
          <w:lang w:val="uk-UA"/>
        </w:rPr>
      </w:pPr>
      <w:r>
        <w:rPr>
          <w:lang w:val="uk-UA"/>
        </w:rPr>
        <w:t xml:space="preserve">   </w:t>
      </w:r>
      <w:proofErr w:type="spellStart"/>
      <w:r w:rsidRPr="000F615A">
        <w:rPr>
          <w:lang w:val="uk-UA"/>
        </w:rPr>
        <w:t>summary</w:t>
      </w:r>
      <w:proofErr w:type="spellEnd"/>
      <w:r w:rsidRPr="000F615A">
        <w:rPr>
          <w:lang w:val="uk-UA"/>
        </w:rPr>
        <w:t>(model1)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FB0E61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FB0E61">
        <w:rPr>
          <w:rStyle w:val="gnkrckgcmrb"/>
          <w:rFonts w:ascii="Lucida Console" w:hAnsi="Lucida Console"/>
          <w:color w:val="0000FF"/>
          <w:lang w:val="en-US"/>
        </w:rPr>
        <w:t>model1&lt;-lm(afl1</w:t>
      </w:r>
      <w:proofErr w:type="gramStart"/>
      <w:r w:rsidRPr="00FB0E61">
        <w:rPr>
          <w:rStyle w:val="gnkrckgcmrb"/>
          <w:rFonts w:ascii="Lucida Console" w:hAnsi="Lucida Console"/>
          <w:color w:val="0000FF"/>
          <w:lang w:val="en-US"/>
        </w:rPr>
        <w:t>~.-</w:t>
      </w:r>
      <w:proofErr w:type="gramEnd"/>
      <w:r w:rsidRPr="00FB0E61">
        <w:rPr>
          <w:rStyle w:val="gnkrckgcmrb"/>
          <w:rFonts w:ascii="Lucida Console" w:hAnsi="Lucida Console"/>
          <w:color w:val="0000FF"/>
          <w:lang w:val="en-US"/>
        </w:rPr>
        <w:t>afl1,data=Data[1:(nn-10),21:40])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FB0E61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FB0E61">
        <w:rPr>
          <w:rStyle w:val="gnkrckgcmrb"/>
          <w:rFonts w:ascii="Lucida Console" w:hAnsi="Lucida Console"/>
          <w:color w:val="0000FF"/>
          <w:lang w:val="en-US"/>
        </w:rPr>
        <w:t>summary(model1)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lm(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formula = afl1 ~ . - afl1, data = 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Data[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1:(</w:t>
      </w:r>
      <w:proofErr w:type="spell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nn</w:t>
      </w:r>
      <w:proofErr w:type="spell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- 10), 21:40])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Min        1Q    Median        3Q       Max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-0.039188 -0.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005835  0.000701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0.007020  0.020925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Estimate Std. Error t value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-0.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0007105  0.0009690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-0.733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abbv1        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0.0723111  0.0591408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1.223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abt1        -0.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0671446  0.0907262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-0.740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aig1        -0.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0031777  0.0853086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-0.037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aon1         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0.1883285  0.1166101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1.615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bax1        -0.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0181378  0.1204554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-0.151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bsx1        -0.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0670633  0.0562482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-1.192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cb1          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0.1609738  0.1746612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0.922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cinf1       -0.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2428909  0.1859045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-1.307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dhr1         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0.1096713  0.1282296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0.855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ew1         -0.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0194219  0.0378240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-0.513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hig1        -0.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1571621  0.1000430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-1.571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isrg1        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0.0050859  0.0356973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0.142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mdt1         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0.0842791  0.1315460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0.641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mmc1        -0.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0107435  0.1797901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-0.060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pbct1       -0.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1005166  0.1336433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-0.752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pfg1         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0.2435157  0.1435640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1.696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pru1         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0.2808231  0.1006709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2.790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tmk1         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0.1492877  0.1951752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0.765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wlp1         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0.1667038  0.0890027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1.873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</w:t>
      </w:r>
      <w:proofErr w:type="spell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(&gt;|t|) 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  0.46480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abbv1        0.22382 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abt1         0.46069   </w:t>
      </w:r>
    </w:p>
    <w:p w:rsidR="00FB0E61" w:rsidRPr="0076198A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6198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aig1         0.97035   </w:t>
      </w:r>
    </w:p>
    <w:p w:rsidR="00FB0E61" w:rsidRPr="0076198A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6198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aon1         0.10891   </w:t>
      </w:r>
    </w:p>
    <w:p w:rsidR="00FB0E61" w:rsidRPr="0076198A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6198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bax1         0.88056 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bsx1         0.23549 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cb1          0.35855 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cinf1        0.19385 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dhr1         0.39409 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ew1          0.60855 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hig1         0.11881 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isrg1        0.88694 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mdt1         0.52294 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mmc1         0.95245 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pbct1        0.45344 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pfg1         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0.09242 .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pru1         0.00613 **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tmk1         0.44583 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wlp1         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0.06348 .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Signif</w:t>
      </w:r>
      <w:proofErr w:type="spell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. codes: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0 ‘***’ 0.001 ‘**’ 0.01 ‘*’ 0.05 ‘.’ 0.1 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‘ ’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1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standard error: 0.01064 on 121 degrees of freedom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(1 observation deleted due to </w:t>
      </w:r>
      <w:proofErr w:type="spell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missingness</w:t>
      </w:r>
      <w:proofErr w:type="spell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0.4076,</w:t>
      </w: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0.3146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F-statistic: 4.382 on 19 and 121 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DF,  p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-value: 2.333e-07</w:t>
      </w:r>
    </w:p>
    <w:p w:rsidR="000F615A" w:rsidRDefault="000F615A" w:rsidP="000F6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163733" w:rsidRDefault="000F615A" w:rsidP="000F6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FF67CE">
        <w:rPr>
          <w:rFonts w:ascii="Times New Roman" w:hAnsi="Times New Roman" w:cs="Times New Roman"/>
          <w:sz w:val="28"/>
          <w:szCs w:val="28"/>
          <w:lang w:val="uk-UA"/>
        </w:rPr>
        <w:t>Лінійна регресія має коефіцієнт детермінації (</w:t>
      </w:r>
      <w:r w:rsidR="0016373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0.</w:t>
      </w:r>
      <w:r w:rsidR="00FB0E6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4076</w:t>
      </w:r>
      <w:r w:rsidRPr="00FF67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FF67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, рівень значущості </w:t>
      </w:r>
    </w:p>
    <w:p w:rsidR="000F615A" w:rsidRDefault="000F615A" w:rsidP="000F6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FF67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гіпотези про залежність майже нульовий.</w:t>
      </w:r>
    </w:p>
    <w:p w:rsidR="00163733" w:rsidRDefault="00163733" w:rsidP="000F6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</w:p>
    <w:p w:rsidR="00163733" w:rsidRDefault="00163733" w:rsidP="00163733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Проведемо аналіз залишків:</w:t>
      </w:r>
      <w:r w:rsidRPr="00163733">
        <w:rPr>
          <w:rFonts w:ascii="Lucida Console" w:hAnsi="Lucida Console"/>
          <w:color w:val="0000FF"/>
          <w:lang w:val="uk-UA"/>
        </w:rPr>
        <w:t xml:space="preserve"> </w:t>
      </w:r>
    </w:p>
    <w:p w:rsidR="00FB0E61" w:rsidRPr="0076198A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lang w:val="uk-UA"/>
        </w:rPr>
      </w:pPr>
      <w:r w:rsidRPr="0076198A">
        <w:rPr>
          <w:rStyle w:val="gnkrckgcmsb"/>
          <w:rFonts w:ascii="Lucida Console" w:hAnsi="Lucida Console"/>
          <w:color w:val="0000FF"/>
          <w:lang w:val="uk-UA"/>
        </w:rPr>
        <w:t xml:space="preserve">&gt; </w:t>
      </w:r>
      <w:proofErr w:type="spellStart"/>
      <w:r w:rsidRPr="00FB0E61">
        <w:rPr>
          <w:rStyle w:val="gnkrckgcmrb"/>
          <w:rFonts w:ascii="Lucida Console" w:hAnsi="Lucida Console"/>
          <w:color w:val="0000FF"/>
          <w:lang w:val="en-US"/>
        </w:rPr>
        <w:t>resr</w:t>
      </w:r>
      <w:proofErr w:type="spellEnd"/>
      <w:r w:rsidRPr="0076198A">
        <w:rPr>
          <w:rStyle w:val="gnkrckgcmrb"/>
          <w:rFonts w:ascii="Lucida Console" w:hAnsi="Lucida Console"/>
          <w:color w:val="0000FF"/>
          <w:lang w:val="uk-UA"/>
        </w:rPr>
        <w:t>1&lt;-</w:t>
      </w:r>
      <w:r w:rsidRPr="00FB0E61">
        <w:rPr>
          <w:rStyle w:val="gnkrckgcmrb"/>
          <w:rFonts w:ascii="Lucida Console" w:hAnsi="Lucida Console"/>
          <w:color w:val="0000FF"/>
          <w:lang w:val="en-US"/>
        </w:rPr>
        <w:t>lm</w:t>
      </w:r>
      <w:r w:rsidRPr="0076198A">
        <w:rPr>
          <w:rStyle w:val="gnkrckgcmrb"/>
          <w:rFonts w:ascii="Lucida Console" w:hAnsi="Lucida Console"/>
          <w:color w:val="0000FF"/>
          <w:lang w:val="uk-UA"/>
        </w:rPr>
        <w:t>(</w:t>
      </w:r>
      <w:proofErr w:type="spellStart"/>
      <w:r w:rsidRPr="00FB0E61">
        <w:rPr>
          <w:rStyle w:val="gnkrckgcmrb"/>
          <w:rFonts w:ascii="Lucida Console" w:hAnsi="Lucida Console"/>
          <w:color w:val="0000FF"/>
          <w:lang w:val="en-US"/>
        </w:rPr>
        <w:t>afl</w:t>
      </w:r>
      <w:proofErr w:type="spellEnd"/>
      <w:r w:rsidRPr="0076198A">
        <w:rPr>
          <w:rStyle w:val="gnkrckgcmrb"/>
          <w:rFonts w:ascii="Lucida Console" w:hAnsi="Lucida Console"/>
          <w:color w:val="0000FF"/>
          <w:lang w:val="uk-UA"/>
        </w:rPr>
        <w:t>1~.-</w:t>
      </w:r>
      <w:proofErr w:type="spellStart"/>
      <w:r w:rsidRPr="00FB0E61">
        <w:rPr>
          <w:rStyle w:val="gnkrckgcmrb"/>
          <w:rFonts w:ascii="Lucida Console" w:hAnsi="Lucida Console"/>
          <w:color w:val="0000FF"/>
          <w:lang w:val="en-US"/>
        </w:rPr>
        <w:t>afl</w:t>
      </w:r>
      <w:proofErr w:type="spellEnd"/>
      <w:proofErr w:type="gramStart"/>
      <w:r w:rsidRPr="0076198A">
        <w:rPr>
          <w:rStyle w:val="gnkrckgcmrb"/>
          <w:rFonts w:ascii="Lucida Console" w:hAnsi="Lucida Console"/>
          <w:color w:val="0000FF"/>
          <w:lang w:val="uk-UA"/>
        </w:rPr>
        <w:t>1,</w:t>
      </w:r>
      <w:r w:rsidRPr="00FB0E61">
        <w:rPr>
          <w:rStyle w:val="gnkrckgcmrb"/>
          <w:rFonts w:ascii="Lucida Console" w:hAnsi="Lucida Console"/>
          <w:color w:val="0000FF"/>
          <w:lang w:val="en-US"/>
        </w:rPr>
        <w:t>data</w:t>
      </w:r>
      <w:proofErr w:type="gramEnd"/>
      <w:r w:rsidRPr="0076198A">
        <w:rPr>
          <w:rStyle w:val="gnkrckgcmrb"/>
          <w:rFonts w:ascii="Lucida Console" w:hAnsi="Lucida Console"/>
          <w:color w:val="0000FF"/>
          <w:lang w:val="uk-UA"/>
        </w:rPr>
        <w:t>=</w:t>
      </w:r>
      <w:r w:rsidRPr="00FB0E61">
        <w:rPr>
          <w:rStyle w:val="gnkrckgcmrb"/>
          <w:rFonts w:ascii="Lucida Console" w:hAnsi="Lucida Console"/>
          <w:color w:val="0000FF"/>
          <w:lang w:val="en-US"/>
        </w:rPr>
        <w:t>Data</w:t>
      </w:r>
      <w:r w:rsidRPr="0076198A">
        <w:rPr>
          <w:rStyle w:val="gnkrckgcmrb"/>
          <w:rFonts w:ascii="Lucida Console" w:hAnsi="Lucida Console"/>
          <w:color w:val="0000FF"/>
          <w:lang w:val="uk-UA"/>
        </w:rPr>
        <w:t>[1:(</w:t>
      </w:r>
      <w:proofErr w:type="spellStart"/>
      <w:r w:rsidRPr="00FB0E61">
        <w:rPr>
          <w:rStyle w:val="gnkrckgcmrb"/>
          <w:rFonts w:ascii="Lucida Console" w:hAnsi="Lucida Console"/>
          <w:color w:val="0000FF"/>
          <w:lang w:val="en-US"/>
        </w:rPr>
        <w:t>nn</w:t>
      </w:r>
      <w:proofErr w:type="spellEnd"/>
      <w:r w:rsidRPr="0076198A">
        <w:rPr>
          <w:rStyle w:val="gnkrckgcmrb"/>
          <w:rFonts w:ascii="Lucida Console" w:hAnsi="Lucida Console"/>
          <w:color w:val="0000FF"/>
          <w:lang w:val="uk-UA"/>
        </w:rPr>
        <w:t>-10),21:40])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FB0E61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FB0E61">
        <w:rPr>
          <w:rStyle w:val="gnkrckgcmrb"/>
          <w:rFonts w:ascii="Lucida Console" w:hAnsi="Lucida Console"/>
          <w:color w:val="0000FF"/>
          <w:lang w:val="en-US"/>
        </w:rPr>
        <w:t>resr1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lm(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formula = afl1 ~ . - afl1, data = 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Data[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1:(</w:t>
      </w:r>
      <w:proofErr w:type="spell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nn</w:t>
      </w:r>
      <w:proofErr w:type="spell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- 10), 21:40])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gramStart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Intercept)   </w:t>
      </w:r>
      <w:proofErr w:type="gramEnd"/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abbv1         abt1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-0.0007105    0.0723111   -0.0671446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aig1         aon1         bax1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-0.0031777    0.1883285   -0.0181378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bsx1          cb1        cinf1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-0.0670633    0.1609738   -0.2428909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dhr1          ew1         hig1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0.1096713   -0.0194219   -0.1571621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isrg1         mdt1         mmc1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0.0050859    0.0842791   -0.0107435  </w:t>
      </w:r>
    </w:p>
    <w:p w:rsidR="00FB0E61" w:rsidRPr="00FB0E61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pbct1         pfg1         pru1  </w:t>
      </w:r>
    </w:p>
    <w:p w:rsidR="00FB0E61" w:rsidRPr="0076198A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B0E6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 w:rsidRPr="0076198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-0.1005166    0.2435157    0.2808231  </w:t>
      </w:r>
    </w:p>
    <w:p w:rsidR="00FB0E61" w:rsidRPr="0076198A" w:rsidRDefault="00FB0E61" w:rsidP="00FB0E61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6198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tmk1         wlp1  </w:t>
      </w:r>
    </w:p>
    <w:p w:rsidR="00FB0E61" w:rsidRPr="0076198A" w:rsidRDefault="00FB0E61" w:rsidP="00FB0E61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en-US"/>
        </w:rPr>
      </w:pPr>
      <w:r w:rsidRPr="0076198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0.1492877    0.1667038</w:t>
      </w:r>
    </w:p>
    <w:p w:rsidR="00163733" w:rsidRDefault="00163733" w:rsidP="000F6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</w:p>
    <w:p w:rsidR="00163733" w:rsidRDefault="00163733" w:rsidP="000F6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proofErr w:type="spellStart"/>
      <w:r w:rsidRPr="0016373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plot</w:t>
      </w:r>
      <w:proofErr w:type="spellEnd"/>
      <w:r w:rsidRPr="0016373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(resr1$fitted.values,resr1$residuals)</w:t>
      </w:r>
    </w:p>
    <w:p w:rsidR="00163733" w:rsidRDefault="00163733" w:rsidP="000F6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</w:p>
    <w:p w:rsidR="00163733" w:rsidRDefault="00FB0E61" w:rsidP="000F6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98D5779" wp14:editId="373ED2B6">
            <wp:extent cx="5940425" cy="43459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33" w:rsidRDefault="00163733" w:rsidP="000F6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uk-UA" w:eastAsia="ru-RU"/>
        </w:rPr>
      </w:pPr>
    </w:p>
    <w:p w:rsidR="00163733" w:rsidRDefault="00163733" w:rsidP="000F6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uk-UA" w:eastAsia="ru-RU"/>
        </w:rPr>
      </w:pPr>
    </w:p>
    <w:p w:rsidR="00163733" w:rsidRPr="0076198A" w:rsidRDefault="00265B62" w:rsidP="00163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65B6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0BC10F9" wp14:editId="0DBC0CEF">
            <wp:extent cx="5940425" cy="43459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5A" w:rsidRPr="000F615A" w:rsidRDefault="000F615A" w:rsidP="000F615A">
      <w:pPr>
        <w:pStyle w:val="a5"/>
        <w:rPr>
          <w:lang w:val="uk-UA"/>
        </w:rPr>
      </w:pPr>
    </w:p>
    <w:p w:rsidR="000F615A" w:rsidRPr="00367C36" w:rsidRDefault="00163733" w:rsidP="00163733">
      <w:pPr>
        <w:pStyle w:val="a5"/>
        <w:rPr>
          <w:lang w:val="en-US"/>
        </w:rPr>
      </w:pPr>
      <w:r w:rsidRPr="00163733">
        <w:rPr>
          <w:lang w:val="uk-UA"/>
        </w:rPr>
        <w:t xml:space="preserve">Схоже, що данні мають викиди. </w:t>
      </w:r>
      <w:proofErr w:type="spellStart"/>
      <w:r w:rsidRPr="00163733">
        <w:rPr>
          <w:lang w:val="uk-UA"/>
        </w:rPr>
        <w:t>Дослідемо</w:t>
      </w:r>
      <w:proofErr w:type="spellEnd"/>
      <w:r w:rsidRPr="00163733">
        <w:rPr>
          <w:lang w:val="uk-UA"/>
        </w:rPr>
        <w:t xml:space="preserve"> їх</w:t>
      </w:r>
      <w:r w:rsidR="00367C36">
        <w:rPr>
          <w:lang w:val="uk-UA"/>
        </w:rPr>
        <w:t xml:space="preserve"> </w:t>
      </w:r>
    </w:p>
    <w:p w:rsidR="00163733" w:rsidRDefault="00265B62" w:rsidP="00163733">
      <w:pPr>
        <w:pStyle w:val="a5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22E8B02" wp14:editId="52E9F331">
            <wp:extent cx="5940425" cy="43459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33" w:rsidRDefault="00163733" w:rsidP="00163733">
      <w:pPr>
        <w:pStyle w:val="a5"/>
        <w:rPr>
          <w:lang w:val="uk-UA"/>
        </w:rPr>
      </w:pPr>
    </w:p>
    <w:p w:rsidR="00163733" w:rsidRDefault="00163733" w:rsidP="00163733">
      <w:pPr>
        <w:pStyle w:val="a5"/>
        <w:rPr>
          <w:lang w:val="uk-UA"/>
        </w:rPr>
      </w:pPr>
    </w:p>
    <w:p w:rsidR="00265B62" w:rsidRDefault="00163733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 w:rsidR="00265B62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StudRes</w:t>
      </w:r>
      <w:proofErr w:type="spellEnd"/>
      <w:r w:rsidR="00265B62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 w:rsidR="00265B62"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Hat</w:t>
      </w:r>
      <w:proofErr w:type="spellEnd"/>
      <w:r w:rsidR="00265B62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 w:rsidR="00265B62"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CookD</w:t>
      </w:r>
      <w:proofErr w:type="spellEnd"/>
    </w:p>
    <w:p w:rsid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4.24856270 0.1432091 0.132220224</w:t>
      </w:r>
    </w:p>
    <w:p w:rsid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46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3.58509062 0.1512627 0.104314121</w:t>
      </w:r>
    </w:p>
    <w:p w:rsid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3.35298038 0.1996297 0.129263882</w:t>
      </w:r>
    </w:p>
    <w:p w:rsid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78   0.02187125 0.7173928 0.000061220</w:t>
      </w:r>
    </w:p>
    <w:p w:rsid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142 -0.21766591 0.4243545 0.001760181</w:t>
      </w:r>
    </w:p>
    <w:p w:rsidR="008673BC" w:rsidRDefault="008673BC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673BC" w:rsidRDefault="008673BC" w:rsidP="00163733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673BC" w:rsidRDefault="008673BC" w:rsidP="00163733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uk-UA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Зробимо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такий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же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анал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uk-UA"/>
        </w:rPr>
        <w:t>із, але вилучимо викиди:</w:t>
      </w:r>
    </w:p>
    <w:p w:rsidR="008673BC" w:rsidRDefault="008673BC" w:rsidP="00163733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uk-UA"/>
        </w:rPr>
      </w:pP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65B62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65B62">
        <w:rPr>
          <w:rStyle w:val="gnkrckgcmrb"/>
          <w:rFonts w:ascii="Lucida Console" w:hAnsi="Lucida Console"/>
          <w:color w:val="0000FF"/>
          <w:lang w:val="en-US"/>
        </w:rPr>
        <w:t>model11&lt;-lm(afl1</w:t>
      </w:r>
      <w:proofErr w:type="gramStart"/>
      <w:r w:rsidRPr="00265B62">
        <w:rPr>
          <w:rStyle w:val="gnkrckgcmrb"/>
          <w:rFonts w:ascii="Lucida Console" w:hAnsi="Lucida Console"/>
          <w:color w:val="0000FF"/>
          <w:lang w:val="en-US"/>
        </w:rPr>
        <w:t>~.-</w:t>
      </w:r>
      <w:proofErr w:type="gramEnd"/>
      <w:r w:rsidRPr="00265B62">
        <w:rPr>
          <w:rStyle w:val="gnkrckgcmrb"/>
          <w:rFonts w:ascii="Lucida Console" w:hAnsi="Lucida Console"/>
          <w:color w:val="0000FF"/>
          <w:lang w:val="en-US"/>
        </w:rPr>
        <w:t>afl1,data=data1[-c(25,42,65,78,142),])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65B62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65B62">
        <w:rPr>
          <w:rStyle w:val="gnkrckgcmrb"/>
          <w:rFonts w:ascii="Lucida Console" w:hAnsi="Lucida Console"/>
          <w:color w:val="0000FF"/>
          <w:lang w:val="en-US"/>
        </w:rPr>
        <w:t>summary(model11)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lm(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formula = afl1 ~ . - afl1, data = data1[-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c(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25, 42, 65, 78,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142)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]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Min        1Q    Median        3Q       Max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-0.031270 -0.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005829  0.000021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0.006650  0.021426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Estimate Std. Error t value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Intercept)  1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.313e-05  8.891e-04   0.015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abbv1        4.881e-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02  5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.463e-02   0.893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abt1        -2.476e-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02  8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.345e-02  -0.297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aig1         1.080e-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01  8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.221e-02   1.313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aon1         8.926e-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02  1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.080e-01   0.826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bax1        -1.119e-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03  1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.101e-01  -0.010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bsx1        -7.139e-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02  6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.322e-02  -1.129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cb1          9.996e-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02  1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.597e-01   0.626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>cinf1       -2.106e-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01  1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.687e-01  -1.248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dhr1         8.909e-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02  1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.183e-01   0.753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ew1         -2.721e-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02  5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.494e-02  -0.495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hig1        -2.533e-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01  9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.299e-02  -2.724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isrg1       -7.737e-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04  3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.307e-02  -0.023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mdt1        -4.345e-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02  1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.220e-01  -0.356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mmc1         2.449e-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01  1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.690e-01   1.449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pbct1       -9.033e-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02  1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.224e-01  -0.738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pfg1         2.492e-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01  1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.317e-01   1.893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pru1         1.914e-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01  9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.372e-02   2.043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tmk1         2.669e-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01  1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.837e-01   1.453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wlp1         1.568e-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01  8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.569e-02   1.829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</w:t>
      </w:r>
      <w:proofErr w:type="spell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(&gt;|t|) 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  0.98824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abbv1        0.37346 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abt1         0.76718 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aig1         0.19168 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aon1         0.41034 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bax1         0.99191 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bsx1         0.26109 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cb1          0.53247 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cinf1        0.21440 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dhr1         0.45276 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ew1          0.62128 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hig1         0.00745 **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isrg1        0.98138 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mdt1         0.72224 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mmc1         0.14999 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pbct1        0.46185 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pfg1 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0.06091 .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pru1         0.04334 *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tmk1         0.14896 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wlp1 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0.06992 .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Signif</w:t>
      </w:r>
      <w:proofErr w:type="spell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. codes: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0 ‘***’ 0.001 ‘**’ 0.01 ‘*’ 0.05 ‘.’ 0.1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‘ ’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1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standard error: 0.009599 on 116 degrees of freedom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(1 observation deleted due to </w:t>
      </w:r>
      <w:proofErr w:type="spell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missingness</w:t>
      </w:r>
      <w:proofErr w:type="spell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0.4397,</w:t>
      </w: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0.3479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F-statistic: 4.791 on 19 and 116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DF,  p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-value: 4.586e-08</w:t>
      </w:r>
    </w:p>
    <w:p w:rsidR="008673BC" w:rsidRDefault="008673BC" w:rsidP="008673BC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8673BC" w:rsidRDefault="008673BC" w:rsidP="008673BC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0478F7" w:rsidRDefault="008673BC" w:rsidP="0086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uk-UA"/>
        </w:rPr>
        <w:t xml:space="preserve">Як ми бачимо </w:t>
      </w:r>
      <w:r w:rsidRPr="00FF67CE">
        <w:rPr>
          <w:rFonts w:ascii="Times New Roman" w:hAnsi="Times New Roman" w:cs="Times New Roman"/>
          <w:sz w:val="28"/>
          <w:szCs w:val="28"/>
          <w:lang w:val="uk-UA"/>
        </w:rPr>
        <w:t>коефіцієнт детермінації</w:t>
      </w:r>
      <w:r w:rsidRPr="000478F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став </w:t>
      </w:r>
      <w:proofErr w:type="spellStart"/>
      <w:r w:rsidRPr="000478F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трохи</w:t>
      </w:r>
      <w:proofErr w:type="spellEnd"/>
      <w:r w:rsidRPr="000478F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478F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вище</w:t>
      </w:r>
      <w:proofErr w:type="spellEnd"/>
      <w:r w:rsidRPr="00FF67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,</w:t>
      </w:r>
      <w:r w:rsidR="000478F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але не набагато,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а</w:t>
      </w:r>
      <w:r w:rsidRPr="00FF67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</w:p>
    <w:p w:rsidR="008673BC" w:rsidRDefault="008673BC" w:rsidP="0086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FF67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рівень значущості </w:t>
      </w:r>
      <w:r w:rsidR="000478F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FF67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гіпотез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и про залежність ще більш прямую до 0.</w:t>
      </w:r>
    </w:p>
    <w:p w:rsidR="008673BC" w:rsidRDefault="008673BC" w:rsidP="0086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</w:p>
    <w:p w:rsidR="008673BC" w:rsidRPr="008673BC" w:rsidRDefault="008673BC" w:rsidP="008673BC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uk-UA"/>
        </w:rPr>
      </w:pPr>
    </w:p>
    <w:p w:rsidR="008673BC" w:rsidRDefault="008673BC" w:rsidP="008673BC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uk-UA"/>
        </w:rPr>
      </w:pPr>
    </w:p>
    <w:p w:rsidR="000478F7" w:rsidRDefault="000478F7" w:rsidP="008673BC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uk-UA"/>
        </w:rPr>
      </w:pPr>
    </w:p>
    <w:p w:rsidR="000478F7" w:rsidRDefault="000478F7" w:rsidP="008673BC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uk-UA"/>
        </w:rPr>
      </w:pPr>
    </w:p>
    <w:p w:rsidR="000478F7" w:rsidRPr="008673BC" w:rsidRDefault="000478F7" w:rsidP="008673BC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uk-UA"/>
        </w:rPr>
      </w:pPr>
    </w:p>
    <w:p w:rsidR="000478F7" w:rsidRDefault="000478F7" w:rsidP="000478F7">
      <w:pPr>
        <w:pStyle w:val="a5"/>
        <w:keepNext/>
        <w:ind w:left="0"/>
      </w:pPr>
    </w:p>
    <w:p w:rsidR="000478F7" w:rsidRDefault="000478F7" w:rsidP="005A6D51">
      <w:pPr>
        <w:pStyle w:val="a5"/>
        <w:ind w:left="0"/>
        <w:rPr>
          <w:lang w:val="uk-UA"/>
        </w:rPr>
      </w:pPr>
    </w:p>
    <w:p w:rsidR="008673BC" w:rsidRDefault="008673BC" w:rsidP="00163733">
      <w:pPr>
        <w:pStyle w:val="a5"/>
        <w:rPr>
          <w:noProof/>
          <w:lang w:eastAsia="ru-RU"/>
        </w:rPr>
      </w:pPr>
    </w:p>
    <w:p w:rsidR="008673BC" w:rsidRDefault="008673BC" w:rsidP="00163733">
      <w:pPr>
        <w:pStyle w:val="a5"/>
        <w:rPr>
          <w:lang w:val="uk-UA"/>
        </w:rPr>
      </w:pPr>
    </w:p>
    <w:p w:rsidR="008673BC" w:rsidRDefault="008673BC" w:rsidP="00163733">
      <w:pPr>
        <w:pStyle w:val="a5"/>
        <w:rPr>
          <w:lang w:val="uk-UA"/>
        </w:rPr>
      </w:pPr>
    </w:p>
    <w:p w:rsidR="008673BC" w:rsidRDefault="008673BC" w:rsidP="00163733">
      <w:pPr>
        <w:pStyle w:val="a5"/>
        <w:rPr>
          <w:lang w:val="uk-UA"/>
        </w:rPr>
      </w:pPr>
    </w:p>
    <w:p w:rsidR="008673BC" w:rsidRDefault="008673BC" w:rsidP="00163733">
      <w:pPr>
        <w:pStyle w:val="a5"/>
        <w:rPr>
          <w:lang w:val="uk-UA"/>
        </w:rPr>
      </w:pPr>
    </w:p>
    <w:p w:rsidR="008673BC" w:rsidRDefault="008673BC" w:rsidP="00163733">
      <w:pPr>
        <w:pStyle w:val="a5"/>
        <w:rPr>
          <w:lang w:val="uk-UA"/>
        </w:rPr>
      </w:pPr>
    </w:p>
    <w:p w:rsidR="008673BC" w:rsidRPr="005A6D51" w:rsidRDefault="008673BC" w:rsidP="005A6D51">
      <w:pPr>
        <w:rPr>
          <w:noProof/>
          <w:lang w:val="uk-UA" w:eastAsia="ru-RU"/>
        </w:rPr>
      </w:pPr>
    </w:p>
    <w:p w:rsidR="005A6D51" w:rsidRDefault="005A6D51" w:rsidP="005A6D51">
      <w:pPr>
        <w:pStyle w:val="a5"/>
        <w:ind w:left="397"/>
        <w:rPr>
          <w:lang w:val="uk-UA"/>
        </w:rPr>
      </w:pPr>
    </w:p>
    <w:p w:rsidR="005A6D51" w:rsidRDefault="005A6D51">
      <w:pPr>
        <w:rPr>
          <w:lang w:val="uk-UA"/>
        </w:rPr>
      </w:pPr>
      <w:r>
        <w:rPr>
          <w:lang w:val="uk-UA"/>
        </w:rPr>
        <w:br w:type="page"/>
      </w:r>
    </w:p>
    <w:p w:rsidR="00163733" w:rsidRPr="000478F7" w:rsidRDefault="005A6D51" w:rsidP="005A6D51">
      <w:pPr>
        <w:pStyle w:val="a5"/>
        <w:numPr>
          <w:ilvl w:val="0"/>
          <w:numId w:val="1"/>
        </w:numPr>
        <w:rPr>
          <w:b/>
          <w:lang w:val="uk-UA"/>
        </w:rPr>
      </w:pPr>
      <w:r w:rsidRPr="000478F7">
        <w:rPr>
          <w:b/>
          <w:lang w:val="uk-UA"/>
        </w:rPr>
        <w:lastRenderedPageBreak/>
        <w:t>Побудова лінійної регресії з використання даних по 50 сесіях, що передують 10-ти останнім.</w:t>
      </w:r>
    </w:p>
    <w:p w:rsidR="005A6D51" w:rsidRPr="005A6D51" w:rsidRDefault="005A6D51" w:rsidP="005A6D51">
      <w:pPr>
        <w:pStyle w:val="a5"/>
        <w:rPr>
          <w:lang w:val="uk-UA"/>
        </w:rPr>
      </w:pPr>
      <w:r w:rsidRPr="005A6D51">
        <w:rPr>
          <w:lang w:val="uk-UA"/>
        </w:rPr>
        <w:t>model2&lt;-</w:t>
      </w:r>
      <w:proofErr w:type="spellStart"/>
      <w:r w:rsidRPr="005A6D51">
        <w:rPr>
          <w:lang w:val="uk-UA"/>
        </w:rPr>
        <w:t>lm</w:t>
      </w:r>
      <w:proofErr w:type="spellEnd"/>
      <w:r w:rsidRPr="005A6D51">
        <w:rPr>
          <w:lang w:val="uk-UA"/>
        </w:rPr>
        <w:t>(afl1~.-afl1,data=</w:t>
      </w:r>
      <w:proofErr w:type="spellStart"/>
      <w:r w:rsidRPr="005A6D51">
        <w:rPr>
          <w:lang w:val="uk-UA"/>
        </w:rPr>
        <w:t>Data</w:t>
      </w:r>
      <w:proofErr w:type="spellEnd"/>
      <w:r w:rsidRPr="005A6D51">
        <w:rPr>
          <w:lang w:val="uk-UA"/>
        </w:rPr>
        <w:t>[(nn-60):(nn-10),21-40])</w:t>
      </w:r>
    </w:p>
    <w:p w:rsidR="005A6D51" w:rsidRDefault="005A6D51" w:rsidP="005A6D51">
      <w:pPr>
        <w:pStyle w:val="a5"/>
        <w:rPr>
          <w:lang w:val="uk-UA"/>
        </w:rPr>
      </w:pPr>
      <w:proofErr w:type="spellStart"/>
      <w:r w:rsidRPr="005A6D51">
        <w:rPr>
          <w:lang w:val="uk-UA"/>
        </w:rPr>
        <w:t>summary</w:t>
      </w:r>
      <w:proofErr w:type="spellEnd"/>
      <w:r w:rsidRPr="005A6D51">
        <w:rPr>
          <w:lang w:val="uk-UA"/>
        </w:rPr>
        <w:t>(model2)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lm(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formula = afl1 ~ . - afl1, data =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Data[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spell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nn</w:t>
      </w:r>
      <w:proofErr w:type="spell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- 60):(</w:t>
      </w:r>
      <w:proofErr w:type="spell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nn</w:t>
      </w:r>
      <w:proofErr w:type="spell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- 10),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21:40])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Min         1Q     Median         3Q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-0.0160192 -0.0025693 -0.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0006083  0.0031179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Max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0.0201407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Estimate Std. Error t value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Intercept)  0.0009178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0.0014055   0.653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abbv1       -0.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0993462  0.0982574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-1.011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abt1 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0.0694902  0.1157361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0.600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aig1 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0.3387709  0.1602300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2.114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aon1        -0.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2990625  0.2174060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-1.376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bax1 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0.0295591  0.2028458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0.146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bsx1        -0.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0573560  0.0668038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-0.859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cb1  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0.2356683  0.2528376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0.932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cinf1       -0.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4579704  0.2491982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-1.838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dhr1 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0.1823505  0.1709662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1.067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ew1         -0.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1174990  0.0862957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-1.362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hig1        -0.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2126511  0.1833901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-1.160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isrg1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0.0221482  0.0488468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0.453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mdt1        -0.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1777310  0.1756037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-1.012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mmc1 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0.4927278  0.2971665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1.658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pbct1       -0.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0206812  0.1624055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-0.127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pfg1 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0.3404977  0.2233394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1.525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pru1        -0.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0707477  0.1821972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-0.388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tmk1 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0.5612484  0.3954091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1.419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wlp1 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0.1529316  0.1649669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0.927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</w:t>
      </w:r>
      <w:proofErr w:type="spell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(&gt;|t|)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Intercept)   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0.5186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abbv1         0.3198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abt1          0.5526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aig1          0.0426 *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aon1          0.1788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bax1          0.8851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bsx1          0.3972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cb1           0.3585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cinf1 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0.0757 .</w:t>
      </w:r>
      <w:proofErr w:type="gramEnd"/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dhr1          0.2944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ew1           0.1831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hig1          0.2551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isrg1         0.6534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mdt1          0.3193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mmc1          0.1074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pbct1         0.8995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pfg1          0.1375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pru1          0.7004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tmk1          0.1658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wlp1          0.3611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Signif</w:t>
      </w:r>
      <w:proofErr w:type="spell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. codes: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0 ‘***’ 0.001 ‘**’ 0.01 ‘*’ 0.05 ‘.’ 0.1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‘ ’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1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standard error: 0.008244 on 31 degrees of freedom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0.6292,</w:t>
      </w: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0.4019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F-statistic: 2.769 on 19 and 31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DF,  p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-value: 0.005731</w:t>
      </w:r>
    </w:p>
    <w:p w:rsidR="005A6D51" w:rsidRDefault="005A6D51" w:rsidP="005A6D51">
      <w:pPr>
        <w:rPr>
          <w:lang w:val="en-US"/>
        </w:rPr>
      </w:pPr>
    </w:p>
    <w:p w:rsidR="006C0AB1" w:rsidRDefault="005A6D51" w:rsidP="005A6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FF67C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Лінійна регресія має коефіцієнт </w:t>
      </w:r>
      <w:proofErr w:type="spellStart"/>
      <w:r w:rsidR="000478F7">
        <w:rPr>
          <w:rFonts w:ascii="Times New Roman" w:hAnsi="Times New Roman" w:cs="Times New Roman"/>
          <w:sz w:val="28"/>
          <w:szCs w:val="28"/>
          <w:lang w:val="uk-UA"/>
        </w:rPr>
        <w:t>вижче</w:t>
      </w:r>
      <w:proofErr w:type="spellEnd"/>
      <w:r w:rsidR="000478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</w:t>
      </w:r>
      <w:r w:rsidRPr="00FF67CE">
        <w:rPr>
          <w:rFonts w:ascii="Times New Roman" w:hAnsi="Times New Roman" w:cs="Times New Roman"/>
          <w:sz w:val="28"/>
          <w:szCs w:val="28"/>
          <w:lang w:val="uk-UA"/>
        </w:rPr>
        <w:t>детермінації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0.</w:t>
      </w:r>
      <w:r w:rsidR="00265B6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6292</w:t>
      </w:r>
      <w:r w:rsidRPr="00FF67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FF67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, </w:t>
      </w:r>
      <w:r w:rsidR="000478F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ніж у </w:t>
      </w:r>
      <w:proofErr w:type="spellStart"/>
      <w:r w:rsidR="000478F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першії</w:t>
      </w:r>
      <w:proofErr w:type="spellEnd"/>
      <w:r w:rsidR="000478F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моделі, але нажаль для аналізу не підходить; </w:t>
      </w:r>
    </w:p>
    <w:p w:rsidR="005A6D51" w:rsidRPr="006C0AB1" w:rsidRDefault="006C0AB1" w:rsidP="006C0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рівень значущості  </w:t>
      </w:r>
      <w:r w:rsidR="005A6D51" w:rsidRPr="00FF67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гіпотези про залежність </w:t>
      </w:r>
      <w:r w:rsidR="00265B6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0,005731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, що менше 0,05.</w:t>
      </w:r>
    </w:p>
    <w:p w:rsidR="005A6D51" w:rsidRDefault="005A6D51" w:rsidP="005A6D51">
      <w:pPr>
        <w:rPr>
          <w:lang w:val="uk-UA"/>
        </w:rPr>
      </w:pP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65B62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65B62">
        <w:rPr>
          <w:rStyle w:val="gnkrckgcmrb"/>
          <w:rFonts w:ascii="Lucida Console" w:hAnsi="Lucida Console"/>
          <w:color w:val="0000FF"/>
          <w:lang w:val="en-US"/>
        </w:rPr>
        <w:t>resr2&lt;-lm(afl1</w:t>
      </w:r>
      <w:proofErr w:type="gramStart"/>
      <w:r w:rsidRPr="00265B62">
        <w:rPr>
          <w:rStyle w:val="gnkrckgcmrb"/>
          <w:rFonts w:ascii="Lucida Console" w:hAnsi="Lucida Console"/>
          <w:color w:val="0000FF"/>
          <w:lang w:val="en-US"/>
        </w:rPr>
        <w:t>~.-</w:t>
      </w:r>
      <w:proofErr w:type="gramEnd"/>
      <w:r w:rsidRPr="00265B62">
        <w:rPr>
          <w:rStyle w:val="gnkrckgcmrb"/>
          <w:rFonts w:ascii="Lucida Console" w:hAnsi="Lucida Console"/>
          <w:color w:val="0000FF"/>
          <w:lang w:val="en-US"/>
        </w:rPr>
        <w:t>afl1,data=Data[(nn-60):(nn-10),21:40])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65B62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65B62">
        <w:rPr>
          <w:rStyle w:val="gnkrckgcmrb"/>
          <w:rFonts w:ascii="Lucida Console" w:hAnsi="Lucida Console"/>
          <w:color w:val="0000FF"/>
          <w:lang w:val="en-US"/>
        </w:rPr>
        <w:t>resr2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lm(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formula = afl1 ~ . - afl1, data =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Data[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spell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nn</w:t>
      </w:r>
      <w:proofErr w:type="spell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- 60):(</w:t>
      </w:r>
      <w:proofErr w:type="spell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nn</w:t>
      </w:r>
      <w:proofErr w:type="spell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- 10),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21:40])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Intercept)   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abbv1         abt1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0.0009178   -0.0993462    0.0694902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aig1         aon1         bax1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0.3387709   -0.2990625    0.0295591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bsx1          cb1        cinf1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-0.0573560    0.2356683   -0.4579704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dhr1          ew1         hig1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0.1823505   -0.1174990   -0.2126511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isrg1         mdt1         mmc1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0.0221482   -0.1777310    0.4927278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pbct1         pfg1         pru1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-0.0206812    0.3404977   -0.0707477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tmk1         wlp1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0.5612484    0.1529316 </w:t>
      </w:r>
    </w:p>
    <w:p w:rsidR="00265B62" w:rsidRDefault="00265B62" w:rsidP="005A6D51">
      <w:pPr>
        <w:rPr>
          <w:lang w:val="en-US"/>
        </w:rPr>
      </w:pPr>
    </w:p>
    <w:p w:rsidR="005A6D51" w:rsidRDefault="004A3B2F" w:rsidP="005A6D51">
      <w:pPr>
        <w:rPr>
          <w:lang w:val="en-US"/>
        </w:rPr>
      </w:pPr>
      <w:r w:rsidRPr="004A3B2F">
        <w:rPr>
          <w:lang w:val="en-US"/>
        </w:rPr>
        <w:t>plot(</w:t>
      </w:r>
      <w:proofErr w:type="gramStart"/>
      <w:r w:rsidRPr="004A3B2F">
        <w:rPr>
          <w:lang w:val="en-US"/>
        </w:rPr>
        <w:t>resr2$fitted.values,resr</w:t>
      </w:r>
      <w:proofErr w:type="gramEnd"/>
      <w:r w:rsidRPr="004A3B2F">
        <w:rPr>
          <w:lang w:val="en-US"/>
        </w:rPr>
        <w:t>2$residuals)</w:t>
      </w:r>
    </w:p>
    <w:p w:rsidR="004A3B2F" w:rsidRDefault="004A3B2F" w:rsidP="005A6D51">
      <w:pPr>
        <w:rPr>
          <w:lang w:val="en-US"/>
        </w:rPr>
      </w:pPr>
    </w:p>
    <w:p w:rsidR="004A3B2F" w:rsidRPr="00265B62" w:rsidRDefault="00265B62" w:rsidP="005A6D5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458B1F" wp14:editId="143864FD">
            <wp:extent cx="5940425" cy="43459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2F" w:rsidRDefault="00265B62" w:rsidP="004A3B2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253A4F" wp14:editId="495FE7B8">
            <wp:extent cx="5940425" cy="43459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2F" w:rsidRDefault="004A3B2F" w:rsidP="004A3B2F">
      <w:pPr>
        <w:rPr>
          <w:lang w:val="en-US"/>
        </w:rPr>
      </w:pPr>
    </w:p>
    <w:p w:rsidR="00265B62" w:rsidRPr="00265B62" w:rsidRDefault="004A3B2F" w:rsidP="00265B62">
      <w:pPr>
        <w:pStyle w:val="HTML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4A3B2F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="00265B62" w:rsidRPr="00265B62">
        <w:rPr>
          <w:rStyle w:val="gnkrckgcmrb"/>
          <w:rFonts w:ascii="Lucida Console" w:hAnsi="Lucida Console"/>
          <w:color w:val="0000FF"/>
          <w:lang w:val="en-US"/>
        </w:rPr>
        <w:t>influencePlot</w:t>
      </w:r>
      <w:proofErr w:type="spellEnd"/>
      <w:r w:rsidR="00265B62" w:rsidRPr="00265B62">
        <w:rPr>
          <w:rStyle w:val="gnkrckgcmrb"/>
          <w:rFonts w:ascii="Lucida Console" w:hAnsi="Lucida Console"/>
          <w:color w:val="0000FF"/>
          <w:lang w:val="en-US"/>
        </w:rPr>
        <w:t>(model2)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StudRes</w:t>
      </w:r>
      <w:proofErr w:type="spell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Hat      </w:t>
      </w:r>
      <w:proofErr w:type="spell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CookD</w:t>
      </w:r>
      <w:proofErr w:type="spellEnd"/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126 -2.4533328 0.4466375 0.20905490</w:t>
      </w:r>
    </w:p>
    <w:p w:rsid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130 -0.6849839 0.7986771 0.09469115</w:t>
      </w:r>
    </w:p>
    <w:p w:rsid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141  3.0659483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0.1929531 0.08841332</w:t>
      </w:r>
    </w:p>
    <w:p w:rsid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142 -1.3625481 0.7942711 0.34874685</w:t>
      </w:r>
    </w:p>
    <w:p w:rsidR="004A3B2F" w:rsidRDefault="004A3B2F" w:rsidP="00265B62">
      <w:pPr>
        <w:pStyle w:val="HTML"/>
        <w:shd w:val="clear" w:color="auto" w:fill="FFFFFF"/>
        <w:wordWrap w:val="0"/>
        <w:spacing w:line="205" w:lineRule="atLeast"/>
        <w:rPr>
          <w:lang w:val="en-US"/>
        </w:rPr>
      </w:pPr>
    </w:p>
    <w:p w:rsidR="004A3B2F" w:rsidRDefault="004A3B2F" w:rsidP="004A3B2F">
      <w:pPr>
        <w:rPr>
          <w:lang w:val="en-US"/>
        </w:rPr>
      </w:pPr>
    </w:p>
    <w:p w:rsidR="004A3B2F" w:rsidRDefault="00265B62" w:rsidP="004A3B2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6C876C" wp14:editId="21337F9B">
            <wp:extent cx="5940425" cy="43459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2F" w:rsidRDefault="004A3B2F" w:rsidP="004A3B2F">
      <w:pPr>
        <w:rPr>
          <w:lang w:val="en-US"/>
        </w:rPr>
      </w:pPr>
    </w:p>
    <w:p w:rsidR="006C0AB1" w:rsidRPr="006C0AB1" w:rsidRDefault="006C0AB1" w:rsidP="004A3B2F">
      <w:pPr>
        <w:rPr>
          <w:lang w:val="uk-UA"/>
        </w:rPr>
      </w:pPr>
      <w:r>
        <w:rPr>
          <w:lang w:val="uk-UA"/>
        </w:rPr>
        <w:t>Проаналізуємо нашу модель, вилучив викиди:</w:t>
      </w:r>
    </w:p>
    <w:p w:rsidR="004A3B2F" w:rsidRPr="006C0AB1" w:rsidRDefault="004A3B2F" w:rsidP="004A3B2F"/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65B62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65B62">
        <w:rPr>
          <w:rStyle w:val="gnkrckgcmrb"/>
          <w:rFonts w:ascii="Lucida Console" w:hAnsi="Lucida Console"/>
          <w:color w:val="0000FF"/>
          <w:lang w:val="en-US"/>
        </w:rPr>
        <w:t>model22&lt;-lm(afl1</w:t>
      </w:r>
      <w:proofErr w:type="gramStart"/>
      <w:r w:rsidRPr="00265B62">
        <w:rPr>
          <w:rStyle w:val="gnkrckgcmrb"/>
          <w:rFonts w:ascii="Lucida Console" w:hAnsi="Lucida Console"/>
          <w:color w:val="0000FF"/>
          <w:lang w:val="en-US"/>
        </w:rPr>
        <w:t>~.-</w:t>
      </w:r>
      <w:proofErr w:type="gramEnd"/>
      <w:r w:rsidRPr="00265B62">
        <w:rPr>
          <w:rStyle w:val="gnkrckgcmrb"/>
          <w:rFonts w:ascii="Lucida Console" w:hAnsi="Lucida Console"/>
          <w:color w:val="0000FF"/>
          <w:lang w:val="en-US"/>
        </w:rPr>
        <w:t>afl1,data=data2[-c(14,18,49,50),])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265B62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265B62">
        <w:rPr>
          <w:rStyle w:val="gnkrckgcmrb"/>
          <w:rFonts w:ascii="Lucida Console" w:hAnsi="Lucida Console"/>
          <w:color w:val="0000FF"/>
          <w:lang w:val="en-US"/>
        </w:rPr>
        <w:t>summary(model22)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lm(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formula = afl1 ~ . - afl1, data = data2[-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c(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14, 18, 49, 50),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])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Min         1Q     Median         3Q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-0.0167707 -0.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0026691  0.0000127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0.0037518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Max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0.0101301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Estimate Std. Error t value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Intercept)  0.0004792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0.0013227   0.362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abbv1       -0.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1003057  0.0955142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-1.050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abt1 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0.0638770  0.1144503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0.558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aig1 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0.3154028  0.1705502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1.849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aon1        -0.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3028525  0.2200316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-1.376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bax1 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0.1622083  0.1985109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0.817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bsx1        -0.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0593668  0.0644662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-0.921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cb1  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0.1069230  0.2804564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0.381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cinf1       -0.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2742820  0.2427833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-1.130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dhr1 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0.1293208  0.1767352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0.732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ew1         -0.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0916383  0.0898139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-1.020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hig1        -0.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1169722  0.1878646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-0.623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isrg1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0.0276741  0.0468216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0.591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mdt1        -0.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1180287  0.1651523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-0.715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mmc1 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0.4153818  0.3134393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1.325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pbct1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0.0189876  0.1574116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0.121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pfg1 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0.2776001  0.2147478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1.293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pru1        -0.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0001018  0.2030425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-0.001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tmk1 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0.4707586  0.3856584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1.221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wlp1 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0.0198917  0.1616862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0.123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</w:t>
      </w:r>
      <w:proofErr w:type="spell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(&gt;|t|)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Intercept)   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0.7199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abbv1         0.3030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abt1          0.5814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aig1         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0.0754 .</w:t>
      </w:r>
      <w:proofErr w:type="gramEnd"/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aon1          0.1800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bax1          0.4210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bsx1          0.3653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cb1           0.7060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cinf1         0.2685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dhr1          0.4706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ew1           0.3166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hig1          0.5387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isrg1         0.5594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mdt1          0.4809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mmc1          0.1962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pbct1         0.9049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pfg1          0.2071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pru1          0.9996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tmk1          0.2328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wlp1          0.9030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Signif</w:t>
      </w:r>
      <w:proofErr w:type="spell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. codes: 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0 ‘***’ 0.001 ‘**’ 0.01 ‘*’ 0.05 ‘.’ 0.1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‘ ’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1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standard error: 0.00762 on 27 degrees of freedom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0.6956,</w:t>
      </w: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0.4813 </w:t>
      </w:r>
    </w:p>
    <w:p w:rsidR="00265B62" w:rsidRPr="00265B62" w:rsidRDefault="00265B62" w:rsidP="00265B62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en-US"/>
        </w:rPr>
      </w:pPr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F-statistic: 3.247 on 19 and 27 </w:t>
      </w:r>
      <w:proofErr w:type="gramStart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DF,  p</w:t>
      </w:r>
      <w:proofErr w:type="gramEnd"/>
      <w:r w:rsidRPr="00265B6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-value: 0.002624</w:t>
      </w:r>
    </w:p>
    <w:p w:rsidR="00FB0E61" w:rsidRDefault="00FB0E61" w:rsidP="00265B62">
      <w:pPr>
        <w:rPr>
          <w:lang w:val="en-US"/>
        </w:rPr>
      </w:pPr>
    </w:p>
    <w:p w:rsidR="006927D8" w:rsidRDefault="006927D8" w:rsidP="00265B62">
      <w:pPr>
        <w:rPr>
          <w:lang w:val="uk-UA"/>
        </w:rPr>
      </w:pPr>
      <w:proofErr w:type="spellStart"/>
      <w:r>
        <w:rPr>
          <w:lang w:val="uk-UA"/>
        </w:rPr>
        <w:t>Коє</w:t>
      </w:r>
      <w:r w:rsidR="006C0AB1">
        <w:rPr>
          <w:lang w:val="uk-UA"/>
        </w:rPr>
        <w:t>фіцієнт</w:t>
      </w:r>
      <w:proofErr w:type="spellEnd"/>
      <w:r w:rsidR="006C0AB1">
        <w:rPr>
          <w:lang w:val="uk-UA"/>
        </w:rPr>
        <w:t xml:space="preserve"> детермінації збільшився, але не покращив наш аналіз.</w:t>
      </w:r>
    </w:p>
    <w:p w:rsidR="006C0AB1" w:rsidRPr="006C0AB1" w:rsidRDefault="006C0AB1" w:rsidP="00265B62">
      <w:pPr>
        <w:rPr>
          <w:b/>
          <w:lang w:val="uk-UA"/>
        </w:rPr>
      </w:pPr>
      <w:r w:rsidRPr="006C0AB1">
        <w:rPr>
          <w:b/>
          <w:lang w:val="uk-UA"/>
        </w:rPr>
        <w:t xml:space="preserve">Таким чином з </w:t>
      </w:r>
      <w:r w:rsidRPr="006C0AB1">
        <w:rPr>
          <w:b/>
          <w:lang w:val="en-US"/>
        </w:rPr>
        <w:t>log</w:t>
      </w:r>
      <w:r w:rsidRPr="006C0AB1">
        <w:rPr>
          <w:b/>
        </w:rPr>
        <w:t>-</w:t>
      </w:r>
      <w:r w:rsidRPr="006C0AB1">
        <w:rPr>
          <w:b/>
          <w:lang w:val="en-US"/>
        </w:rPr>
        <w:t>returns</w:t>
      </w:r>
      <w:r w:rsidRPr="006C0AB1">
        <w:rPr>
          <w:b/>
        </w:rPr>
        <w:t xml:space="preserve"> </w:t>
      </w:r>
      <w:r w:rsidRPr="006C0AB1">
        <w:rPr>
          <w:b/>
          <w:lang w:val="uk-UA"/>
        </w:rPr>
        <w:t xml:space="preserve">даними ми не можемо нічого </w:t>
      </w:r>
      <w:proofErr w:type="spellStart"/>
      <w:r w:rsidRPr="006C0AB1">
        <w:rPr>
          <w:b/>
          <w:lang w:val="uk-UA"/>
        </w:rPr>
        <w:t>спрогнузувати.</w:t>
      </w:r>
      <w:proofErr w:type="spellEnd"/>
    </w:p>
    <w:p w:rsidR="0076198A" w:rsidRPr="006C0AB1" w:rsidRDefault="00115462" w:rsidP="00265B62">
      <w:pPr>
        <w:rPr>
          <w:b/>
          <w:lang w:val="uk-UA"/>
        </w:rPr>
      </w:pPr>
      <w:r w:rsidRPr="006C0AB1">
        <w:rPr>
          <w:b/>
          <w:lang w:val="uk-UA"/>
        </w:rPr>
        <w:t xml:space="preserve">Зробимо аналіз без </w:t>
      </w:r>
      <w:r w:rsidRPr="006C0AB1">
        <w:rPr>
          <w:b/>
          <w:lang w:val="en-US"/>
        </w:rPr>
        <w:t>log-returns</w:t>
      </w:r>
    </w:p>
    <w:p w:rsidR="00115462" w:rsidRPr="00115462" w:rsidRDefault="00115462" w:rsidP="00265B62">
      <w:pPr>
        <w:rPr>
          <w:lang w:val="uk-UA"/>
        </w:rPr>
      </w:pPr>
      <w:r w:rsidRPr="00115462">
        <w:t xml:space="preserve">1) </w:t>
      </w:r>
      <w:r>
        <w:rPr>
          <w:lang w:val="uk-UA"/>
        </w:rPr>
        <w:t>по всім даних, крім останніх 10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</w:pPr>
      <w:r w:rsidRPr="0076198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&gt; model111&lt;-lm(</w:t>
      </w:r>
      <w:proofErr w:type="spellStart"/>
      <w:r w:rsidRPr="0076198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afl</w:t>
      </w:r>
      <w:proofErr w:type="spellEnd"/>
      <w:proofErr w:type="gramStart"/>
      <w:r w:rsidRPr="0076198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~.-</w:t>
      </w:r>
      <w:proofErr w:type="spellStart"/>
      <w:proofErr w:type="gramEnd"/>
      <w:r w:rsidRPr="0076198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afl,data</w:t>
      </w:r>
      <w:proofErr w:type="spellEnd"/>
      <w:r w:rsidRPr="0076198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=Data[1:(nn-10),1:20])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</w:pPr>
      <w:r w:rsidRPr="0076198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&gt; summary(model111)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Call: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lm(</w:t>
      </w:r>
      <w:proofErr w:type="gram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formula = </w:t>
      </w: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afl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~ . - </w:t>
      </w: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afl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data = </w:t>
      </w:r>
      <w:proofErr w:type="gram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Data[</w:t>
      </w:r>
      <w:proofErr w:type="gram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1:(</w:t>
      </w: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nn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- 10), 1:20])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Residuals: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Min       1Q   Median       3Q      Max 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-1.72835 -0.47516 -0.</w:t>
      </w:r>
      <w:proofErr w:type="gram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04421  0.40844</w:t>
      </w:r>
      <w:proofErr w:type="gram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1.65056 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Coefficients: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Estimate Std. Error t value </w:t>
      </w: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(&gt;|t|)    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(Intercept) 35.070836   7.652318   4.583 1.12e-05 ***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abbv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0.217595   0.076088   2.860 0.004988 ** 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abt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-0.180233   </w:t>
      </w:r>
      <w:proofErr w:type="gram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0.133256  -</w:t>
      </w:r>
      <w:proofErr w:type="gram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1.353 0.178705    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aig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0.079365   0.102433   0.775 0.439953    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aon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0.147061   0.072369   2.032 0.044314 *  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bax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0.437464   0.085943   5.090 1.32e-06 ***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bsx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-0.548092   </w:t>
      </w:r>
      <w:proofErr w:type="gram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0.318257  -</w:t>
      </w:r>
      <w:proofErr w:type="gram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1.722 0.087573 .  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cb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-0.118100   </w:t>
      </w:r>
      <w:proofErr w:type="gram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0.116096  -</w:t>
      </w:r>
      <w:proofErr w:type="gram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1.017 0.311038    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cinf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-0.496089   </w:t>
      </w:r>
      <w:proofErr w:type="gram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0.185057  -</w:t>
      </w:r>
      <w:proofErr w:type="gram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2.681 0.008362 ** 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dhr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0.083271   0.095882   0.868 0.386839    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ew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-0.048819   </w:t>
      </w:r>
      <w:proofErr w:type="gram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0.019949  -</w:t>
      </w:r>
      <w:proofErr w:type="gram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2.447 0.015823 *  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hig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-0.491455   </w:t>
      </w:r>
      <w:proofErr w:type="gram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0.133738  -</w:t>
      </w:r>
      <w:proofErr w:type="gram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3.675 0.000355 ***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isrg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0.001371   0.003254   0.421 0.674278    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mdt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-0.214500   </w:t>
      </w:r>
      <w:proofErr w:type="gram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0.137708  -</w:t>
      </w:r>
      <w:proofErr w:type="gram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1.558 0.121908    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mmc         -0.130154   </w:t>
      </w:r>
      <w:proofErr w:type="gram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0.233074  -</w:t>
      </w:r>
      <w:proofErr w:type="gram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0.558 0.577579    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>pbct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-1.493740   </w:t>
      </w:r>
      <w:proofErr w:type="gram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0.333015  -</w:t>
      </w:r>
      <w:proofErr w:type="gram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4.486 1.66e-05 ***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pfg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0.088184   0.174849   0.504 0.614928    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pru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0.429918   0.086217   4.986 2.06e-06 ***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tmk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0.258889   0.179276   1.444 0.151279    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wlp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0.153368   0.057551   2.665 0.008743 ** 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Signif</w:t>
      </w:r>
      <w:proofErr w:type="spell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. codes:  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0 ‘***’ 0.001 ‘**’ 0.01 ‘*’ 0.05 ‘.’ 0.1 </w:t>
      </w:r>
      <w:proofErr w:type="gram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‘ ’</w:t>
      </w:r>
      <w:proofErr w:type="gram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1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 standard error: 0.7054 on 122 degrees of freedom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Multiple R-squared:  0.962,</w:t>
      </w:r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  <w:t xml:space="preserve">Adjusted R-squared:  0.9561 </w:t>
      </w:r>
    </w:p>
    <w:p w:rsidR="0076198A" w:rsidRPr="0076198A" w:rsidRDefault="0076198A" w:rsidP="0076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F-statistic: 162.5 on 19 and 122 </w:t>
      </w:r>
      <w:proofErr w:type="gramStart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DF,  p</w:t>
      </w:r>
      <w:proofErr w:type="gramEnd"/>
      <w:r w:rsidRPr="007619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-value: &lt; 2.2e-16</w:t>
      </w:r>
    </w:p>
    <w:p w:rsidR="0076198A" w:rsidRDefault="0076198A" w:rsidP="0076198A">
      <w:pPr>
        <w:rPr>
          <w:noProof/>
          <w:lang w:eastAsia="ru-RU"/>
        </w:rPr>
      </w:pPr>
    </w:p>
    <w:p w:rsidR="0076198A" w:rsidRPr="006C0AB1" w:rsidRDefault="006C0AB1" w:rsidP="0076198A">
      <w:pPr>
        <w:rPr>
          <w:noProof/>
          <w:lang w:val="uk-UA" w:eastAsia="ru-RU"/>
        </w:rPr>
      </w:pPr>
      <w:r>
        <w:rPr>
          <w:noProof/>
          <w:lang w:val="uk-UA" w:eastAsia="ru-RU"/>
        </w:rPr>
        <w:t xml:space="preserve"> Коефіціент детермінації значно кращий, він є більшим за 0,8, а рівень значущості прямую до нуля, тому ця модель дає нам змогу зробити висновки про певну залежність.</w:t>
      </w:r>
    </w:p>
    <w:p w:rsidR="0076198A" w:rsidRDefault="0076198A" w:rsidP="0076198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888308" wp14:editId="126399D8">
            <wp:extent cx="5227773" cy="662235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6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8A" w:rsidRDefault="0076198A" w:rsidP="0076198A">
      <w:pPr>
        <w:rPr>
          <w:lang w:val="en-US"/>
        </w:rPr>
      </w:pPr>
    </w:p>
    <w:p w:rsidR="0076198A" w:rsidRDefault="0076198A" w:rsidP="0076198A">
      <w:pPr>
        <w:rPr>
          <w:lang w:val="en-US"/>
        </w:rPr>
      </w:pPr>
    </w:p>
    <w:p w:rsidR="0076198A" w:rsidRDefault="0076198A" w:rsidP="0076198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E48FFD" wp14:editId="2A5F8F85">
            <wp:extent cx="5227773" cy="662235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6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8A" w:rsidRDefault="0076198A" w:rsidP="0076198A">
      <w:pPr>
        <w:rPr>
          <w:lang w:val="en-US"/>
        </w:rPr>
      </w:pPr>
    </w:p>
    <w:p w:rsidR="0076198A" w:rsidRPr="00115462" w:rsidRDefault="00115462" w:rsidP="0076198A">
      <w:pPr>
        <w:rPr>
          <w:lang w:val="uk-UA"/>
        </w:rPr>
      </w:pPr>
      <w:r>
        <w:rPr>
          <w:lang w:val="uk-UA"/>
        </w:rPr>
        <w:t>2) по 50 даним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</w:pPr>
      <w:r w:rsidRPr="0011546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&gt; model&lt;-lm(</w:t>
      </w:r>
      <w:proofErr w:type="spellStart"/>
      <w:r w:rsidRPr="0011546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afl</w:t>
      </w:r>
      <w:proofErr w:type="spellEnd"/>
      <w:proofErr w:type="gramStart"/>
      <w:r w:rsidRPr="0011546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~.-</w:t>
      </w:r>
      <w:proofErr w:type="spellStart"/>
      <w:proofErr w:type="gramEnd"/>
      <w:r w:rsidRPr="0011546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afl,data</w:t>
      </w:r>
      <w:proofErr w:type="spellEnd"/>
      <w:r w:rsidRPr="0011546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=Data[(nn-60):(nn-10),1:20])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</w:pPr>
      <w:r w:rsidRPr="0011546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&gt; summary(model)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Call: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lm(</w:t>
      </w:r>
      <w:proofErr w:type="gram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formula = </w:t>
      </w: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afl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~ . - </w:t>
      </w: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afl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data = </w:t>
      </w:r>
      <w:proofErr w:type="gram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Data[</w:t>
      </w:r>
      <w:proofErr w:type="gram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nn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- 60):(</w:t>
      </w: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nn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- 10),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1:20])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Residuals: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Min       1Q   Median       3Q      Max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-0.69893 -0.22119 -0.</w:t>
      </w:r>
      <w:proofErr w:type="gram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02222  0.21122</w:t>
      </w:r>
      <w:proofErr w:type="gram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0.78662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Coefficients: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     Estimate Std. Error t value </w:t>
      </w: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(&gt;|t|) 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(Intercept) </w:t>
      </w:r>
      <w:proofErr w:type="gram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21.489497  10.274986</w:t>
      </w:r>
      <w:proofErr w:type="gram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2.091   0.0448 *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abbv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-0.073206   </w:t>
      </w:r>
      <w:proofErr w:type="gram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0.130581  -</w:t>
      </w:r>
      <w:proofErr w:type="gram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0.561   0.5791 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abt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-0.039617   </w:t>
      </w:r>
      <w:proofErr w:type="gram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0.185408  -</w:t>
      </w:r>
      <w:proofErr w:type="gram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0.214   0.8322 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aig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0.193173   0.251441   0.768   0.4481 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aon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-0.139569   </w:t>
      </w:r>
      <w:proofErr w:type="gram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0.170150  -</w:t>
      </w:r>
      <w:proofErr w:type="gram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0.820   0.4183 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bax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0.001828   0.151664   0.012   0.9905 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bsx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0.202912   0.418928   0.484   0.6315 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cb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-0.265464   </w:t>
      </w:r>
      <w:proofErr w:type="gram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0.170771  -</w:t>
      </w:r>
      <w:proofErr w:type="gram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1.555   0.1302 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cinf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-0.240018   </w:t>
      </w:r>
      <w:proofErr w:type="gram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0.244014  -</w:t>
      </w:r>
      <w:proofErr w:type="gram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0.984   0.3329 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dhr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0.329534   0.138844   2.373   0.0240 *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ew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0.048838   0.071592   0.682   0.5002 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hig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0.146615   0.339830   0.431   0.6691 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isrg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0.001354   0.006120   0.221   0.8264 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mdt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0.089480   0.210583   0.425   0.6738 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mmc          0.199899   0.364909   0.548   0.5877 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pbct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0.170991   0.448797   0.381   0.7058 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pfg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0.773035   0.281749   2.744   0.0100 *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pru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-0.044356   </w:t>
      </w:r>
      <w:proofErr w:type="gram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0.138119  -</w:t>
      </w:r>
      <w:proofErr w:type="gram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0.321   0.7503 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tmk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-0.036829   </w:t>
      </w:r>
      <w:proofErr w:type="gram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0.352813  -</w:t>
      </w:r>
      <w:proofErr w:type="gram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0.104   0.9175 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wlp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0.053950   0.132273   0.408   0.6862 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Signif</w:t>
      </w:r>
      <w:proofErr w:type="spell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. codes: 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0 ‘***’ 0.001 ‘**’ 0.01 ‘*’ 0.05 ‘.’ 0.1 </w:t>
      </w:r>
      <w:proofErr w:type="gram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‘ ’</w:t>
      </w:r>
      <w:proofErr w:type="gram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1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 standard error: 0.4182 on 31 degrees of freedom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Multiple R-squared:  0.9627,</w:t>
      </w:r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  <w:t xml:space="preserve">Adjusted R-squared:  0.9398 </w:t>
      </w:r>
    </w:p>
    <w:p w:rsidR="00115462" w:rsidRPr="00115462" w:rsidRDefault="00115462" w:rsidP="00115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F-statistic: 42.09 on 19 and 31 </w:t>
      </w:r>
      <w:proofErr w:type="gramStart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DF,  p</w:t>
      </w:r>
      <w:proofErr w:type="gramEnd"/>
      <w:r w:rsidRPr="001154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-value: &lt; 2.2e-16</w:t>
      </w:r>
    </w:p>
    <w:p w:rsidR="00115462" w:rsidRDefault="00115462" w:rsidP="0076198A">
      <w:pPr>
        <w:rPr>
          <w:lang w:val="en-US"/>
        </w:rPr>
      </w:pPr>
    </w:p>
    <w:p w:rsidR="00115462" w:rsidRPr="006C0AB1" w:rsidRDefault="006C0AB1" w:rsidP="0076198A">
      <w:pPr>
        <w:rPr>
          <w:lang w:val="uk-UA"/>
        </w:rPr>
      </w:pPr>
      <w:r>
        <w:rPr>
          <w:lang w:val="uk-UA"/>
        </w:rPr>
        <w:t xml:space="preserve">Коефіцієнт детермінації ще </w:t>
      </w:r>
      <w:proofErr w:type="spellStart"/>
      <w:r>
        <w:rPr>
          <w:lang w:val="uk-UA"/>
        </w:rPr>
        <w:t>вижче</w:t>
      </w:r>
      <w:proofErr w:type="spellEnd"/>
      <w:r>
        <w:rPr>
          <w:lang w:val="uk-UA"/>
        </w:rPr>
        <w:t xml:space="preserve"> ніж у попередній моделі, а рівень значущості прямує до 0.</w:t>
      </w:r>
    </w:p>
    <w:p w:rsidR="00115462" w:rsidRDefault="00115462" w:rsidP="0076198A"/>
    <w:p w:rsidR="006C0AB1" w:rsidRDefault="006C0AB1" w:rsidP="0076198A"/>
    <w:p w:rsidR="006C0AB1" w:rsidRDefault="006C0AB1" w:rsidP="0076198A">
      <w:pPr>
        <w:rPr>
          <w:lang w:val="uk-UA"/>
        </w:rPr>
      </w:pPr>
      <w:r>
        <w:rPr>
          <w:lang w:val="uk-UA"/>
        </w:rPr>
        <w:t xml:space="preserve">Тепер подивимося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наші моделі працюють на останніх 20 даних, оцінимо </w:t>
      </w:r>
      <w:proofErr w:type="spellStart"/>
      <w:r>
        <w:rPr>
          <w:lang w:val="uk-UA"/>
        </w:rPr>
        <w:t>теоритичні</w:t>
      </w:r>
      <w:proofErr w:type="spellEnd"/>
      <w:r>
        <w:rPr>
          <w:lang w:val="uk-UA"/>
        </w:rPr>
        <w:t xml:space="preserve"> та практичні отримані дані.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2174" w:rsidTr="00022174">
        <w:tc>
          <w:tcPr>
            <w:tcW w:w="3115" w:type="dxa"/>
          </w:tcPr>
          <w:p w:rsidR="00022174" w:rsidRPr="003751CC" w:rsidRDefault="003751CC" w:rsidP="0076198A">
            <w:pPr>
              <w:rPr>
                <w:lang w:val="uk-UA"/>
              </w:rPr>
            </w:pPr>
            <w:r>
              <w:rPr>
                <w:lang w:val="uk-UA"/>
              </w:rPr>
              <w:t>Реальні дані з таблиці</w:t>
            </w:r>
          </w:p>
        </w:tc>
        <w:tc>
          <w:tcPr>
            <w:tcW w:w="3115" w:type="dxa"/>
          </w:tcPr>
          <w:p w:rsidR="00022174" w:rsidRDefault="003751CC" w:rsidP="0076198A">
            <w:pPr>
              <w:rPr>
                <w:lang w:val="en-US"/>
              </w:rPr>
            </w:pPr>
            <w:r>
              <w:rPr>
                <w:lang w:val="en-US"/>
              </w:rPr>
              <w:t>Model 1</w:t>
            </w:r>
          </w:p>
        </w:tc>
        <w:tc>
          <w:tcPr>
            <w:tcW w:w="3115" w:type="dxa"/>
          </w:tcPr>
          <w:p w:rsidR="00022174" w:rsidRDefault="003751CC" w:rsidP="0076198A">
            <w:pPr>
              <w:rPr>
                <w:lang w:val="en-US"/>
              </w:rPr>
            </w:pPr>
            <w:r>
              <w:rPr>
                <w:lang w:val="en-US"/>
              </w:rPr>
              <w:t>Model 2</w:t>
            </w:r>
          </w:p>
        </w:tc>
      </w:tr>
      <w:tr w:rsidR="00022174" w:rsidTr="00022174">
        <w:tc>
          <w:tcPr>
            <w:tcW w:w="3115" w:type="dxa"/>
          </w:tcPr>
          <w:p w:rsidR="00022174" w:rsidRDefault="003751CC" w:rsidP="0076198A">
            <w:pPr>
              <w:rPr>
                <w:lang w:val="en-US"/>
              </w:rPr>
            </w:pPr>
            <w:r>
              <w:rPr>
                <w:lang w:val="en-US"/>
              </w:rPr>
              <w:t>59.11</w:t>
            </w:r>
          </w:p>
        </w:tc>
        <w:tc>
          <w:tcPr>
            <w:tcW w:w="3115" w:type="dxa"/>
          </w:tcPr>
          <w:p w:rsidR="00022174" w:rsidRDefault="003751CC" w:rsidP="0076198A">
            <w:pPr>
              <w:rPr>
                <w:lang w:val="en-US"/>
              </w:rPr>
            </w:pPr>
            <w:r>
              <w:rPr>
                <w:lang w:val="en-US"/>
              </w:rPr>
              <w:t>59.49414</w:t>
            </w:r>
          </w:p>
        </w:tc>
        <w:tc>
          <w:tcPr>
            <w:tcW w:w="3115" w:type="dxa"/>
          </w:tcPr>
          <w:p w:rsidR="00022174" w:rsidRDefault="00962F3B" w:rsidP="0076198A">
            <w:pPr>
              <w:rPr>
                <w:lang w:val="en-US"/>
              </w:rPr>
            </w:pPr>
            <w:r>
              <w:rPr>
                <w:lang w:val="en-US"/>
              </w:rPr>
              <w:t>58.87113</w:t>
            </w:r>
          </w:p>
        </w:tc>
      </w:tr>
      <w:tr w:rsidR="00022174" w:rsidTr="00022174">
        <w:tc>
          <w:tcPr>
            <w:tcW w:w="3115" w:type="dxa"/>
          </w:tcPr>
          <w:p w:rsidR="00022174" w:rsidRDefault="003751CC" w:rsidP="0076198A">
            <w:pPr>
              <w:rPr>
                <w:lang w:val="en-US"/>
              </w:rPr>
            </w:pPr>
            <w:r>
              <w:rPr>
                <w:lang w:val="en-US"/>
              </w:rPr>
              <w:t>58.86</w:t>
            </w:r>
          </w:p>
        </w:tc>
        <w:tc>
          <w:tcPr>
            <w:tcW w:w="3115" w:type="dxa"/>
          </w:tcPr>
          <w:p w:rsidR="00022174" w:rsidRDefault="003751CC" w:rsidP="0076198A">
            <w:pPr>
              <w:rPr>
                <w:lang w:val="en-US"/>
              </w:rPr>
            </w:pPr>
            <w:r>
              <w:rPr>
                <w:lang w:val="en-US"/>
              </w:rPr>
              <w:t>59.28865</w:t>
            </w:r>
          </w:p>
        </w:tc>
        <w:tc>
          <w:tcPr>
            <w:tcW w:w="3115" w:type="dxa"/>
          </w:tcPr>
          <w:p w:rsidR="00022174" w:rsidRDefault="00962F3B" w:rsidP="0076198A">
            <w:pPr>
              <w:rPr>
                <w:lang w:val="en-US"/>
              </w:rPr>
            </w:pPr>
            <w:r>
              <w:rPr>
                <w:lang w:val="en-US"/>
              </w:rPr>
              <w:t>59.02138</w:t>
            </w:r>
          </w:p>
        </w:tc>
      </w:tr>
      <w:tr w:rsidR="00022174" w:rsidTr="00022174">
        <w:tc>
          <w:tcPr>
            <w:tcW w:w="3115" w:type="dxa"/>
          </w:tcPr>
          <w:p w:rsidR="00022174" w:rsidRDefault="00962F3B" w:rsidP="0076198A">
            <w:pPr>
              <w:rPr>
                <w:lang w:val="en-US"/>
              </w:rPr>
            </w:pPr>
            <w:r>
              <w:rPr>
                <w:lang w:val="en-US"/>
              </w:rPr>
              <w:t>59.17</w:t>
            </w:r>
          </w:p>
        </w:tc>
        <w:tc>
          <w:tcPr>
            <w:tcW w:w="3115" w:type="dxa"/>
          </w:tcPr>
          <w:p w:rsidR="00022174" w:rsidRDefault="003751CC" w:rsidP="0076198A">
            <w:pPr>
              <w:rPr>
                <w:lang w:val="en-US"/>
              </w:rPr>
            </w:pPr>
            <w:r>
              <w:rPr>
                <w:lang w:val="en-US"/>
              </w:rPr>
              <w:t>59.38505</w:t>
            </w:r>
          </w:p>
        </w:tc>
        <w:tc>
          <w:tcPr>
            <w:tcW w:w="3115" w:type="dxa"/>
          </w:tcPr>
          <w:p w:rsidR="00022174" w:rsidRDefault="00962F3B" w:rsidP="0076198A">
            <w:pPr>
              <w:rPr>
                <w:lang w:val="en-US"/>
              </w:rPr>
            </w:pPr>
            <w:r>
              <w:rPr>
                <w:lang w:val="en-US"/>
              </w:rPr>
              <w:t>58.80033</w:t>
            </w:r>
          </w:p>
        </w:tc>
      </w:tr>
      <w:tr w:rsidR="00962F3B" w:rsidTr="00022174"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59.08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58.88644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59.26433</w:t>
            </w:r>
          </w:p>
        </w:tc>
      </w:tr>
      <w:tr w:rsidR="00962F3B" w:rsidTr="00022174"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59.26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59.16061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59.31156</w:t>
            </w:r>
          </w:p>
        </w:tc>
      </w:tr>
      <w:tr w:rsidR="00962F3B" w:rsidTr="00022174"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59.42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59.57990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59.5611</w:t>
            </w:r>
          </w:p>
        </w:tc>
      </w:tr>
      <w:tr w:rsidR="00962F3B" w:rsidTr="00022174"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60.15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59.63347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60.16508</w:t>
            </w:r>
          </w:p>
        </w:tc>
      </w:tr>
      <w:tr w:rsidR="00962F3B" w:rsidTr="00022174"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59.72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59.99914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60.41893</w:t>
            </w:r>
          </w:p>
        </w:tc>
      </w:tr>
      <w:tr w:rsidR="00962F3B" w:rsidTr="00022174"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60.91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60.18367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60.25828</w:t>
            </w:r>
          </w:p>
        </w:tc>
      </w:tr>
      <w:tr w:rsidR="00962F3B" w:rsidTr="00022174"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60.42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59.19013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60.45134</w:t>
            </w:r>
          </w:p>
        </w:tc>
      </w:tr>
      <w:tr w:rsidR="00962F3B" w:rsidTr="00022174"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61.09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59.45372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62.08055</w:t>
            </w:r>
          </w:p>
        </w:tc>
      </w:tr>
      <w:tr w:rsidR="00962F3B" w:rsidTr="00022174"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60.98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59.69397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61.8123</w:t>
            </w:r>
          </w:p>
        </w:tc>
      </w:tr>
      <w:tr w:rsidR="00962F3B" w:rsidTr="00022174"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60.85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60.42354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61.58365</w:t>
            </w:r>
          </w:p>
        </w:tc>
      </w:tr>
      <w:tr w:rsidR="00962F3B" w:rsidTr="00022174"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61.61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60.41834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62.39901</w:t>
            </w:r>
          </w:p>
        </w:tc>
      </w:tr>
      <w:tr w:rsidR="00962F3B" w:rsidTr="00022174"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63.58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60.65712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63.64654</w:t>
            </w:r>
          </w:p>
        </w:tc>
      </w:tr>
      <w:tr w:rsidR="00962F3B" w:rsidTr="00022174"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62.28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59.84380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63.32067</w:t>
            </w:r>
          </w:p>
        </w:tc>
      </w:tr>
      <w:tr w:rsidR="00962F3B" w:rsidTr="00022174"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62.07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60.80110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63.45984</w:t>
            </w:r>
          </w:p>
        </w:tc>
      </w:tr>
      <w:tr w:rsidR="00962F3B" w:rsidTr="00022174"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61.68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61.04724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63.1885</w:t>
            </w:r>
          </w:p>
        </w:tc>
      </w:tr>
      <w:tr w:rsidR="00962F3B" w:rsidTr="00022174"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61.30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60.64356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63.24891</w:t>
            </w:r>
          </w:p>
        </w:tc>
      </w:tr>
      <w:tr w:rsidR="00962F3B" w:rsidTr="00022174"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61.92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61.65553</w:t>
            </w:r>
          </w:p>
        </w:tc>
        <w:tc>
          <w:tcPr>
            <w:tcW w:w="3115" w:type="dxa"/>
          </w:tcPr>
          <w:p w:rsidR="00962F3B" w:rsidRDefault="00962F3B" w:rsidP="00962F3B">
            <w:pPr>
              <w:rPr>
                <w:lang w:val="en-US"/>
              </w:rPr>
            </w:pPr>
            <w:r>
              <w:rPr>
                <w:lang w:val="en-US"/>
              </w:rPr>
              <w:t>63.25773</w:t>
            </w:r>
          </w:p>
        </w:tc>
      </w:tr>
    </w:tbl>
    <w:p w:rsidR="006C0AB1" w:rsidRDefault="00962F3B" w:rsidP="0076198A">
      <w:pPr>
        <w:rPr>
          <w:lang w:val="uk-UA"/>
        </w:rPr>
      </w:pPr>
      <w:r w:rsidRPr="00962F3B">
        <w:t xml:space="preserve"> </w:t>
      </w:r>
      <w:r>
        <w:rPr>
          <w:lang w:val="uk-UA"/>
        </w:rPr>
        <w:t>Як бачимо за даними модель 1 є більш точніше к практичним даним, ніж друга.</w:t>
      </w:r>
    </w:p>
    <w:p w:rsidR="00962F3B" w:rsidRDefault="00962F3B" w:rsidP="0076198A">
      <w:pPr>
        <w:rPr>
          <w:lang w:val="uk-UA"/>
        </w:rPr>
      </w:pPr>
      <w:r>
        <w:rPr>
          <w:lang w:val="uk-UA"/>
        </w:rPr>
        <w:lastRenderedPageBreak/>
        <w:t>Побудуємо різницю між теоретичними та практичними даними на одному малюнку, щоби краще бачити.</w:t>
      </w:r>
    </w:p>
    <w:p w:rsidR="00962F3B" w:rsidRDefault="00962F3B" w:rsidP="0076198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B7C5162" wp14:editId="109BDDDD">
            <wp:extent cx="5227773" cy="662235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6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3B" w:rsidRDefault="00962F3B" w:rsidP="0076198A">
      <w:pPr>
        <w:rPr>
          <w:lang w:val="uk-UA"/>
        </w:rPr>
      </w:pPr>
    </w:p>
    <w:p w:rsidR="00962F3B" w:rsidRPr="00962F3B" w:rsidRDefault="00962F3B" w:rsidP="0076198A">
      <w:pPr>
        <w:rPr>
          <w:lang w:val="uk-UA"/>
        </w:rPr>
      </w:pPr>
      <w:r>
        <w:rPr>
          <w:lang w:val="uk-UA"/>
        </w:rPr>
        <w:t xml:space="preserve">Таким чином висновок нашої роботи, що дані без </w:t>
      </w:r>
      <w:r>
        <w:rPr>
          <w:lang w:val="en-US"/>
        </w:rPr>
        <w:t>log</w:t>
      </w:r>
      <w:r w:rsidRPr="00962F3B">
        <w:rPr>
          <w:lang w:val="uk-UA"/>
        </w:rPr>
        <w:t>-</w:t>
      </w:r>
      <w:r>
        <w:rPr>
          <w:lang w:val="en-US"/>
        </w:rPr>
        <w:t>returns</w:t>
      </w:r>
      <w:r w:rsidRPr="00962F3B">
        <w:rPr>
          <w:lang w:val="uk-UA"/>
        </w:rPr>
        <w:t xml:space="preserve"> </w:t>
      </w:r>
      <w:r>
        <w:rPr>
          <w:lang w:val="uk-UA"/>
        </w:rPr>
        <w:t>є бі</w:t>
      </w:r>
      <w:r w:rsidR="009A4597">
        <w:rPr>
          <w:lang w:val="uk-UA"/>
        </w:rPr>
        <w:t xml:space="preserve">льш кращі для аналізу впливу, де ми можемо зробити висновок, що модель 1 є краще ніж друга з високим </w:t>
      </w:r>
      <w:proofErr w:type="spellStart"/>
      <w:r w:rsidR="009A4597">
        <w:rPr>
          <w:lang w:val="uk-UA"/>
        </w:rPr>
        <w:t>коєфіціентом</w:t>
      </w:r>
      <w:proofErr w:type="spellEnd"/>
      <w:r w:rsidR="009A4597">
        <w:rPr>
          <w:lang w:val="uk-UA"/>
        </w:rPr>
        <w:t xml:space="preserve"> детермінації та  рівнем значущості, який прямує до 0.</w:t>
      </w:r>
      <w:bookmarkStart w:id="0" w:name="_GoBack"/>
      <w:bookmarkEnd w:id="0"/>
    </w:p>
    <w:sectPr w:rsidR="00962F3B" w:rsidRPr="00962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511F9"/>
    <w:multiLevelType w:val="hybridMultilevel"/>
    <w:tmpl w:val="D47E6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16"/>
    <w:rsid w:val="00022174"/>
    <w:rsid w:val="000478F7"/>
    <w:rsid w:val="000A6698"/>
    <w:rsid w:val="000F615A"/>
    <w:rsid w:val="00115462"/>
    <w:rsid w:val="00154B95"/>
    <w:rsid w:val="00163733"/>
    <w:rsid w:val="00265B62"/>
    <w:rsid w:val="00367C36"/>
    <w:rsid w:val="003751CC"/>
    <w:rsid w:val="004A3B2F"/>
    <w:rsid w:val="004C652B"/>
    <w:rsid w:val="00574BB5"/>
    <w:rsid w:val="005A6D51"/>
    <w:rsid w:val="006927D8"/>
    <w:rsid w:val="006C0AB1"/>
    <w:rsid w:val="0076198A"/>
    <w:rsid w:val="008673BC"/>
    <w:rsid w:val="008D4F16"/>
    <w:rsid w:val="00962F3B"/>
    <w:rsid w:val="009A4597"/>
    <w:rsid w:val="00F86C4D"/>
    <w:rsid w:val="00FB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8A20"/>
  <w15:chartTrackingRefBased/>
  <w15:docId w15:val="{BF895066-FC36-4165-BA70-38EB0C4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574BB5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0F615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F6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61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0F615A"/>
  </w:style>
  <w:style w:type="character" w:customStyle="1" w:styleId="gnkrckgcmsb">
    <w:name w:val="gnkrckgcmsb"/>
    <w:basedOn w:val="a0"/>
    <w:rsid w:val="00163733"/>
  </w:style>
  <w:style w:type="character" w:customStyle="1" w:styleId="gnkrckgcmrb">
    <w:name w:val="gnkrckgcmrb"/>
    <w:basedOn w:val="a0"/>
    <w:rsid w:val="00163733"/>
  </w:style>
  <w:style w:type="paragraph" w:styleId="a6">
    <w:name w:val="caption"/>
    <w:basedOn w:val="a"/>
    <w:next w:val="a"/>
    <w:uiPriority w:val="35"/>
    <w:unhideWhenUsed/>
    <w:qFormat/>
    <w:rsid w:val="000478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yse.com/quote/XNYS:CB" TargetMode="External"/><Relationship Id="rId18" Type="http://schemas.openxmlformats.org/officeDocument/2006/relationships/hyperlink" Target="https://www.nyse.com/quote/XNYS:MMC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www.nyse.com/quote/XNYS:PF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nyse.com/quote/XNYS:ABBV" TargetMode="External"/><Relationship Id="rId12" Type="http://schemas.openxmlformats.org/officeDocument/2006/relationships/hyperlink" Target="https://www.nyse.com/quote/XNYS:BSX" TargetMode="External"/><Relationship Id="rId17" Type="http://schemas.openxmlformats.org/officeDocument/2006/relationships/hyperlink" Target="http://www.nasdaq.com/symbol/isrg" TargetMode="External"/><Relationship Id="rId25" Type="http://schemas.openxmlformats.org/officeDocument/2006/relationships/image" Target="media/image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yse.com/quote/XNYS:HIG" TargetMode="External"/><Relationship Id="rId20" Type="http://schemas.openxmlformats.org/officeDocument/2006/relationships/hyperlink" Target="http://www.nasdaq.com/symbol/pbct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www.nyse.com/quote/XNYS:ABT" TargetMode="External"/><Relationship Id="rId11" Type="http://schemas.openxmlformats.org/officeDocument/2006/relationships/hyperlink" Target="https://www.nyse.com/quote/XNYS:BAX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www.nyse.com/quote/XNYS:EW" TargetMode="External"/><Relationship Id="rId23" Type="http://schemas.openxmlformats.org/officeDocument/2006/relationships/hyperlink" Target="https://www.nyse.com/quote/XNYS:TMK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www.nyse.com/quote/XNYS:AON" TargetMode="External"/><Relationship Id="rId19" Type="http://schemas.openxmlformats.org/officeDocument/2006/relationships/hyperlink" Target="https://www.nyse.com/quote/XNYS:MDT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nyse.com/quote/XNYS:AIG" TargetMode="External"/><Relationship Id="rId14" Type="http://schemas.openxmlformats.org/officeDocument/2006/relationships/hyperlink" Target="http://www.nasdaq.com/symbol/cinf" TargetMode="External"/><Relationship Id="rId22" Type="http://schemas.openxmlformats.org/officeDocument/2006/relationships/hyperlink" Target="https://www.nyse.com/quote/XNYS:PRU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8" Type="http://schemas.openxmlformats.org/officeDocument/2006/relationships/hyperlink" Target="https://www.nyse.com/quote/XNYS:AF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09787-E6EC-422B-BEB4-CF2896DF5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2540</Words>
  <Characters>14482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2018-09-26T06:06:00Z</dcterms:created>
  <dcterms:modified xsi:type="dcterms:W3CDTF">2018-09-26T08:25:00Z</dcterms:modified>
</cp:coreProperties>
</file>