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B776C" w14:textId="77777777" w:rsidR="0061453E" w:rsidRDefault="00000000">
      <w:pPr>
        <w:pStyle w:val="FirstParagraph"/>
      </w:pPr>
      <w:r>
        <w:rPr>
          <w:b/>
          <w:bCs/>
        </w:rPr>
        <w:t>Noether’s Theorem for Ethics:</w:t>
      </w:r>
      <w:r>
        <w:br/>
      </w:r>
      <w:r>
        <w:rPr>
          <w:b/>
          <w:bCs/>
        </w:rPr>
        <w:t>Harm Accounting and the Formal Structure</w:t>
      </w:r>
      <w:r>
        <w:br/>
      </w:r>
      <w:r>
        <w:rPr>
          <w:b/>
          <w:bCs/>
        </w:rPr>
        <w:t>of Normative Coherence</w:t>
      </w:r>
    </w:p>
    <w:p w14:paraId="16516040" w14:textId="77777777" w:rsidR="0061453E" w:rsidRDefault="00000000">
      <w:pPr>
        <w:pStyle w:val="BodyText"/>
      </w:pPr>
      <w:r>
        <w:t>Andrew H. Bond, Senior Member, IEEE</w:t>
      </w:r>
    </w:p>
    <w:p w14:paraId="4AE62DF3" w14:textId="67F2A6A6" w:rsidR="0061453E" w:rsidRDefault="00000000">
      <w:pPr>
        <w:pStyle w:val="BodyText"/>
      </w:pPr>
      <w:r>
        <w:t>Department of Computer Engineering</w:t>
      </w:r>
      <w:r>
        <w:br/>
        <w:t>San José State University</w:t>
      </w:r>
      <w:r>
        <w:br/>
      </w:r>
      <w:hyperlink r:id="rId5" w:history="1">
        <w:r w:rsidR="00FD752C" w:rsidRPr="002C503E">
          <w:rPr>
            <w:rStyle w:val="Hyperlink"/>
            <w:rFonts w:ascii="Consolas" w:hAnsi="Consolas"/>
            <w:sz w:val="22"/>
          </w:rPr>
          <w:t>andrew.bond@sjsu.edu</w:t>
        </w:r>
      </w:hyperlink>
      <w:r w:rsidR="00FD752C">
        <w:rPr>
          <w:rStyle w:val="VerbatimChar"/>
        </w:rPr>
        <w:t xml:space="preserve"> </w:t>
      </w:r>
      <w:r>
        <w:br/>
        <w:t>ORCID: 0009-0003-2599-6158</w:t>
      </w:r>
    </w:p>
    <w:p w14:paraId="7B7D8DAE" w14:textId="77777777" w:rsidR="0061453E" w:rsidRDefault="00000000">
      <w:pPr>
        <w:pStyle w:val="BodyText"/>
      </w:pPr>
      <w:r>
        <w:t>Spring 2026</w:t>
      </w:r>
    </w:p>
    <w:p w14:paraId="1AB13437" w14:textId="4051D6E0" w:rsidR="0061453E" w:rsidRDefault="0061453E"/>
    <w:p w14:paraId="1B2CD9F4" w14:textId="77777777" w:rsidR="0061453E" w:rsidRDefault="00000000">
      <w:pPr>
        <w:pStyle w:val="FirstParagraph"/>
      </w:pPr>
      <w:r>
        <w:rPr>
          <w:b/>
          <w:bCs/>
        </w:rPr>
        <w:t>AI-Assisted Writing Disclosure:</w:t>
      </w:r>
      <w:r>
        <w:t xml:space="preserve"> Portions of this manuscript were drafted and refined with AI assistance (Claude, Anthropic). All technical content, mathematical results, and claims were conceived, verified, and approved by the author.</w:t>
      </w:r>
    </w:p>
    <w:p w14:paraId="22B2336B" w14:textId="77777777" w:rsidR="0061453E" w:rsidRDefault="00000000">
      <w:pPr>
        <w:pStyle w:val="BodyText"/>
      </w:pPr>
      <w:r>
        <w:rPr>
          <w:b/>
          <w:bCs/>
        </w:rPr>
        <w:t>Ethics/IRB Statement:</w:t>
      </w:r>
      <w:r>
        <w:t xml:space="preserve"> This research involves no human subjects. Empirical validation uses publicly available corpora and synthetic data. No IRB approval was required.</w:t>
      </w:r>
    </w:p>
    <w:p w14:paraId="296B582E" w14:textId="77777777" w:rsidR="0061453E" w:rsidRDefault="00000000">
      <w:pPr>
        <w:pStyle w:val="BodyText"/>
      </w:pPr>
      <w:r>
        <w:rPr>
          <w:b/>
          <w:bCs/>
        </w:rPr>
        <w:t>Data Availability:</w:t>
      </w:r>
      <w:r>
        <w:t xml:space="preserve"> Code and data are available at </w:t>
      </w:r>
      <w:hyperlink r:id="rId6">
        <w:r>
          <w:rPr>
            <w:rStyle w:val="Hyperlink"/>
          </w:rPr>
          <w:t>https://github.com/ahb-sjsu/erisml-lib</w:t>
        </w:r>
      </w:hyperlink>
      <w:r>
        <w:t>.</w:t>
      </w:r>
    </w:p>
    <w:p w14:paraId="16229B0E" w14:textId="77777777" w:rsidR="0061453E" w:rsidRDefault="00000000">
      <w:pPr>
        <w:pStyle w:val="BodyText"/>
      </w:pPr>
      <w:r>
        <w:rPr>
          <w:b/>
          <w:bCs/>
        </w:rPr>
        <w:t>Funding/Conflicts of Interest:</w:t>
      </w:r>
      <w:r>
        <w:t xml:space="preserve"> The author declares no conflicts of interest. This research received no external funding.</w:t>
      </w:r>
    </w:p>
    <w:p w14:paraId="48A3205B" w14:textId="4EA85636" w:rsidR="0061453E" w:rsidRDefault="00000000">
      <w:pPr>
        <w:pStyle w:val="BodyText"/>
      </w:pPr>
      <w:r>
        <w:rPr>
          <w:b/>
          <w:bCs/>
        </w:rPr>
        <w:t>C</w:t>
      </w:r>
      <w:r w:rsidR="00FD752C">
        <w:rPr>
          <w:b/>
          <w:bCs/>
        </w:rPr>
        <w:t>r</w:t>
      </w:r>
      <w:r>
        <w:rPr>
          <w:b/>
          <w:bCs/>
        </w:rPr>
        <w:t>edi</w:t>
      </w:r>
      <w:r w:rsidR="00FD752C">
        <w:rPr>
          <w:b/>
          <w:bCs/>
        </w:rPr>
        <w:t>t</w:t>
      </w:r>
      <w:r>
        <w:rPr>
          <w:b/>
          <w:bCs/>
        </w:rPr>
        <w:t xml:space="preserve"> Author Statement:</w:t>
      </w:r>
      <w:r>
        <w:t xml:space="preserve"> Andrew H. Bond: Conceptualization, Methodology, Formal Analysis, Investigation, Writing — Original Draft, Writing — Review &amp; Editing, Software.</w:t>
      </w:r>
    </w:p>
    <w:p w14:paraId="351D2CB5" w14:textId="2B0029D7" w:rsidR="0061453E" w:rsidRDefault="0061453E"/>
    <w:sectPr w:rsidR="0061453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DAB0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9421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53E"/>
    <w:rsid w:val="0061453E"/>
    <w:rsid w:val="00D642F8"/>
    <w:rsid w:val="00FD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650F"/>
  <w15:docId w15:val="{F7B50BD1-4CFD-4ECC-AA8A-E7E781CE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D75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hb-sjsu/erisml-lib" TargetMode="External"/><Relationship Id="rId5" Type="http://schemas.openxmlformats.org/officeDocument/2006/relationships/hyperlink" Target="mailto:andrew.bond@sjs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Bond</cp:lastModifiedBy>
  <cp:revision>2</cp:revision>
  <dcterms:created xsi:type="dcterms:W3CDTF">2026-03-05T06:55:00Z</dcterms:created>
  <dcterms:modified xsi:type="dcterms:W3CDTF">2026-03-05T06:56:00Z</dcterms:modified>
</cp:coreProperties>
</file>