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6a380a0c22031280e61ab5e1f44448f5de1731"/>
    <w:p>
      <w:pPr>
        <w:pStyle w:val="Heading1"/>
      </w:pPr>
      <w:r>
        <w:t xml:space="preserve">I Analyzed 36 Python Frameworks for Resilience. Django Landed in Glass House.</w:t>
      </w:r>
    </w:p>
    <w:p>
      <w:pPr>
        <w:pStyle w:val="FirstParagraph"/>
      </w:pPr>
      <w:r>
        <w:rPr>
          <w:b/>
          <w:bCs/>
        </w:rPr>
        <w:t xml:space="preserve">The follow-up analysis that made me question everything I thought I knew about</w:t>
      </w:r>
      <w:r>
        <w:rPr>
          <w:b/>
          <w:bCs/>
        </w:rPr>
        <w:t xml:space="preserve"> </w:t>
      </w:r>
      <w:r>
        <w:rPr>
          <w:b/>
          <w:bCs/>
        </w:rPr>
        <w:t xml:space="preserve">“battle-tested”</w:t>
      </w:r>
      <w:r>
        <w:rPr>
          <w:b/>
          <w:bCs/>
        </w:rPr>
        <w:t xml:space="preserve"> </w:t>
      </w:r>
      <w:r>
        <w:rPr>
          <w:b/>
          <w:bCs/>
        </w:rPr>
        <w:t xml:space="preserve">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Last week, I shared an analysis of 18 open-source repositories that revealed</w:t>
      </w:r>
      <w:r>
        <w:t xml:space="preserve"> </w:t>
      </w:r>
      <w:hyperlink r:id="rId9">
        <w:r>
          <w:rPr>
            <w:rStyle w:val="Hyperlink"/>
          </w:rPr>
          <w:t xml:space="preserve">Netflix Hystrix scoring low on resilience</w:t>
        </w:r>
      </w:hyperlink>
      <w:r>
        <w:t xml:space="preserve">. The response was overwhelming — and the most common question was:</w:t>
      </w:r>
      <w:r>
        <w:t xml:space="preserve"> </w:t>
      </w:r>
      <w:r>
        <w:rPr>
          <w:i/>
          <w:iCs/>
        </w:rPr>
        <w:t xml:space="preserve">“What about the Python ecosystem?”</w:t>
      </w:r>
    </w:p>
    <w:p>
      <w:pPr>
        <w:pStyle w:val="BodyText"/>
      </w:pPr>
      <w:r>
        <w:t xml:space="preserve">So I ran Prometheus against 36 of Python’s most popular frameworks and libraries. The results challenged my assumptions even more than the first batch.</w:t>
      </w:r>
    </w:p>
    <w:p>
      <w:r>
        <w:pict>
          <v:rect style="width:0;height:1.5pt" o:hralign="center" o:hrstd="t" o:hr="t"/>
        </w:pict>
      </w:r>
    </w:p>
    <w:bookmarkStart w:id="10" w:name="the-results-at-a-glance"/>
    <w:p>
      <w:pPr>
        <w:pStyle w:val="Heading2"/>
      </w:pPr>
      <w:r>
        <w:t xml:space="preserve">The Results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🏰 BUNKER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Simple AND resilient (ideal)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🏯 FORTRESS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Complex but defended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🏠 GLASS HOUSE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Simple but fragile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☠️ DEATHTRAP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Complex AND fragile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the-biggest-surprises"/>
    <w:p>
      <w:pPr>
        <w:pStyle w:val="Heading2"/>
      </w:pPr>
      <w:r>
        <w:t xml:space="preserve">The Biggest Surprises</w:t>
      </w:r>
    </w:p>
    <w:bookmarkStart w:id="11" w:name="django-is-a-glass-house"/>
    <w:p>
      <w:pPr>
        <w:pStyle w:val="Heading3"/>
      </w:pPr>
      <w:r>
        <w:t xml:space="preserve">1. Django is a Glass House</w:t>
      </w:r>
    </w:p>
    <w:p>
      <w:pPr>
        <w:pStyle w:val="FirstParagraph"/>
      </w:pPr>
      <w:r>
        <w:rPr>
          <w:b/>
          <w:bCs/>
        </w:rPr>
        <w:t xml:space="preserve">Django</w:t>
      </w:r>
      <w:r>
        <w:t xml:space="preserve"> </w:t>
      </w:r>
      <w:r>
        <w:t xml:space="preserve">— the 20-year-old</w:t>
      </w:r>
      <w:r>
        <w:t xml:space="preserve"> </w:t>
      </w:r>
      <w:r>
        <w:t xml:space="preserve">“batteries included”</w:t>
      </w:r>
      <w:r>
        <w:t xml:space="preserve"> </w:t>
      </w:r>
      <w:r>
        <w:t xml:space="preserve">framework trusted by Instagram, Spotify, and Mozilla — scored as</w:t>
      </w:r>
      <w:r>
        <w:t xml:space="preserve"> </w:t>
      </w:r>
      <w:r>
        <w:rPr>
          <w:b/>
          <w:bCs/>
        </w:rPr>
        <w:t xml:space="preserve">GLASS HOUSE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Complexity Score: 55 (moderate)</w:t>
      </w:r>
    </w:p>
    <w:p>
      <w:pPr>
        <w:pStyle w:val="Compact"/>
        <w:numPr>
          <w:ilvl w:val="0"/>
          <w:numId w:val="1001"/>
        </w:numPr>
      </w:pPr>
      <w:r>
        <w:t xml:space="preserve">Resilience Score: 13 (low)</w:t>
      </w:r>
    </w:p>
    <w:p>
      <w:pPr>
        <w:pStyle w:val="Compact"/>
        <w:numPr>
          <w:ilvl w:val="0"/>
          <w:numId w:val="1001"/>
        </w:numPr>
      </w:pPr>
      <w:r>
        <w:t xml:space="preserve">Theater Ratio: 30.55 (high)</w:t>
      </w:r>
    </w:p>
    <w:p>
      <w:pPr>
        <w:pStyle w:val="FirstParagraph"/>
      </w:pPr>
      <w:r>
        <w:t xml:space="preserve">Before you close this tab: this doesn’t mean Django is bad. It means Django delegates resilience to</w:t>
      </w:r>
      <w:r>
        <w:t xml:space="preserve"> </w:t>
      </w:r>
      <w:r>
        <w:rPr>
          <w:i/>
          <w:iCs/>
        </w:rPr>
        <w:t xml:space="preserve">you</w:t>
      </w:r>
      <w:r>
        <w:t xml:space="preserve">.</w:t>
      </w:r>
    </w:p>
    <w:p>
      <w:pPr>
        <w:pStyle w:val="BodyText"/>
      </w:pPr>
      <w:r>
        <w:t xml:space="preserve">Django handles routing, ORM, authentication, and admin brilliantly. But timeout handling? Retry logic? Circuit breakers for your database connections? That’s your job.</w:t>
      </w:r>
    </w:p>
    <w:p>
      <w:pPr>
        <w:pStyle w:val="BodyText"/>
      </w:pPr>
      <w:r>
        <w:t xml:space="preserve">The theater ratio of 30.55 is notable — it means for every correctly-implemented defensive pattern, there are ~30 that are incomplete or missing quality indicators like backoff and jitter.</w:t>
      </w:r>
    </w:p>
    <w:bookmarkEnd w:id="11"/>
    <w:bookmarkStart w:id="12" w:name="X56032cf3e00f1b7801e15eb6fd3d9e5062759d1"/>
    <w:p>
      <w:pPr>
        <w:pStyle w:val="Heading3"/>
      </w:pPr>
      <w:r>
        <w:t xml:space="preserve">2. FastAPI and Starlette: The Modern Stack’s Blind Spot</w:t>
      </w:r>
    </w:p>
    <w:p>
      <w:pPr>
        <w:pStyle w:val="FirstParagraph"/>
      </w:pPr>
      <w:r>
        <w:rPr>
          <w:b/>
          <w:bCs/>
        </w:rPr>
        <w:t xml:space="preserve">FastAPI</w:t>
      </w:r>
      <w:r>
        <w:t xml:space="preserve"> </w:t>
      </w:r>
      <w:r>
        <w:t xml:space="preserve">(GLASS HOUSE) and</w:t>
      </w:r>
      <w:r>
        <w:t xml:space="preserve"> </w:t>
      </w:r>
      <w:r>
        <w:rPr>
          <w:b/>
          <w:bCs/>
        </w:rPr>
        <w:t xml:space="preserve">Starlette</w:t>
      </w:r>
      <w:r>
        <w:t xml:space="preserve"> </w:t>
      </w:r>
      <w:r>
        <w:t xml:space="preserve">(DEATHTRAP) power a huge portion of modern Python APIs.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GLASS HOUSE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Starlette</w:t>
            </w:r>
          </w:p>
        </w:tc>
        <w:tc>
          <w:tcPr/>
          <w:p>
            <w:pPr>
              <w:pStyle w:val="Compact"/>
            </w:pPr>
            <w:r>
              <w:t xml:space="preserve">DEATHTRAP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</w:tbl>
    <w:p>
      <w:pPr>
        <w:pStyle w:val="BodyText"/>
      </w:pPr>
      <w:r>
        <w:t xml:space="preserve">Starlette’s infinity theater ratio means it has defensive patterns, but</w:t>
      </w:r>
      <w:r>
        <w:t xml:space="preserve"> </w:t>
      </w:r>
      <w:r>
        <w:rPr>
          <w:i/>
          <w:iCs/>
        </w:rPr>
        <w:t xml:space="preserve">none</w:t>
      </w:r>
      <w:r>
        <w:t xml:space="preserve"> </w:t>
      </w:r>
      <w:r>
        <w:t xml:space="preserve">are fully correct by the analyzer’s criteria.</w:t>
      </w:r>
    </w:p>
    <w:p>
      <w:pPr>
        <w:pStyle w:val="BodyText"/>
      </w:pPr>
      <w:r>
        <w:t xml:space="preserve">The async Python ecosystem is young. These frameworks optimize for developer experience and performance. Resilience patterns are expected to come from your infrastructure layer — Kubernetes health checks, service meshes, or libraries like</w:t>
      </w:r>
      <w:r>
        <w:t xml:space="preserve"> </w:t>
      </w:r>
      <w:r>
        <w:rPr>
          <w:rStyle w:val="VerbatimChar"/>
        </w:rPr>
        <w:t xml:space="preserve">tenacity</w:t>
      </w:r>
      <w:r>
        <w:t xml:space="preserve">.</w:t>
      </w:r>
    </w:p>
    <w:bookmarkEnd w:id="12"/>
    <w:bookmarkStart w:id="13" w:name="the-http-client-story-gets-worse"/>
    <w:p>
      <w:pPr>
        <w:pStyle w:val="Heading3"/>
      </w:pPr>
      <w:r>
        <w:t xml:space="preserve">3. The HTTP Client Story Gets Worse</w:t>
      </w:r>
    </w:p>
    <w:p>
      <w:pPr>
        <w:pStyle w:val="FirstParagraph"/>
      </w:pPr>
      <w:r>
        <w:t xml:space="preserve">Remember how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landed in DEATHTRAP last time? I tested its alternatives: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Theater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DEATHTRAP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DEATHTRAP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urllib3</w:t>
            </w:r>
          </w:p>
        </w:tc>
        <w:tc>
          <w:tcPr/>
          <w:p>
            <w:pPr>
              <w:pStyle w:val="Compact"/>
            </w:pPr>
            <w:r>
              <w:t xml:space="preserve">DEATHTRAP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7.78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aiohttp</w:t>
            </w:r>
          </w:p>
        </w:tc>
        <w:tc>
          <w:tcPr/>
          <w:p>
            <w:pPr>
              <w:pStyle w:val="Compact"/>
            </w:pPr>
            <w:r>
              <w:t xml:space="preserve">GLASS HOUSE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19.20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 major Python HTTP client is in DEATHTRAP or GLASS HOUSE.</w:t>
      </w:r>
    </w:p>
    <w:p>
      <w:pPr>
        <w:pStyle w:val="BodyText"/>
      </w:pPr>
      <w:r>
        <w:rPr>
          <w:rStyle w:val="VerbatimChar"/>
        </w:rPr>
        <w:t xml:space="preserve">httpx</w:t>
      </w:r>
      <w:r>
        <w:t xml:space="preserve"> </w:t>
      </w:r>
      <w:r>
        <w:t xml:space="preserve">was supposed to be the modern,</w:t>
      </w:r>
      <w:r>
        <w:t xml:space="preserve"> </w:t>
      </w:r>
      <w:r>
        <w:t xml:space="preserve">“batteries included”</w:t>
      </w:r>
      <w:r>
        <w:t xml:space="preserve"> </w:t>
      </w:r>
      <w:r>
        <w:t xml:space="preserve">replacement for requests. It has slightly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resilience than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with a much higher theater ratio (23.50 vs 4.50).</w:t>
      </w:r>
    </w:p>
    <w:p>
      <w:pPr>
        <w:pStyle w:val="BodyText"/>
      </w:pPr>
      <w:r>
        <w:rPr>
          <w:rStyle w:val="VerbatimChar"/>
        </w:rPr>
        <w:t xml:space="preserve">urllib3</w:t>
      </w:r>
      <w:r>
        <w:t xml:space="preserve"> </w:t>
      </w:r>
      <w:r>
        <w:t xml:space="preserve">— which underlies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— actually scores better on resilience (25), possibly because it’s closer to the metal and handles more edge cases directly.</w:t>
      </w:r>
    </w:p>
    <w:bookmarkEnd w:id="13"/>
    <w:bookmarkStart w:id="14" w:name="X605db1a7b1c5ce9a5c1f5cd2d7d1d6c78cfb156"/>
    <w:p>
      <w:pPr>
        <w:pStyle w:val="Heading3"/>
      </w:pPr>
      <w:r>
        <w:t xml:space="preserve">4. cryptography: The Security Library with 1% Resilience</w:t>
      </w:r>
    </w:p>
    <w:p>
      <w:pPr>
        <w:pStyle w:val="FirstParagraph"/>
      </w:pPr>
      <w:r>
        <w:rPr>
          <w:b/>
          <w:bCs/>
        </w:rPr>
        <w:t xml:space="preserve">pyca/cryptography</w:t>
      </w:r>
      <w:r>
        <w:t xml:space="preserve"> </w:t>
      </w:r>
      <w:r>
        <w:t xml:space="preserve">— the library that secures half of Python’s TLS connections:</w:t>
      </w:r>
    </w:p>
    <w:p>
      <w:pPr>
        <w:pStyle w:val="Compact"/>
        <w:numPr>
          <w:ilvl w:val="0"/>
          <w:numId w:val="1002"/>
        </w:numPr>
      </w:pPr>
      <w:r>
        <w:t xml:space="preserve">Quadrant: GLASS HOUSE</w:t>
      </w:r>
    </w:p>
    <w:p>
      <w:pPr>
        <w:pStyle w:val="Compact"/>
        <w:numPr>
          <w:ilvl w:val="0"/>
          <w:numId w:val="1002"/>
        </w:numPr>
      </w:pPr>
      <w:r>
        <w:t xml:space="preserve">Resilience Score: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02"/>
        </w:numPr>
      </w:pPr>
      <w:r>
        <w:t xml:space="preserve">Theater Ratio: 40.00</w:t>
      </w:r>
    </w:p>
    <w:p>
      <w:pPr>
        <w:pStyle w:val="FirstParagraph"/>
      </w:pPr>
      <w:r>
        <w:t xml:space="preserve">A resilience score of 1 out of 100.</w:t>
      </w:r>
    </w:p>
    <w:p>
      <w:pPr>
        <w:pStyle w:val="BodyText"/>
      </w:pPr>
      <w:r>
        <w:t xml:space="preserve">This makes sense when you think about it: cryptography is a</w:t>
      </w:r>
      <w:r>
        <w:t xml:space="preserve"> </w:t>
      </w:r>
      <w:r>
        <w:rPr>
          <w:i/>
          <w:iCs/>
        </w:rPr>
        <w:t xml:space="preserve">cryptographic primitive</w:t>
      </w:r>
      <w:r>
        <w:t xml:space="preserve"> </w:t>
      </w:r>
      <w:r>
        <w:t xml:space="preserve">library. It does one thing — encrypt and decrypt — and does it correctly. It’s not trying to handle network failures or retry logic.</w:t>
      </w:r>
    </w:p>
    <w:p>
      <w:pPr>
        <w:pStyle w:val="BodyText"/>
      </w:pPr>
      <w:r>
        <w:t xml:space="preserve">But it’s a reminder: security ≠ resilience. A perfectly secure library can still be part of a fragile system.</w:t>
      </w:r>
    </w:p>
    <w:bookmarkEnd w:id="14"/>
    <w:bookmarkStart w:id="15" w:name="the-winners-who-actually-got-it-right"/>
    <w:p>
      <w:pPr>
        <w:pStyle w:val="Heading3"/>
      </w:pPr>
      <w:r>
        <w:t xml:space="preserve">5. The Winners: Who Actually Got It Right?</w:t>
      </w:r>
    </w:p>
    <w:p>
      <w:pPr>
        <w:pStyle w:val="FirstParagraph"/>
      </w:pPr>
      <w:r>
        <w:rPr>
          <w:b/>
          <w:bCs/>
        </w:rPr>
        <w:t xml:space="preserve">BUNKER (Simple + Resilient):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redis-py</w:t>
      </w:r>
      <w:r>
        <w:t xml:space="preserve"> </w:t>
      </w:r>
      <w:r>
        <w:t xml:space="preserve">(45 resilience) — database clients need to handle connection failures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SQLAlchemy</w:t>
      </w:r>
      <w:r>
        <w:t xml:space="preserve"> </w:t>
      </w:r>
      <w:r>
        <w:t xml:space="preserve">(35 resilience) — connection pooling forces you to think about failure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NumPy</w:t>
      </w:r>
      <w:r>
        <w:t xml:space="preserve"> </w:t>
      </w:r>
      <w:r>
        <w:t xml:space="preserve">(41 resilience) — surprising! perhaps because array operations are bounded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MongoDB driver</w:t>
      </w:r>
      <w:r>
        <w:t xml:space="preserve"> </w:t>
      </w:r>
      <w:r>
        <w:t xml:space="preserve">(39 resilience) — distributed database = must handle partitions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Sanic</w:t>
      </w:r>
      <w:r>
        <w:t xml:space="preserve"> </w:t>
      </w:r>
      <w:r>
        <w:t xml:space="preserve">(41 resilience) — async framework that took resilience seriously</w:t>
      </w:r>
    </w:p>
    <w:p>
      <w:pPr>
        <w:pStyle w:val="BodyText"/>
      </w:pPr>
      <w:r>
        <w:rPr>
          <w:b/>
          <w:bCs/>
        </w:rPr>
        <w:t xml:space="preserve">FORTRESS (Complex but Defended):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Trio</w:t>
      </w:r>
      <w:r>
        <w:t xml:space="preserve"> </w:t>
      </w:r>
      <w:r>
        <w:t xml:space="preserve">(46 resilience) — structured concurrency done right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Flask</w:t>
      </w:r>
      <w:r>
        <w:t xml:space="preserve"> </w:t>
      </w:r>
      <w:r>
        <w:t xml:space="preserve">(41 resilience) — mature, battle-tested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Peewee</w:t>
      </w:r>
      <w:r>
        <w:t xml:space="preserve"> </w:t>
      </w:r>
      <w:r>
        <w:t xml:space="preserve">(39 resilience) — lightweight ORM with solid error handling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Click</w:t>
      </w:r>
      <w:r>
        <w:t xml:space="preserve"> </w:t>
      </w:r>
      <w:r>
        <w:t xml:space="preserve">(39 resilience) — CLI tools need graceful degradation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Typer</w:t>
      </w:r>
      <w:r>
        <w:t xml:space="preserve"> </w:t>
      </w:r>
      <w:r>
        <w:t xml:space="preserve">(41 resilience) — built on Click’s solid foundation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RQ</w:t>
      </w:r>
      <w:r>
        <w:t xml:space="preserve"> </w:t>
      </w:r>
      <w:r>
        <w:t xml:space="preserve">(40 resilience) — job queues must handle worker failures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he-pattern-that-emerged"/>
    <w:p>
      <w:pPr>
        <w:pStyle w:val="Heading2"/>
      </w:pPr>
      <w:r>
        <w:t xml:space="preserve">The Pattern That Emerged</w:t>
      </w:r>
    </w:p>
    <w:p>
      <w:pPr>
        <w:pStyle w:val="FirstParagraph"/>
      </w:pPr>
      <w:r>
        <w:t xml:space="preserve">Looking across all 36 projects, a clear pattern emerges:</w:t>
      </w:r>
    </w:p>
    <w:p>
      <w:pPr>
        <w:pStyle w:val="BlockText"/>
      </w:pPr>
      <w:r>
        <w:rPr>
          <w:b/>
          <w:bCs/>
        </w:rPr>
        <w:t xml:space="preserve">Libraries that handle I/O boundaries score higher on resilience.</w:t>
      </w:r>
    </w:p>
    <w:p>
      <w:pPr>
        <w:pStyle w:val="Compact"/>
        <w:numPr>
          <w:ilvl w:val="0"/>
          <w:numId w:val="1003"/>
        </w:numPr>
      </w:pPr>
      <w:r>
        <w:t xml:space="preserve">Database drivers (redis-py, MongoDB, SQLAlchemy) — must handle connection failures</w:t>
      </w:r>
    </w:p>
    <w:p>
      <w:pPr>
        <w:pStyle w:val="Compact"/>
        <w:numPr>
          <w:ilvl w:val="0"/>
          <w:numId w:val="1003"/>
        </w:numPr>
      </w:pPr>
      <w:r>
        <w:t xml:space="preserve">Job queues (RQ, Celery sort-of) — must handle worker crashes</w:t>
      </w:r>
    </w:p>
    <w:p>
      <w:pPr>
        <w:pStyle w:val="Compact"/>
        <w:numPr>
          <w:ilvl w:val="0"/>
          <w:numId w:val="1003"/>
        </w:numPr>
      </w:pPr>
      <w:r>
        <w:t xml:space="preserve">CLI tools (Click, Typer) — must handle user interrupts gracefully</w:t>
      </w:r>
    </w:p>
    <w:p>
      <w:pPr>
        <w:pStyle w:val="FirstParagraph"/>
      </w:pPr>
      <w:r>
        <w:t xml:space="preserve">Meanwhile:</w:t>
      </w:r>
    </w:p>
    <w:p>
      <w:pPr>
        <w:pStyle w:val="BlockText"/>
      </w:pPr>
      <w:r>
        <w:rPr>
          <w:b/>
          <w:bCs/>
        </w:rPr>
        <w:t xml:space="preserve">Libraries that focus on computation or API surface score lower.</w:t>
      </w:r>
    </w:p>
    <w:p>
      <w:pPr>
        <w:pStyle w:val="Compact"/>
        <w:numPr>
          <w:ilvl w:val="0"/>
          <w:numId w:val="1004"/>
        </w:numPr>
      </w:pPr>
      <w:r>
        <w:t xml:space="preserve">Web frameworks (Django, FastAPI) — delegate I/O resilience to layers below</w:t>
      </w:r>
    </w:p>
    <w:p>
      <w:pPr>
        <w:pStyle w:val="Compact"/>
        <w:numPr>
          <w:ilvl w:val="0"/>
          <w:numId w:val="1004"/>
        </w:numPr>
      </w:pPr>
      <w:r>
        <w:t xml:space="preserve">HTTP clients (requests, httpx) — provide the mechanism, not the policy</w:t>
      </w:r>
    </w:p>
    <w:p>
      <w:pPr>
        <w:pStyle w:val="Compact"/>
        <w:numPr>
          <w:ilvl w:val="0"/>
          <w:numId w:val="1004"/>
        </w:numPr>
      </w:pPr>
      <w:r>
        <w:t xml:space="preserve">Data science (pandas, scikit-learn) — assume data is already loaded</w:t>
      </w:r>
    </w:p>
    <w:p>
      <w:pPr>
        <w:pStyle w:val="FirstParagraph"/>
      </w:pPr>
      <w:r>
        <w:t xml:space="preserve">This isn’t a flaw. It’s a</w:t>
      </w:r>
      <w:r>
        <w:t xml:space="preserve"> </w:t>
      </w:r>
      <w:r>
        <w:rPr>
          <w:b/>
          <w:bCs/>
        </w:rPr>
        <w:t xml:space="preserve">design boundary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22" w:name="what-this-means-for-your-stack"/>
    <w:p>
      <w:pPr>
        <w:pStyle w:val="Heading2"/>
      </w:pPr>
      <w:r>
        <w:t xml:space="preserve">What This Means for Your Stack</w:t>
      </w:r>
    </w:p>
    <w:bookmarkStart w:id="18" w:name="your-framework-wont-save-you"/>
    <w:p>
      <w:pPr>
        <w:pStyle w:val="Heading3"/>
      </w:pPr>
      <w:r>
        <w:t xml:space="preserve">1. Your Framework Won’t Save You</w:t>
      </w:r>
    </w:p>
    <w:p>
      <w:pPr>
        <w:pStyle w:val="FirstParagraph"/>
      </w:pPr>
      <w:r>
        <w:t xml:space="preserve">Django, FastAPI, and Flask are excellent at what they do. But none of them will:</w:t>
      </w:r>
      <w:r>
        <w:t xml:space="preserve"> </w:t>
      </w:r>
      <w:r>
        <w:t xml:space="preserve">- Retry your failed database queries</w:t>
      </w:r>
      <w:r>
        <w:t xml:space="preserve"> </w:t>
      </w:r>
      <w:r>
        <w:t xml:space="preserve">- Circuit-break a failing microservice</w:t>
      </w:r>
      <w:r>
        <w:t xml:space="preserve"> </w:t>
      </w:r>
      <w:r>
        <w:t xml:space="preserve">- Timeout a hanging HTTP call</w:t>
      </w:r>
    </w:p>
    <w:p>
      <w:pPr>
        <w:pStyle w:val="BodyText"/>
      </w:pPr>
      <w:r>
        <w:t xml:space="preserve">That’s your application code’s job.</w:t>
      </w:r>
    </w:p>
    <w:bookmarkEnd w:id="18"/>
    <w:bookmarkStart w:id="19" w:name="the-modern-stack-isnt-more-resilient"/>
    <w:p>
      <w:pPr>
        <w:pStyle w:val="Heading3"/>
      </w:pPr>
      <w:r>
        <w:t xml:space="preserve">2. The</w:t>
      </w:r>
      <w:r>
        <w:t xml:space="preserve"> </w:t>
      </w:r>
      <w:r>
        <w:t xml:space="preserve">“Modern”</w:t>
      </w:r>
      <w:r>
        <w:t xml:space="preserve"> </w:t>
      </w:r>
      <w:r>
        <w:t xml:space="preserve">Stack Isn’t More Resilient</w:t>
      </w:r>
    </w:p>
    <w:p>
      <w:pPr>
        <w:pStyle w:val="FirstParagraph"/>
      </w:pPr>
      <w:r>
        <w:t xml:space="preserve">httpx and FastAPI are newer than requests and Django. They have better async support, type hints, and developer ergonomics.</w:t>
      </w:r>
    </w:p>
    <w:p>
      <w:pPr>
        <w:pStyle w:val="BodyText"/>
      </w:pPr>
      <w:r>
        <w:t xml:space="preserve">They don’t have better resilience defaults.</w:t>
      </w:r>
    </w:p>
    <w:p>
      <w:pPr>
        <w:pStyle w:val="BodyText"/>
      </w:pPr>
      <w:r>
        <w:t xml:space="preserve">Don’t assume new = improved in this dimension.</w:t>
      </w:r>
    </w:p>
    <w:bookmarkEnd w:id="19"/>
    <w:bookmarkStart w:id="20" w:name="database-clients-are-your-best-teachers"/>
    <w:p>
      <w:pPr>
        <w:pStyle w:val="Heading3"/>
      </w:pPr>
      <w:r>
        <w:t xml:space="preserve">3. Database Clients Are Your Best Teachers</w:t>
      </w:r>
    </w:p>
    <w:p>
      <w:pPr>
        <w:pStyle w:val="FirstParagraph"/>
      </w:pPr>
      <w:r>
        <w:t xml:space="preserve">Want to see resilience done right? Read the source code of</w:t>
      </w:r>
      <w:r>
        <w:t xml:space="preserve"> </w:t>
      </w:r>
      <w:r>
        <w:rPr>
          <w:rStyle w:val="VerbatimChar"/>
        </w:rPr>
        <w:t xml:space="preserve">redis-py</w:t>
      </w:r>
      <w:r>
        <w:t xml:space="preserve"> </w:t>
      </w:r>
      <w:r>
        <w:t xml:space="preserve">or the MongoDB driver. These libraries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handle:</w:t>
      </w:r>
      <w:r>
        <w:t xml:space="preserve"> </w:t>
      </w:r>
      <w:r>
        <w:t xml:space="preserve">- Connection timeouts</w:t>
      </w:r>
      <w:r>
        <w:t xml:space="preserve"> </w:t>
      </w:r>
      <w:r>
        <w:t xml:space="preserve">- Retry with backoff</w:t>
      </w:r>
      <w:r>
        <w:t xml:space="preserve"> </w:t>
      </w:r>
      <w:r>
        <w:t xml:space="preserve">- Connection pooling</w:t>
      </w:r>
      <w:r>
        <w:t xml:space="preserve"> </w:t>
      </w:r>
      <w:r>
        <w:t xml:space="preserve">- Failover to replicas</w:t>
      </w:r>
    </w:p>
    <w:p>
      <w:pPr>
        <w:pStyle w:val="BodyText"/>
      </w:pPr>
      <w:r>
        <w:t xml:space="preserve">They’re masterclasses in defensive programming because distributed databases punish you immediately when you get it wrong.</w:t>
      </w:r>
    </w:p>
    <w:bookmarkEnd w:id="20"/>
    <w:bookmarkStart w:id="21" w:name="add-resilience-at-the-boundaries"/>
    <w:p>
      <w:pPr>
        <w:pStyle w:val="Heading3"/>
      </w:pPr>
      <w:r>
        <w:t xml:space="preserve">4. Add Resilience at the Boundaries</w:t>
      </w:r>
    </w:p>
    <w:p>
      <w:pPr>
        <w:pStyle w:val="FirstParagraph"/>
      </w:pPr>
      <w:r>
        <w:t xml:space="preserve">Since frameworks don’t provide resilience, add it where your code touches external systems:</w:t>
      </w:r>
    </w:p>
    <w:p>
      <w:pPr>
        <w:pStyle w:val="SourceCode"/>
      </w:pPr>
      <w:r>
        <w:rPr>
          <w:rStyle w:val="CommentTok"/>
        </w:rPr>
        <w:t xml:space="preserve"># Instead of this: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httpx.get(url)</w:t>
      </w:r>
      <w:r>
        <w:br/>
      </w:r>
      <w:r>
        <w:br/>
      </w:r>
      <w:r>
        <w:rPr>
          <w:rStyle w:val="CommentTok"/>
        </w:rPr>
        <w:t xml:space="preserve"># Do this: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tenacity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retry, stop_after_attempt, wait_exponential</w:t>
      </w:r>
      <w:r>
        <w:br/>
      </w:r>
      <w:r>
        <w:br/>
      </w:r>
      <w:r>
        <w:rPr>
          <w:rStyle w:val="AttributeTok"/>
        </w:rPr>
        <w:t xml:space="preserve">@retry</w:t>
      </w:r>
      <w:r>
        <w:rPr>
          <w:rStyle w:val="NormalTok"/>
        </w:rPr>
        <w:t xml:space="preserve">(stop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stop_after_attempt(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wait_exponential(multiplier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fetch_with_resilience(url):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httpx.get(url,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ethodology-note"/>
    <w:p>
      <w:pPr>
        <w:pStyle w:val="Heading2"/>
      </w:pPr>
      <w:r>
        <w:t xml:space="preserve">Methodology Note</w:t>
      </w:r>
    </w:p>
    <w:p>
      <w:pPr>
        <w:pStyle w:val="FirstParagraph"/>
      </w:pPr>
      <w:r>
        <w:t xml:space="preserve">This analysis used static code pattern detection to identify:</w:t>
      </w:r>
      <w:r>
        <w:t xml:space="preserve"> </w:t>
      </w:r>
      <w:r>
        <w:t xml:space="preserve">- Retry implementations (with/without backoff, jitter, max attempts)</w:t>
      </w:r>
      <w:r>
        <w:t xml:space="preserve"> </w:t>
      </w:r>
      <w:r>
        <w:t xml:space="preserve">- Timeout configurations</w:t>
      </w:r>
      <w:r>
        <w:t xml:space="preserve"> </w:t>
      </w:r>
      <w:r>
        <w:t xml:space="preserve">- Exception handling quality</w:t>
      </w:r>
      <w:r>
        <w:t xml:space="preserve"> </w:t>
      </w:r>
      <w:r>
        <w:t xml:space="preserve">- Circuit breaker patterns</w:t>
      </w:r>
    </w:p>
    <w:p>
      <w:pPr>
        <w:pStyle w:val="BodyText"/>
      </w:pPr>
      <w:r>
        <w:t xml:space="preserve">A low resilience score doesn’t mean</w:t>
      </w:r>
      <w:r>
        <w:t xml:space="preserve"> </w:t>
      </w:r>
      <w:r>
        <w:t xml:space="preserve">“buggy code.”</w:t>
      </w:r>
      <w:r>
        <w:t xml:space="preserve"> </w:t>
      </w:r>
      <w:r>
        <w:t xml:space="preserve">It means the codebase handles failures implicitly (letting exceptions propagate) rather than explicitly (catching, retrying, falling back).</w:t>
      </w:r>
    </w:p>
    <w:p>
      <w:pPr>
        <w:pStyle w:val="BodyText"/>
      </w:pPr>
      <w:r>
        <w:t xml:space="preserve">Many libraries</w:t>
      </w:r>
      <w:r>
        <w:t xml:space="preserve"> </w:t>
      </w:r>
      <w:r>
        <w:rPr>
          <w:i/>
          <w:iCs/>
        </w:rPr>
        <w:t xml:space="preserve">intentionally</w:t>
      </w:r>
      <w:r>
        <w:t xml:space="preserve"> </w:t>
      </w:r>
      <w:r>
        <w:t xml:space="preserve">design this way — they provide building blocks, not policies.</w:t>
      </w:r>
    </w:p>
    <w:p>
      <w:r>
        <w:pict>
          <v:rect style="width:0;height:1.5pt" o:hralign="center" o:hrstd="t" o:hr="t"/>
        </w:pict>
      </w:r>
    </w:p>
    <w:bookmarkEnd w:id="23"/>
    <w:bookmarkStart w:id="24" w:name="the-uncomfortable-truth"/>
    <w:p>
      <w:pPr>
        <w:pStyle w:val="Heading2"/>
      </w:pPr>
      <w:r>
        <w:t xml:space="preserve">The Uncomfortable Truth</w:t>
      </w:r>
    </w:p>
    <w:p>
      <w:pPr>
        <w:pStyle w:val="FirstParagraph"/>
      </w:pPr>
      <w:r>
        <w:t xml:space="preserve">The Python ecosystem is built on a foundation of libraries that assume the happy path.</w:t>
      </w:r>
    </w:p>
    <w:p>
      <w:pPr>
        <w:pStyle w:val="BodyText"/>
      </w:pPr>
      <w:r>
        <w:t xml:space="preserve">This is fine — until it isn’t.</w:t>
      </w:r>
    </w:p>
    <w:p>
      <w:pPr>
        <w:pStyle w:val="BodyText"/>
      </w:pPr>
      <w:r>
        <w:t xml:space="preserve">The question isn’t whether your dependencies are</w:t>
      </w:r>
      <w:r>
        <w:t xml:space="preserve"> </w:t>
      </w:r>
      <w:r>
        <w:t xml:space="preserve">“good”</w:t>
      </w:r>
      <w:r>
        <w:t xml:space="preserve"> </w:t>
      </w:r>
      <w:r>
        <w:t xml:space="preserve">or</w:t>
      </w:r>
      <w:r>
        <w:t xml:space="preserve"> </w:t>
      </w:r>
      <w:r>
        <w:t xml:space="preserve">“bad.”</w:t>
      </w:r>
      <w:r>
        <w:t xml:space="preserve"> </w:t>
      </w:r>
      <w:r>
        <w:t xml:space="preserve">The question is:</w:t>
      </w:r>
      <w:r>
        <w:t xml:space="preserve"> </w:t>
      </w:r>
      <w:r>
        <w:rPr>
          <w:b/>
          <w:bCs/>
        </w:rPr>
        <w:t xml:space="preserve">who owns resilience in your system?</w:t>
      </w:r>
    </w:p>
    <w:p>
      <w:pPr>
        <w:pStyle w:val="BodyText"/>
      </w:pPr>
      <w:r>
        <w:t xml:space="preserve">If it’s not your framework, and it’s not your HTTP client, and it’s not your ORM…</w:t>
      </w:r>
    </w:p>
    <w:p>
      <w:pPr>
        <w:pStyle w:val="BodyText"/>
      </w:pPr>
      <w:r>
        <w:t xml:space="preserve">It’s you.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What surprised you most about these results? Have you been burned by a</w:t>
      </w:r>
      <w:r>
        <w:rPr>
          <w:i/>
          <w:iCs/>
        </w:rPr>
        <w:t xml:space="preserve"> </w:t>
      </w:r>
      <w:r>
        <w:rPr>
          <w:i/>
          <w:iCs/>
        </w:rPr>
        <w:t xml:space="preserve">“reliable”</w:t>
      </w:r>
      <w:r>
        <w:rPr>
          <w:i/>
          <w:iCs/>
        </w:rPr>
        <w:t xml:space="preserve"> </w:t>
      </w:r>
      <w:r>
        <w:rPr>
          <w:i/>
          <w:iCs/>
        </w:rPr>
        <w:t xml:space="preserve">library that didn’t handle failures the way you expected?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#Python #SoftwareEngineering #Resilience #Django #FastAPI #CodeQuality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link-to-previous-arti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link-to-previous-arti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2026-01-06T03:18:50Z</dcterms:created>
  <dcterms:modified xsi:type="dcterms:W3CDTF">2026-01-06T03:18:50Z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