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37950" w14:textId="6BCF0B76" w:rsidR="00CA1C4F" w:rsidRDefault="00661FB0" w:rsidP="00661FB0">
      <w:pPr>
        <w:pStyle w:val="Title"/>
      </w:pPr>
      <w:proofErr w:type="spellStart"/>
      <w:r>
        <w:t>RandomVariate</w:t>
      </w:r>
      <w:r w:rsidR="004E3501">
        <w:t>s</w:t>
      </w:r>
      <w:proofErr w:type="spellEnd"/>
      <w:r w:rsidR="004E3501">
        <w:t xml:space="preserve"> and Their</w:t>
      </w:r>
      <w:r>
        <w:t xml:space="preserve"> Parameters in </w:t>
      </w:r>
      <w:proofErr w:type="spellStart"/>
      <w:r>
        <w:t>DESpy</w:t>
      </w:r>
      <w:proofErr w:type="spellEnd"/>
    </w:p>
    <w:p w14:paraId="00F7901A" w14:textId="31C43CD0" w:rsidR="00773528" w:rsidRDefault="00773528" w:rsidP="00773528">
      <w:pPr>
        <w:pStyle w:val="BodyText"/>
      </w:pPr>
      <w:r>
        <w:t xml:space="preserve">Following are the random variates currently implemented in </w:t>
      </w:r>
      <w:proofErr w:type="spellStart"/>
      <w:r>
        <w:t>DESpy</w:t>
      </w:r>
      <w:proofErr w:type="spellEnd"/>
      <w:r>
        <w:t xml:space="preserve"> and their respective parameters.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661FB0" w:rsidRPr="00661FB0" w14:paraId="4376427A" w14:textId="77777777" w:rsidTr="00661FB0">
        <w:tc>
          <w:tcPr>
            <w:tcW w:w="4315" w:type="dxa"/>
          </w:tcPr>
          <w:p w14:paraId="30D239EF" w14:textId="7AB78281" w:rsidR="00661FB0" w:rsidRPr="00661FB0" w:rsidRDefault="00661FB0" w:rsidP="00661FB0">
            <w:pPr>
              <w:pStyle w:val="BodyText"/>
              <w:rPr>
                <w:b/>
              </w:rPr>
            </w:pPr>
            <w:r w:rsidRPr="00661FB0">
              <w:rPr>
                <w:b/>
              </w:rPr>
              <w:t>Random Variate</w:t>
            </w:r>
          </w:p>
        </w:tc>
        <w:tc>
          <w:tcPr>
            <w:tcW w:w="4315" w:type="dxa"/>
          </w:tcPr>
          <w:p w14:paraId="0C05540E" w14:textId="1F613CA6" w:rsidR="00661FB0" w:rsidRPr="00661FB0" w:rsidRDefault="00661FB0" w:rsidP="00661FB0">
            <w:pPr>
              <w:pStyle w:val="BodyText"/>
              <w:rPr>
                <w:b/>
              </w:rPr>
            </w:pPr>
            <w:r w:rsidRPr="00661FB0">
              <w:rPr>
                <w:b/>
              </w:rPr>
              <w:t>Parameter</w:t>
            </w:r>
            <w:r>
              <w:rPr>
                <w:b/>
              </w:rPr>
              <w:t>(</w:t>
            </w:r>
            <w:r w:rsidRPr="00661FB0">
              <w:rPr>
                <w:b/>
              </w:rPr>
              <w:t>s</w:t>
            </w:r>
            <w:r>
              <w:rPr>
                <w:b/>
              </w:rPr>
              <w:t>)</w:t>
            </w:r>
          </w:p>
        </w:tc>
      </w:tr>
      <w:tr w:rsidR="00661FB0" w14:paraId="5112684B" w14:textId="77777777" w:rsidTr="00661FB0">
        <w:tc>
          <w:tcPr>
            <w:tcW w:w="4315" w:type="dxa"/>
          </w:tcPr>
          <w:p w14:paraId="2AE10E4D" w14:textId="45977B44" w:rsidR="00661FB0" w:rsidRPr="00661FB0" w:rsidRDefault="00661FB0" w:rsidP="00661FB0">
            <w:pPr>
              <w:pStyle w:val="BodyText"/>
              <w:rPr>
                <w:rStyle w:val="HTMLCode"/>
              </w:rPr>
            </w:pPr>
            <w:r w:rsidRPr="00661FB0">
              <w:rPr>
                <w:rStyle w:val="HTMLCode"/>
              </w:rPr>
              <w:t>Exponential</w:t>
            </w:r>
          </w:p>
        </w:tc>
        <w:tc>
          <w:tcPr>
            <w:tcW w:w="4315" w:type="dxa"/>
          </w:tcPr>
          <w:p w14:paraId="16EE5A7F" w14:textId="711DE699" w:rsidR="00661FB0" w:rsidRDefault="00661FB0" w:rsidP="00661FB0">
            <w:pPr>
              <w:pStyle w:val="BodyText"/>
            </w:pPr>
            <w:r w:rsidRPr="00661FB0">
              <w:rPr>
                <w:rStyle w:val="HTMLCode"/>
              </w:rPr>
              <w:t>mean</w:t>
            </w:r>
            <w:r>
              <w:t xml:space="preserve"> (positive)</w:t>
            </w:r>
          </w:p>
        </w:tc>
      </w:tr>
      <w:tr w:rsidR="00661FB0" w14:paraId="1B68C946" w14:textId="77777777" w:rsidTr="00661FB0">
        <w:tc>
          <w:tcPr>
            <w:tcW w:w="4315" w:type="dxa"/>
          </w:tcPr>
          <w:p w14:paraId="4A37DAE4" w14:textId="42898030" w:rsidR="00661FB0" w:rsidRPr="00661FB0" w:rsidRDefault="00661FB0" w:rsidP="00661FB0">
            <w:pPr>
              <w:pStyle w:val="BodyText"/>
              <w:rPr>
                <w:rStyle w:val="HTMLCode"/>
              </w:rPr>
            </w:pPr>
            <w:r w:rsidRPr="00661FB0">
              <w:rPr>
                <w:rStyle w:val="HTMLCode"/>
              </w:rPr>
              <w:t>Gamma</w:t>
            </w:r>
          </w:p>
        </w:tc>
        <w:tc>
          <w:tcPr>
            <w:tcW w:w="4315" w:type="dxa"/>
          </w:tcPr>
          <w:p w14:paraId="5BD527E8" w14:textId="450A7541" w:rsidR="00661FB0" w:rsidRDefault="00661FB0" w:rsidP="00661FB0">
            <w:pPr>
              <w:pStyle w:val="BodyText"/>
            </w:pPr>
            <w:r w:rsidRPr="00661FB0">
              <w:rPr>
                <w:rStyle w:val="HTMLCode"/>
              </w:rPr>
              <w:t>alpha</w:t>
            </w:r>
            <w:r>
              <w:t xml:space="preserve"> (positive), </w:t>
            </w:r>
            <w:r w:rsidRPr="00661FB0">
              <w:rPr>
                <w:rStyle w:val="HTMLCode"/>
              </w:rPr>
              <w:t>beta</w:t>
            </w:r>
            <w:r>
              <w:t xml:space="preserve"> (positive)</w:t>
            </w:r>
          </w:p>
        </w:tc>
      </w:tr>
      <w:tr w:rsidR="00661FB0" w14:paraId="7B7F019C" w14:textId="77777777" w:rsidTr="00661FB0">
        <w:tc>
          <w:tcPr>
            <w:tcW w:w="4315" w:type="dxa"/>
          </w:tcPr>
          <w:p w14:paraId="1DFE3BAD" w14:textId="1CEFE878" w:rsidR="00661FB0" w:rsidRPr="00661FB0" w:rsidRDefault="00661FB0" w:rsidP="00661FB0">
            <w:pPr>
              <w:pStyle w:val="BodyText"/>
              <w:rPr>
                <w:rStyle w:val="HTMLCode"/>
              </w:rPr>
            </w:pPr>
            <w:r w:rsidRPr="00661FB0">
              <w:rPr>
                <w:rStyle w:val="HTMLCode"/>
              </w:rPr>
              <w:t>Beta</w:t>
            </w:r>
          </w:p>
        </w:tc>
        <w:tc>
          <w:tcPr>
            <w:tcW w:w="4315" w:type="dxa"/>
          </w:tcPr>
          <w:p w14:paraId="3D442CFF" w14:textId="788FD52D" w:rsidR="00661FB0" w:rsidRDefault="00661FB0" w:rsidP="00661FB0">
            <w:pPr>
              <w:pStyle w:val="BodyText"/>
            </w:pPr>
            <w:r w:rsidRPr="00661FB0">
              <w:rPr>
                <w:rStyle w:val="HTMLCode"/>
              </w:rPr>
              <w:t>alpha</w:t>
            </w:r>
            <w:r>
              <w:t xml:space="preserve"> (positive), </w:t>
            </w:r>
            <w:r w:rsidRPr="00661FB0">
              <w:rPr>
                <w:rStyle w:val="HTMLCode"/>
              </w:rPr>
              <w:t>beta</w:t>
            </w:r>
            <w:r>
              <w:t xml:space="preserve"> (positive)</w:t>
            </w:r>
          </w:p>
        </w:tc>
      </w:tr>
      <w:tr w:rsidR="00661FB0" w14:paraId="23BF3C74" w14:textId="77777777" w:rsidTr="00661FB0">
        <w:tc>
          <w:tcPr>
            <w:tcW w:w="4315" w:type="dxa"/>
          </w:tcPr>
          <w:p w14:paraId="526DA8BE" w14:textId="614E6225" w:rsidR="00661FB0" w:rsidRPr="00661FB0" w:rsidRDefault="00661FB0" w:rsidP="00661FB0">
            <w:pPr>
              <w:pStyle w:val="BodyText"/>
              <w:rPr>
                <w:rStyle w:val="HTMLCode"/>
              </w:rPr>
            </w:pPr>
            <w:r w:rsidRPr="00661FB0">
              <w:rPr>
                <w:rStyle w:val="HTMLCode"/>
              </w:rPr>
              <w:t>Uniform</w:t>
            </w:r>
          </w:p>
        </w:tc>
        <w:tc>
          <w:tcPr>
            <w:tcW w:w="4315" w:type="dxa"/>
          </w:tcPr>
          <w:p w14:paraId="53EF7097" w14:textId="32F42E1F" w:rsidR="00661FB0" w:rsidRDefault="00661FB0" w:rsidP="00661FB0">
            <w:pPr>
              <w:pStyle w:val="BodyText"/>
            </w:pPr>
            <w:r w:rsidRPr="00661FB0">
              <w:rPr>
                <w:rStyle w:val="HTMLCode"/>
              </w:rPr>
              <w:t>min</w:t>
            </w:r>
            <w:r>
              <w:t xml:space="preserve">, </w:t>
            </w:r>
            <w:r w:rsidRPr="00661FB0">
              <w:rPr>
                <w:rStyle w:val="HTMLCode"/>
              </w:rPr>
              <w:t>max</w:t>
            </w:r>
            <w:r>
              <w:t xml:space="preserve"> (</w:t>
            </w:r>
            <w:r w:rsidRPr="00661FB0">
              <w:rPr>
                <w:rStyle w:val="HTMLCode"/>
              </w:rPr>
              <w:t>min</w:t>
            </w:r>
            <w:r>
              <w:t xml:space="preserve"> </w:t>
            </w:r>
            <w:r>
              <w:sym w:font="Symbol" w:char="F0A3"/>
            </w:r>
            <w:r>
              <w:t xml:space="preserve"> </w:t>
            </w:r>
            <w:r w:rsidRPr="00661FB0">
              <w:rPr>
                <w:rStyle w:val="HTMLCode"/>
              </w:rPr>
              <w:t>max</w:t>
            </w:r>
            <w:r>
              <w:t>)</w:t>
            </w:r>
          </w:p>
        </w:tc>
      </w:tr>
      <w:tr w:rsidR="00661FB0" w14:paraId="0619BCF8" w14:textId="77777777" w:rsidTr="00661FB0">
        <w:tc>
          <w:tcPr>
            <w:tcW w:w="4315" w:type="dxa"/>
          </w:tcPr>
          <w:p w14:paraId="33FA866D" w14:textId="46ECA59A" w:rsidR="00661FB0" w:rsidRPr="00661FB0" w:rsidRDefault="00661FB0" w:rsidP="00661FB0">
            <w:pPr>
              <w:pStyle w:val="BodyText"/>
              <w:rPr>
                <w:rStyle w:val="HTMLCode"/>
              </w:rPr>
            </w:pPr>
            <w:r w:rsidRPr="00661FB0">
              <w:rPr>
                <w:rStyle w:val="HTMLCode"/>
              </w:rPr>
              <w:t>Constant</w:t>
            </w:r>
          </w:p>
        </w:tc>
        <w:tc>
          <w:tcPr>
            <w:tcW w:w="4315" w:type="dxa"/>
          </w:tcPr>
          <w:p w14:paraId="2D03CE9A" w14:textId="7529A646" w:rsidR="00661FB0" w:rsidRPr="00661FB0" w:rsidRDefault="00661FB0" w:rsidP="00661FB0">
            <w:pPr>
              <w:pStyle w:val="BodyText"/>
              <w:rPr>
                <w:rStyle w:val="HTMLCode"/>
              </w:rPr>
            </w:pPr>
            <w:r>
              <w:rPr>
                <w:rStyle w:val="HTMLCode"/>
              </w:rPr>
              <w:t>Value</w:t>
            </w:r>
          </w:p>
        </w:tc>
      </w:tr>
      <w:tr w:rsidR="00661FB0" w14:paraId="251780C2" w14:textId="77777777" w:rsidTr="00661FB0">
        <w:tc>
          <w:tcPr>
            <w:tcW w:w="4315" w:type="dxa"/>
          </w:tcPr>
          <w:p w14:paraId="1C0A2BBC" w14:textId="6A0CCC51" w:rsidR="00661FB0" w:rsidRPr="00661FB0" w:rsidRDefault="00661FB0" w:rsidP="00661FB0">
            <w:pPr>
              <w:pStyle w:val="BodyText"/>
              <w:rPr>
                <w:rStyle w:val="HTMLCode"/>
              </w:rPr>
            </w:pPr>
            <w:r>
              <w:rPr>
                <w:rStyle w:val="HTMLCode"/>
              </w:rPr>
              <w:t>Triangular</w:t>
            </w:r>
          </w:p>
        </w:tc>
        <w:tc>
          <w:tcPr>
            <w:tcW w:w="4315" w:type="dxa"/>
          </w:tcPr>
          <w:p w14:paraId="4D3C806C" w14:textId="4CF3A723" w:rsidR="00661FB0" w:rsidRDefault="00661FB0" w:rsidP="00661FB0">
            <w:pPr>
              <w:pStyle w:val="BodyText"/>
              <w:rPr>
                <w:rStyle w:val="HTMLCode"/>
              </w:rPr>
            </w:pPr>
            <w:r>
              <w:rPr>
                <w:rStyle w:val="HTMLCode"/>
              </w:rPr>
              <w:t xml:space="preserve">min, mode, max (min </w:t>
            </w:r>
            <w:r>
              <w:sym w:font="Symbol" w:char="F0A3"/>
            </w:r>
            <w:r>
              <w:t xml:space="preserve"> </w:t>
            </w:r>
            <w:r w:rsidRPr="00661FB0">
              <w:rPr>
                <w:rStyle w:val="HTMLCode"/>
              </w:rPr>
              <w:t>mode</w:t>
            </w:r>
            <w:r>
              <w:t xml:space="preserve"> </w:t>
            </w:r>
            <w:r>
              <w:sym w:font="Symbol" w:char="F0A3"/>
            </w:r>
            <w:r>
              <w:t xml:space="preserve"> </w:t>
            </w:r>
            <w:r w:rsidRPr="00661FB0">
              <w:rPr>
                <w:rStyle w:val="HTMLCode"/>
              </w:rPr>
              <w:t>max</w:t>
            </w:r>
            <w:r>
              <w:t>)</w:t>
            </w:r>
          </w:p>
        </w:tc>
      </w:tr>
      <w:tr w:rsidR="00661FB0" w14:paraId="54D10FA6" w14:textId="77777777" w:rsidTr="00661FB0">
        <w:tc>
          <w:tcPr>
            <w:tcW w:w="4315" w:type="dxa"/>
          </w:tcPr>
          <w:p w14:paraId="69CAA536" w14:textId="27C5D084" w:rsidR="00661FB0" w:rsidRDefault="00661FB0" w:rsidP="00661FB0">
            <w:pPr>
              <w:pStyle w:val="BodyText"/>
              <w:rPr>
                <w:rStyle w:val="HTMLCode"/>
              </w:rPr>
            </w:pPr>
            <w:r>
              <w:rPr>
                <w:rStyle w:val="HTMLCode"/>
              </w:rPr>
              <w:t>Normal</w:t>
            </w:r>
          </w:p>
        </w:tc>
        <w:tc>
          <w:tcPr>
            <w:tcW w:w="4315" w:type="dxa"/>
          </w:tcPr>
          <w:p w14:paraId="1E30E515" w14:textId="7CA8A240" w:rsidR="00661FB0" w:rsidRDefault="00661FB0" w:rsidP="00661FB0">
            <w:pPr>
              <w:pStyle w:val="BodyText"/>
              <w:rPr>
                <w:rStyle w:val="HTMLCode"/>
              </w:rPr>
            </w:pPr>
            <w:r>
              <w:rPr>
                <w:rStyle w:val="HTMLCode"/>
              </w:rPr>
              <w:t xml:space="preserve">mean, </w:t>
            </w:r>
            <w:proofErr w:type="spellStart"/>
            <w:r>
              <w:rPr>
                <w:rStyle w:val="HTMLCode"/>
              </w:rPr>
              <w:t>stdev</w:t>
            </w:r>
            <w:proofErr w:type="spellEnd"/>
            <w:r>
              <w:rPr>
                <w:rStyle w:val="HTMLCode"/>
              </w:rPr>
              <w:t xml:space="preserve"> (</w:t>
            </w:r>
            <w:proofErr w:type="spellStart"/>
            <w:r>
              <w:rPr>
                <w:rStyle w:val="HTMLCode"/>
              </w:rPr>
              <w:t>stdev</w:t>
            </w:r>
            <w:proofErr w:type="spellEnd"/>
            <w:r>
              <w:rPr>
                <w:rStyle w:val="HTMLCode"/>
              </w:rPr>
              <w:t xml:space="preserve"> &gt; 0)</w:t>
            </w:r>
          </w:p>
        </w:tc>
      </w:tr>
      <w:tr w:rsidR="00661FB0" w14:paraId="620D6AA1" w14:textId="77777777" w:rsidTr="00661FB0">
        <w:tc>
          <w:tcPr>
            <w:tcW w:w="4315" w:type="dxa"/>
          </w:tcPr>
          <w:p w14:paraId="170483AE" w14:textId="38130FEC" w:rsidR="00661FB0" w:rsidRDefault="00661FB0" w:rsidP="00661FB0">
            <w:pPr>
              <w:pStyle w:val="BodyText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DiscreteUniform</w:t>
            </w:r>
            <w:proofErr w:type="spellEnd"/>
          </w:p>
        </w:tc>
        <w:tc>
          <w:tcPr>
            <w:tcW w:w="4315" w:type="dxa"/>
          </w:tcPr>
          <w:p w14:paraId="233C797D" w14:textId="76C50E11" w:rsidR="00661FB0" w:rsidRDefault="00661FB0" w:rsidP="00661FB0">
            <w:pPr>
              <w:pStyle w:val="BodyText"/>
              <w:rPr>
                <w:rStyle w:val="HTMLCode"/>
              </w:rPr>
            </w:pPr>
            <w:r>
              <w:rPr>
                <w:rStyle w:val="HTMLCode"/>
              </w:rPr>
              <w:t xml:space="preserve">min, max </w:t>
            </w:r>
            <w:r>
              <w:t>(</w:t>
            </w:r>
            <w:r w:rsidRPr="00661FB0">
              <w:rPr>
                <w:rStyle w:val="HTMLCode"/>
              </w:rPr>
              <w:t>min</w:t>
            </w:r>
            <w:r>
              <w:t xml:space="preserve"> </w:t>
            </w:r>
            <w:r>
              <w:sym w:font="Symbol" w:char="F0A3"/>
            </w:r>
            <w:r>
              <w:t xml:space="preserve"> </w:t>
            </w:r>
            <w:r w:rsidRPr="00661FB0">
              <w:rPr>
                <w:rStyle w:val="HTMLCode"/>
              </w:rPr>
              <w:t>max</w:t>
            </w:r>
            <w:r w:rsidRPr="00661FB0">
              <w:t xml:space="preserve"> and both integer</w:t>
            </w:r>
            <w:r>
              <w:t>)</w:t>
            </w:r>
          </w:p>
        </w:tc>
      </w:tr>
      <w:tr w:rsidR="00661FB0" w14:paraId="67CA1480" w14:textId="77777777" w:rsidTr="00661FB0">
        <w:tc>
          <w:tcPr>
            <w:tcW w:w="4315" w:type="dxa"/>
          </w:tcPr>
          <w:p w14:paraId="3C7904A7" w14:textId="35001F6A" w:rsidR="00661FB0" w:rsidRDefault="00661FB0" w:rsidP="00661FB0">
            <w:pPr>
              <w:pStyle w:val="BodyText"/>
              <w:rPr>
                <w:rStyle w:val="HTMLCode"/>
              </w:rPr>
            </w:pPr>
            <w:r>
              <w:rPr>
                <w:rStyle w:val="HTMLCode"/>
              </w:rPr>
              <w:t>Binomial</w:t>
            </w:r>
          </w:p>
        </w:tc>
        <w:tc>
          <w:tcPr>
            <w:tcW w:w="4315" w:type="dxa"/>
          </w:tcPr>
          <w:p w14:paraId="09B45FC1" w14:textId="41E12521" w:rsidR="00661FB0" w:rsidRDefault="00661FB0" w:rsidP="00661FB0">
            <w:pPr>
              <w:pStyle w:val="BodyText"/>
              <w:rPr>
                <w:rStyle w:val="HTMLCode"/>
              </w:rPr>
            </w:pPr>
            <w:r>
              <w:rPr>
                <w:rStyle w:val="HTMLCode"/>
              </w:rPr>
              <w:t xml:space="preserve">n, p (n </w:t>
            </w:r>
            <w:r w:rsidRPr="00661FB0">
              <w:t>positive integer</w:t>
            </w:r>
            <w:r>
              <w:rPr>
                <w:rStyle w:val="HTMLCode"/>
              </w:rPr>
              <w:t>; p</w:t>
            </w:r>
            <w:r w:rsidRPr="00661FB0">
              <w:t xml:space="preserve"> </w:t>
            </w:r>
            <w:r w:rsidRPr="00661FB0">
              <w:sym w:font="Symbol" w:char="F0CE"/>
            </w:r>
            <w:r w:rsidRPr="00661FB0">
              <w:t xml:space="preserve"> [0,1])</w:t>
            </w:r>
          </w:p>
        </w:tc>
      </w:tr>
      <w:tr w:rsidR="005E5310" w14:paraId="56A38197" w14:textId="77777777" w:rsidTr="00661FB0">
        <w:tc>
          <w:tcPr>
            <w:tcW w:w="4315" w:type="dxa"/>
          </w:tcPr>
          <w:p w14:paraId="50B7E691" w14:textId="0FC83278" w:rsidR="005E5310" w:rsidRDefault="005E5310" w:rsidP="00661FB0">
            <w:pPr>
              <w:pStyle w:val="BodyText"/>
              <w:rPr>
                <w:rStyle w:val="HTMLCode"/>
              </w:rPr>
            </w:pPr>
            <w:r>
              <w:rPr>
                <w:rStyle w:val="HTMLCode"/>
              </w:rPr>
              <w:t>Geometric</w:t>
            </w:r>
          </w:p>
        </w:tc>
        <w:tc>
          <w:tcPr>
            <w:tcW w:w="4315" w:type="dxa"/>
          </w:tcPr>
          <w:p w14:paraId="3A151A6C" w14:textId="20E18234" w:rsidR="005E5310" w:rsidRDefault="005E5310" w:rsidP="00661FB0">
            <w:pPr>
              <w:pStyle w:val="BodyText"/>
              <w:rPr>
                <w:rStyle w:val="HTMLCode"/>
              </w:rPr>
            </w:pPr>
            <w:r>
              <w:rPr>
                <w:rStyle w:val="HTMLCode"/>
              </w:rPr>
              <w:t>p (</w:t>
            </w:r>
            <w:r>
              <w:rPr>
                <w:rStyle w:val="HTMLCode"/>
              </w:rPr>
              <w:t>p</w:t>
            </w:r>
            <w:r w:rsidRPr="00661FB0">
              <w:t xml:space="preserve"> </w:t>
            </w:r>
            <w:r w:rsidRPr="00661FB0">
              <w:sym w:font="Symbol" w:char="F0CE"/>
            </w:r>
            <w:r w:rsidRPr="00661FB0">
              <w:t xml:space="preserve"> [0,1])</w:t>
            </w:r>
          </w:p>
        </w:tc>
      </w:tr>
      <w:tr w:rsidR="00C40402" w14:paraId="01A076C1" w14:textId="77777777" w:rsidTr="00661FB0">
        <w:tc>
          <w:tcPr>
            <w:tcW w:w="4315" w:type="dxa"/>
          </w:tcPr>
          <w:p w14:paraId="092DFE17" w14:textId="69663094" w:rsidR="00C40402" w:rsidRDefault="00C40402" w:rsidP="00661FB0">
            <w:pPr>
              <w:pStyle w:val="BodyText"/>
              <w:rPr>
                <w:rStyle w:val="HTMLCode"/>
              </w:rPr>
            </w:pPr>
            <w:r>
              <w:rPr>
                <w:rStyle w:val="HTMLCode"/>
              </w:rPr>
              <w:t>Discrete</w:t>
            </w:r>
          </w:p>
        </w:tc>
        <w:tc>
          <w:tcPr>
            <w:tcW w:w="4315" w:type="dxa"/>
          </w:tcPr>
          <w:p w14:paraId="44796EE7" w14:textId="4729FDAD" w:rsidR="00C40402" w:rsidRDefault="00C40402" w:rsidP="00661FB0">
            <w:pPr>
              <w:pStyle w:val="BodyText"/>
              <w:rPr>
                <w:rStyle w:val="HTMLCode"/>
              </w:rPr>
            </w:pPr>
            <w:r>
              <w:rPr>
                <w:rStyle w:val="HTMLCode"/>
              </w:rPr>
              <w:t>values, frequencies</w:t>
            </w:r>
            <w:r w:rsidRPr="00C40402">
              <w:t xml:space="preserve"> – </w:t>
            </w:r>
            <w:r>
              <w:rPr>
                <w:rStyle w:val="HTMLCode"/>
              </w:rPr>
              <w:t>values</w:t>
            </w:r>
            <w:r w:rsidRPr="00C40402">
              <w:t xml:space="preserve"> can</w:t>
            </w:r>
            <w:r>
              <w:t xml:space="preserve"> be any array of numbers; </w:t>
            </w:r>
            <w:r w:rsidRPr="00C40402">
              <w:rPr>
                <w:rStyle w:val="HTMLCode"/>
              </w:rPr>
              <w:t>frequencies</w:t>
            </w:r>
            <w:r>
              <w:t xml:space="preserve"> can be any array of non-negative numbers of the same length as the values array</w:t>
            </w:r>
            <w:r w:rsidR="00EF6605">
              <w:t xml:space="preserve">. (Note: the frequencies need not add to 1.0, but will be normalized to do so by the </w:t>
            </w:r>
            <w:r w:rsidR="00EF6605" w:rsidRPr="00EF6605">
              <w:rPr>
                <w:rStyle w:val="HTMLCode"/>
              </w:rPr>
              <w:t>Discrete</w:t>
            </w:r>
            <w:r w:rsidR="00EF6605">
              <w:t xml:space="preserve"> class)</w:t>
            </w:r>
          </w:p>
        </w:tc>
      </w:tr>
    </w:tbl>
    <w:p w14:paraId="441FFB40" w14:textId="7BAF0C81" w:rsidR="00661FB0" w:rsidRDefault="006E0F50" w:rsidP="00661FB0">
      <w:pPr>
        <w:pStyle w:val="BodyText"/>
      </w:pPr>
      <w:r>
        <w:t xml:space="preserve">There are several ways to obtain a </w:t>
      </w:r>
      <w:proofErr w:type="spellStart"/>
      <w:r w:rsidRPr="006E0F50">
        <w:rPr>
          <w:rStyle w:val="HTMLCode"/>
        </w:rPr>
        <w:t>RandomVariate</w:t>
      </w:r>
      <w:proofErr w:type="spellEnd"/>
      <w:r>
        <w:t xml:space="preserve"> instance. The first is to use the factory method </w:t>
      </w:r>
      <w:proofErr w:type="spellStart"/>
      <w:r w:rsidRPr="00132765">
        <w:rPr>
          <w:rStyle w:val="HTMLCode"/>
        </w:rPr>
        <w:t>RandomVariate.instance</w:t>
      </w:r>
      <w:proofErr w:type="spellEnd"/>
      <w:r w:rsidRPr="00132765">
        <w:rPr>
          <w:rStyle w:val="HTMLCode"/>
        </w:rPr>
        <w:t>(</w:t>
      </w:r>
      <w:r w:rsidR="00132765" w:rsidRPr="00132765">
        <w:rPr>
          <w:rStyle w:val="HTMLCode"/>
        </w:rPr>
        <w:t xml:space="preserve">&lt;name&gt;, </w:t>
      </w:r>
      <w:r w:rsidR="00132765">
        <w:rPr>
          <w:rStyle w:val="HTMLCode"/>
        </w:rPr>
        <w:t>param1=value1, param2=value2)</w:t>
      </w:r>
      <w:r w:rsidR="00132765">
        <w:t>. For example:</w:t>
      </w:r>
    </w:p>
    <w:p w14:paraId="057FAA07" w14:textId="5534E4D3" w:rsidR="00132765" w:rsidRDefault="00132765" w:rsidP="00132765">
      <w:pPr>
        <w:pStyle w:val="Verbatim"/>
        <w:rPr>
          <w:rStyle w:val="HTMLCode"/>
        </w:rPr>
      </w:pPr>
      <w:proofErr w:type="spellStart"/>
      <w:r>
        <w:t>rv</w:t>
      </w:r>
      <w:proofErr w:type="spellEnd"/>
      <w:r>
        <w:t xml:space="preserve"> = </w:t>
      </w:r>
      <w:proofErr w:type="spellStart"/>
      <w:r w:rsidRPr="00132765">
        <w:rPr>
          <w:rStyle w:val="HTMLCode"/>
        </w:rPr>
        <w:t>RandomVariate.instance</w:t>
      </w:r>
      <w:proofErr w:type="spellEnd"/>
      <w:r>
        <w:rPr>
          <w:rStyle w:val="HTMLCode"/>
        </w:rPr>
        <w:t xml:space="preserve">(‘Normal’, mean=1.2, </w:t>
      </w:r>
      <w:proofErr w:type="spellStart"/>
      <w:r>
        <w:rPr>
          <w:rStyle w:val="HTMLCode"/>
        </w:rPr>
        <w:t>stdev</w:t>
      </w:r>
      <w:proofErr w:type="spellEnd"/>
      <w:r>
        <w:rPr>
          <w:rStyle w:val="HTMLCode"/>
        </w:rPr>
        <w:t>=0.7)</w:t>
      </w:r>
    </w:p>
    <w:p w14:paraId="693B5C13" w14:textId="25131CA5" w:rsidR="009F2C6D" w:rsidRDefault="009F2C6D" w:rsidP="009F2C6D">
      <w:pPr>
        <w:pStyle w:val="BodyText"/>
      </w:pPr>
      <w:r>
        <w:t>The second way is to put the parameters into a dictionary and pass it as the second argument (named “</w:t>
      </w:r>
      <w:proofErr w:type="spellStart"/>
      <w:r w:rsidRPr="009F2C6D">
        <w:rPr>
          <w:rStyle w:val="HTMLCode"/>
        </w:rPr>
        <w:t>params</w:t>
      </w:r>
      <w:proofErr w:type="spellEnd"/>
      <w:r>
        <w:t>”):</w:t>
      </w:r>
    </w:p>
    <w:p w14:paraId="692BA85B" w14:textId="5A7A5AB0" w:rsidR="009F2C6D" w:rsidRPr="009F2C6D" w:rsidRDefault="009F2C6D" w:rsidP="009F2C6D">
      <w:pPr>
        <w:pStyle w:val="Verbatim"/>
      </w:pPr>
      <w:r w:rsidRPr="009F2C6D">
        <w:t>parameters =</w:t>
      </w:r>
      <w:r>
        <w:t xml:space="preserve"> </w:t>
      </w:r>
      <w:r w:rsidRPr="009F2C6D">
        <w:t>{</w:t>
      </w:r>
      <w:r w:rsidRPr="009F2C6D">
        <w:rPr>
          <w:b/>
          <w:bCs/>
          <w:color w:val="008080"/>
        </w:rPr>
        <w:t>"alpha"</w:t>
      </w:r>
      <w:r w:rsidRPr="009F2C6D">
        <w:t>:</w:t>
      </w:r>
      <w:r w:rsidRPr="009F2C6D">
        <w:rPr>
          <w:color w:val="0000FF"/>
        </w:rPr>
        <w:t>2.5</w:t>
      </w:r>
      <w:r w:rsidRPr="009F2C6D">
        <w:t xml:space="preserve">, </w:t>
      </w:r>
      <w:r w:rsidRPr="009F2C6D">
        <w:rPr>
          <w:b/>
          <w:bCs/>
          <w:color w:val="008080"/>
        </w:rPr>
        <w:t>"beta"</w:t>
      </w:r>
      <w:r w:rsidRPr="009F2C6D">
        <w:t>:</w:t>
      </w:r>
      <w:r w:rsidRPr="009F2C6D">
        <w:rPr>
          <w:color w:val="0000FF"/>
        </w:rPr>
        <w:t>3.4</w:t>
      </w:r>
      <w:r w:rsidRPr="009F2C6D">
        <w:t>}</w:t>
      </w:r>
    </w:p>
    <w:p w14:paraId="693EB60A" w14:textId="69BA5B4D" w:rsidR="009F2C6D" w:rsidRDefault="009F2C6D" w:rsidP="00EB0576">
      <w:pPr>
        <w:pStyle w:val="Verbatim"/>
      </w:pPr>
      <w:proofErr w:type="spellStart"/>
      <w:r>
        <w:t>rv</w:t>
      </w:r>
      <w:proofErr w:type="spellEnd"/>
      <w:r>
        <w:t xml:space="preserve"> = </w:t>
      </w:r>
      <w:proofErr w:type="spellStart"/>
      <w:r>
        <w:t>RandomVariate.instance</w:t>
      </w:r>
      <w:proofErr w:type="spellEnd"/>
      <w:r>
        <w:t>(</w:t>
      </w:r>
      <w:r>
        <w:rPr>
          <w:b/>
          <w:bCs/>
          <w:color w:val="008080"/>
        </w:rPr>
        <w:t>'Gamma'</w:t>
      </w:r>
      <w:r>
        <w:t xml:space="preserve">, </w:t>
      </w:r>
      <w:proofErr w:type="spellStart"/>
      <w:r>
        <w:rPr>
          <w:color w:val="660099"/>
        </w:rPr>
        <w:t>params</w:t>
      </w:r>
      <w:proofErr w:type="spellEnd"/>
      <w:r>
        <w:t>=parameters)</w:t>
      </w:r>
    </w:p>
    <w:p w14:paraId="41BF4813" w14:textId="562F659E" w:rsidR="009F2C6D" w:rsidRPr="00661FB0" w:rsidRDefault="00EB64D0" w:rsidP="00CA219A">
      <w:pPr>
        <w:pStyle w:val="BodyText"/>
      </w:pPr>
      <w:r>
        <w:t xml:space="preserve">Instead of using the factory method, a given </w:t>
      </w:r>
      <w:proofErr w:type="spellStart"/>
      <w:r>
        <w:t>RandomVariate</w:t>
      </w:r>
      <w:proofErr w:type="spellEnd"/>
      <w:r>
        <w:t xml:space="preserve"> can be directly instantiated, with the constructor conventions following that of the parameters.</w:t>
      </w:r>
      <w:bookmarkStart w:id="0" w:name="_GoBack"/>
      <w:bookmarkEnd w:id="0"/>
    </w:p>
    <w:sectPr w:rsidR="009F2C6D" w:rsidRPr="00661FB0">
      <w:footerReference w:type="default" r:id="rId8"/>
      <w:headerReference w:type="first" r:id="rId9"/>
      <w:pgSz w:w="12240" w:h="15840" w:code="1"/>
      <w:pgMar w:top="1440" w:right="180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BAC7D6" w14:textId="77777777" w:rsidR="00D96088" w:rsidRDefault="00D96088">
      <w:r>
        <w:separator/>
      </w:r>
    </w:p>
  </w:endnote>
  <w:endnote w:type="continuationSeparator" w:id="0">
    <w:p w14:paraId="2F06DFD9" w14:textId="77777777" w:rsidR="00D96088" w:rsidRDefault="00D96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E31E40" w14:textId="77777777" w:rsidR="005F0C19" w:rsidRDefault="005F0C19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F05F17" w14:textId="77777777" w:rsidR="00D96088" w:rsidRDefault="00D96088">
      <w:r>
        <w:separator/>
      </w:r>
    </w:p>
  </w:footnote>
  <w:footnote w:type="continuationSeparator" w:id="0">
    <w:p w14:paraId="1A275DCD" w14:textId="77777777" w:rsidR="00D96088" w:rsidRDefault="00D960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C6DDF0" w14:textId="77777777" w:rsidR="005F0C19" w:rsidRPr="00913204" w:rsidRDefault="005F0C19">
    <w:pPr>
      <w:pStyle w:val="Header"/>
      <w:jc w:val="right"/>
      <w:rPr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59DE35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2828CAD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59326E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8A03D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A484516"/>
    <w:lvl w:ilvl="0">
      <w:start w:val="1"/>
      <w:numFmt w:val="lowerLetter"/>
      <w:pStyle w:val="ListNumber2"/>
      <w:lvlText w:val="%1."/>
      <w:lvlJc w:val="left"/>
      <w:pPr>
        <w:ind w:left="720" w:hanging="360"/>
      </w:pPr>
    </w:lvl>
  </w:abstractNum>
  <w:abstractNum w:abstractNumId="5" w15:restartNumberingAfterBreak="0">
    <w:nsid w:val="FFFFFF80"/>
    <w:multiLevelType w:val="singleLevel"/>
    <w:tmpl w:val="B456F7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4DE6EF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BD1E9D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A4CA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475284F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43699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8EF7A85"/>
    <w:multiLevelType w:val="singleLevel"/>
    <w:tmpl w:val="32B80C0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9786C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1026381F"/>
    <w:multiLevelType w:val="singleLevel"/>
    <w:tmpl w:val="90604FBC"/>
    <w:lvl w:ilvl="0">
      <w:start w:val="1"/>
      <w:numFmt w:val="decimal"/>
      <w:pStyle w:val="References"/>
      <w:lvlText w:val="[%1]"/>
      <w:lvlJc w:val="left"/>
      <w:pPr>
        <w:tabs>
          <w:tab w:val="num" w:pos="720"/>
        </w:tabs>
        <w:ind w:left="360" w:hanging="360"/>
      </w:pPr>
    </w:lvl>
  </w:abstractNum>
  <w:abstractNum w:abstractNumId="14" w15:restartNumberingAfterBreak="0">
    <w:nsid w:val="109E36EA"/>
    <w:multiLevelType w:val="singleLevel"/>
    <w:tmpl w:val="32B80C0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116F0751"/>
    <w:multiLevelType w:val="singleLevel"/>
    <w:tmpl w:val="32B80C0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1EF239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13F01C91"/>
    <w:multiLevelType w:val="singleLevel"/>
    <w:tmpl w:val="32B80C0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179721CB"/>
    <w:multiLevelType w:val="singleLevel"/>
    <w:tmpl w:val="153AC3EE"/>
    <w:lvl w:ilvl="0">
      <w:start w:val="1"/>
      <w:numFmt w:val="decimal"/>
      <w:pStyle w:val="ReferenceItem"/>
      <w:lvlText w:val="[%1]"/>
      <w:lvlJc w:val="left"/>
      <w:pPr>
        <w:tabs>
          <w:tab w:val="num" w:pos="720"/>
        </w:tabs>
        <w:ind w:left="360" w:hanging="360"/>
      </w:pPr>
    </w:lvl>
  </w:abstractNum>
  <w:abstractNum w:abstractNumId="19" w15:restartNumberingAfterBreak="0">
    <w:nsid w:val="255618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2FB97A19"/>
    <w:multiLevelType w:val="singleLevel"/>
    <w:tmpl w:val="32B80C0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29E1E39"/>
    <w:multiLevelType w:val="singleLevel"/>
    <w:tmpl w:val="32B80C0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C46065D"/>
    <w:multiLevelType w:val="singleLevel"/>
    <w:tmpl w:val="B3CE7F12"/>
    <w:lvl w:ilvl="0">
      <w:start w:val="1"/>
      <w:numFmt w:val="decimal"/>
      <w:pStyle w:val="Reference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3FC245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4440011C"/>
    <w:multiLevelType w:val="singleLevel"/>
    <w:tmpl w:val="A8E8574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66F444A"/>
    <w:multiLevelType w:val="singleLevel"/>
    <w:tmpl w:val="32B80C0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84B72D7"/>
    <w:multiLevelType w:val="singleLevel"/>
    <w:tmpl w:val="32B80C0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B10466B"/>
    <w:multiLevelType w:val="singleLevel"/>
    <w:tmpl w:val="32B80C0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60671BC5"/>
    <w:multiLevelType w:val="multilevel"/>
    <w:tmpl w:val="432A2D9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6E7009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8"/>
  </w:num>
  <w:num w:numId="2">
    <w:abstractNumId w:val="28"/>
  </w:num>
  <w:num w:numId="3">
    <w:abstractNumId w:val="28"/>
  </w:num>
  <w:num w:numId="4">
    <w:abstractNumId w:val="28"/>
  </w:num>
  <w:num w:numId="5">
    <w:abstractNumId w:val="28"/>
  </w:num>
  <w:num w:numId="6">
    <w:abstractNumId w:val="28"/>
  </w:num>
  <w:num w:numId="7">
    <w:abstractNumId w:val="28"/>
  </w:num>
  <w:num w:numId="8">
    <w:abstractNumId w:val="28"/>
  </w:num>
  <w:num w:numId="9">
    <w:abstractNumId w:val="28"/>
  </w:num>
  <w:num w:numId="10">
    <w:abstractNumId w:val="28"/>
  </w:num>
  <w:num w:numId="11">
    <w:abstractNumId w:val="18"/>
  </w:num>
  <w:num w:numId="12">
    <w:abstractNumId w:val="13"/>
  </w:num>
  <w:num w:numId="13">
    <w:abstractNumId w:val="24"/>
  </w:num>
  <w:num w:numId="14">
    <w:abstractNumId w:val="13"/>
  </w:num>
  <w:num w:numId="15">
    <w:abstractNumId w:val="13"/>
  </w:num>
  <w:num w:numId="16">
    <w:abstractNumId w:val="11"/>
  </w:num>
  <w:num w:numId="17">
    <w:abstractNumId w:val="17"/>
  </w:num>
  <w:num w:numId="18">
    <w:abstractNumId w:val="15"/>
  </w:num>
  <w:num w:numId="19">
    <w:abstractNumId w:val="27"/>
  </w:num>
  <w:num w:numId="20">
    <w:abstractNumId w:val="21"/>
  </w:num>
  <w:num w:numId="21">
    <w:abstractNumId w:val="20"/>
  </w:num>
  <w:num w:numId="22">
    <w:abstractNumId w:val="26"/>
  </w:num>
  <w:num w:numId="23">
    <w:abstractNumId w:val="25"/>
  </w:num>
  <w:num w:numId="24">
    <w:abstractNumId w:val="14"/>
  </w:num>
  <w:num w:numId="25">
    <w:abstractNumId w:val="29"/>
  </w:num>
  <w:num w:numId="26">
    <w:abstractNumId w:val="23"/>
  </w:num>
  <w:num w:numId="27">
    <w:abstractNumId w:val="12"/>
  </w:num>
  <w:num w:numId="28">
    <w:abstractNumId w:val="22"/>
  </w:num>
  <w:num w:numId="29">
    <w:abstractNumId w:val="9"/>
  </w:num>
  <w:num w:numId="30">
    <w:abstractNumId w:val="16"/>
  </w:num>
  <w:num w:numId="31">
    <w:abstractNumId w:val="19"/>
  </w:num>
  <w:num w:numId="32">
    <w:abstractNumId w:val="10"/>
  </w:num>
  <w:num w:numId="33">
    <w:abstractNumId w:val="8"/>
  </w:num>
  <w:num w:numId="34">
    <w:abstractNumId w:val="7"/>
  </w:num>
  <w:num w:numId="35">
    <w:abstractNumId w:val="6"/>
  </w:num>
  <w:num w:numId="36">
    <w:abstractNumId w:val="5"/>
  </w:num>
  <w:num w:numId="37">
    <w:abstractNumId w:val="4"/>
  </w:num>
  <w:num w:numId="38">
    <w:abstractNumId w:val="3"/>
  </w:num>
  <w:num w:numId="39">
    <w:abstractNumId w:val="2"/>
  </w:num>
  <w:num w:numId="40">
    <w:abstractNumId w:val="1"/>
  </w:num>
  <w:num w:numId="41">
    <w:abstractNumId w:val="9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en-US" w:vendorID="8" w:dllVersion="513" w:checkStyle="1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FB0"/>
    <w:rsid w:val="000106D2"/>
    <w:rsid w:val="00022685"/>
    <w:rsid w:val="000433EF"/>
    <w:rsid w:val="00071D2D"/>
    <w:rsid w:val="000A0467"/>
    <w:rsid w:val="00132765"/>
    <w:rsid w:val="001433F3"/>
    <w:rsid w:val="001C21AE"/>
    <w:rsid w:val="001E4A44"/>
    <w:rsid w:val="00255B61"/>
    <w:rsid w:val="003543C2"/>
    <w:rsid w:val="0036190E"/>
    <w:rsid w:val="0039582B"/>
    <w:rsid w:val="003E795C"/>
    <w:rsid w:val="003F1BA8"/>
    <w:rsid w:val="004463DA"/>
    <w:rsid w:val="004578CC"/>
    <w:rsid w:val="00476FB9"/>
    <w:rsid w:val="004927CB"/>
    <w:rsid w:val="004E3501"/>
    <w:rsid w:val="005378F2"/>
    <w:rsid w:val="00596825"/>
    <w:rsid w:val="005E5310"/>
    <w:rsid w:val="005F0C19"/>
    <w:rsid w:val="00646AF0"/>
    <w:rsid w:val="00661FB0"/>
    <w:rsid w:val="006E0F50"/>
    <w:rsid w:val="006F7366"/>
    <w:rsid w:val="00773528"/>
    <w:rsid w:val="00787A1E"/>
    <w:rsid w:val="007A0B9C"/>
    <w:rsid w:val="007E1C22"/>
    <w:rsid w:val="007E2E1D"/>
    <w:rsid w:val="007F2CB1"/>
    <w:rsid w:val="008508F7"/>
    <w:rsid w:val="008807FC"/>
    <w:rsid w:val="008908D8"/>
    <w:rsid w:val="008A08F8"/>
    <w:rsid w:val="008C261C"/>
    <w:rsid w:val="00950FCC"/>
    <w:rsid w:val="00961CC1"/>
    <w:rsid w:val="009664DE"/>
    <w:rsid w:val="009D14B3"/>
    <w:rsid w:val="009F2C6D"/>
    <w:rsid w:val="00A24914"/>
    <w:rsid w:val="00A63688"/>
    <w:rsid w:val="00A64AA4"/>
    <w:rsid w:val="00A87973"/>
    <w:rsid w:val="00B13E40"/>
    <w:rsid w:val="00BE0D82"/>
    <w:rsid w:val="00C2496B"/>
    <w:rsid w:val="00C40402"/>
    <w:rsid w:val="00C730C9"/>
    <w:rsid w:val="00C91A81"/>
    <w:rsid w:val="00CA1C4F"/>
    <w:rsid w:val="00CA219A"/>
    <w:rsid w:val="00CB462B"/>
    <w:rsid w:val="00D65543"/>
    <w:rsid w:val="00D77BBF"/>
    <w:rsid w:val="00D83E85"/>
    <w:rsid w:val="00D96088"/>
    <w:rsid w:val="00E13F82"/>
    <w:rsid w:val="00E354A0"/>
    <w:rsid w:val="00E92D12"/>
    <w:rsid w:val="00EB0576"/>
    <w:rsid w:val="00EB1BEE"/>
    <w:rsid w:val="00EB64D0"/>
    <w:rsid w:val="00ED629A"/>
    <w:rsid w:val="00EE2676"/>
    <w:rsid w:val="00EF6605"/>
    <w:rsid w:val="00F1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EE702A8"/>
  <w14:defaultImageDpi w14:val="300"/>
  <w15:chartTrackingRefBased/>
  <w15:docId w15:val="{2BFA8391-8672-A842-AAF6-53210C067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1C4F"/>
    <w:pPr>
      <w:ind w:firstLine="720"/>
    </w:pPr>
    <w:rPr>
      <w:sz w:val="24"/>
    </w:rPr>
  </w:style>
  <w:style w:type="paragraph" w:styleId="Heading1">
    <w:name w:val="heading 1"/>
    <w:basedOn w:val="Normal"/>
    <w:next w:val="BodyText"/>
    <w:qFormat/>
    <w:rsid w:val="00A64AA4"/>
    <w:pPr>
      <w:keepNext/>
      <w:spacing w:before="240" w:after="240"/>
      <w:ind w:firstLine="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rsid w:val="00181984"/>
    <w:pPr>
      <w:keepNext/>
      <w:spacing w:before="240"/>
      <w:ind w:firstLine="0"/>
      <w:outlineLvl w:val="1"/>
    </w:pPr>
    <w:rPr>
      <w:b/>
      <w:sz w:val="28"/>
    </w:rPr>
  </w:style>
  <w:style w:type="paragraph" w:styleId="Heading3">
    <w:name w:val="heading 3"/>
    <w:basedOn w:val="Heading2"/>
    <w:next w:val="Normal"/>
    <w:qFormat/>
    <w:rsid w:val="00181984"/>
    <w:pPr>
      <w:spacing w:after="24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firstLine="0"/>
      <w:outlineLvl w:val="3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Item">
    <w:name w:val="ReferenceItem"/>
    <w:basedOn w:val="BodyText"/>
    <w:autoRedefine/>
    <w:pPr>
      <w:keepLines/>
      <w:numPr>
        <w:numId w:val="11"/>
      </w:numPr>
    </w:pPr>
  </w:style>
  <w:style w:type="paragraph" w:styleId="BodyText">
    <w:name w:val="Body Text"/>
    <w:basedOn w:val="Normal"/>
    <w:link w:val="BodyTextChar"/>
    <w:qFormat/>
    <w:rsid w:val="00A64AA4"/>
    <w:pPr>
      <w:spacing w:before="120" w:after="120"/>
      <w:ind w:firstLine="0"/>
    </w:pPr>
  </w:style>
  <w:style w:type="paragraph" w:customStyle="1" w:styleId="References">
    <w:name w:val="References"/>
    <w:basedOn w:val="Normal"/>
    <w:autoRedefine/>
    <w:pPr>
      <w:numPr>
        <w:numId w:val="15"/>
      </w:numPr>
      <w:tabs>
        <w:tab w:val="clear" w:pos="720"/>
        <w:tab w:val="num" w:pos="540"/>
      </w:tabs>
      <w:ind w:left="540" w:hanging="540"/>
    </w:pPr>
  </w:style>
  <w:style w:type="paragraph" w:customStyle="1" w:styleId="Reference">
    <w:name w:val="Reference"/>
    <w:basedOn w:val="BodyText"/>
    <w:autoRedefine/>
    <w:pPr>
      <w:numPr>
        <w:numId w:val="28"/>
      </w:numPr>
    </w:pPr>
    <w:rPr>
      <w:color w:val="000000"/>
    </w:rPr>
  </w:style>
  <w:style w:type="paragraph" w:styleId="Subtitle">
    <w:name w:val="Subtitle"/>
    <w:basedOn w:val="Title"/>
    <w:next w:val="BodyText"/>
    <w:qFormat/>
    <w:pPr>
      <w:outlineLvl w:val="1"/>
    </w:pPr>
    <w:rPr>
      <w:sz w:val="24"/>
    </w:rPr>
  </w:style>
  <w:style w:type="paragraph" w:styleId="Title">
    <w:name w:val="Title"/>
    <w:basedOn w:val="Normal"/>
    <w:qFormat/>
    <w:rsid w:val="00A64AA4"/>
    <w:pPr>
      <w:spacing w:after="240"/>
      <w:jc w:val="center"/>
      <w:outlineLvl w:val="0"/>
    </w:pPr>
    <w:rPr>
      <w:b/>
      <w:kern w:val="28"/>
      <w:sz w:val="36"/>
    </w:rPr>
  </w:style>
  <w:style w:type="paragraph" w:styleId="BodyTextIndent">
    <w:name w:val="Body Text Indent"/>
    <w:basedOn w:val="Normal"/>
    <w:link w:val="BodyTextIndentChar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Author">
    <w:name w:val="Author"/>
    <w:basedOn w:val="BlockText"/>
    <w:pPr>
      <w:spacing w:after="0"/>
      <w:ind w:firstLine="0"/>
      <w:jc w:val="center"/>
    </w:p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customStyle="1" w:styleId="Address">
    <w:name w:val="Address"/>
    <w:basedOn w:val="Author"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BodyText2">
    <w:name w:val="Body Text 2"/>
    <w:basedOn w:val="Normal"/>
    <w:pPr>
      <w:ind w:firstLine="0"/>
    </w:pPr>
  </w:style>
  <w:style w:type="paragraph" w:styleId="ListNumber2">
    <w:name w:val="List Number 2"/>
    <w:basedOn w:val="Normal"/>
    <w:uiPriority w:val="99"/>
    <w:unhideWhenUsed/>
    <w:qFormat/>
    <w:rsid w:val="00CA1C4F"/>
    <w:pPr>
      <w:numPr>
        <w:numId w:val="37"/>
      </w:numPr>
      <w:spacing w:after="120"/>
      <w:contextualSpacing/>
    </w:pPr>
  </w:style>
  <w:style w:type="paragraph" w:styleId="ListNumber">
    <w:name w:val="List Number"/>
    <w:basedOn w:val="Normal"/>
    <w:qFormat/>
    <w:rsid w:val="009E0E85"/>
    <w:pPr>
      <w:numPr>
        <w:numId w:val="29"/>
      </w:numPr>
      <w:spacing w:before="120" w:after="120"/>
    </w:pPr>
  </w:style>
  <w:style w:type="paragraph" w:customStyle="1" w:styleId="Verbatim">
    <w:name w:val="Verbatim"/>
    <w:basedOn w:val="BodyTextIndent"/>
    <w:qFormat/>
    <w:rsid w:val="00A64AA4"/>
    <w:pPr>
      <w:tabs>
        <w:tab w:val="left" w:pos="1080"/>
        <w:tab w:val="left" w:pos="1440"/>
      </w:tabs>
      <w:ind w:left="720" w:firstLine="0"/>
    </w:pPr>
    <w:rPr>
      <w:rFonts w:ascii="Consolas" w:hAnsi="Consolas"/>
      <w:sz w:val="20"/>
    </w:rPr>
  </w:style>
  <w:style w:type="paragraph" w:styleId="ListContinue">
    <w:name w:val="List Continue"/>
    <w:basedOn w:val="Normal"/>
    <w:pPr>
      <w:spacing w:before="120" w:after="120"/>
      <w:ind w:left="360" w:firstLine="0"/>
    </w:pPr>
  </w:style>
  <w:style w:type="character" w:customStyle="1" w:styleId="BodyTextChar">
    <w:name w:val="Body Text Char"/>
    <w:basedOn w:val="DefaultParagraphFont"/>
    <w:link w:val="BodyText"/>
    <w:rsid w:val="00A64AA4"/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4D24DE"/>
    <w:rPr>
      <w:sz w:val="22"/>
    </w:rPr>
  </w:style>
  <w:style w:type="paragraph" w:styleId="ListContinue2">
    <w:name w:val="List Continue 2"/>
    <w:basedOn w:val="Normal"/>
    <w:uiPriority w:val="99"/>
    <w:unhideWhenUsed/>
    <w:rsid w:val="004D24DE"/>
    <w:pPr>
      <w:spacing w:before="120" w:after="120"/>
      <w:ind w:left="360" w:firstLine="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476FB9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76FB9"/>
  </w:style>
  <w:style w:type="character" w:styleId="FootnoteReference">
    <w:name w:val="footnote reference"/>
    <w:basedOn w:val="DefaultParagraphFont"/>
    <w:uiPriority w:val="99"/>
    <w:unhideWhenUsed/>
    <w:rsid w:val="00476FB9"/>
    <w:rPr>
      <w:vertAlign w:val="superscript"/>
    </w:rPr>
  </w:style>
  <w:style w:type="character" w:styleId="HTMLCode">
    <w:name w:val="HTML Code"/>
    <w:basedOn w:val="DefaultParagraphFont"/>
    <w:uiPriority w:val="99"/>
    <w:unhideWhenUsed/>
    <w:rsid w:val="009664DE"/>
    <w:rPr>
      <w:rFonts w:ascii="Consolas" w:hAnsi="Consolas"/>
      <w:sz w:val="20"/>
      <w:szCs w:val="20"/>
    </w:rPr>
  </w:style>
  <w:style w:type="paragraph" w:styleId="ListBullet">
    <w:name w:val="List Bullet"/>
    <w:basedOn w:val="Normal"/>
    <w:uiPriority w:val="99"/>
    <w:semiHidden/>
    <w:unhideWhenUsed/>
    <w:qFormat/>
    <w:rsid w:val="00A64AA4"/>
    <w:pPr>
      <w:numPr>
        <w:numId w:val="32"/>
      </w:numPr>
      <w:contextualSpacing/>
    </w:pPr>
  </w:style>
  <w:style w:type="table" w:styleId="TableGrid">
    <w:name w:val="Table Grid"/>
    <w:basedOn w:val="TableNormal"/>
    <w:uiPriority w:val="59"/>
    <w:rsid w:val="00661F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ite">
    <w:name w:val="HTML Cite"/>
    <w:basedOn w:val="DefaultParagraphFont"/>
    <w:uiPriority w:val="99"/>
    <w:unhideWhenUsed/>
    <w:rsid w:val="00661FB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2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2C6D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2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E60DF5-2290-3648-8CF1-5BB60A81E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Buss, Arnold (Arnie) (CIV)</dc:creator>
  <cp:keywords/>
  <dc:description/>
  <cp:lastModifiedBy>Buss, Arnold (Arnie) (CIV)</cp:lastModifiedBy>
  <cp:revision>12</cp:revision>
  <cp:lastPrinted>2006-01-30T07:35:00Z</cp:lastPrinted>
  <dcterms:created xsi:type="dcterms:W3CDTF">2018-10-16T20:36:00Z</dcterms:created>
  <dcterms:modified xsi:type="dcterms:W3CDTF">2018-10-16T21:01:00Z</dcterms:modified>
</cp:coreProperties>
</file>