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62" w:rsidRPr="004A5BA3" w:rsidRDefault="00E67F62" w:rsidP="00E67F62">
      <w:pPr>
        <w:spacing w:line="360" w:lineRule="auto"/>
        <w:jc w:val="both"/>
        <w:rPr>
          <w:b/>
          <w:sz w:val="32"/>
          <w:szCs w:val="32"/>
          <w:u w:val="single"/>
          <w:lang w:val="es-MX"/>
        </w:rPr>
      </w:pPr>
      <w:r>
        <w:rPr>
          <w:rFonts w:ascii="Arial" w:hAnsi="Arial" w:cs="Arial"/>
          <w:b/>
          <w:sz w:val="32"/>
          <w:szCs w:val="32"/>
          <w:u w:val="single"/>
          <w:lang w:val="es-MX"/>
        </w:rPr>
        <w:t>Ejemplo 4</w:t>
      </w:r>
    </w:p>
    <w:p w:rsidR="00E67F62" w:rsidRPr="00363F63" w:rsidRDefault="00E67F62" w:rsidP="00E67F62">
      <w:pPr>
        <w:spacing w:line="360" w:lineRule="auto"/>
        <w:jc w:val="both"/>
        <w:rPr>
          <w:rFonts w:ascii="Arial" w:eastAsia="Times New Roman" w:hAnsi="Arial" w:cs="Arial"/>
          <w:b/>
          <w:i/>
          <w:color w:val="000000" w:themeColor="text1"/>
          <w:sz w:val="28"/>
          <w:szCs w:val="24"/>
          <w:lang w:val="es-MX"/>
        </w:rPr>
      </w:pPr>
      <w:r w:rsidRPr="00363F63">
        <w:rPr>
          <w:rFonts w:ascii="Arial" w:eastAsia="Times New Roman" w:hAnsi="Arial" w:cs="Arial"/>
          <w:b/>
          <w:i/>
          <w:color w:val="000000" w:themeColor="text1"/>
          <w:sz w:val="28"/>
          <w:szCs w:val="24"/>
          <w:lang w:val="es-MX"/>
        </w:rPr>
        <w:t xml:space="preserve">CASO DE ESTUDIO </w:t>
      </w:r>
      <w:r>
        <w:rPr>
          <w:rFonts w:ascii="Arial" w:eastAsia="Times New Roman" w:hAnsi="Arial" w:cs="Arial"/>
          <w:b/>
          <w:i/>
          <w:color w:val="000000" w:themeColor="text1"/>
          <w:sz w:val="28"/>
          <w:szCs w:val="24"/>
          <w:lang w:val="es-MX"/>
        </w:rPr>
        <w:t>RentCar</w:t>
      </w:r>
    </w:p>
    <w:p w:rsidR="00E67F62" w:rsidRPr="00E67F62" w:rsidRDefault="00E67F62" w:rsidP="00F70739">
      <w:pPr>
        <w:spacing w:line="360" w:lineRule="auto"/>
        <w:jc w:val="both"/>
        <w:rPr>
          <w:rFonts w:ascii="Arial" w:eastAsia="Times New Roman" w:hAnsi="Arial" w:cs="Arial"/>
          <w:b/>
          <w:color w:val="000000" w:themeColor="text1"/>
          <w:sz w:val="28"/>
          <w:szCs w:val="24"/>
          <w:lang w:val="es-MX"/>
        </w:rPr>
      </w:pPr>
      <w:r w:rsidRPr="0071750E">
        <w:rPr>
          <w:rFonts w:ascii="Arial" w:eastAsia="Times New Roman" w:hAnsi="Arial" w:cs="Arial"/>
          <w:b/>
          <w:color w:val="000000" w:themeColor="text1"/>
          <w:sz w:val="28"/>
          <w:szCs w:val="24"/>
          <w:lang w:val="es-MX"/>
        </w:rPr>
        <w:t>Entrada</w:t>
      </w:r>
      <w:r w:rsidRPr="002A2C9C">
        <w:rPr>
          <w:rFonts w:ascii="Arial" w:eastAsia="Times New Roman" w:hAnsi="Arial" w:cs="Arial"/>
          <w:b/>
          <w:color w:val="000000" w:themeColor="text1"/>
          <w:sz w:val="28"/>
          <w:szCs w:val="24"/>
          <w:lang w:val="es-MX"/>
        </w:rPr>
        <w:t>:</w:t>
      </w:r>
    </w:p>
    <w:p w:rsidR="00265EF2" w:rsidRPr="00F70739" w:rsidRDefault="00F70739" w:rsidP="00F70739">
      <w:pPr>
        <w:spacing w:line="360" w:lineRule="auto"/>
        <w:jc w:val="both"/>
        <w:rPr>
          <w:rFonts w:ascii="Arial" w:hAnsi="Arial" w:cs="Arial"/>
          <w:lang w:val="es-MX"/>
        </w:rPr>
      </w:pPr>
      <w:r w:rsidRPr="00F70739">
        <w:rPr>
          <w:rFonts w:ascii="Arial" w:hAnsi="Arial" w:cs="Arial"/>
          <w:lang w:val="es-MX"/>
        </w:rPr>
        <w:t>La Empresa RentaCar se dedica a la renta de autos a personas naturales que desean alquilar un automóvil. Los clientes deben suministrar sus datos personales a la empresa y los servicios extra que necesita le proporcionen. A su vez deben informarles sobre los modelos y precios de los vehículos que tienen para la renta. El cliente tiene que proporcionar las características del alquiler que le interesa, y se espera de este que mantenga una buena relación con RentaCar que garantice el cumplimiento de lo pactado. Para obtener el auto que necesita el cliente en un momento dado, puede pedirlo prestado a un amigo o familiar, o acudir a la empresa para hacer una reserva. Cuando escoge esta segunda opción, tiene la oportunidad de reservar por internet o presentarse físicamente en la empresa. Cuando lo hace de forma directa, debe proporcionar sus datos personales y otros servicios extra que le interesa se le suministren. La empresa por su parte, podría informarle sobre los precios y las características de la reserva para que analice las alternativas e indique las características del alquiler que el interesa; formalizándose la reserva.</w:t>
      </w:r>
    </w:p>
    <w:p w:rsidR="00F70739" w:rsidRPr="00F70739" w:rsidRDefault="00F70739" w:rsidP="00F70739">
      <w:pPr>
        <w:spacing w:line="360" w:lineRule="auto"/>
        <w:jc w:val="both"/>
        <w:rPr>
          <w:rFonts w:ascii="Arial" w:hAnsi="Arial" w:cs="Arial"/>
          <w:lang w:val="es-MX"/>
        </w:rPr>
      </w:pPr>
      <w:r w:rsidRPr="00F70739">
        <w:rPr>
          <w:rFonts w:ascii="Arial" w:hAnsi="Arial" w:cs="Arial"/>
          <w:lang w:val="es-MX"/>
        </w:rPr>
        <w:t xml:space="preserve">Por otra parte, las empresas de seguro necesitan que la empresa le suministre información de los seguros a contratar para los autos. La empresa necesita que el banco le proporcione el servicio para que le valide la tarjeta de crédito de los clientes y, a su vez RentaCar debe proporcionarle la tarjeta de crédito. La empresa, cuando el cliente realiza la reserva directamente, analiza al cliente a partir de obtener los datos personales, investigar cómo ha sido la relación con ellos y obtener los datos y los servicios extras que puede solicitar. Con la información de las características del alquiler, la empresa analiza la disponibilidad, pudiendo reservar un auto de la misma empresa o solicitando a otra empresa el auto solicitado cuando no tiene disponibilidad. Finalmente, la empresa formaliza la reserva, registrando el alquiler y el pago, y comprobando la validez de la tarjeta con la que el cliente paga el servicio. </w:t>
      </w:r>
    </w:p>
    <w:p w:rsidR="00F70739" w:rsidRDefault="00F70739" w:rsidP="00F70739">
      <w:pPr>
        <w:rPr>
          <w:lang w:val="es-MX"/>
        </w:rPr>
      </w:pPr>
    </w:p>
    <w:p w:rsidR="00ED19C7" w:rsidRDefault="00ED19C7" w:rsidP="00F70739">
      <w:pPr>
        <w:rPr>
          <w:rFonts w:ascii="Arial" w:hAnsi="Arial" w:cs="Arial"/>
          <w:b/>
          <w:sz w:val="28"/>
          <w:lang w:val="es-MX"/>
        </w:rPr>
      </w:pPr>
    </w:p>
    <w:p w:rsidR="00F60E56" w:rsidRDefault="00F60E56" w:rsidP="00F70739">
      <w:pPr>
        <w:rPr>
          <w:rFonts w:ascii="Arial" w:hAnsi="Arial" w:cs="Arial"/>
          <w:b/>
          <w:sz w:val="28"/>
          <w:lang w:val="es-MX"/>
        </w:rPr>
      </w:pPr>
      <w:r w:rsidRPr="00F60E56">
        <w:rPr>
          <w:rFonts w:ascii="Arial" w:hAnsi="Arial" w:cs="Arial"/>
          <w:b/>
          <w:sz w:val="28"/>
          <w:lang w:val="es-MX"/>
        </w:rPr>
        <w:lastRenderedPageBreak/>
        <w:t>Salida</w:t>
      </w:r>
      <w:r>
        <w:rPr>
          <w:rFonts w:ascii="Arial" w:hAnsi="Arial" w:cs="Arial"/>
          <w:b/>
          <w:sz w:val="28"/>
          <w:lang w:val="es-MX"/>
        </w:rPr>
        <w:t>:</w:t>
      </w:r>
    </w:p>
    <w:p w:rsidR="007F6ABB" w:rsidRDefault="007F6ABB" w:rsidP="007F6ABB">
      <w:pPr>
        <w:jc w:val="center"/>
        <w:rPr>
          <w:rFonts w:ascii="Arial" w:hAnsi="Arial" w:cs="Arial"/>
          <w:sz w:val="28"/>
          <w:u w:val="single"/>
          <w:lang w:val="es-MX"/>
        </w:rPr>
      </w:pPr>
      <w:r w:rsidRPr="007F6ABB">
        <w:rPr>
          <w:rFonts w:ascii="Arial" w:hAnsi="Arial" w:cs="Arial"/>
          <w:sz w:val="28"/>
          <w:u w:val="single"/>
          <w:lang w:val="es-MX"/>
        </w:rPr>
        <w:t xml:space="preserve">Primera aproximación </w:t>
      </w:r>
    </w:p>
    <w:p w:rsidR="007F6ABB" w:rsidRPr="007F6ABB" w:rsidRDefault="007F6ABB" w:rsidP="007F6ABB">
      <w:pPr>
        <w:jc w:val="center"/>
        <w:rPr>
          <w:rFonts w:ascii="Arial" w:hAnsi="Arial" w:cs="Arial"/>
          <w:sz w:val="28"/>
          <w:u w:val="single"/>
          <w:lang w:val="es-MX"/>
        </w:rPr>
      </w:pPr>
      <w:r w:rsidRPr="007F6ABB">
        <w:rPr>
          <w:rFonts w:ascii="Arial" w:hAnsi="Arial" w:cs="Arial"/>
          <w:sz w:val="28"/>
          <w:u w:val="single"/>
          <w:lang w:val="es-MX"/>
        </w:rPr>
        <w:t>(diccionario más pequeño de SpaCy)</w:t>
      </w:r>
    </w:p>
    <w:tbl>
      <w:tblPr>
        <w:tblW w:w="7600" w:type="dxa"/>
        <w:tblLook w:val="04A0" w:firstRow="1" w:lastRow="0" w:firstColumn="1" w:lastColumn="0" w:noHBand="0" w:noVBand="1"/>
      </w:tblPr>
      <w:tblGrid>
        <w:gridCol w:w="3960"/>
        <w:gridCol w:w="3640"/>
      </w:tblGrid>
      <w:tr w:rsidR="00ED19C7" w:rsidRPr="00ED19C7" w:rsidTr="00ED19C7">
        <w:trPr>
          <w:trHeight w:val="315"/>
        </w:trPr>
        <w:tc>
          <w:tcPr>
            <w:tcW w:w="3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b/>
                <w:bCs/>
                <w:color w:val="000000"/>
              </w:rPr>
            </w:pPr>
            <w:r w:rsidRPr="00ED19C7">
              <w:rPr>
                <w:rFonts w:ascii="Arial" w:eastAsia="Times New Roman" w:hAnsi="Arial" w:cs="Arial"/>
                <w:b/>
                <w:bCs/>
                <w:color w:val="000000"/>
              </w:rPr>
              <w:t>Requisitos</w:t>
            </w:r>
          </w:p>
        </w:tc>
        <w:tc>
          <w:tcPr>
            <w:tcW w:w="3640" w:type="dxa"/>
            <w:tcBorders>
              <w:top w:val="single" w:sz="8" w:space="0" w:color="auto"/>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b/>
                <w:bCs/>
                <w:color w:val="000000"/>
              </w:rPr>
            </w:pPr>
            <w:r w:rsidRPr="00ED19C7">
              <w:rPr>
                <w:rFonts w:ascii="Arial" w:eastAsia="Times New Roman" w:hAnsi="Arial" w:cs="Arial"/>
                <w:b/>
                <w:bCs/>
                <w:color w:val="000000"/>
              </w:rPr>
              <w:t>Patrón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suministrar información</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tener disponibilidad</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 </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alquilar un automóvil</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suministrar sus datos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proporcionar las características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garantizar el cumplimiento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obtener el auto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necesitar el cliente</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rPr>
                <w:rFonts w:ascii="Arial" w:eastAsia="Times New Roman" w:hAnsi="Arial" w:cs="Arial"/>
                <w:color w:val="000000"/>
              </w:rPr>
            </w:pPr>
            <w:r w:rsidRPr="00ED19C7">
              <w:rPr>
                <w:rFonts w:ascii="Arial" w:eastAsia="Times New Roman" w:hAnsi="Arial" w:cs="Arial"/>
                <w:color w:val="000000"/>
              </w:rPr>
              <w:t>hacer una reserva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tener la oportunidad</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proporcionar sus datos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suministrir la empresa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analizar las alternativas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indicar las características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formalizar él la reserva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proporcionir el servicio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validir la tarjeta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proporcionar él la tarjeta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realizar la reserva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obtener los datos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obtener los datos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analizar la disponibilidad</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reservar un auto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formalizar la reserva</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registrar el alquiler</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comprobar la validez</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pagar el servicio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DET + NOUN</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 </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deber informarles</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ADJ</w:t>
            </w:r>
          </w:p>
        </w:tc>
      </w:tr>
      <w:tr w:rsidR="00ED19C7" w:rsidRPr="00ED19C7" w:rsidTr="00ED19C7">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both"/>
              <w:rPr>
                <w:rFonts w:ascii="Arial" w:eastAsia="Times New Roman" w:hAnsi="Arial" w:cs="Arial"/>
                <w:color w:val="000000"/>
              </w:rPr>
            </w:pPr>
            <w:r w:rsidRPr="00ED19C7">
              <w:rPr>
                <w:rFonts w:ascii="Arial" w:eastAsia="Times New Roman" w:hAnsi="Arial" w:cs="Arial"/>
                <w:color w:val="000000"/>
              </w:rPr>
              <w:t>pedir él prestado</w:t>
            </w:r>
          </w:p>
        </w:tc>
        <w:tc>
          <w:tcPr>
            <w:tcW w:w="3640" w:type="dxa"/>
            <w:tcBorders>
              <w:top w:val="nil"/>
              <w:left w:val="nil"/>
              <w:bottom w:val="single" w:sz="8" w:space="0" w:color="auto"/>
              <w:right w:val="single" w:sz="8" w:space="0" w:color="auto"/>
            </w:tcBorders>
            <w:shd w:val="clear" w:color="auto" w:fill="auto"/>
            <w:vAlign w:val="center"/>
            <w:hideMark/>
          </w:tcPr>
          <w:p w:rsidR="00ED19C7" w:rsidRPr="00ED19C7" w:rsidRDefault="00ED19C7" w:rsidP="00ED19C7">
            <w:pPr>
              <w:spacing w:after="0" w:line="240" w:lineRule="auto"/>
              <w:jc w:val="center"/>
              <w:rPr>
                <w:rFonts w:ascii="Arial" w:eastAsia="Times New Roman" w:hAnsi="Arial" w:cs="Arial"/>
                <w:color w:val="000000"/>
              </w:rPr>
            </w:pPr>
            <w:r w:rsidRPr="00ED19C7">
              <w:rPr>
                <w:rFonts w:ascii="Arial" w:eastAsia="Times New Roman" w:hAnsi="Arial" w:cs="Arial"/>
                <w:color w:val="000000"/>
              </w:rPr>
              <w:t>VERB + ADJ</w:t>
            </w:r>
          </w:p>
        </w:tc>
      </w:tr>
    </w:tbl>
    <w:p w:rsidR="00F60E56" w:rsidRDefault="00F60E56" w:rsidP="00F70739">
      <w:pPr>
        <w:rPr>
          <w:rFonts w:ascii="Arial" w:hAnsi="Arial" w:cs="Arial"/>
          <w:sz w:val="24"/>
          <w:lang w:val="es-MX"/>
        </w:rPr>
      </w:pPr>
    </w:p>
    <w:p w:rsidR="007F6ABB" w:rsidRDefault="007F6ABB" w:rsidP="00F70739">
      <w:pPr>
        <w:rPr>
          <w:rFonts w:ascii="Arial" w:hAnsi="Arial" w:cs="Arial"/>
          <w:sz w:val="24"/>
          <w:lang w:val="es-MX"/>
        </w:rPr>
      </w:pPr>
    </w:p>
    <w:p w:rsidR="007F6ABB" w:rsidRDefault="007F6ABB" w:rsidP="007F6ABB">
      <w:pPr>
        <w:jc w:val="center"/>
        <w:rPr>
          <w:rFonts w:ascii="Arial" w:hAnsi="Arial" w:cs="Arial"/>
          <w:sz w:val="28"/>
          <w:u w:val="single"/>
          <w:lang w:val="es-MX"/>
        </w:rPr>
      </w:pPr>
      <w:r w:rsidRPr="007F6ABB">
        <w:rPr>
          <w:rFonts w:ascii="Arial" w:hAnsi="Arial" w:cs="Arial"/>
          <w:sz w:val="28"/>
          <w:u w:val="single"/>
          <w:lang w:val="es-MX"/>
        </w:rPr>
        <w:lastRenderedPageBreak/>
        <w:t xml:space="preserve">Segunda aproximación </w:t>
      </w:r>
    </w:p>
    <w:p w:rsidR="007F6ABB" w:rsidRDefault="007F6ABB" w:rsidP="007F6ABB">
      <w:pPr>
        <w:jc w:val="center"/>
        <w:rPr>
          <w:rFonts w:ascii="Arial" w:hAnsi="Arial" w:cs="Arial"/>
          <w:sz w:val="28"/>
          <w:u w:val="single"/>
          <w:lang w:val="es-MX"/>
        </w:rPr>
      </w:pPr>
      <w:r w:rsidRPr="007F6ABB">
        <w:rPr>
          <w:rFonts w:ascii="Arial" w:hAnsi="Arial" w:cs="Arial"/>
          <w:sz w:val="28"/>
          <w:u w:val="single"/>
          <w:lang w:val="es-MX"/>
        </w:rPr>
        <w:t>(diccionario más grande de SpaCy</w:t>
      </w:r>
      <w:r>
        <w:rPr>
          <w:rFonts w:ascii="Arial" w:hAnsi="Arial" w:cs="Arial"/>
          <w:sz w:val="28"/>
          <w:u w:val="single"/>
          <w:lang w:val="es-MX"/>
        </w:rPr>
        <w:t xml:space="preserve"> y otros patrones, además</w:t>
      </w:r>
      <w:r w:rsidRPr="007F6ABB">
        <w:rPr>
          <w:rFonts w:ascii="Arial" w:hAnsi="Arial" w:cs="Arial"/>
          <w:sz w:val="28"/>
          <w:u w:val="single"/>
          <w:lang w:val="es-MX"/>
        </w:rPr>
        <w:t>)</w:t>
      </w:r>
    </w:p>
    <w:tbl>
      <w:tblPr>
        <w:tblStyle w:val="Tablaconcuadrcula"/>
        <w:tblW w:w="0" w:type="auto"/>
        <w:tblLook w:val="04A0" w:firstRow="1" w:lastRow="0" w:firstColumn="1" w:lastColumn="0" w:noHBand="0" w:noVBand="1"/>
      </w:tblPr>
      <w:tblGrid>
        <w:gridCol w:w="8828"/>
      </w:tblGrid>
      <w:tr w:rsidR="007F6ABB" w:rsidRPr="007F6ABB" w:rsidTr="007F6ABB">
        <w:tc>
          <w:tcPr>
            <w:tcW w:w="8828" w:type="dxa"/>
          </w:tcPr>
          <w:p w:rsidR="007F6ABB" w:rsidRPr="007F6ABB" w:rsidRDefault="007F6ABB" w:rsidP="007F6ABB">
            <w:pPr>
              <w:spacing w:line="360" w:lineRule="auto"/>
              <w:jc w:val="center"/>
              <w:rPr>
                <w:rFonts w:ascii="Arial" w:hAnsi="Arial" w:cs="Arial"/>
                <w:b/>
                <w:sz w:val="24"/>
                <w:lang w:val="es-MX"/>
              </w:rPr>
            </w:pPr>
            <w:r w:rsidRPr="007F6ABB">
              <w:rPr>
                <w:rFonts w:ascii="Arial" w:hAnsi="Arial" w:cs="Arial"/>
                <w:b/>
                <w:sz w:val="24"/>
                <w:lang w:val="es-MX"/>
              </w:rPr>
              <w:t>Requisitos</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alquilar un automóvil</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suministrar sus datos</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proporcionar las características</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garantizar el cumplimiento</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 xml:space="preserve">obtener los datos </w:t>
            </w:r>
          </w:p>
        </w:tc>
      </w:tr>
      <w:tr w:rsidR="007F6ABB" w:rsidRPr="00827063"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obtener los datos</w:t>
            </w:r>
            <w:r w:rsidR="00827063">
              <w:rPr>
                <w:rFonts w:ascii="Arial" w:hAnsi="Arial" w:cs="Arial"/>
                <w:lang w:val="es-MX"/>
              </w:rPr>
              <w:t>,</w:t>
            </w:r>
            <w:bookmarkStart w:id="0" w:name="_GoBack"/>
            <w:bookmarkEnd w:id="0"/>
            <w:r w:rsidRPr="007F6ABB">
              <w:rPr>
                <w:rFonts w:ascii="Arial" w:hAnsi="Arial" w:cs="Arial"/>
                <w:lang w:val="es-MX"/>
              </w:rPr>
              <w:t xml:space="preserve"> obtener el auto</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necesitar el cliente</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hacer una reserva</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tener la oportunidad</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proporcionar sus datos</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suministrar la empresa</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analizar las alternativas</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indique las características</w:t>
            </w:r>
          </w:p>
        </w:tc>
      </w:tr>
      <w:tr w:rsidR="007F6ABB" w:rsidRPr="00827063"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 xml:space="preserve">suministrir información de los seguros </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suministrir información</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proporcionar el servicio</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validar la tarjeta</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proporcionar él la tarjeta</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 xml:space="preserve">formalizar la reserva </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realizar la reserva</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analizar la disponibilidad</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reservar un auto</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tener disponibilidad</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registrar el alquiler</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comprobar la validez</w:t>
            </w:r>
          </w:p>
        </w:tc>
      </w:tr>
      <w:tr w:rsidR="007F6ABB" w:rsidRPr="007F6ABB" w:rsidTr="007F6ABB">
        <w:tc>
          <w:tcPr>
            <w:tcW w:w="8828" w:type="dxa"/>
          </w:tcPr>
          <w:p w:rsidR="007F6ABB" w:rsidRPr="007F6ABB" w:rsidRDefault="007F6ABB" w:rsidP="007F6ABB">
            <w:pPr>
              <w:spacing w:line="360" w:lineRule="auto"/>
              <w:rPr>
                <w:rFonts w:ascii="Arial" w:hAnsi="Arial" w:cs="Arial"/>
                <w:lang w:val="es-MX"/>
              </w:rPr>
            </w:pPr>
            <w:r w:rsidRPr="007F6ABB">
              <w:rPr>
                <w:rFonts w:ascii="Arial" w:hAnsi="Arial" w:cs="Arial"/>
                <w:lang w:val="es-MX"/>
              </w:rPr>
              <w:t>pagar el servicio</w:t>
            </w:r>
          </w:p>
        </w:tc>
      </w:tr>
    </w:tbl>
    <w:p w:rsidR="007F6ABB" w:rsidRPr="007F6ABB" w:rsidRDefault="007F6ABB" w:rsidP="007F6ABB">
      <w:pPr>
        <w:rPr>
          <w:rFonts w:ascii="Arial" w:hAnsi="Arial" w:cs="Arial"/>
          <w:lang w:val="es-MX"/>
        </w:rPr>
      </w:pPr>
    </w:p>
    <w:sectPr w:rsidR="007F6ABB" w:rsidRPr="007F6A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9D4" w:rsidRDefault="006759D4" w:rsidP="007F6ABB">
      <w:pPr>
        <w:spacing w:after="0" w:line="240" w:lineRule="auto"/>
      </w:pPr>
      <w:r>
        <w:separator/>
      </w:r>
    </w:p>
  </w:endnote>
  <w:endnote w:type="continuationSeparator" w:id="0">
    <w:p w:rsidR="006759D4" w:rsidRDefault="006759D4" w:rsidP="007F6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9D4" w:rsidRDefault="006759D4" w:rsidP="007F6ABB">
      <w:pPr>
        <w:spacing w:after="0" w:line="240" w:lineRule="auto"/>
      </w:pPr>
      <w:r>
        <w:separator/>
      </w:r>
    </w:p>
  </w:footnote>
  <w:footnote w:type="continuationSeparator" w:id="0">
    <w:p w:rsidR="006759D4" w:rsidRDefault="006759D4" w:rsidP="007F6A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0"/>
    <w:rsid w:val="00265EF2"/>
    <w:rsid w:val="002B5381"/>
    <w:rsid w:val="006759D4"/>
    <w:rsid w:val="00725076"/>
    <w:rsid w:val="00761550"/>
    <w:rsid w:val="007F6ABB"/>
    <w:rsid w:val="00827063"/>
    <w:rsid w:val="00A317EC"/>
    <w:rsid w:val="00E67F62"/>
    <w:rsid w:val="00ED19C7"/>
    <w:rsid w:val="00F60E56"/>
    <w:rsid w:val="00F7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6ED9"/>
  <w15:chartTrackingRefBased/>
  <w15:docId w15:val="{FB3A3E55-BDB8-49F8-B1B0-FAE681B8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6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6A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ABB"/>
  </w:style>
  <w:style w:type="paragraph" w:styleId="Piedepgina">
    <w:name w:val="footer"/>
    <w:basedOn w:val="Normal"/>
    <w:link w:val="PiedepginaCar"/>
    <w:uiPriority w:val="99"/>
    <w:unhideWhenUsed/>
    <w:rsid w:val="007F6A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10</cp:revision>
  <dcterms:created xsi:type="dcterms:W3CDTF">2022-02-01T00:29:00Z</dcterms:created>
  <dcterms:modified xsi:type="dcterms:W3CDTF">2022-05-05T14:05:00Z</dcterms:modified>
</cp:coreProperties>
</file>