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5E0B3" w:themeColor="background1"/>
  <w:body>
    <w:p w:rsidR="00AB5C14" w:rsidRDefault="00354608" w:rsidP="006F443D">
      <w:pPr>
        <w:pStyle w:val="a9"/>
      </w:pPr>
      <w:r>
        <w:rPr>
          <w:rFonts w:hint="eastAsia"/>
        </w:rPr>
        <w:t>项目的第</w:t>
      </w:r>
      <w:r w:rsidR="00012219">
        <w:rPr>
          <w:rFonts w:hint="eastAsia"/>
        </w:rPr>
        <w:t>五</w:t>
      </w:r>
      <w:r>
        <w:rPr>
          <w:rFonts w:hint="eastAsia"/>
        </w:rPr>
        <w:t>天</w:t>
      </w:r>
      <w:r>
        <w:rPr>
          <w:rFonts w:hint="eastAsia"/>
        </w:rPr>
        <w:t xml:space="preserve"> </w:t>
      </w:r>
      <w:bookmarkStart w:id="0" w:name="_GoBack"/>
      <w:r w:rsidR="009637DA">
        <w:rPr>
          <w:rFonts w:hint="eastAsia"/>
        </w:rPr>
        <w:t>药品目录导入功能实现</w:t>
      </w:r>
      <w:r w:rsidR="009637DA">
        <w:rPr>
          <w:rFonts w:hint="eastAsia"/>
        </w:rPr>
        <w:t xml:space="preserve"> </w:t>
      </w:r>
      <w:r w:rsidR="00A26188">
        <w:rPr>
          <w:rFonts w:hint="eastAsia"/>
        </w:rPr>
        <w:t>供货商药品目录模块</w:t>
      </w:r>
      <w:bookmarkEnd w:id="0"/>
    </w:p>
    <w:p w:rsidR="007D0997" w:rsidRDefault="007D0997" w:rsidP="002E0FDC"/>
    <w:p w:rsidR="001E4F11" w:rsidRDefault="001E4F11" w:rsidP="002E0FDC"/>
    <w:p w:rsidR="00012219" w:rsidRDefault="0063532B" w:rsidP="002E0FDC">
      <w:r>
        <w:rPr>
          <w:rFonts w:hint="eastAsia"/>
        </w:rPr>
        <w:t>课程安排：</w:t>
      </w:r>
    </w:p>
    <w:p w:rsidR="0063532B" w:rsidRDefault="0063532B" w:rsidP="002E0FDC"/>
    <w:p w:rsidR="0063532B" w:rsidRDefault="0063532B" w:rsidP="002E0FDC">
      <w:r>
        <w:rPr>
          <w:rFonts w:hint="eastAsia"/>
        </w:rPr>
        <w:t>药品目录导入功能</w:t>
      </w:r>
      <w:r w:rsidR="00616013">
        <w:rPr>
          <w:rFonts w:hint="eastAsia"/>
        </w:rPr>
        <w:t>实现</w:t>
      </w:r>
    </w:p>
    <w:p w:rsidR="00616013" w:rsidRDefault="00616013" w:rsidP="002E0FDC"/>
    <w:p w:rsidR="00616013" w:rsidRDefault="00616013" w:rsidP="002E0FDC">
      <w:r>
        <w:rPr>
          <w:rFonts w:hint="eastAsia"/>
        </w:rPr>
        <w:t>供货商药品目录模块开发</w:t>
      </w:r>
    </w:p>
    <w:p w:rsidR="00616013" w:rsidRDefault="00616013" w:rsidP="002E0FDC">
      <w:r>
        <w:rPr>
          <w:rFonts w:hint="eastAsia"/>
        </w:rPr>
        <w:t xml:space="preserve">   </w:t>
      </w:r>
      <w:r>
        <w:rPr>
          <w:rFonts w:hint="eastAsia"/>
        </w:rPr>
        <w:t>模块分析完成</w:t>
      </w:r>
      <w:r w:rsidR="00F166A6" w:rsidRPr="00F166A6">
        <w:rPr>
          <w:rFonts w:hint="eastAsia"/>
          <w:color w:val="FF0000"/>
        </w:rPr>
        <w:t>（重点）</w:t>
      </w:r>
    </w:p>
    <w:p w:rsidR="00616013" w:rsidRDefault="00616013" w:rsidP="002E0FDC">
      <w:r>
        <w:rPr>
          <w:rFonts w:hint="eastAsia"/>
        </w:rPr>
        <w:t xml:space="preserve">   </w:t>
      </w:r>
      <w:r>
        <w:rPr>
          <w:rFonts w:hint="eastAsia"/>
        </w:rPr>
        <w:t>数据表设计</w:t>
      </w:r>
      <w:r w:rsidR="00F166A6" w:rsidRPr="00F166A6">
        <w:rPr>
          <w:rFonts w:hint="eastAsia"/>
          <w:color w:val="FF0000"/>
        </w:rPr>
        <w:t>（重点）</w:t>
      </w:r>
    </w:p>
    <w:p w:rsidR="00616013" w:rsidRDefault="00616013" w:rsidP="002E0FDC">
      <w:r>
        <w:rPr>
          <w:rFonts w:hint="eastAsia"/>
        </w:rPr>
        <w:t xml:space="preserve">   </w:t>
      </w:r>
      <w:r>
        <w:rPr>
          <w:rFonts w:hint="eastAsia"/>
        </w:rPr>
        <w:t>供货商药品目录维护</w:t>
      </w:r>
      <w:r>
        <w:rPr>
          <w:rFonts w:hint="eastAsia"/>
        </w:rPr>
        <w:t>(</w:t>
      </w:r>
      <w:r>
        <w:rPr>
          <w:rFonts w:hint="eastAsia"/>
        </w:rPr>
        <w:t>主体功能实现</w:t>
      </w:r>
      <w:r>
        <w:rPr>
          <w:rFonts w:hint="eastAsia"/>
        </w:rPr>
        <w:t>)</w:t>
      </w:r>
    </w:p>
    <w:p w:rsidR="00616013" w:rsidRDefault="00616013" w:rsidP="002E0FDC">
      <w:r>
        <w:rPr>
          <w:rFonts w:hint="eastAsia"/>
        </w:rPr>
        <w:t xml:space="preserve">     </w:t>
      </w:r>
      <w:r>
        <w:rPr>
          <w:rFonts w:hint="eastAsia"/>
        </w:rPr>
        <w:t>学生根据需求完成剩余功能</w:t>
      </w:r>
    </w:p>
    <w:p w:rsidR="00012219" w:rsidRDefault="00012219" w:rsidP="002E0FDC"/>
    <w:p w:rsidR="00012219" w:rsidRDefault="00922F28" w:rsidP="00922F28">
      <w:pPr>
        <w:pStyle w:val="10"/>
      </w:pPr>
      <w:r>
        <w:rPr>
          <w:rFonts w:hint="eastAsia"/>
        </w:rPr>
        <w:t>复习</w:t>
      </w:r>
    </w:p>
    <w:p w:rsidR="00012219" w:rsidRDefault="00012219" w:rsidP="002E0FDC"/>
    <w:p w:rsidR="00922F28" w:rsidRDefault="005654C4" w:rsidP="00245C30">
      <w:pPr>
        <w:pStyle w:val="2"/>
      </w:pPr>
      <w:r>
        <w:rPr>
          <w:rFonts w:hint="eastAsia"/>
        </w:rPr>
        <w:t>用户</w:t>
      </w:r>
      <w:r w:rsidR="00E43E6D">
        <w:rPr>
          <w:rFonts w:hint="eastAsia"/>
        </w:rPr>
        <w:t>修改</w:t>
      </w:r>
      <w:r>
        <w:rPr>
          <w:rFonts w:hint="eastAsia"/>
        </w:rPr>
        <w:t>成功窗口无法自动关闭</w:t>
      </w:r>
    </w:p>
    <w:p w:rsidR="00922F28" w:rsidRDefault="00922F28" w:rsidP="002E0FDC"/>
    <w:p w:rsidR="005654C4" w:rsidRDefault="00E43E6D" w:rsidP="002E0FDC">
      <w:r>
        <w:rPr>
          <w:rFonts w:hint="eastAsia"/>
        </w:rPr>
        <w:t>修改</w:t>
      </w:r>
      <w:r w:rsidR="00C171C8">
        <w:rPr>
          <w:rFonts w:hint="eastAsia"/>
        </w:rPr>
        <w:t>成功后，窗口自动关闭。</w:t>
      </w:r>
    </w:p>
    <w:p w:rsidR="00C171C8" w:rsidRDefault="00C171C8" w:rsidP="002E0FDC">
      <w:r>
        <w:rPr>
          <w:rFonts w:hint="eastAsia"/>
        </w:rPr>
        <w:t>如果</w:t>
      </w:r>
      <w:r w:rsidR="00E43E6D">
        <w:rPr>
          <w:rFonts w:hint="eastAsia"/>
        </w:rPr>
        <w:t>修改</w:t>
      </w:r>
      <w:r>
        <w:rPr>
          <w:rFonts w:hint="eastAsia"/>
        </w:rPr>
        <w:t>失败，窗口不要自动关闭，用户要看失败原因。</w:t>
      </w:r>
    </w:p>
    <w:p w:rsidR="00C171C8" w:rsidRDefault="00C171C8" w:rsidP="002E0FDC"/>
    <w:p w:rsidR="00C171C8" w:rsidRDefault="00CB6BE0" w:rsidP="002E0FDC">
      <w:r>
        <w:rPr>
          <w:rFonts w:hint="eastAsia"/>
        </w:rPr>
        <w:t>修改</w:t>
      </w:r>
      <w:r w:rsidR="00E43E6D">
        <w:rPr>
          <w:rFonts w:hint="eastAsia"/>
        </w:rPr>
        <w:t>edit</w:t>
      </w:r>
      <w:r>
        <w:rPr>
          <w:rFonts w:hint="eastAsia"/>
        </w:rPr>
        <w:t>sysuser.jsp</w:t>
      </w:r>
    </w:p>
    <w:p w:rsidR="00CB6BE0" w:rsidRDefault="00CB6BE0" w:rsidP="002E0FDC"/>
    <w:p w:rsidR="00CB6BE0" w:rsidRDefault="00CB6BE0" w:rsidP="002E0FDC">
      <w:r>
        <w:rPr>
          <w:rFonts w:hint="eastAsia"/>
        </w:rPr>
        <w:t>修改提交回调函数：</w:t>
      </w:r>
    </w:p>
    <w:p w:rsidR="00CB6BE0" w:rsidRDefault="00CB6BE0" w:rsidP="002E0FDC">
      <w:r>
        <w:rPr>
          <w:rFonts w:hint="eastAsia"/>
        </w:rPr>
        <w:t xml:space="preserve">  </w:t>
      </w:r>
      <w:r>
        <w:t>I</w:t>
      </w:r>
      <w:r>
        <w:rPr>
          <w:rFonts w:hint="eastAsia"/>
        </w:rPr>
        <w:t>f(</w:t>
      </w:r>
      <w:r>
        <w:rPr>
          <w:rFonts w:hint="eastAsia"/>
        </w:rPr>
        <w:t>提交成功</w:t>
      </w:r>
      <w:r>
        <w:rPr>
          <w:rFonts w:hint="eastAsia"/>
        </w:rPr>
        <w:t>){</w:t>
      </w:r>
    </w:p>
    <w:p w:rsidR="00CB6BE0" w:rsidRDefault="00CB6BE0" w:rsidP="002E0FDC">
      <w:r>
        <w:rPr>
          <w:rFonts w:hint="eastAsia"/>
        </w:rPr>
        <w:t xml:space="preserve">    </w:t>
      </w:r>
      <w:r>
        <w:rPr>
          <w:rFonts w:hint="eastAsia"/>
        </w:rPr>
        <w:t>调用关闭窗口方法</w:t>
      </w:r>
    </w:p>
    <w:p w:rsidR="00CB6BE0" w:rsidRDefault="00CB6BE0" w:rsidP="002E0FDC">
      <w:r>
        <w:rPr>
          <w:rFonts w:hint="eastAsia"/>
        </w:rPr>
        <w:t>}</w:t>
      </w:r>
    </w:p>
    <w:p w:rsidR="00CB6BE0" w:rsidRDefault="001A589B" w:rsidP="002E0FDC">
      <w:r>
        <w:rPr>
          <w:rFonts w:hint="eastAsia"/>
          <w:noProof/>
        </w:rPr>
        <w:drawing>
          <wp:inline distT="0" distB="0" distL="0" distR="0">
            <wp:extent cx="5179060" cy="2040890"/>
            <wp:effectExtent l="19050" t="0" r="2540"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179060" cy="2040890"/>
                    </a:xfrm>
                    <a:prstGeom prst="rect">
                      <a:avLst/>
                    </a:prstGeom>
                    <a:noFill/>
                    <a:ln w="9525">
                      <a:noFill/>
                      <a:miter lim="800000"/>
                      <a:headEnd/>
                      <a:tailEnd/>
                    </a:ln>
                  </pic:spPr>
                </pic:pic>
              </a:graphicData>
            </a:graphic>
          </wp:inline>
        </w:drawing>
      </w:r>
    </w:p>
    <w:p w:rsidR="00CB6BE0" w:rsidRDefault="00CB6BE0" w:rsidP="002E0FDC"/>
    <w:p w:rsidR="0040146E" w:rsidRDefault="0040146E" w:rsidP="002E0FDC"/>
    <w:p w:rsidR="005654C4" w:rsidRDefault="00B9260B" w:rsidP="00B9260B">
      <w:pPr>
        <w:pStyle w:val="2"/>
      </w:pPr>
      <w:r>
        <w:rPr>
          <w:rFonts w:hint="eastAsia"/>
        </w:rPr>
        <w:lastRenderedPageBreak/>
        <w:t>复习</w:t>
      </w:r>
      <w:r>
        <w:rPr>
          <w:rFonts w:hint="eastAsia"/>
        </w:rPr>
        <w:t>poi</w:t>
      </w:r>
    </w:p>
    <w:p w:rsidR="005654C4" w:rsidRDefault="005654C4" w:rsidP="002E0FDC"/>
    <w:p w:rsidR="00B9260B" w:rsidRDefault="00B9260B" w:rsidP="002E0FDC">
      <w:r>
        <w:t>P</w:t>
      </w:r>
      <w:r>
        <w:rPr>
          <w:rFonts w:hint="eastAsia"/>
        </w:rPr>
        <w:t>oi</w:t>
      </w:r>
      <w:r>
        <w:rPr>
          <w:rFonts w:hint="eastAsia"/>
        </w:rPr>
        <w:t>是</w:t>
      </w:r>
      <w:r>
        <w:rPr>
          <w:rFonts w:hint="eastAsia"/>
        </w:rPr>
        <w:t>apache</w:t>
      </w:r>
      <w:r>
        <w:rPr>
          <w:rFonts w:hint="eastAsia"/>
        </w:rPr>
        <w:t>的开源组件，提供一套</w:t>
      </w:r>
      <w:r>
        <w:rPr>
          <w:rFonts w:hint="eastAsia"/>
        </w:rPr>
        <w:t>java</w:t>
      </w:r>
      <w:r>
        <w:rPr>
          <w:rFonts w:hint="eastAsia"/>
        </w:rPr>
        <w:t>的</w:t>
      </w:r>
      <w:r>
        <w:rPr>
          <w:rFonts w:hint="eastAsia"/>
        </w:rPr>
        <w:t>api</w:t>
      </w:r>
      <w:r>
        <w:rPr>
          <w:rFonts w:hint="eastAsia"/>
        </w:rPr>
        <w:t>对</w:t>
      </w:r>
      <w:r>
        <w:rPr>
          <w:rFonts w:hint="eastAsia"/>
        </w:rPr>
        <w:t>word</w:t>
      </w:r>
      <w:r>
        <w:rPr>
          <w:rFonts w:hint="eastAsia"/>
        </w:rPr>
        <w:t>、</w:t>
      </w:r>
      <w:r>
        <w:rPr>
          <w:rFonts w:hint="eastAsia"/>
        </w:rPr>
        <w:t>excel</w:t>
      </w:r>
      <w:r>
        <w:rPr>
          <w:rFonts w:hint="eastAsia"/>
        </w:rPr>
        <w:t>等文档进行操作。</w:t>
      </w:r>
    </w:p>
    <w:p w:rsidR="00B9260B" w:rsidRDefault="00B9260B" w:rsidP="002E0FDC"/>
    <w:p w:rsidR="00B9260B" w:rsidRDefault="00B9260B" w:rsidP="002E0FDC">
      <w:r>
        <w:rPr>
          <w:rFonts w:hint="eastAsia"/>
        </w:rPr>
        <w:t>学习</w:t>
      </w:r>
      <w:r>
        <w:rPr>
          <w:rFonts w:hint="eastAsia"/>
        </w:rPr>
        <w:t>HSSF</w:t>
      </w:r>
      <w:r>
        <w:rPr>
          <w:rFonts w:hint="eastAsia"/>
        </w:rPr>
        <w:t>、</w:t>
      </w:r>
      <w:r>
        <w:rPr>
          <w:rFonts w:hint="eastAsia"/>
        </w:rPr>
        <w:t>XSSF</w:t>
      </w:r>
      <w:r>
        <w:rPr>
          <w:rFonts w:hint="eastAsia"/>
        </w:rPr>
        <w:t>，对</w:t>
      </w:r>
      <w:r>
        <w:rPr>
          <w:rFonts w:hint="eastAsia"/>
        </w:rPr>
        <w:t>excel</w:t>
      </w:r>
      <w:r>
        <w:rPr>
          <w:rFonts w:hint="eastAsia"/>
        </w:rPr>
        <w:t>操作。</w:t>
      </w:r>
    </w:p>
    <w:p w:rsidR="00B9260B" w:rsidRDefault="00B9260B" w:rsidP="002E0FDC"/>
    <w:p w:rsidR="00B9260B" w:rsidRDefault="00B9260B" w:rsidP="002E0FDC">
      <w:r>
        <w:rPr>
          <w:rFonts w:hint="eastAsia"/>
        </w:rPr>
        <w:t>使用</w:t>
      </w:r>
      <w:r>
        <w:rPr>
          <w:rFonts w:hint="eastAsia"/>
        </w:rPr>
        <w:t>HSSF</w:t>
      </w:r>
      <w:r>
        <w:rPr>
          <w:rFonts w:hint="eastAsia"/>
        </w:rPr>
        <w:t>进行</w:t>
      </w:r>
      <w:r>
        <w:rPr>
          <w:rFonts w:hint="eastAsia"/>
        </w:rPr>
        <w:t>excel</w:t>
      </w:r>
      <w:r>
        <w:rPr>
          <w:rFonts w:hint="eastAsia"/>
        </w:rPr>
        <w:t>文件写操作：</w:t>
      </w:r>
    </w:p>
    <w:p w:rsidR="00B9260B" w:rsidRDefault="00B9260B" w:rsidP="002E0FDC">
      <w:r>
        <w:rPr>
          <w:rFonts w:hint="eastAsia"/>
        </w:rPr>
        <w:t xml:space="preserve">   </w:t>
      </w:r>
      <w:r w:rsidR="00E160AF">
        <w:rPr>
          <w:rFonts w:hint="eastAsia"/>
        </w:rPr>
        <w:t>HSSF</w:t>
      </w:r>
      <w:r w:rsidR="00E160AF">
        <w:rPr>
          <w:rFonts w:hint="eastAsia"/>
        </w:rPr>
        <w:t>只支持</w:t>
      </w:r>
      <w:r w:rsidR="00E160AF">
        <w:rPr>
          <w:rFonts w:hint="eastAsia"/>
        </w:rPr>
        <w:t>97-03</w:t>
      </w:r>
      <w:r w:rsidR="00E160AF">
        <w:rPr>
          <w:rFonts w:hint="eastAsia"/>
        </w:rPr>
        <w:t>版本</w:t>
      </w:r>
      <w:r w:rsidR="00E160AF">
        <w:rPr>
          <w:rFonts w:hint="eastAsia"/>
        </w:rPr>
        <w:t>excel</w:t>
      </w:r>
      <w:r w:rsidR="00E160AF">
        <w:rPr>
          <w:rFonts w:hint="eastAsia"/>
        </w:rPr>
        <w:t>，扩展名是</w:t>
      </w:r>
      <w:r w:rsidR="00E160AF">
        <w:rPr>
          <w:rFonts w:hint="eastAsia"/>
        </w:rPr>
        <w:t>.xls</w:t>
      </w:r>
      <w:r w:rsidR="00264CF2">
        <w:rPr>
          <w:rFonts w:hint="eastAsia"/>
        </w:rPr>
        <w:t>，每个</w:t>
      </w:r>
      <w:r w:rsidR="00264CF2">
        <w:rPr>
          <w:rFonts w:hint="eastAsia"/>
        </w:rPr>
        <w:t>sheet</w:t>
      </w:r>
      <w:r w:rsidR="00264CF2">
        <w:rPr>
          <w:rFonts w:hint="eastAsia"/>
        </w:rPr>
        <w:t>行数最大</w:t>
      </w:r>
      <w:r w:rsidR="00264CF2">
        <w:rPr>
          <w:rFonts w:hint="eastAsia"/>
        </w:rPr>
        <w:t>65536</w:t>
      </w:r>
      <w:r w:rsidR="00264CF2">
        <w:rPr>
          <w:rFonts w:hint="eastAsia"/>
        </w:rPr>
        <w:t>行。</w:t>
      </w:r>
    </w:p>
    <w:p w:rsidR="00B9260B" w:rsidRDefault="00B9260B" w:rsidP="002E0FDC">
      <w:r>
        <w:rPr>
          <w:rFonts w:hint="eastAsia"/>
        </w:rPr>
        <w:t xml:space="preserve">  </w:t>
      </w:r>
      <w:r>
        <w:rPr>
          <w:rFonts w:hint="eastAsia"/>
        </w:rPr>
        <w:t>缺点：如果写数据量大文件，可能会导致内存溢出，原因，将所有数据对象放在内存中，最后执行文件内容写。</w:t>
      </w:r>
    </w:p>
    <w:p w:rsidR="00B9260B" w:rsidRDefault="00B9260B" w:rsidP="002E0FDC">
      <w:r>
        <w:rPr>
          <w:rFonts w:hint="eastAsia"/>
        </w:rPr>
        <w:t xml:space="preserve">  </w:t>
      </w:r>
      <w:r>
        <w:rPr>
          <w:rFonts w:hint="eastAsia"/>
        </w:rPr>
        <w:t>优点：对于小数据量文件写操作，速度很快的。</w:t>
      </w:r>
    </w:p>
    <w:p w:rsidR="00B9260B" w:rsidRDefault="00B9260B" w:rsidP="002E0FDC"/>
    <w:p w:rsidR="00B9260B" w:rsidRDefault="007B0A1B" w:rsidP="002E0FDC">
      <w:r>
        <w:rPr>
          <w:rFonts w:hint="eastAsia"/>
        </w:rPr>
        <w:t xml:space="preserve"> </w:t>
      </w:r>
      <w:r>
        <w:rPr>
          <w:rFonts w:hint="eastAsia"/>
        </w:rPr>
        <w:t>使用</w:t>
      </w:r>
      <w:r>
        <w:rPr>
          <w:rFonts w:hint="eastAsia"/>
        </w:rPr>
        <w:t>XSSF</w:t>
      </w:r>
      <w:r>
        <w:rPr>
          <w:rFonts w:hint="eastAsia"/>
        </w:rPr>
        <w:t>对</w:t>
      </w:r>
      <w:r>
        <w:rPr>
          <w:rFonts w:hint="eastAsia"/>
        </w:rPr>
        <w:t>excel</w:t>
      </w:r>
      <w:r>
        <w:rPr>
          <w:rFonts w:hint="eastAsia"/>
        </w:rPr>
        <w:t>写操作：</w:t>
      </w:r>
    </w:p>
    <w:p w:rsidR="00E160AF" w:rsidRDefault="00E160AF" w:rsidP="00E160AF">
      <w:r>
        <w:rPr>
          <w:rFonts w:hint="eastAsia"/>
        </w:rPr>
        <w:t xml:space="preserve">   </w:t>
      </w:r>
      <w:r w:rsidR="00AC5A15">
        <w:rPr>
          <w:rFonts w:hint="eastAsia"/>
        </w:rPr>
        <w:t>XSSF</w:t>
      </w:r>
      <w:r>
        <w:rPr>
          <w:rFonts w:hint="eastAsia"/>
        </w:rPr>
        <w:t>只支持</w:t>
      </w:r>
      <w:r>
        <w:rPr>
          <w:rFonts w:hint="eastAsia"/>
        </w:rPr>
        <w:t>07</w:t>
      </w:r>
      <w:r w:rsidR="0049288A">
        <w:rPr>
          <w:rFonts w:hint="eastAsia"/>
        </w:rPr>
        <w:t>以上</w:t>
      </w:r>
      <w:r>
        <w:rPr>
          <w:rFonts w:hint="eastAsia"/>
        </w:rPr>
        <w:t>版本</w:t>
      </w:r>
      <w:r>
        <w:rPr>
          <w:rFonts w:hint="eastAsia"/>
        </w:rPr>
        <w:t>excel</w:t>
      </w:r>
      <w:r>
        <w:rPr>
          <w:rFonts w:hint="eastAsia"/>
        </w:rPr>
        <w:t>，扩展名是</w:t>
      </w:r>
      <w:r>
        <w:rPr>
          <w:rFonts w:hint="eastAsia"/>
        </w:rPr>
        <w:t>.xlsx</w:t>
      </w:r>
      <w:r w:rsidR="0049288A">
        <w:rPr>
          <w:rFonts w:hint="eastAsia"/>
        </w:rPr>
        <w:t>（不向下兼容）</w:t>
      </w:r>
      <w:r w:rsidR="001C7060">
        <w:rPr>
          <w:rFonts w:hint="eastAsia"/>
        </w:rPr>
        <w:t>,</w:t>
      </w:r>
      <w:r w:rsidR="00286812" w:rsidRPr="00286812">
        <w:rPr>
          <w:rFonts w:hint="eastAsia"/>
        </w:rPr>
        <w:t xml:space="preserve"> </w:t>
      </w:r>
      <w:r w:rsidR="00286812">
        <w:rPr>
          <w:rFonts w:hint="eastAsia"/>
        </w:rPr>
        <w:t>每个</w:t>
      </w:r>
      <w:r w:rsidR="00286812">
        <w:rPr>
          <w:rFonts w:hint="eastAsia"/>
        </w:rPr>
        <w:t>sheet</w:t>
      </w:r>
      <w:r w:rsidR="001C7060">
        <w:rPr>
          <w:rFonts w:hint="eastAsia"/>
        </w:rPr>
        <w:t>对行数据没</w:t>
      </w:r>
      <w:r w:rsidR="001C7060">
        <w:rPr>
          <w:rFonts w:hint="eastAsia"/>
        </w:rPr>
        <w:t xml:space="preserve"> </w:t>
      </w:r>
      <w:r w:rsidR="001C7060">
        <w:rPr>
          <w:rFonts w:hint="eastAsia"/>
        </w:rPr>
        <w:t>限制。</w:t>
      </w:r>
    </w:p>
    <w:p w:rsidR="007B0A1B" w:rsidRDefault="007B0A1B" w:rsidP="002E0FDC">
      <w:r>
        <w:rPr>
          <w:rFonts w:hint="eastAsia"/>
        </w:rPr>
        <w:t xml:space="preserve">  </w:t>
      </w:r>
      <w:r>
        <w:rPr>
          <w:rFonts w:hint="eastAsia"/>
        </w:rPr>
        <w:t>优点：对大数据量文件执行写操作，不会导致内存溢出，原因，在写的过程中生成很多临时文件，一边写一边生成文件（内存中不会保留很多数据），最后将临时文件合并输出。</w:t>
      </w:r>
    </w:p>
    <w:p w:rsidR="007B0A1B" w:rsidRDefault="007B0A1B" w:rsidP="002E0FDC">
      <w:r>
        <w:rPr>
          <w:rFonts w:hint="eastAsia"/>
        </w:rPr>
        <w:t xml:space="preserve">  </w:t>
      </w:r>
      <w:r>
        <w:rPr>
          <w:rFonts w:hint="eastAsia"/>
        </w:rPr>
        <w:t>缺点：对大数据量写操作，速度不快。</w:t>
      </w:r>
    </w:p>
    <w:p w:rsidR="007B0A1B" w:rsidRDefault="007B0A1B" w:rsidP="002E0FDC"/>
    <w:p w:rsidR="00292889" w:rsidRDefault="00292889" w:rsidP="002E0FDC">
      <w:r>
        <w:rPr>
          <w:rFonts w:hint="eastAsia"/>
        </w:rPr>
        <w:t xml:space="preserve">  </w:t>
      </w:r>
      <w:r>
        <w:rPr>
          <w:rFonts w:hint="eastAsia"/>
        </w:rPr>
        <w:t>如果需要导出</w:t>
      </w:r>
      <w:r>
        <w:rPr>
          <w:rFonts w:hint="eastAsia"/>
        </w:rPr>
        <w:t>1000</w:t>
      </w:r>
      <w:r>
        <w:rPr>
          <w:rFonts w:hint="eastAsia"/>
        </w:rPr>
        <w:t>条数据，使用</w:t>
      </w:r>
      <w:r>
        <w:rPr>
          <w:rFonts w:hint="eastAsia"/>
        </w:rPr>
        <w:t>HSSF</w:t>
      </w:r>
      <w:r>
        <w:rPr>
          <w:rFonts w:hint="eastAsia"/>
        </w:rPr>
        <w:t>导出。</w:t>
      </w:r>
    </w:p>
    <w:p w:rsidR="00292889" w:rsidRDefault="00292889" w:rsidP="002E0FDC">
      <w:r>
        <w:rPr>
          <w:rFonts w:hint="eastAsia"/>
        </w:rPr>
        <w:t xml:space="preserve">  </w:t>
      </w:r>
    </w:p>
    <w:p w:rsidR="00292889" w:rsidRDefault="00DE28D4" w:rsidP="002E0FDC">
      <w:r>
        <w:rPr>
          <w:rFonts w:hint="eastAsia"/>
        </w:rPr>
        <w:t>工具类掌握</w:t>
      </w:r>
      <w:r>
        <w:rPr>
          <w:rFonts w:hint="eastAsia"/>
        </w:rPr>
        <w:t xml:space="preserve"> </w:t>
      </w:r>
      <w:r w:rsidRPr="00986F83">
        <w:rPr>
          <w:b/>
        </w:rPr>
        <w:t>ExcelExportSXXSSF</w:t>
      </w:r>
      <w:r>
        <w:rPr>
          <w:rFonts w:hint="eastAsia"/>
        </w:rPr>
        <w:t>。</w:t>
      </w:r>
    </w:p>
    <w:p w:rsidR="00DE28D4" w:rsidRDefault="00DE28D4" w:rsidP="002E0FDC"/>
    <w:p w:rsidR="00DE28D4" w:rsidRDefault="00091DFE" w:rsidP="002E0FDC">
      <w:r>
        <w:rPr>
          <w:rFonts w:hint="eastAsia"/>
        </w:rPr>
        <w:t>使用</w:t>
      </w:r>
      <w:r>
        <w:rPr>
          <w:rFonts w:hint="eastAsia"/>
        </w:rPr>
        <w:t>HSSF</w:t>
      </w:r>
      <w:r>
        <w:rPr>
          <w:rFonts w:hint="eastAsia"/>
        </w:rPr>
        <w:t>和</w:t>
      </w:r>
      <w:r>
        <w:rPr>
          <w:rFonts w:hint="eastAsia"/>
        </w:rPr>
        <w:t>XSSF</w:t>
      </w:r>
      <w:r>
        <w:rPr>
          <w:rFonts w:hint="eastAsia"/>
        </w:rPr>
        <w:t>对</w:t>
      </w:r>
      <w:r>
        <w:rPr>
          <w:rFonts w:hint="eastAsia"/>
        </w:rPr>
        <w:t>excel</w:t>
      </w:r>
      <w:r w:rsidR="00E56AE7">
        <w:rPr>
          <w:rFonts w:hint="eastAsia"/>
        </w:rPr>
        <w:t>进行读</w:t>
      </w:r>
      <w:r>
        <w:rPr>
          <w:rFonts w:hint="eastAsia"/>
        </w:rPr>
        <w:t>操作：</w:t>
      </w:r>
    </w:p>
    <w:p w:rsidR="00091DFE" w:rsidRDefault="00E53017" w:rsidP="002E0FDC">
      <w:r>
        <w:rPr>
          <w:rFonts w:hint="eastAsia"/>
        </w:rPr>
        <w:t xml:space="preserve">   HSSF</w:t>
      </w:r>
      <w:r>
        <w:rPr>
          <w:rFonts w:hint="eastAsia"/>
        </w:rPr>
        <w:t>只支持</w:t>
      </w:r>
      <w:r>
        <w:rPr>
          <w:rFonts w:hint="eastAsia"/>
        </w:rPr>
        <w:t>97-03</w:t>
      </w:r>
      <w:r>
        <w:rPr>
          <w:rFonts w:hint="eastAsia"/>
        </w:rPr>
        <w:t>版本</w:t>
      </w:r>
      <w:r>
        <w:rPr>
          <w:rFonts w:hint="eastAsia"/>
        </w:rPr>
        <w:t>excel</w:t>
      </w:r>
      <w:r>
        <w:rPr>
          <w:rFonts w:hint="eastAsia"/>
        </w:rPr>
        <w:t>，扩展名是</w:t>
      </w:r>
      <w:r>
        <w:rPr>
          <w:rFonts w:hint="eastAsia"/>
        </w:rPr>
        <w:t>.xls</w:t>
      </w:r>
      <w:r>
        <w:rPr>
          <w:rFonts w:hint="eastAsia"/>
        </w:rPr>
        <w:t>，每个</w:t>
      </w:r>
      <w:r>
        <w:rPr>
          <w:rFonts w:hint="eastAsia"/>
        </w:rPr>
        <w:t>sheet</w:t>
      </w:r>
      <w:r>
        <w:rPr>
          <w:rFonts w:hint="eastAsia"/>
        </w:rPr>
        <w:t>行数最大</w:t>
      </w:r>
      <w:r>
        <w:rPr>
          <w:rFonts w:hint="eastAsia"/>
        </w:rPr>
        <w:t>65536</w:t>
      </w:r>
      <w:r>
        <w:rPr>
          <w:rFonts w:hint="eastAsia"/>
        </w:rPr>
        <w:t>行。</w:t>
      </w:r>
    </w:p>
    <w:p w:rsidR="00E53017" w:rsidRDefault="00E53017" w:rsidP="002E0FDC"/>
    <w:p w:rsidR="00091DFE" w:rsidRDefault="00091DFE" w:rsidP="002E0FDC">
      <w:r>
        <w:rPr>
          <w:rFonts w:hint="eastAsia"/>
        </w:rPr>
        <w:t xml:space="preserve">   </w:t>
      </w:r>
      <w:r>
        <w:rPr>
          <w:rFonts w:hint="eastAsia"/>
        </w:rPr>
        <w:t>使用</w:t>
      </w:r>
      <w:r>
        <w:rPr>
          <w:rFonts w:hint="eastAsia"/>
        </w:rPr>
        <w:t>HSSF</w:t>
      </w:r>
      <w:r>
        <w:rPr>
          <w:rFonts w:hint="eastAsia"/>
        </w:rPr>
        <w:t>用户驱动模式</w:t>
      </w:r>
      <w:r>
        <w:rPr>
          <w:rFonts w:hint="eastAsia"/>
        </w:rPr>
        <w:t>:</w:t>
      </w:r>
    </w:p>
    <w:p w:rsidR="00091DFE" w:rsidRDefault="00091DFE" w:rsidP="002E0FDC">
      <w:r>
        <w:rPr>
          <w:rFonts w:hint="eastAsia"/>
        </w:rPr>
        <w:t xml:space="preserve">     </w:t>
      </w:r>
      <w:r>
        <w:rPr>
          <w:rFonts w:hint="eastAsia"/>
        </w:rPr>
        <w:t>优点：方便编程，对于小数据量文件写操作，</w:t>
      </w:r>
      <w:r w:rsidRPr="00E56AE7">
        <w:rPr>
          <w:rFonts w:hint="eastAsia"/>
          <w:b/>
        </w:rPr>
        <w:t>速度很快的。</w:t>
      </w:r>
    </w:p>
    <w:p w:rsidR="00091DFE" w:rsidRDefault="00091DFE" w:rsidP="002E0FDC">
      <w:r>
        <w:rPr>
          <w:rFonts w:hint="eastAsia"/>
        </w:rPr>
        <w:t xml:space="preserve">     </w:t>
      </w:r>
      <w:r>
        <w:rPr>
          <w:rFonts w:hint="eastAsia"/>
        </w:rPr>
        <w:t>缺点：如果写大数据量文件，</w:t>
      </w:r>
      <w:r w:rsidR="00E56AE7">
        <w:rPr>
          <w:rFonts w:hint="eastAsia"/>
        </w:rPr>
        <w:t>可能导致内存溢出，原因，将文件内容全部加载到内存，进行读操作。</w:t>
      </w:r>
    </w:p>
    <w:p w:rsidR="00091DFE" w:rsidRDefault="00E56AE7" w:rsidP="002E0FDC">
      <w:r>
        <w:rPr>
          <w:rFonts w:hint="eastAsia"/>
        </w:rPr>
        <w:t xml:space="preserve">     </w:t>
      </w:r>
    </w:p>
    <w:p w:rsidR="00091DFE" w:rsidRDefault="00091DFE" w:rsidP="002E0FDC"/>
    <w:p w:rsidR="00091DFE" w:rsidRDefault="00091DFE" w:rsidP="002E0FDC"/>
    <w:p w:rsidR="00091DFE" w:rsidRDefault="00091DFE" w:rsidP="002E0FDC">
      <w:r>
        <w:rPr>
          <w:rFonts w:hint="eastAsia"/>
        </w:rPr>
        <w:t xml:space="preserve">    </w:t>
      </w:r>
      <w:r>
        <w:rPr>
          <w:rFonts w:hint="eastAsia"/>
        </w:rPr>
        <w:t>使用</w:t>
      </w:r>
      <w:r>
        <w:rPr>
          <w:rFonts w:hint="eastAsia"/>
        </w:rPr>
        <w:t>HSSF</w:t>
      </w:r>
      <w:r>
        <w:rPr>
          <w:rFonts w:hint="eastAsia"/>
        </w:rPr>
        <w:t>事件驱动模式：</w:t>
      </w:r>
    </w:p>
    <w:p w:rsidR="00300A6D" w:rsidRDefault="00E56AE7" w:rsidP="002E0FDC">
      <w:r>
        <w:rPr>
          <w:rFonts w:hint="eastAsia"/>
        </w:rPr>
        <w:t xml:space="preserve">      </w:t>
      </w:r>
      <w:r>
        <w:rPr>
          <w:rFonts w:hint="eastAsia"/>
        </w:rPr>
        <w:t>大概原理：通过事件驱动模式，需要实现一个接口</w:t>
      </w:r>
      <w:r w:rsidR="00300A6D" w:rsidRPr="00300A6D">
        <w:t>HSSFListener</w:t>
      </w:r>
      <w:r w:rsidR="00300A6D">
        <w:rPr>
          <w:rFonts w:hint="eastAsia"/>
        </w:rPr>
        <w:t>，接口方法中定义事件驱动执行内容，在解析</w:t>
      </w:r>
      <w:r w:rsidR="00300A6D">
        <w:rPr>
          <w:rFonts w:hint="eastAsia"/>
        </w:rPr>
        <w:t>Excel</w:t>
      </w:r>
      <w:r w:rsidR="00300A6D">
        <w:rPr>
          <w:rFonts w:hint="eastAsia"/>
        </w:rPr>
        <w:t>文件每一行、每一个单元格直到解析出数据，这个过程进行不同的事件驱动。</w:t>
      </w:r>
    </w:p>
    <w:p w:rsidR="00300A6D" w:rsidRDefault="00300A6D" w:rsidP="002E0FDC">
      <w:r>
        <w:rPr>
          <w:rFonts w:hint="eastAsia"/>
        </w:rPr>
        <w:t xml:space="preserve">      </w:t>
      </w:r>
      <w:r>
        <w:rPr>
          <w:rFonts w:hint="eastAsia"/>
        </w:rPr>
        <w:t>目标：在解析完</w:t>
      </w:r>
      <w:r w:rsidR="00EF7F40">
        <w:rPr>
          <w:rFonts w:hint="eastAsia"/>
        </w:rPr>
        <w:t>每</w:t>
      </w:r>
      <w:r>
        <w:rPr>
          <w:rFonts w:hint="eastAsia"/>
        </w:rPr>
        <w:t>一行数据后事件驱动，将</w:t>
      </w:r>
      <w:r w:rsidR="00EF7F40">
        <w:rPr>
          <w:rFonts w:hint="eastAsia"/>
        </w:rPr>
        <w:t>每</w:t>
      </w:r>
      <w:r>
        <w:rPr>
          <w:rFonts w:hint="eastAsia"/>
        </w:rPr>
        <w:t>一行数据获取到。</w:t>
      </w:r>
    </w:p>
    <w:p w:rsidR="00954EBF" w:rsidRDefault="00954EBF" w:rsidP="002E0FDC"/>
    <w:p w:rsidR="00954EBF" w:rsidRDefault="00954EBF" w:rsidP="002E0FDC">
      <w:r>
        <w:rPr>
          <w:rFonts w:hint="eastAsia"/>
        </w:rPr>
        <w:t xml:space="preserve">      </w:t>
      </w:r>
      <w:r>
        <w:rPr>
          <w:rFonts w:hint="eastAsia"/>
        </w:rPr>
        <w:t>优点：对读取大数据量的文件，不会导致内存溢出。</w:t>
      </w:r>
    </w:p>
    <w:p w:rsidR="00954EBF" w:rsidRDefault="00954EBF" w:rsidP="002E0FDC">
      <w:r>
        <w:rPr>
          <w:rFonts w:hint="eastAsia"/>
        </w:rPr>
        <w:t xml:space="preserve">      </w:t>
      </w:r>
      <w:r>
        <w:rPr>
          <w:rFonts w:hint="eastAsia"/>
        </w:rPr>
        <w:t>缺点：</w:t>
      </w:r>
      <w:r w:rsidR="00193BF3">
        <w:rPr>
          <w:rFonts w:hint="eastAsia"/>
        </w:rPr>
        <w:t>编程实现复杂，</w:t>
      </w:r>
      <w:r>
        <w:rPr>
          <w:rFonts w:hint="eastAsia"/>
        </w:rPr>
        <w:t>读取文件速度不快，原因是在读取时进行事件</w:t>
      </w:r>
      <w:r>
        <w:rPr>
          <w:rFonts w:hint="eastAsia"/>
        </w:rPr>
        <w:t xml:space="preserve"> </w:t>
      </w:r>
      <w:r>
        <w:rPr>
          <w:rFonts w:hint="eastAsia"/>
        </w:rPr>
        <w:t>驱动，一边读一边进行事件驱动。</w:t>
      </w:r>
    </w:p>
    <w:p w:rsidR="00F033CA" w:rsidRDefault="00F033CA" w:rsidP="002E0FDC"/>
    <w:p w:rsidR="00F033CA" w:rsidRDefault="00F033CA" w:rsidP="00F033CA">
      <w:pPr>
        <w:ind w:firstLine="405"/>
      </w:pPr>
      <w:r>
        <w:rPr>
          <w:rFonts w:hint="eastAsia"/>
        </w:rPr>
        <w:t>使用</w:t>
      </w:r>
      <w:r>
        <w:rPr>
          <w:rFonts w:hint="eastAsia"/>
        </w:rPr>
        <w:t>XSSF</w:t>
      </w:r>
      <w:r>
        <w:rPr>
          <w:rFonts w:hint="eastAsia"/>
        </w:rPr>
        <w:t>事件驱动模式。</w:t>
      </w:r>
    </w:p>
    <w:p w:rsidR="00F033CA" w:rsidRPr="00F033CA" w:rsidRDefault="002D4CF7" w:rsidP="00F033CA">
      <w:pPr>
        <w:ind w:firstLine="405"/>
      </w:pPr>
      <w:r>
        <w:rPr>
          <w:rFonts w:hint="eastAsia"/>
        </w:rPr>
        <w:t xml:space="preserve">  XSSF</w:t>
      </w:r>
      <w:r>
        <w:rPr>
          <w:rFonts w:hint="eastAsia"/>
        </w:rPr>
        <w:t>只支持</w:t>
      </w:r>
      <w:r>
        <w:rPr>
          <w:rFonts w:hint="eastAsia"/>
        </w:rPr>
        <w:t>07</w:t>
      </w:r>
      <w:r>
        <w:rPr>
          <w:rFonts w:hint="eastAsia"/>
        </w:rPr>
        <w:t>以上版本</w:t>
      </w:r>
      <w:r>
        <w:rPr>
          <w:rFonts w:hint="eastAsia"/>
        </w:rPr>
        <w:t>excel</w:t>
      </w:r>
      <w:r>
        <w:rPr>
          <w:rFonts w:hint="eastAsia"/>
        </w:rPr>
        <w:t>，扩展名是</w:t>
      </w:r>
      <w:r>
        <w:rPr>
          <w:rFonts w:hint="eastAsia"/>
        </w:rPr>
        <w:t>.xlsx</w:t>
      </w:r>
      <w:r>
        <w:rPr>
          <w:rFonts w:hint="eastAsia"/>
        </w:rPr>
        <w:t>（不向下兼容）</w:t>
      </w:r>
      <w:r>
        <w:rPr>
          <w:rFonts w:hint="eastAsia"/>
        </w:rPr>
        <w:t>,</w:t>
      </w:r>
      <w:r w:rsidRPr="00286812">
        <w:rPr>
          <w:rFonts w:hint="eastAsia"/>
        </w:rPr>
        <w:t xml:space="preserve"> </w:t>
      </w:r>
      <w:r>
        <w:rPr>
          <w:rFonts w:hint="eastAsia"/>
        </w:rPr>
        <w:t>每个</w:t>
      </w:r>
      <w:r>
        <w:rPr>
          <w:rFonts w:hint="eastAsia"/>
        </w:rPr>
        <w:t>sheet</w:t>
      </w:r>
      <w:r>
        <w:rPr>
          <w:rFonts w:hint="eastAsia"/>
        </w:rPr>
        <w:t>对行数据没</w:t>
      </w:r>
      <w:r>
        <w:rPr>
          <w:rFonts w:hint="eastAsia"/>
        </w:rPr>
        <w:t xml:space="preserve"> </w:t>
      </w:r>
      <w:r>
        <w:rPr>
          <w:rFonts w:hint="eastAsia"/>
        </w:rPr>
        <w:t>限制。</w:t>
      </w:r>
    </w:p>
    <w:p w:rsidR="00F033CA" w:rsidRPr="00954EBF" w:rsidRDefault="002D4CF7" w:rsidP="002E0FDC">
      <w:r>
        <w:rPr>
          <w:rFonts w:hint="eastAsia"/>
        </w:rPr>
        <w:t xml:space="preserve">    </w:t>
      </w:r>
      <w:r>
        <w:rPr>
          <w:rFonts w:hint="eastAsia"/>
        </w:rPr>
        <w:t>事件驱动的方法同</w:t>
      </w:r>
      <w:r>
        <w:rPr>
          <w:rFonts w:hint="eastAsia"/>
        </w:rPr>
        <w:t>HSSF</w:t>
      </w:r>
      <w:r>
        <w:rPr>
          <w:rFonts w:hint="eastAsia"/>
        </w:rPr>
        <w:t>事件驱动。</w:t>
      </w:r>
    </w:p>
    <w:p w:rsidR="00292889" w:rsidRDefault="003F568E" w:rsidP="002E0FDC">
      <w:r>
        <w:rPr>
          <w:rFonts w:hint="eastAsia"/>
        </w:rPr>
        <w:t xml:space="preserve">   </w:t>
      </w:r>
    </w:p>
    <w:p w:rsidR="003F568E" w:rsidRDefault="003F568E" w:rsidP="002E0FDC"/>
    <w:p w:rsidR="003F568E" w:rsidRDefault="003F568E" w:rsidP="002E0FDC">
      <w:r>
        <w:rPr>
          <w:rFonts w:hint="eastAsia"/>
        </w:rPr>
        <w:t xml:space="preserve">   </w:t>
      </w:r>
      <w:r w:rsidR="00D670DF">
        <w:rPr>
          <w:rFonts w:hint="eastAsia"/>
        </w:rPr>
        <w:t>使用</w:t>
      </w:r>
      <w:r w:rsidR="00D670DF">
        <w:rPr>
          <w:rFonts w:hint="eastAsia"/>
        </w:rPr>
        <w:t>HSSF</w:t>
      </w:r>
      <w:r w:rsidR="00D670DF">
        <w:rPr>
          <w:rFonts w:hint="eastAsia"/>
        </w:rPr>
        <w:t>或</w:t>
      </w:r>
      <w:r w:rsidR="00D670DF">
        <w:rPr>
          <w:rFonts w:hint="eastAsia"/>
        </w:rPr>
        <w:t>XSSF</w:t>
      </w:r>
      <w:r w:rsidR="00D670DF">
        <w:rPr>
          <w:rFonts w:hint="eastAsia"/>
        </w:rPr>
        <w:t>读取文件，实现数据导入，一般情况下</w:t>
      </w:r>
      <w:r w:rsidR="00D670DF">
        <w:rPr>
          <w:rFonts w:hint="eastAsia"/>
        </w:rPr>
        <w:t>03</w:t>
      </w:r>
      <w:r w:rsidR="00D670DF">
        <w:rPr>
          <w:rFonts w:hint="eastAsia"/>
        </w:rPr>
        <w:t>版本的</w:t>
      </w:r>
      <w:r w:rsidR="00D670DF">
        <w:rPr>
          <w:rFonts w:hint="eastAsia"/>
        </w:rPr>
        <w:t>65536</w:t>
      </w:r>
      <w:r w:rsidR="00D670DF">
        <w:rPr>
          <w:rFonts w:hint="eastAsia"/>
        </w:rPr>
        <w:t>行数据量够用。</w:t>
      </w:r>
    </w:p>
    <w:p w:rsidR="00D670DF" w:rsidRDefault="00D670DF" w:rsidP="002E0FDC">
      <w:r>
        <w:rPr>
          <w:rFonts w:hint="eastAsia"/>
        </w:rPr>
        <w:t xml:space="preserve">   </w:t>
      </w:r>
      <w:r w:rsidR="00067E6D">
        <w:rPr>
          <w:rFonts w:hint="eastAsia"/>
        </w:rPr>
        <w:t xml:space="preserve">   </w:t>
      </w:r>
      <w:r w:rsidR="00E02ADE">
        <w:rPr>
          <w:rFonts w:hint="eastAsia"/>
        </w:rPr>
        <w:t>如果本机安装</w:t>
      </w:r>
      <w:r w:rsidR="00E02ADE">
        <w:rPr>
          <w:rFonts w:hint="eastAsia"/>
        </w:rPr>
        <w:t>07</w:t>
      </w:r>
      <w:r w:rsidR="00E02ADE">
        <w:rPr>
          <w:rFonts w:hint="eastAsia"/>
        </w:rPr>
        <w:t>版本的</w:t>
      </w:r>
      <w:r w:rsidR="00E02ADE">
        <w:rPr>
          <w:rFonts w:hint="eastAsia"/>
        </w:rPr>
        <w:t>excel</w:t>
      </w:r>
      <w:r w:rsidR="00E02ADE">
        <w:rPr>
          <w:rFonts w:hint="eastAsia"/>
        </w:rPr>
        <w:t>软件，使用</w:t>
      </w:r>
      <w:r w:rsidR="00E02ADE">
        <w:rPr>
          <w:rFonts w:hint="eastAsia"/>
        </w:rPr>
        <w:t>HSSF</w:t>
      </w:r>
      <w:r w:rsidR="00E02ADE">
        <w:rPr>
          <w:rFonts w:hint="eastAsia"/>
        </w:rPr>
        <w:t>导入，可以将</w:t>
      </w:r>
      <w:r w:rsidR="00E02ADE">
        <w:rPr>
          <w:rFonts w:hint="eastAsia"/>
        </w:rPr>
        <w:t>.xlsx</w:t>
      </w:r>
      <w:r w:rsidR="00E02ADE">
        <w:rPr>
          <w:rFonts w:hint="eastAsia"/>
        </w:rPr>
        <w:t>另存为</w:t>
      </w:r>
      <w:r w:rsidR="00E02ADE">
        <w:rPr>
          <w:rFonts w:hint="eastAsia"/>
        </w:rPr>
        <w:t>03</w:t>
      </w:r>
      <w:r w:rsidR="00E02ADE">
        <w:rPr>
          <w:rFonts w:hint="eastAsia"/>
        </w:rPr>
        <w:t>版本的文件。</w:t>
      </w:r>
    </w:p>
    <w:p w:rsidR="00E02ADE" w:rsidRDefault="00E02ADE" w:rsidP="002E0FDC"/>
    <w:p w:rsidR="00E02ADE" w:rsidRDefault="00F82439" w:rsidP="002E0FDC">
      <w:r>
        <w:rPr>
          <w:rFonts w:hint="eastAsia"/>
        </w:rPr>
        <w:t xml:space="preserve">  HSSF</w:t>
      </w:r>
      <w:r>
        <w:rPr>
          <w:rFonts w:hint="eastAsia"/>
        </w:rPr>
        <w:t>事件驱动读文件封装类：</w:t>
      </w:r>
    </w:p>
    <w:p w:rsidR="00F82439" w:rsidRDefault="00D75E89" w:rsidP="002E0FDC">
      <w:r>
        <w:rPr>
          <w:rFonts w:hint="eastAsia"/>
        </w:rPr>
        <w:lastRenderedPageBreak/>
        <w:t xml:space="preserve">   </w:t>
      </w:r>
      <w:r w:rsidR="00CA44E6">
        <w:rPr>
          <w:rFonts w:hint="eastAsia"/>
          <w:noProof/>
        </w:rPr>
        <w:drawing>
          <wp:inline distT="0" distB="0" distL="0" distR="0">
            <wp:extent cx="1819275" cy="361950"/>
            <wp:effectExtent l="19050" t="0" r="9525" b="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1819275" cy="361950"/>
                    </a:xfrm>
                    <a:prstGeom prst="rect">
                      <a:avLst/>
                    </a:prstGeom>
                    <a:noFill/>
                    <a:ln w="9525">
                      <a:noFill/>
                      <a:miter lim="800000"/>
                      <a:headEnd/>
                      <a:tailEnd/>
                    </a:ln>
                  </pic:spPr>
                </pic:pic>
              </a:graphicData>
            </a:graphic>
          </wp:inline>
        </w:drawing>
      </w:r>
    </w:p>
    <w:p w:rsidR="00CA44E6" w:rsidRDefault="00CA44E6" w:rsidP="002E0FDC">
      <w:r>
        <w:rPr>
          <w:rFonts w:hint="eastAsia"/>
          <w:noProof/>
        </w:rPr>
        <w:drawing>
          <wp:inline distT="0" distB="0" distL="0" distR="0">
            <wp:extent cx="1152525" cy="247650"/>
            <wp:effectExtent l="19050" t="0" r="9525" b="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1152525" cy="247650"/>
                    </a:xfrm>
                    <a:prstGeom prst="rect">
                      <a:avLst/>
                    </a:prstGeom>
                    <a:noFill/>
                    <a:ln w="9525">
                      <a:noFill/>
                      <a:miter lim="800000"/>
                      <a:headEnd/>
                      <a:tailEnd/>
                    </a:ln>
                  </pic:spPr>
                </pic:pic>
              </a:graphicData>
            </a:graphic>
          </wp:inline>
        </w:drawing>
      </w:r>
    </w:p>
    <w:p w:rsidR="00F82439" w:rsidRDefault="00F82439" w:rsidP="002E0FDC">
      <w:r>
        <w:rPr>
          <w:rFonts w:hint="eastAsia"/>
        </w:rPr>
        <w:t xml:space="preserve">    </w:t>
      </w:r>
    </w:p>
    <w:p w:rsidR="00292889" w:rsidRDefault="00E25D23" w:rsidP="00E25D23">
      <w:pPr>
        <w:pStyle w:val="10"/>
      </w:pPr>
      <w:r>
        <w:rPr>
          <w:rFonts w:hint="eastAsia"/>
        </w:rPr>
        <w:t>药品目录</w:t>
      </w:r>
      <w:r>
        <w:rPr>
          <w:rFonts w:hint="eastAsia"/>
        </w:rPr>
        <w:t xml:space="preserve"> </w:t>
      </w:r>
      <w:r>
        <w:rPr>
          <w:rFonts w:hint="eastAsia"/>
        </w:rPr>
        <w:t>导入功能开发</w:t>
      </w:r>
    </w:p>
    <w:p w:rsidR="00292889" w:rsidRDefault="006B394A" w:rsidP="002E0FDC">
      <w:r>
        <w:rPr>
          <w:rFonts w:hint="eastAsia"/>
        </w:rPr>
        <w:t>监督单位，卫生局，进行药品目录</w:t>
      </w:r>
      <w:r>
        <w:rPr>
          <w:rFonts w:hint="eastAsia"/>
        </w:rPr>
        <w:t xml:space="preserve"> </w:t>
      </w:r>
      <w:r>
        <w:rPr>
          <w:rFonts w:hint="eastAsia"/>
        </w:rPr>
        <w:t>导入。</w:t>
      </w:r>
    </w:p>
    <w:p w:rsidR="006B394A" w:rsidRDefault="00EB680F" w:rsidP="002E0FDC">
      <w:r>
        <w:rPr>
          <w:rFonts w:hint="eastAsia"/>
        </w:rPr>
        <w:t>从省级平台导入的药品中标目录为什么进行修改、添加？</w:t>
      </w:r>
    </w:p>
    <w:p w:rsidR="00EB680F" w:rsidRDefault="00EB680F" w:rsidP="002E0FDC">
      <w:r>
        <w:rPr>
          <w:rFonts w:hint="eastAsia"/>
        </w:rPr>
        <w:t xml:space="preserve">  </w:t>
      </w:r>
      <w:r>
        <w:rPr>
          <w:rFonts w:hint="eastAsia"/>
        </w:rPr>
        <w:t>因为省平台的药品目录</w:t>
      </w:r>
      <w:r>
        <w:rPr>
          <w:rFonts w:hint="eastAsia"/>
        </w:rPr>
        <w:t xml:space="preserve"> </w:t>
      </w:r>
      <w:r>
        <w:rPr>
          <w:rFonts w:hint="eastAsia"/>
        </w:rPr>
        <w:t>数据量很大，市平台不需要这么多数据，进行调整。</w:t>
      </w:r>
    </w:p>
    <w:p w:rsidR="00E25D23" w:rsidRDefault="00E25D23" w:rsidP="002E0FDC"/>
    <w:p w:rsidR="00E25D23" w:rsidRDefault="00E25D23" w:rsidP="00E25D23">
      <w:pPr>
        <w:pStyle w:val="2"/>
      </w:pPr>
      <w:r>
        <w:rPr>
          <w:rFonts w:hint="eastAsia"/>
        </w:rPr>
        <w:t>需求</w:t>
      </w:r>
    </w:p>
    <w:p w:rsidR="00B9260B" w:rsidRDefault="00CF48E8" w:rsidP="002E0FDC">
      <w:r>
        <w:rPr>
          <w:rFonts w:hint="eastAsia"/>
        </w:rPr>
        <w:t>用户线下按照导入文件模版</w:t>
      </w:r>
      <w:r w:rsidR="008D724E">
        <w:rPr>
          <w:rFonts w:hint="eastAsia"/>
        </w:rPr>
        <w:t>编写</w:t>
      </w:r>
      <w:r w:rsidR="008D724E">
        <w:rPr>
          <w:rFonts w:hint="eastAsia"/>
        </w:rPr>
        <w:t>excel</w:t>
      </w:r>
      <w:r w:rsidR="008D724E">
        <w:rPr>
          <w:rFonts w:hint="eastAsia"/>
        </w:rPr>
        <w:t>文件</w:t>
      </w:r>
      <w:r w:rsidR="008D724E">
        <w:rPr>
          <w:rFonts w:hint="eastAsia"/>
        </w:rPr>
        <w:t xml:space="preserve">(03 </w:t>
      </w:r>
      <w:r w:rsidR="008D724E">
        <w:rPr>
          <w:rFonts w:hint="eastAsia"/>
        </w:rPr>
        <w:t>版本</w:t>
      </w:r>
      <w:r w:rsidR="008D724E">
        <w:rPr>
          <w:rFonts w:hint="eastAsia"/>
        </w:rPr>
        <w:t>)</w:t>
      </w:r>
      <w:r w:rsidR="008D724E">
        <w:rPr>
          <w:rFonts w:hint="eastAsia"/>
        </w:rPr>
        <w:t>，将药品目录</w:t>
      </w:r>
      <w:r w:rsidR="008D724E">
        <w:rPr>
          <w:rFonts w:hint="eastAsia"/>
        </w:rPr>
        <w:t xml:space="preserve"> </w:t>
      </w:r>
      <w:r w:rsidR="008D724E">
        <w:rPr>
          <w:rFonts w:hint="eastAsia"/>
        </w:rPr>
        <w:t>导入系统中。</w:t>
      </w:r>
    </w:p>
    <w:p w:rsidR="008D724E" w:rsidRDefault="008D724E" w:rsidP="002E0FDC"/>
    <w:p w:rsidR="008D724E" w:rsidRPr="005654C4" w:rsidRDefault="008D724E" w:rsidP="002E0FDC"/>
    <w:p w:rsidR="00922F28" w:rsidRDefault="00B45B57" w:rsidP="002E0FDC">
      <w:r>
        <w:rPr>
          <w:rFonts w:hint="eastAsia"/>
        </w:rPr>
        <w:t>第一步：进入导入页面</w:t>
      </w:r>
    </w:p>
    <w:p w:rsidR="00922F28" w:rsidRPr="00990243" w:rsidRDefault="00990243" w:rsidP="002E0FDC">
      <w:pPr>
        <w:rPr>
          <w:b/>
        </w:rPr>
      </w:pPr>
      <w:r w:rsidRPr="00990243">
        <w:rPr>
          <w:rFonts w:hint="eastAsia"/>
          <w:b/>
        </w:rPr>
        <w:t>内容包括：导入说明</w:t>
      </w:r>
    </w:p>
    <w:p w:rsidR="00B45B57" w:rsidRDefault="00B45B57" w:rsidP="002E0FDC">
      <w:r>
        <w:rPr>
          <w:rFonts w:hint="eastAsia"/>
          <w:noProof/>
        </w:rPr>
        <w:drawing>
          <wp:inline distT="0" distB="0" distL="0" distR="0">
            <wp:extent cx="6570980" cy="2270427"/>
            <wp:effectExtent l="19050" t="0" r="1270" b="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6570980" cy="2270427"/>
                    </a:xfrm>
                    <a:prstGeom prst="rect">
                      <a:avLst/>
                    </a:prstGeom>
                    <a:noFill/>
                    <a:ln w="9525">
                      <a:noFill/>
                      <a:miter lim="800000"/>
                      <a:headEnd/>
                      <a:tailEnd/>
                    </a:ln>
                  </pic:spPr>
                </pic:pic>
              </a:graphicData>
            </a:graphic>
          </wp:inline>
        </w:drawing>
      </w:r>
    </w:p>
    <w:p w:rsidR="00990243" w:rsidRPr="00107376" w:rsidRDefault="00990243" w:rsidP="002E0FDC">
      <w:pPr>
        <w:rPr>
          <w:b/>
        </w:rPr>
      </w:pPr>
      <w:r w:rsidRPr="00107376">
        <w:rPr>
          <w:rFonts w:hint="eastAsia"/>
          <w:b/>
        </w:rPr>
        <w:t>提供导入模版：</w:t>
      </w:r>
    </w:p>
    <w:p w:rsidR="00990243" w:rsidRPr="00107376" w:rsidRDefault="00990243" w:rsidP="002E0FDC">
      <w:pPr>
        <w:rPr>
          <w:b/>
        </w:rPr>
      </w:pPr>
      <w:r w:rsidRPr="00107376">
        <w:rPr>
          <w:rFonts w:hint="eastAsia"/>
          <w:b/>
        </w:rPr>
        <w:t xml:space="preserve">  </w:t>
      </w:r>
      <w:r w:rsidRPr="00107376">
        <w:rPr>
          <w:rFonts w:hint="eastAsia"/>
          <w:b/>
        </w:rPr>
        <w:t>包括导入说明、导入工作表模版（列顺序固定）</w:t>
      </w:r>
    </w:p>
    <w:p w:rsidR="00B45B57" w:rsidRDefault="00B45B57" w:rsidP="002E0FDC"/>
    <w:p w:rsidR="00B45B57" w:rsidRDefault="00B45B57" w:rsidP="002E0FDC">
      <w:r>
        <w:rPr>
          <w:rFonts w:hint="eastAsia"/>
        </w:rPr>
        <w:t>第二步：下载导入模版</w:t>
      </w:r>
    </w:p>
    <w:p w:rsidR="00012219" w:rsidRDefault="00012219" w:rsidP="002E0FDC"/>
    <w:p w:rsidR="00B45B57" w:rsidRDefault="00455F2A" w:rsidP="002E0FDC">
      <w:r>
        <w:rPr>
          <w:rFonts w:hint="eastAsia"/>
        </w:rPr>
        <w:t>用户按照模版的导入说明，直接在模版中填写要导入的数据。</w:t>
      </w:r>
    </w:p>
    <w:p w:rsidR="00887417" w:rsidRDefault="00887417" w:rsidP="002E0FDC">
      <w:r>
        <w:rPr>
          <w:rFonts w:hint="eastAsia"/>
        </w:rPr>
        <w:t xml:space="preserve">   </w:t>
      </w:r>
    </w:p>
    <w:p w:rsidR="00455F2A" w:rsidRDefault="00455F2A" w:rsidP="002E0FDC"/>
    <w:p w:rsidR="00455F2A" w:rsidRDefault="00F64188" w:rsidP="002E0FDC">
      <w:r>
        <w:rPr>
          <w:rFonts w:hint="eastAsia"/>
        </w:rPr>
        <w:t>第三步：</w:t>
      </w:r>
      <w:r w:rsidR="00FB5340">
        <w:rPr>
          <w:rFonts w:hint="eastAsia"/>
        </w:rPr>
        <w:t>选择导入文件，执行导入操作</w:t>
      </w:r>
    </w:p>
    <w:p w:rsidR="00B45B57" w:rsidRDefault="00B45B57" w:rsidP="002E0FDC"/>
    <w:p w:rsidR="004F68AF" w:rsidRDefault="004F68AF" w:rsidP="002E0FDC">
      <w:r>
        <w:rPr>
          <w:rFonts w:hint="eastAsia"/>
          <w:noProof/>
        </w:rPr>
        <w:lastRenderedPageBreak/>
        <w:drawing>
          <wp:inline distT="0" distB="0" distL="0" distR="0">
            <wp:extent cx="5957468" cy="1827229"/>
            <wp:effectExtent l="19050" t="0" r="5182" b="0"/>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5957745" cy="1827314"/>
                    </a:xfrm>
                    <a:prstGeom prst="rect">
                      <a:avLst/>
                    </a:prstGeom>
                    <a:noFill/>
                    <a:ln w="9525">
                      <a:noFill/>
                      <a:miter lim="800000"/>
                      <a:headEnd/>
                      <a:tailEnd/>
                    </a:ln>
                  </pic:spPr>
                </pic:pic>
              </a:graphicData>
            </a:graphic>
          </wp:inline>
        </w:drawing>
      </w:r>
    </w:p>
    <w:p w:rsidR="00012219" w:rsidRDefault="00012219" w:rsidP="002E0FDC"/>
    <w:p w:rsidR="00012219" w:rsidRDefault="004F68AF" w:rsidP="004F68AF">
      <w:pPr>
        <w:pStyle w:val="2"/>
      </w:pPr>
      <w:r>
        <w:rPr>
          <w:rFonts w:hint="eastAsia"/>
        </w:rPr>
        <w:t>实现</w:t>
      </w:r>
    </w:p>
    <w:p w:rsidR="00012219" w:rsidRDefault="00012219" w:rsidP="002E0FDC"/>
    <w:p w:rsidR="004F68AF" w:rsidRDefault="00DE6E1D" w:rsidP="00DE6E1D">
      <w:pPr>
        <w:pStyle w:val="9"/>
      </w:pPr>
      <w:r>
        <w:rPr>
          <w:rFonts w:hint="eastAsia"/>
        </w:rPr>
        <w:t>dao</w:t>
      </w:r>
    </w:p>
    <w:p w:rsidR="004F68AF" w:rsidRDefault="00C71EAB" w:rsidP="002E0FDC">
      <w:r>
        <w:rPr>
          <w:rFonts w:hint="eastAsia"/>
        </w:rPr>
        <w:t>向药品目录</w:t>
      </w:r>
      <w:r>
        <w:rPr>
          <w:rFonts w:hint="eastAsia"/>
        </w:rPr>
        <w:t xml:space="preserve"> </w:t>
      </w:r>
      <w:r>
        <w:rPr>
          <w:rFonts w:hint="eastAsia"/>
        </w:rPr>
        <w:t>插入记录。</w:t>
      </w:r>
    </w:p>
    <w:p w:rsidR="00570103" w:rsidRDefault="00570103" w:rsidP="002E0FDC"/>
    <w:p w:rsidR="00570103" w:rsidRDefault="00570103" w:rsidP="002E0FDC">
      <w:r>
        <w:t>Y</w:t>
      </w:r>
      <w:r>
        <w:rPr>
          <w:rFonts w:hint="eastAsia"/>
        </w:rPr>
        <w:t>pxx</w:t>
      </w:r>
      <w:r>
        <w:rPr>
          <w:rFonts w:hint="eastAsia"/>
        </w:rPr>
        <w:t>表中，</w:t>
      </w:r>
      <w:r>
        <w:rPr>
          <w:rFonts w:hint="eastAsia"/>
        </w:rPr>
        <w:t>bm</w:t>
      </w:r>
      <w:r>
        <w:rPr>
          <w:rFonts w:hint="eastAsia"/>
        </w:rPr>
        <w:t>值通过触发器实现</w:t>
      </w:r>
      <w:r w:rsidR="00616B7E">
        <w:rPr>
          <w:rFonts w:hint="eastAsia"/>
        </w:rPr>
        <w:t>(</w:t>
      </w:r>
      <w:r w:rsidR="00616B7E">
        <w:rPr>
          <w:rFonts w:hint="eastAsia"/>
        </w:rPr>
        <w:t>使用序列，在插入之前通过触发器得一个序列值，</w:t>
      </w:r>
      <w:r w:rsidR="005E50C8">
        <w:rPr>
          <w:rFonts w:hint="eastAsia"/>
        </w:rPr>
        <w:t>实现自增主键</w:t>
      </w:r>
      <w:r w:rsidR="00616B7E">
        <w:rPr>
          <w:rFonts w:hint="eastAsia"/>
        </w:rPr>
        <w:t>)</w:t>
      </w:r>
    </w:p>
    <w:p w:rsidR="00570103" w:rsidRDefault="00807662" w:rsidP="002E0FDC">
      <w:r>
        <w:rPr>
          <w:rFonts w:hint="eastAsia"/>
          <w:noProof/>
        </w:rPr>
        <w:drawing>
          <wp:inline distT="0" distB="0" distL="0" distR="0">
            <wp:extent cx="1602105" cy="343535"/>
            <wp:effectExtent l="19050" t="0" r="0" b="0"/>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1602105" cy="343535"/>
                    </a:xfrm>
                    <a:prstGeom prst="rect">
                      <a:avLst/>
                    </a:prstGeom>
                    <a:noFill/>
                    <a:ln w="9525">
                      <a:noFill/>
                      <a:miter lim="800000"/>
                      <a:headEnd/>
                      <a:tailEnd/>
                    </a:ln>
                  </pic:spPr>
                </pic:pic>
              </a:graphicData>
            </a:graphic>
          </wp:inline>
        </w:drawing>
      </w:r>
    </w:p>
    <w:p w:rsidR="00124524" w:rsidRDefault="00124524" w:rsidP="00124524">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trigger</w:t>
      </w:r>
      <w:r>
        <w:rPr>
          <w:rFonts w:ascii="Courier New" w:hAnsi="Courier New" w:cs="Courier New"/>
          <w:color w:val="000080"/>
          <w:kern w:val="0"/>
          <w:sz w:val="20"/>
          <w:szCs w:val="20"/>
          <w:highlight w:val="white"/>
        </w:rPr>
        <w:t xml:space="preserve"> generator_ypxxbm</w:t>
      </w:r>
    </w:p>
    <w:p w:rsidR="00124524" w:rsidRDefault="00124524" w:rsidP="00124524">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before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on</w:t>
      </w:r>
      <w:r>
        <w:rPr>
          <w:rFonts w:ascii="Courier New" w:hAnsi="Courier New" w:cs="Courier New"/>
          <w:color w:val="000080"/>
          <w:kern w:val="0"/>
          <w:sz w:val="20"/>
          <w:szCs w:val="20"/>
          <w:highlight w:val="white"/>
        </w:rPr>
        <w:t xml:space="preserve"> ypxx</w:t>
      </w:r>
    </w:p>
    <w:p w:rsidR="00124524" w:rsidRDefault="00124524" w:rsidP="00124524">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each</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row</w:t>
      </w:r>
    </w:p>
    <w:p w:rsidR="00124524" w:rsidRDefault="00124524" w:rsidP="00124524">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declare</w:t>
      </w:r>
    </w:p>
    <w:p w:rsidR="00124524" w:rsidRDefault="00124524" w:rsidP="00124524">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 local variables here</w:t>
      </w:r>
    </w:p>
    <w:p w:rsidR="00124524" w:rsidRDefault="00124524" w:rsidP="00124524">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begin</w:t>
      </w:r>
    </w:p>
    <w:p w:rsidR="00124524" w:rsidRDefault="00124524" w:rsidP="00124524">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ypxxbm.nextval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:new.bm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dual;</w:t>
      </w:r>
    </w:p>
    <w:p w:rsidR="00124524" w:rsidRPr="00807662" w:rsidRDefault="00124524" w:rsidP="00124524">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generator_ypxxbm;</w:t>
      </w:r>
    </w:p>
    <w:p w:rsidR="004F68AF" w:rsidRDefault="004F68AF" w:rsidP="002E0FDC"/>
    <w:p w:rsidR="004F68AF" w:rsidRDefault="00DE6E1D" w:rsidP="00DE6E1D">
      <w:pPr>
        <w:pStyle w:val="9"/>
      </w:pPr>
      <w:r>
        <w:rPr>
          <w:rFonts w:hint="eastAsia"/>
        </w:rPr>
        <w:t>service</w:t>
      </w:r>
    </w:p>
    <w:p w:rsidR="004F68AF" w:rsidRDefault="00E37BA1" w:rsidP="002E0FDC">
      <w:r>
        <w:rPr>
          <w:rFonts w:hint="eastAsia"/>
        </w:rPr>
        <w:t>接口功能：药品目录导入</w:t>
      </w:r>
    </w:p>
    <w:p w:rsidR="00E37BA1" w:rsidRDefault="001148A5" w:rsidP="002E0FDC">
      <w:r>
        <w:rPr>
          <w:rFonts w:hint="eastAsia"/>
        </w:rPr>
        <w:t>接口参数：要实现</w:t>
      </w:r>
      <w:r w:rsidRPr="001148A5">
        <w:t>HxlsOptRowsInterface</w:t>
      </w:r>
    </w:p>
    <w:p w:rsidR="0094495D" w:rsidRDefault="0094495D" w:rsidP="002E0FDC">
      <w:r>
        <w:rPr>
          <w:rFonts w:hint="eastAsia"/>
        </w:rPr>
        <w:t>实现：</w:t>
      </w:r>
    </w:p>
    <w:p w:rsidR="0094495D" w:rsidRDefault="0094495D" w:rsidP="002E0FDC">
      <w:r>
        <w:rPr>
          <w:rFonts w:hint="eastAsia"/>
        </w:rPr>
        <w:t>校验导入的数据</w:t>
      </w:r>
    </w:p>
    <w:p w:rsidR="00E37BA1" w:rsidRDefault="00B10EFE" w:rsidP="002E0FDC">
      <w:r>
        <w:rPr>
          <w:rFonts w:hint="eastAsia"/>
        </w:rPr>
        <w:t>校验通过</w:t>
      </w:r>
      <w:r w:rsidR="00E37BA1">
        <w:rPr>
          <w:rFonts w:hint="eastAsia"/>
        </w:rPr>
        <w:t>调用</w:t>
      </w:r>
      <w:r w:rsidR="00E37BA1">
        <w:rPr>
          <w:rFonts w:hint="eastAsia"/>
        </w:rPr>
        <w:t>dao</w:t>
      </w:r>
      <w:r w:rsidR="00E37BA1">
        <w:rPr>
          <w:rFonts w:hint="eastAsia"/>
        </w:rPr>
        <w:t>插入操作。</w:t>
      </w:r>
    </w:p>
    <w:p w:rsidR="00E37BA1" w:rsidRDefault="00D871D3" w:rsidP="002E0FDC">
      <w:r>
        <w:rPr>
          <w:rFonts w:hint="eastAsia"/>
          <w:noProof/>
        </w:rPr>
        <w:drawing>
          <wp:inline distT="0" distB="0" distL="0" distR="0">
            <wp:extent cx="6057265" cy="285115"/>
            <wp:effectExtent l="19050" t="0" r="635" b="0"/>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6057265" cy="285115"/>
                    </a:xfrm>
                    <a:prstGeom prst="rect">
                      <a:avLst/>
                    </a:prstGeom>
                    <a:noFill/>
                    <a:ln w="9525">
                      <a:noFill/>
                      <a:miter lim="800000"/>
                      <a:headEnd/>
                      <a:tailEnd/>
                    </a:ln>
                  </pic:spPr>
                </pic:pic>
              </a:graphicData>
            </a:graphic>
          </wp:inline>
        </w:drawing>
      </w:r>
    </w:p>
    <w:p w:rsidR="00FE3AC6" w:rsidRDefault="00FE3AC6" w:rsidP="002E0FDC"/>
    <w:p w:rsidR="00FE3AC6" w:rsidRDefault="00FE3AC6" w:rsidP="002E0FDC">
      <w:r>
        <w:rPr>
          <w:rFonts w:hint="eastAsia"/>
        </w:rPr>
        <w:t>在</w:t>
      </w:r>
      <w:r>
        <w:rPr>
          <w:rFonts w:hint="eastAsia"/>
        </w:rPr>
        <w:t>applicationContext-business-service.xml</w:t>
      </w:r>
      <w:r>
        <w:rPr>
          <w:rFonts w:hint="eastAsia"/>
        </w:rPr>
        <w:t>配置</w:t>
      </w:r>
    </w:p>
    <w:p w:rsidR="00FE3AC6" w:rsidRDefault="00FE3AC6" w:rsidP="002E0FDC"/>
    <w:p w:rsidR="00FE3AC6" w:rsidRDefault="007627B1" w:rsidP="002E0FDC">
      <w:r>
        <w:rPr>
          <w:rFonts w:hint="eastAsia"/>
          <w:noProof/>
        </w:rPr>
        <w:drawing>
          <wp:inline distT="0" distB="0" distL="0" distR="0">
            <wp:extent cx="6570980" cy="345446"/>
            <wp:effectExtent l="19050" t="0" r="1270" b="0"/>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srcRect/>
                    <a:stretch>
                      <a:fillRect/>
                    </a:stretch>
                  </pic:blipFill>
                  <pic:spPr bwMode="auto">
                    <a:xfrm>
                      <a:off x="0" y="0"/>
                      <a:ext cx="6570980" cy="345446"/>
                    </a:xfrm>
                    <a:prstGeom prst="rect">
                      <a:avLst/>
                    </a:prstGeom>
                    <a:noFill/>
                    <a:ln w="9525">
                      <a:noFill/>
                      <a:miter lim="800000"/>
                      <a:headEnd/>
                      <a:tailEnd/>
                    </a:ln>
                  </pic:spPr>
                </pic:pic>
              </a:graphicData>
            </a:graphic>
          </wp:inline>
        </w:drawing>
      </w:r>
    </w:p>
    <w:p w:rsidR="007627B1" w:rsidRDefault="007627B1" w:rsidP="002E0FDC"/>
    <w:p w:rsidR="007627B1" w:rsidRDefault="007627B1" w:rsidP="002E0FDC"/>
    <w:p w:rsidR="00DE6E1D" w:rsidRDefault="00DE6E1D" w:rsidP="00DE6E1D">
      <w:pPr>
        <w:pStyle w:val="9"/>
      </w:pPr>
      <w:r>
        <w:rPr>
          <w:rFonts w:hint="eastAsia"/>
        </w:rPr>
        <w:t>action</w:t>
      </w:r>
    </w:p>
    <w:p w:rsidR="00DE6E1D" w:rsidRDefault="004A7A51" w:rsidP="002E0FDC">
      <w:r>
        <w:rPr>
          <w:rFonts w:hint="eastAsia"/>
        </w:rPr>
        <w:t>包括两个方法：</w:t>
      </w:r>
    </w:p>
    <w:p w:rsidR="004A7A51" w:rsidRDefault="004A7A51" w:rsidP="002E0FDC">
      <w:r>
        <w:rPr>
          <w:rFonts w:hint="eastAsia"/>
        </w:rPr>
        <w:t>导入页面显示方法</w:t>
      </w:r>
    </w:p>
    <w:p w:rsidR="004A7A51" w:rsidRDefault="004A7A51" w:rsidP="002E0FDC">
      <w:r>
        <w:rPr>
          <w:rFonts w:hint="eastAsia"/>
        </w:rPr>
        <w:t xml:space="preserve">   </w:t>
      </w:r>
    </w:p>
    <w:p w:rsidR="004A7A51" w:rsidRDefault="004A7A51" w:rsidP="002E0FDC"/>
    <w:p w:rsidR="004A7A51" w:rsidRDefault="004A7A51" w:rsidP="002E0FDC">
      <w:r>
        <w:rPr>
          <w:rFonts w:hint="eastAsia"/>
        </w:rPr>
        <w:t>导入提交方法：</w:t>
      </w:r>
    </w:p>
    <w:p w:rsidR="004A7A51" w:rsidRDefault="004A7A51" w:rsidP="002E0FDC">
      <w:r>
        <w:rPr>
          <w:rFonts w:hint="eastAsia"/>
        </w:rPr>
        <w:t xml:space="preserve">   </w:t>
      </w:r>
      <w:r>
        <w:rPr>
          <w:rFonts w:hint="eastAsia"/>
        </w:rPr>
        <w:t>将文件上传到服务器</w:t>
      </w:r>
      <w:r>
        <w:rPr>
          <w:rFonts w:hint="eastAsia"/>
        </w:rPr>
        <w:t>(</w:t>
      </w:r>
      <w:r>
        <w:rPr>
          <w:rFonts w:hint="eastAsia"/>
        </w:rPr>
        <w:t>实现文件上传</w:t>
      </w:r>
      <w:r>
        <w:rPr>
          <w:rFonts w:hint="eastAsia"/>
        </w:rPr>
        <w:t>)</w:t>
      </w:r>
    </w:p>
    <w:p w:rsidR="004A7A51" w:rsidRDefault="004A7A51" w:rsidP="002E0FDC">
      <w:r>
        <w:rPr>
          <w:rFonts w:hint="eastAsia"/>
        </w:rPr>
        <w:t xml:space="preserve">   </w:t>
      </w:r>
      <w:r>
        <w:rPr>
          <w:rFonts w:hint="eastAsia"/>
        </w:rPr>
        <w:t>调用</w:t>
      </w:r>
      <w:r>
        <w:rPr>
          <w:rFonts w:hint="eastAsia"/>
        </w:rPr>
        <w:t>HSSF</w:t>
      </w:r>
      <w:r>
        <w:rPr>
          <w:rFonts w:hint="eastAsia"/>
        </w:rPr>
        <w:t>事件驱动封装类，导入药品目录</w:t>
      </w:r>
    </w:p>
    <w:p w:rsidR="00475C0A" w:rsidRDefault="003609AB" w:rsidP="002E0FDC">
      <w:r>
        <w:rPr>
          <w:rFonts w:hint="eastAsia"/>
        </w:rPr>
        <w:t xml:space="preserve">   </w:t>
      </w:r>
    </w:p>
    <w:p w:rsidR="00475C0A" w:rsidRDefault="00475C0A" w:rsidP="002E0FDC"/>
    <w:p w:rsidR="004A7A51" w:rsidRDefault="004A7A51" w:rsidP="002E0FDC">
      <w:r>
        <w:rPr>
          <w:rFonts w:hint="eastAsia"/>
        </w:rPr>
        <w:t xml:space="preserve">   </w:t>
      </w:r>
    </w:p>
    <w:p w:rsidR="00475C0A" w:rsidRDefault="00475C0A" w:rsidP="002E0FDC">
      <w:r>
        <w:rPr>
          <w:rFonts w:hint="eastAsia"/>
        </w:rPr>
        <w:t>要通过</w:t>
      </w:r>
      <w:r>
        <w:rPr>
          <w:rFonts w:hint="eastAsia"/>
        </w:rPr>
        <w:t>springmvc</w:t>
      </w:r>
      <w:r>
        <w:rPr>
          <w:rFonts w:hint="eastAsia"/>
        </w:rPr>
        <w:t>进行文件上传，需要在</w:t>
      </w:r>
      <w:r>
        <w:rPr>
          <w:rFonts w:hint="eastAsia"/>
        </w:rPr>
        <w:t>springmvc.xml</w:t>
      </w:r>
      <w:r>
        <w:rPr>
          <w:rFonts w:hint="eastAsia"/>
        </w:rPr>
        <w:t>配置文件上传的参数解析器。</w:t>
      </w:r>
    </w:p>
    <w:p w:rsidR="00475C0A" w:rsidRDefault="00391374" w:rsidP="002E0FDC">
      <w:r>
        <w:rPr>
          <w:rFonts w:hint="eastAsia"/>
          <w:noProof/>
        </w:rPr>
        <w:drawing>
          <wp:inline distT="0" distB="0" distL="0" distR="0">
            <wp:extent cx="6570980" cy="1439965"/>
            <wp:effectExtent l="19050" t="0" r="1270" b="0"/>
            <wp:docPr id="3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6570980" cy="1439965"/>
                    </a:xfrm>
                    <a:prstGeom prst="rect">
                      <a:avLst/>
                    </a:prstGeom>
                    <a:noFill/>
                    <a:ln w="9525">
                      <a:noFill/>
                      <a:miter lim="800000"/>
                      <a:headEnd/>
                      <a:tailEnd/>
                    </a:ln>
                  </pic:spPr>
                </pic:pic>
              </a:graphicData>
            </a:graphic>
          </wp:inline>
        </w:drawing>
      </w:r>
    </w:p>
    <w:p w:rsidR="00A151F7" w:rsidRDefault="00A151F7" w:rsidP="002E0FDC"/>
    <w:p w:rsidR="00475C0A" w:rsidRDefault="00475C0A" w:rsidP="002E0FDC"/>
    <w:p w:rsidR="00475C0A" w:rsidRDefault="00475C0A" w:rsidP="002E0FDC"/>
    <w:p w:rsidR="00DE6E1D" w:rsidRDefault="00AE16B8" w:rsidP="00AE16B8">
      <w:pPr>
        <w:pStyle w:val="9"/>
      </w:pPr>
      <w:r>
        <w:rPr>
          <w:rFonts w:hint="eastAsia"/>
        </w:rPr>
        <w:t>页面</w:t>
      </w:r>
    </w:p>
    <w:p w:rsidR="00012219" w:rsidRDefault="00012219" w:rsidP="002E0FDC"/>
    <w:p w:rsidR="008700FC" w:rsidRDefault="008700FC" w:rsidP="002E0FDC">
      <w:r>
        <w:rPr>
          <w:rFonts w:hint="eastAsia"/>
        </w:rPr>
        <w:t>导入页面：</w:t>
      </w:r>
    </w:p>
    <w:p w:rsidR="008700FC" w:rsidRDefault="008700FC" w:rsidP="002E0FDC">
      <w:r>
        <w:rPr>
          <w:rFonts w:hint="eastAsia"/>
        </w:rPr>
        <w:t>导入模版下载、</w:t>
      </w:r>
    </w:p>
    <w:p w:rsidR="008700FC" w:rsidRDefault="008700FC" w:rsidP="002E0FDC">
      <w:r>
        <w:rPr>
          <w:rFonts w:hint="eastAsia"/>
        </w:rPr>
        <w:t>导入说明文字</w:t>
      </w:r>
    </w:p>
    <w:p w:rsidR="008700FC" w:rsidRDefault="008700FC" w:rsidP="002E0FDC">
      <w:r>
        <w:rPr>
          <w:rFonts w:hint="eastAsia"/>
        </w:rPr>
        <w:t>导入文件上传选择组件</w:t>
      </w:r>
    </w:p>
    <w:p w:rsidR="008700FC" w:rsidRDefault="008700FC" w:rsidP="002E0FDC"/>
    <w:p w:rsidR="008700FC" w:rsidRDefault="008700FC" w:rsidP="002E0FDC"/>
    <w:p w:rsidR="00D349D1" w:rsidRDefault="00D349D1" w:rsidP="00D349D1">
      <w:pPr>
        <w:pStyle w:val="9"/>
      </w:pPr>
      <w:r>
        <w:rPr>
          <w:rFonts w:hint="eastAsia"/>
        </w:rPr>
        <w:t>药品导入调试</w:t>
      </w:r>
    </w:p>
    <w:p w:rsidR="00D349D1" w:rsidRDefault="00D349D1" w:rsidP="002E0FDC"/>
    <w:p w:rsidR="00D349D1" w:rsidRDefault="00D349D1" w:rsidP="002E0FDC">
      <w:r>
        <w:rPr>
          <w:rFonts w:hint="eastAsia"/>
        </w:rPr>
        <w:t>导入结果中有导入成功数量、导入失败数量，</w:t>
      </w:r>
      <w:r w:rsidR="002E02E4">
        <w:rPr>
          <w:rFonts w:hint="eastAsia"/>
        </w:rPr>
        <w:t>导入失败原因</w:t>
      </w:r>
      <w:r w:rsidR="002E02E4">
        <w:rPr>
          <w:rFonts w:hint="eastAsia"/>
        </w:rPr>
        <w:t xml:space="preserve"> </w:t>
      </w:r>
      <w:r w:rsidR="002E02E4">
        <w:rPr>
          <w:rFonts w:hint="eastAsia"/>
        </w:rPr>
        <w:t>。</w:t>
      </w:r>
    </w:p>
    <w:p w:rsidR="002E02E4" w:rsidRDefault="002E02E4" w:rsidP="002E0FDC"/>
    <w:p w:rsidR="002E02E4" w:rsidRDefault="002E02E4" w:rsidP="002E0FDC">
      <w:r>
        <w:rPr>
          <w:rFonts w:hint="eastAsia"/>
        </w:rPr>
        <w:t>导入失败原因如何展示给用户：</w:t>
      </w:r>
    </w:p>
    <w:p w:rsidR="002E02E4" w:rsidRDefault="00452A87" w:rsidP="002E0FDC">
      <w:r>
        <w:rPr>
          <w:rFonts w:hint="eastAsia"/>
        </w:rPr>
        <w:t>包括失败原因和具体失败记录。</w:t>
      </w:r>
    </w:p>
    <w:p w:rsidR="00452A87" w:rsidRDefault="00452A87" w:rsidP="002E0FDC"/>
    <w:p w:rsidR="00452A87" w:rsidRDefault="00BB2120" w:rsidP="002E0FDC">
      <w:r>
        <w:rPr>
          <w:rFonts w:hint="eastAsia"/>
        </w:rPr>
        <w:t>为了方便用户对失败的记录重新修改后提交，在导入结果中，提示“导出失败记录的链接”，用户点击此链接导出</w:t>
      </w:r>
      <w:r>
        <w:rPr>
          <w:rFonts w:hint="eastAsia"/>
        </w:rPr>
        <w:lastRenderedPageBreak/>
        <w:t>失败记录（</w:t>
      </w:r>
      <w:r>
        <w:rPr>
          <w:rFonts w:hint="eastAsia"/>
        </w:rPr>
        <w:t>excel</w:t>
      </w:r>
      <w:r>
        <w:rPr>
          <w:rFonts w:hint="eastAsia"/>
        </w:rPr>
        <w:t>文件，符合</w:t>
      </w:r>
      <w:r>
        <w:rPr>
          <w:rFonts w:hint="eastAsia"/>
        </w:rPr>
        <w:t>excel</w:t>
      </w:r>
      <w:r>
        <w:rPr>
          <w:rFonts w:hint="eastAsia"/>
        </w:rPr>
        <w:t>导入模版），在失败记录</w:t>
      </w:r>
      <w:r w:rsidR="00EA0A94">
        <w:rPr>
          <w:rFonts w:hint="eastAsia"/>
        </w:rPr>
        <w:t>文件最后一列为“失败原因”，显示具体失败原因。</w:t>
      </w:r>
    </w:p>
    <w:p w:rsidR="00A2438B" w:rsidRDefault="00A2438B" w:rsidP="002E0FDC">
      <w:r>
        <w:rPr>
          <w:rFonts w:hint="eastAsia"/>
        </w:rPr>
        <w:t>对于失败记录处理：</w:t>
      </w:r>
    </w:p>
    <w:p w:rsidR="00A2438B" w:rsidRPr="00E41FFF" w:rsidRDefault="00A2438B" w:rsidP="002E0FDC">
      <w:pPr>
        <w:rPr>
          <w:b/>
        </w:rPr>
      </w:pPr>
      <w:r w:rsidRPr="00E41FFF">
        <w:rPr>
          <w:rFonts w:hint="eastAsia"/>
          <w:b/>
        </w:rPr>
        <w:t>第一步：用户下载失败记录文件（</w:t>
      </w:r>
      <w:r w:rsidRPr="00E41FFF">
        <w:rPr>
          <w:rFonts w:hint="eastAsia"/>
          <w:b/>
        </w:rPr>
        <w:t>excel</w:t>
      </w:r>
      <w:r w:rsidRPr="00E41FFF">
        <w:rPr>
          <w:rFonts w:hint="eastAsia"/>
          <w:b/>
        </w:rPr>
        <w:t>文件，符合</w:t>
      </w:r>
      <w:r w:rsidRPr="00E41FFF">
        <w:rPr>
          <w:rFonts w:hint="eastAsia"/>
          <w:b/>
        </w:rPr>
        <w:t>excel</w:t>
      </w:r>
      <w:r w:rsidRPr="00E41FFF">
        <w:rPr>
          <w:rFonts w:hint="eastAsia"/>
          <w:b/>
        </w:rPr>
        <w:t>导入模版），内容都是失败记录</w:t>
      </w:r>
    </w:p>
    <w:p w:rsidR="002E02E4" w:rsidRPr="00E41FFF" w:rsidRDefault="00A2438B" w:rsidP="002E0FDC">
      <w:pPr>
        <w:rPr>
          <w:b/>
        </w:rPr>
      </w:pPr>
      <w:r w:rsidRPr="00E41FFF">
        <w:rPr>
          <w:rFonts w:hint="eastAsia"/>
          <w:b/>
        </w:rPr>
        <w:t>第二步：用户参数此文件中失败原因列</w:t>
      </w:r>
      <w:r w:rsidR="00E308F4" w:rsidRPr="00E41FFF">
        <w:rPr>
          <w:rFonts w:hint="eastAsia"/>
          <w:b/>
        </w:rPr>
        <w:t>的内容，修改记录</w:t>
      </w:r>
    </w:p>
    <w:p w:rsidR="00E308F4" w:rsidRPr="00E41FFF" w:rsidRDefault="00E308F4" w:rsidP="00E308F4">
      <w:pPr>
        <w:ind w:left="420" w:hanging="420"/>
        <w:rPr>
          <w:b/>
        </w:rPr>
      </w:pPr>
      <w:r w:rsidRPr="00E41FFF">
        <w:rPr>
          <w:rFonts w:hint="eastAsia"/>
          <w:b/>
        </w:rPr>
        <w:t>第三步：将修改后失败记录文件</w:t>
      </w:r>
      <w:r w:rsidRPr="00E41FFF">
        <w:rPr>
          <w:rFonts w:hint="eastAsia"/>
          <w:b/>
        </w:rPr>
        <w:t>,</w:t>
      </w:r>
      <w:r w:rsidRPr="00E41FFF">
        <w:rPr>
          <w:rFonts w:hint="eastAsia"/>
          <w:b/>
        </w:rPr>
        <w:t>重新导入。</w:t>
      </w:r>
    </w:p>
    <w:p w:rsidR="00E308F4" w:rsidRDefault="00E308F4" w:rsidP="00E308F4">
      <w:pPr>
        <w:ind w:left="420" w:hanging="420"/>
      </w:pPr>
    </w:p>
    <w:p w:rsidR="00D349D1" w:rsidRDefault="00D349D1" w:rsidP="002E0FDC"/>
    <w:p w:rsidR="00C04C05" w:rsidRDefault="00C04C05" w:rsidP="002E0FDC">
      <w:r>
        <w:rPr>
          <w:rFonts w:hint="eastAsia"/>
        </w:rPr>
        <w:t>实现：</w:t>
      </w:r>
    </w:p>
    <w:p w:rsidR="00C04C05" w:rsidRDefault="00C04C05" w:rsidP="002E0FDC">
      <w:r>
        <w:rPr>
          <w:rFonts w:hint="eastAsia"/>
        </w:rPr>
        <w:t>在导入</w:t>
      </w:r>
      <w:r>
        <w:rPr>
          <w:rFonts w:hint="eastAsia"/>
        </w:rPr>
        <w:t>action</w:t>
      </w:r>
      <w:r>
        <w:rPr>
          <w:rFonts w:hint="eastAsia"/>
        </w:rPr>
        <w:t>中，获取导入失败记录及导入失败原因。</w:t>
      </w:r>
    </w:p>
    <w:p w:rsidR="00C04C05" w:rsidRDefault="00C04C05" w:rsidP="002E0FDC">
      <w:r>
        <w:rPr>
          <w:rFonts w:hint="eastAsia"/>
        </w:rPr>
        <w:t>在导入</w:t>
      </w:r>
      <w:r>
        <w:rPr>
          <w:rFonts w:hint="eastAsia"/>
        </w:rPr>
        <w:t>action</w:t>
      </w:r>
      <w:r>
        <w:rPr>
          <w:rFonts w:hint="eastAsia"/>
        </w:rPr>
        <w:t>中，将失败记录及失败原因导出一个</w:t>
      </w:r>
      <w:r>
        <w:rPr>
          <w:rFonts w:hint="eastAsia"/>
        </w:rPr>
        <w:t>excel</w:t>
      </w:r>
      <w:r>
        <w:rPr>
          <w:rFonts w:hint="eastAsia"/>
        </w:rPr>
        <w:t>，将链接提供给用户下载。</w:t>
      </w:r>
    </w:p>
    <w:p w:rsidR="00C04C05" w:rsidRDefault="00C04C05" w:rsidP="002E0FDC"/>
    <w:p w:rsidR="00C04C05" w:rsidRDefault="008453CA" w:rsidP="002E0FDC">
      <w:r>
        <w:rPr>
          <w:rFonts w:hint="eastAsia"/>
          <w:noProof/>
        </w:rPr>
        <w:drawing>
          <wp:inline distT="0" distB="0" distL="0" distR="0">
            <wp:extent cx="4659630" cy="2231390"/>
            <wp:effectExtent l="19050" t="0" r="7620" b="0"/>
            <wp:docPr id="3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srcRect/>
                    <a:stretch>
                      <a:fillRect/>
                    </a:stretch>
                  </pic:blipFill>
                  <pic:spPr bwMode="auto">
                    <a:xfrm>
                      <a:off x="0" y="0"/>
                      <a:ext cx="4659630" cy="2231390"/>
                    </a:xfrm>
                    <a:prstGeom prst="rect">
                      <a:avLst/>
                    </a:prstGeom>
                    <a:noFill/>
                    <a:ln w="9525">
                      <a:noFill/>
                      <a:miter lim="800000"/>
                      <a:headEnd/>
                      <a:tailEnd/>
                    </a:ln>
                  </pic:spPr>
                </pic:pic>
              </a:graphicData>
            </a:graphic>
          </wp:inline>
        </w:drawing>
      </w:r>
    </w:p>
    <w:p w:rsidR="00D349D1" w:rsidRDefault="00D349D1" w:rsidP="002E0FDC"/>
    <w:p w:rsidR="00E41FFF" w:rsidRDefault="00E41FFF" w:rsidP="002E0FDC"/>
    <w:p w:rsidR="00A00E00" w:rsidRDefault="00A00E00" w:rsidP="002E0FDC"/>
    <w:p w:rsidR="00A00E00" w:rsidRDefault="00EE6669" w:rsidP="00EE6669">
      <w:pPr>
        <w:pStyle w:val="10"/>
      </w:pPr>
      <w:r>
        <w:rPr>
          <w:rFonts w:hint="eastAsia"/>
        </w:rPr>
        <w:t>供货商药品目录模块</w:t>
      </w:r>
    </w:p>
    <w:p w:rsidR="00D349D1" w:rsidRDefault="00EE6669" w:rsidP="00EE6669">
      <w:pPr>
        <w:pStyle w:val="2"/>
      </w:pPr>
      <w:r>
        <w:rPr>
          <w:rFonts w:hint="eastAsia"/>
        </w:rPr>
        <w:t>需求</w:t>
      </w:r>
    </w:p>
    <w:p w:rsidR="00EE6669" w:rsidRDefault="009E46D8" w:rsidP="00177741">
      <w:pPr>
        <w:ind w:firstLine="420"/>
      </w:pPr>
      <w:r w:rsidRPr="005A250A">
        <w:rPr>
          <w:rFonts w:hint="eastAsia"/>
          <w:b/>
        </w:rPr>
        <w:t>供货商</w:t>
      </w:r>
      <w:r>
        <w:rPr>
          <w:rFonts w:hint="eastAsia"/>
        </w:rPr>
        <w:t>需要将自己供应的药品信息添加到供货商药品目录中，药品目录中存在药品说明供货商要供应这些药品，医院按照供货商供应药品去采购。</w:t>
      </w:r>
    </w:p>
    <w:p w:rsidR="00F7272E" w:rsidRDefault="00F7272E" w:rsidP="00177741">
      <w:pPr>
        <w:ind w:firstLine="420"/>
      </w:pPr>
    </w:p>
    <w:p w:rsidR="00FF0D0A" w:rsidRDefault="00A63A6E" w:rsidP="00177741">
      <w:pPr>
        <w:ind w:firstLine="420"/>
      </w:pPr>
      <w:r>
        <w:rPr>
          <w:rFonts w:hint="eastAsia"/>
        </w:rPr>
        <w:t>监督单位可以对供货商供应的药品进行控制，允许供货商供货，或不允许供货商供货。</w:t>
      </w:r>
    </w:p>
    <w:p w:rsidR="00A63A6E" w:rsidRDefault="00F7272E" w:rsidP="00177741">
      <w:pPr>
        <w:ind w:firstLine="420"/>
      </w:pPr>
      <w:r>
        <w:rPr>
          <w:rFonts w:hint="eastAsia"/>
        </w:rPr>
        <w:t xml:space="preserve"> </w:t>
      </w:r>
    </w:p>
    <w:p w:rsidR="00A63A6E" w:rsidRDefault="00C80FD2" w:rsidP="00177741">
      <w:pPr>
        <w:ind w:firstLine="420"/>
      </w:pPr>
      <w:r>
        <w:rPr>
          <w:rFonts w:hint="eastAsia"/>
        </w:rPr>
        <w:t>操作流程：</w:t>
      </w:r>
    </w:p>
    <w:p w:rsidR="00C80FD2" w:rsidRDefault="00C80FD2" w:rsidP="00177741">
      <w:pPr>
        <w:ind w:firstLine="420"/>
      </w:pPr>
    </w:p>
    <w:p w:rsidR="00C80FD2" w:rsidRDefault="00C80FD2" w:rsidP="00C80FD2">
      <w:pPr>
        <w:ind w:left="420"/>
      </w:pPr>
      <w:r>
        <w:rPr>
          <w:rFonts w:hint="eastAsia"/>
        </w:rPr>
        <w:t>第一步：</w:t>
      </w:r>
      <w:r w:rsidR="007129BF">
        <w:rPr>
          <w:rFonts w:hint="eastAsia"/>
        </w:rPr>
        <w:t>使用供货商登陆系统，点击“供货商药品目录维护”</w:t>
      </w:r>
    </w:p>
    <w:p w:rsidR="00F1787E" w:rsidRPr="00F1787E" w:rsidRDefault="00F1787E" w:rsidP="00C80FD2">
      <w:pPr>
        <w:ind w:left="420"/>
      </w:pPr>
      <w:r>
        <w:rPr>
          <w:rFonts w:hint="eastAsia"/>
        </w:rPr>
        <w:t>显示了供货商药品目录</w:t>
      </w:r>
      <w:r>
        <w:rPr>
          <w:rFonts w:hint="eastAsia"/>
        </w:rPr>
        <w:t xml:space="preserve"> </w:t>
      </w:r>
      <w:r>
        <w:rPr>
          <w:rFonts w:hint="eastAsia"/>
        </w:rPr>
        <w:t>信息。</w:t>
      </w:r>
    </w:p>
    <w:p w:rsidR="00C80FD2" w:rsidRDefault="00C80FD2" w:rsidP="00C80FD2">
      <w:pPr>
        <w:ind w:left="420"/>
      </w:pPr>
      <w:r>
        <w:rPr>
          <w:rFonts w:hint="eastAsia"/>
          <w:noProof/>
        </w:rPr>
        <w:drawing>
          <wp:inline distT="0" distB="0" distL="0" distR="0">
            <wp:extent cx="6570980" cy="1302668"/>
            <wp:effectExtent l="19050" t="0" r="1270" b="0"/>
            <wp:docPr id="3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cstate="print"/>
                    <a:srcRect/>
                    <a:stretch>
                      <a:fillRect/>
                    </a:stretch>
                  </pic:blipFill>
                  <pic:spPr bwMode="auto">
                    <a:xfrm>
                      <a:off x="0" y="0"/>
                      <a:ext cx="6570980" cy="1302668"/>
                    </a:xfrm>
                    <a:prstGeom prst="rect">
                      <a:avLst/>
                    </a:prstGeom>
                    <a:noFill/>
                    <a:ln w="9525">
                      <a:noFill/>
                      <a:miter lim="800000"/>
                      <a:headEnd/>
                      <a:tailEnd/>
                    </a:ln>
                  </pic:spPr>
                </pic:pic>
              </a:graphicData>
            </a:graphic>
          </wp:inline>
        </w:drawing>
      </w:r>
    </w:p>
    <w:p w:rsidR="009E46D8" w:rsidRDefault="005F32CF" w:rsidP="002E0FDC">
      <w:r>
        <w:rPr>
          <w:rFonts w:hint="eastAsia"/>
        </w:rPr>
        <w:lastRenderedPageBreak/>
        <w:t>第二步：向供货商药品目录</w:t>
      </w:r>
      <w:r>
        <w:rPr>
          <w:rFonts w:hint="eastAsia"/>
        </w:rPr>
        <w:t xml:space="preserve"> </w:t>
      </w:r>
      <w:r>
        <w:rPr>
          <w:rFonts w:hint="eastAsia"/>
        </w:rPr>
        <w:t>添加药品</w:t>
      </w:r>
      <w:r w:rsidR="00301D00">
        <w:rPr>
          <w:rFonts w:hint="eastAsia"/>
        </w:rPr>
        <w:t>，添加的药品表示供货商要供应的药品</w:t>
      </w:r>
    </w:p>
    <w:p w:rsidR="00C80FD2" w:rsidRDefault="00C80FD2" w:rsidP="002E0FDC"/>
    <w:p w:rsidR="00B43FCE" w:rsidRDefault="00B43FCE" w:rsidP="002E0FDC">
      <w:r>
        <w:rPr>
          <w:rFonts w:hint="eastAsia"/>
        </w:rPr>
        <w:t>供货商查询药品目录</w:t>
      </w:r>
      <w:r>
        <w:rPr>
          <w:rFonts w:hint="eastAsia"/>
        </w:rPr>
        <w:t xml:space="preserve"> </w:t>
      </w:r>
      <w:r>
        <w:rPr>
          <w:rFonts w:hint="eastAsia"/>
        </w:rPr>
        <w:t>，从里边选择要供应的药品</w:t>
      </w:r>
    </w:p>
    <w:p w:rsidR="005F32CF" w:rsidRDefault="00B43FCE" w:rsidP="002E0FDC">
      <w:r>
        <w:rPr>
          <w:rFonts w:hint="eastAsia"/>
          <w:noProof/>
        </w:rPr>
        <w:drawing>
          <wp:inline distT="0" distB="0" distL="0" distR="0">
            <wp:extent cx="6570980" cy="1822130"/>
            <wp:effectExtent l="19050" t="0" r="1270" b="0"/>
            <wp:docPr id="38"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cstate="print"/>
                    <a:srcRect/>
                    <a:stretch>
                      <a:fillRect/>
                    </a:stretch>
                  </pic:blipFill>
                  <pic:spPr bwMode="auto">
                    <a:xfrm>
                      <a:off x="0" y="0"/>
                      <a:ext cx="6570980" cy="1822130"/>
                    </a:xfrm>
                    <a:prstGeom prst="rect">
                      <a:avLst/>
                    </a:prstGeom>
                    <a:noFill/>
                    <a:ln w="9525">
                      <a:noFill/>
                      <a:miter lim="800000"/>
                      <a:headEnd/>
                      <a:tailEnd/>
                    </a:ln>
                  </pic:spPr>
                </pic:pic>
              </a:graphicData>
            </a:graphic>
          </wp:inline>
        </w:drawing>
      </w:r>
    </w:p>
    <w:p w:rsidR="007129BF" w:rsidRDefault="007129BF" w:rsidP="002E0FDC"/>
    <w:p w:rsidR="00EE6669" w:rsidRDefault="00B86B2B" w:rsidP="002E0FDC">
      <w:r>
        <w:rPr>
          <w:rFonts w:hint="eastAsia"/>
          <w:noProof/>
        </w:rPr>
        <w:drawing>
          <wp:inline distT="0" distB="0" distL="0" distR="0">
            <wp:extent cx="5895975" cy="1916430"/>
            <wp:effectExtent l="19050" t="0" r="9525" b="0"/>
            <wp:docPr id="40"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cstate="print"/>
                    <a:srcRect/>
                    <a:stretch>
                      <a:fillRect/>
                    </a:stretch>
                  </pic:blipFill>
                  <pic:spPr bwMode="auto">
                    <a:xfrm>
                      <a:off x="0" y="0"/>
                      <a:ext cx="5895975" cy="1916430"/>
                    </a:xfrm>
                    <a:prstGeom prst="rect">
                      <a:avLst/>
                    </a:prstGeom>
                    <a:noFill/>
                    <a:ln w="9525">
                      <a:noFill/>
                      <a:miter lim="800000"/>
                      <a:headEnd/>
                      <a:tailEnd/>
                    </a:ln>
                  </pic:spPr>
                </pic:pic>
              </a:graphicData>
            </a:graphic>
          </wp:inline>
        </w:drawing>
      </w:r>
    </w:p>
    <w:p w:rsidR="00B86B2B" w:rsidRDefault="00B86B2B" w:rsidP="002E0FDC"/>
    <w:p w:rsidR="00B86B2B" w:rsidRDefault="00B86B2B" w:rsidP="002E0FDC"/>
    <w:p w:rsidR="00B86B2B" w:rsidRDefault="00B86B2B" w:rsidP="002E0FDC">
      <w:r>
        <w:rPr>
          <w:rFonts w:hint="eastAsia"/>
        </w:rPr>
        <w:t>第三步：</w:t>
      </w:r>
      <w:r w:rsidR="003A4805">
        <w:rPr>
          <w:rFonts w:hint="eastAsia"/>
        </w:rPr>
        <w:t>供货商对不再供应的药品，从供货商药品目录</w:t>
      </w:r>
      <w:r w:rsidR="003A4805">
        <w:rPr>
          <w:rFonts w:hint="eastAsia"/>
        </w:rPr>
        <w:t xml:space="preserve"> </w:t>
      </w:r>
      <w:r w:rsidR="003A4805">
        <w:rPr>
          <w:rFonts w:hint="eastAsia"/>
        </w:rPr>
        <w:t>删除</w:t>
      </w:r>
    </w:p>
    <w:p w:rsidR="00B86B2B" w:rsidRDefault="003A4805" w:rsidP="002E0FDC">
      <w:r>
        <w:rPr>
          <w:rFonts w:hint="eastAsia"/>
          <w:noProof/>
        </w:rPr>
        <w:drawing>
          <wp:inline distT="0" distB="0" distL="0" distR="0">
            <wp:extent cx="6570980" cy="2586661"/>
            <wp:effectExtent l="19050" t="0" r="1270" b="0"/>
            <wp:docPr id="43"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cstate="print"/>
                    <a:srcRect/>
                    <a:stretch>
                      <a:fillRect/>
                    </a:stretch>
                  </pic:blipFill>
                  <pic:spPr bwMode="auto">
                    <a:xfrm>
                      <a:off x="0" y="0"/>
                      <a:ext cx="6570980" cy="2586661"/>
                    </a:xfrm>
                    <a:prstGeom prst="rect">
                      <a:avLst/>
                    </a:prstGeom>
                    <a:noFill/>
                    <a:ln w="9525">
                      <a:noFill/>
                      <a:miter lim="800000"/>
                      <a:headEnd/>
                      <a:tailEnd/>
                    </a:ln>
                  </pic:spPr>
                </pic:pic>
              </a:graphicData>
            </a:graphic>
          </wp:inline>
        </w:drawing>
      </w:r>
    </w:p>
    <w:p w:rsidR="00B86B2B" w:rsidRDefault="00B86B2B" w:rsidP="002E0FDC"/>
    <w:p w:rsidR="00EE6669" w:rsidRDefault="00EE6669" w:rsidP="002E0FDC"/>
    <w:p w:rsidR="00460B0C" w:rsidRDefault="00460B0C" w:rsidP="002E0FDC"/>
    <w:p w:rsidR="00460B0C" w:rsidRDefault="00460B0C" w:rsidP="002E0FDC">
      <w:r>
        <w:rPr>
          <w:rFonts w:hint="eastAsia"/>
        </w:rPr>
        <w:t>供货商药品目录</w:t>
      </w:r>
      <w:r>
        <w:rPr>
          <w:rFonts w:hint="eastAsia"/>
        </w:rPr>
        <w:t xml:space="preserve"> </w:t>
      </w:r>
      <w:r>
        <w:rPr>
          <w:rFonts w:hint="eastAsia"/>
        </w:rPr>
        <w:t>控制：</w:t>
      </w:r>
    </w:p>
    <w:p w:rsidR="00460B0C" w:rsidRDefault="00DE1F5F" w:rsidP="002E0FDC">
      <w:r>
        <w:rPr>
          <w:rFonts w:hint="eastAsia"/>
        </w:rPr>
        <w:t>第一步：卫生局进入供货目录</w:t>
      </w:r>
      <w:r>
        <w:rPr>
          <w:rFonts w:hint="eastAsia"/>
        </w:rPr>
        <w:t xml:space="preserve"> </w:t>
      </w:r>
      <w:r>
        <w:rPr>
          <w:rFonts w:hint="eastAsia"/>
        </w:rPr>
        <w:t>控制页面</w:t>
      </w:r>
    </w:p>
    <w:p w:rsidR="00552ED1" w:rsidRDefault="00552ED1" w:rsidP="002E0FDC"/>
    <w:p w:rsidR="00552ED1" w:rsidRDefault="00552ED1" w:rsidP="002E0FDC">
      <w:r>
        <w:rPr>
          <w:rFonts w:hint="eastAsia"/>
        </w:rPr>
        <w:t>列出所有供货商供应的药品</w:t>
      </w:r>
    </w:p>
    <w:p w:rsidR="00DE1F5F" w:rsidRDefault="00552ED1" w:rsidP="002E0FDC">
      <w:r>
        <w:rPr>
          <w:rFonts w:hint="eastAsia"/>
          <w:noProof/>
        </w:rPr>
        <w:lastRenderedPageBreak/>
        <w:drawing>
          <wp:inline distT="0" distB="0" distL="0" distR="0">
            <wp:extent cx="6570980" cy="1845970"/>
            <wp:effectExtent l="19050" t="0" r="1270" b="0"/>
            <wp:docPr id="4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1" cstate="print"/>
                    <a:srcRect/>
                    <a:stretch>
                      <a:fillRect/>
                    </a:stretch>
                  </pic:blipFill>
                  <pic:spPr bwMode="auto">
                    <a:xfrm>
                      <a:off x="0" y="0"/>
                      <a:ext cx="6570980" cy="1845970"/>
                    </a:xfrm>
                    <a:prstGeom prst="rect">
                      <a:avLst/>
                    </a:prstGeom>
                    <a:noFill/>
                    <a:ln w="9525">
                      <a:noFill/>
                      <a:miter lim="800000"/>
                      <a:headEnd/>
                      <a:tailEnd/>
                    </a:ln>
                  </pic:spPr>
                </pic:pic>
              </a:graphicData>
            </a:graphic>
          </wp:inline>
        </w:drawing>
      </w:r>
    </w:p>
    <w:p w:rsidR="00460B0C" w:rsidRDefault="00460B0C" w:rsidP="002E0FDC"/>
    <w:p w:rsidR="00592AAD" w:rsidRDefault="00592AAD" w:rsidP="002E0FDC"/>
    <w:p w:rsidR="00592AAD" w:rsidRDefault="00592AAD" w:rsidP="002E0FDC">
      <w:r>
        <w:rPr>
          <w:rFonts w:hint="eastAsia"/>
        </w:rPr>
        <w:t>第二步：对供货药品进行控制</w:t>
      </w:r>
    </w:p>
    <w:p w:rsidR="00592AAD" w:rsidRDefault="00592AAD" w:rsidP="002E0FDC"/>
    <w:p w:rsidR="00553BE5" w:rsidRDefault="00553BE5" w:rsidP="002E0FDC">
      <w:r>
        <w:rPr>
          <w:rFonts w:hint="eastAsia"/>
        </w:rPr>
        <w:t>修改供货状态，提交（批量）供货状态。</w:t>
      </w:r>
    </w:p>
    <w:p w:rsidR="00592AAD" w:rsidRDefault="00014047" w:rsidP="002E0FDC">
      <w:r>
        <w:rPr>
          <w:rFonts w:hint="eastAsia"/>
          <w:noProof/>
        </w:rPr>
        <w:drawing>
          <wp:inline distT="0" distB="0" distL="0" distR="0">
            <wp:extent cx="6570980" cy="2415401"/>
            <wp:effectExtent l="19050" t="0" r="1270" b="0"/>
            <wp:docPr id="46"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2" cstate="print"/>
                    <a:srcRect/>
                    <a:stretch>
                      <a:fillRect/>
                    </a:stretch>
                  </pic:blipFill>
                  <pic:spPr bwMode="auto">
                    <a:xfrm>
                      <a:off x="0" y="0"/>
                      <a:ext cx="6570980" cy="2415401"/>
                    </a:xfrm>
                    <a:prstGeom prst="rect">
                      <a:avLst/>
                    </a:prstGeom>
                    <a:noFill/>
                    <a:ln w="9525">
                      <a:noFill/>
                      <a:miter lim="800000"/>
                      <a:headEnd/>
                      <a:tailEnd/>
                    </a:ln>
                  </pic:spPr>
                </pic:pic>
              </a:graphicData>
            </a:graphic>
          </wp:inline>
        </w:drawing>
      </w:r>
    </w:p>
    <w:p w:rsidR="00014047" w:rsidRDefault="00014047" w:rsidP="002E0FDC"/>
    <w:p w:rsidR="00014047" w:rsidRDefault="00014047" w:rsidP="002E0FDC"/>
    <w:p w:rsidR="00EF75E6" w:rsidRDefault="00EF75E6" w:rsidP="002E0FDC"/>
    <w:p w:rsidR="00EF75E6" w:rsidRDefault="0070099E" w:rsidP="0070099E">
      <w:pPr>
        <w:pStyle w:val="2"/>
      </w:pPr>
      <w:r>
        <w:rPr>
          <w:rFonts w:hint="eastAsia"/>
        </w:rPr>
        <w:t>分析供货商药品目录数据模型</w:t>
      </w:r>
    </w:p>
    <w:p w:rsidR="0070099E" w:rsidRDefault="0070099E" w:rsidP="002E0FDC"/>
    <w:p w:rsidR="0070099E" w:rsidRDefault="0070099E" w:rsidP="002E0FDC">
      <w:r>
        <w:rPr>
          <w:rFonts w:hint="eastAsia"/>
        </w:rPr>
        <w:t>数据库表结构、及表与表的关系。</w:t>
      </w:r>
    </w:p>
    <w:p w:rsidR="0070099E" w:rsidRDefault="0070099E" w:rsidP="002E0FDC"/>
    <w:p w:rsidR="0070099E" w:rsidRDefault="00563B17" w:rsidP="00563B17">
      <w:pPr>
        <w:pStyle w:val="9"/>
      </w:pPr>
      <w:r>
        <w:rPr>
          <w:rFonts w:hint="eastAsia"/>
        </w:rPr>
        <w:t>供货商药品目录维护</w:t>
      </w:r>
      <w:r w:rsidR="00470C6D">
        <w:rPr>
          <w:rFonts w:hint="eastAsia"/>
        </w:rPr>
        <w:t>（增、删、改、查）</w:t>
      </w:r>
    </w:p>
    <w:p w:rsidR="0070099E" w:rsidRDefault="0070099E" w:rsidP="002E0FDC"/>
    <w:p w:rsidR="00563B17" w:rsidRDefault="00563B17" w:rsidP="00563B17">
      <w:pPr>
        <w:ind w:firstLine="420"/>
      </w:pPr>
      <w:r w:rsidRPr="005A250A">
        <w:rPr>
          <w:rFonts w:hint="eastAsia"/>
          <w:b/>
        </w:rPr>
        <w:t>供货商</w:t>
      </w:r>
      <w:r>
        <w:rPr>
          <w:rFonts w:hint="eastAsia"/>
        </w:rPr>
        <w:t>需要将自己供应的药品信息添加到供货商药品目录中，药品目录中存在药品说明供货商要供应这些药品，医院按照供货商供应药品去采购。</w:t>
      </w:r>
    </w:p>
    <w:p w:rsidR="004B14A6" w:rsidRDefault="004B14A6" w:rsidP="00563B17">
      <w:pPr>
        <w:ind w:firstLine="420"/>
      </w:pPr>
    </w:p>
    <w:p w:rsidR="004B14A6" w:rsidRDefault="00D44E3F" w:rsidP="00563B17">
      <w:pPr>
        <w:ind w:firstLine="420"/>
      </w:pPr>
      <w:r>
        <w:rPr>
          <w:rFonts w:hint="eastAsia"/>
        </w:rPr>
        <w:t>功能分析：</w:t>
      </w:r>
    </w:p>
    <w:p w:rsidR="00470C6D" w:rsidRDefault="00470C6D" w:rsidP="00563B17">
      <w:pPr>
        <w:ind w:firstLine="420"/>
      </w:pPr>
      <w:r>
        <w:rPr>
          <w:rFonts w:hint="eastAsia"/>
        </w:rPr>
        <w:t>供货商添加药品目录</w:t>
      </w:r>
    </w:p>
    <w:p w:rsidR="00470C6D" w:rsidRDefault="00470C6D" w:rsidP="00563B17">
      <w:pPr>
        <w:ind w:firstLine="420"/>
        <w:rPr>
          <w:b/>
        </w:rPr>
      </w:pPr>
      <w:r>
        <w:rPr>
          <w:rFonts w:hint="eastAsia"/>
        </w:rPr>
        <w:t xml:space="preserve">    </w:t>
      </w:r>
      <w:r>
        <w:rPr>
          <w:rFonts w:hint="eastAsia"/>
        </w:rPr>
        <w:t>说明</w:t>
      </w:r>
      <w:r w:rsidRPr="00470C6D">
        <w:rPr>
          <w:rFonts w:hint="eastAsia"/>
          <w:b/>
        </w:rPr>
        <w:t>供货商</w:t>
      </w:r>
      <w:r>
        <w:rPr>
          <w:rFonts w:hint="eastAsia"/>
        </w:rPr>
        <w:t>要供应这些</w:t>
      </w:r>
      <w:r w:rsidRPr="00470C6D">
        <w:rPr>
          <w:rFonts w:hint="eastAsia"/>
          <w:b/>
        </w:rPr>
        <w:t>药品</w:t>
      </w:r>
    </w:p>
    <w:p w:rsidR="002F07D4" w:rsidRDefault="002F07D4" w:rsidP="00563B17">
      <w:pPr>
        <w:ind w:firstLine="420"/>
      </w:pPr>
      <w:r>
        <w:rPr>
          <w:rFonts w:hint="eastAsia"/>
          <w:b/>
        </w:rPr>
        <w:t xml:space="preserve">    </w:t>
      </w:r>
      <w:r w:rsidRPr="008B6528">
        <w:rPr>
          <w:rFonts w:hint="eastAsia"/>
        </w:rPr>
        <w:t>向</w:t>
      </w:r>
      <w:r>
        <w:rPr>
          <w:rFonts w:hint="eastAsia"/>
        </w:rPr>
        <w:t>供货商药品目录表插入一条数据</w:t>
      </w:r>
    </w:p>
    <w:p w:rsidR="00470C6D" w:rsidRDefault="00470C6D" w:rsidP="00470C6D">
      <w:pPr>
        <w:ind w:firstLine="420"/>
        <w:rPr>
          <w:strike/>
        </w:rPr>
      </w:pPr>
      <w:r w:rsidRPr="00606F84">
        <w:rPr>
          <w:rFonts w:hint="eastAsia"/>
          <w:strike/>
        </w:rPr>
        <w:lastRenderedPageBreak/>
        <w:t>供货商</w:t>
      </w:r>
      <w:r w:rsidR="00C13ED5" w:rsidRPr="00606F84">
        <w:rPr>
          <w:rFonts w:hint="eastAsia"/>
          <w:strike/>
        </w:rPr>
        <w:t>修改</w:t>
      </w:r>
      <w:r w:rsidRPr="00606F84">
        <w:rPr>
          <w:rFonts w:hint="eastAsia"/>
          <w:strike/>
        </w:rPr>
        <w:t>药品目录</w:t>
      </w:r>
    </w:p>
    <w:p w:rsidR="00606F84" w:rsidRPr="00606F84" w:rsidRDefault="00606F84" w:rsidP="00470C6D">
      <w:pPr>
        <w:ind w:firstLine="420"/>
        <w:rPr>
          <w:strike/>
        </w:rPr>
      </w:pPr>
    </w:p>
    <w:p w:rsidR="00470C6D" w:rsidRDefault="00470C6D" w:rsidP="00470C6D">
      <w:pPr>
        <w:ind w:firstLine="420"/>
      </w:pPr>
      <w:r>
        <w:rPr>
          <w:rFonts w:hint="eastAsia"/>
        </w:rPr>
        <w:t>供货商删除药品目录</w:t>
      </w:r>
    </w:p>
    <w:p w:rsidR="00470C6D" w:rsidRDefault="00010FF8" w:rsidP="00470C6D">
      <w:pPr>
        <w:ind w:firstLine="420"/>
      </w:pPr>
      <w:r>
        <w:rPr>
          <w:rFonts w:hint="eastAsia"/>
        </w:rPr>
        <w:t xml:space="preserve">   </w:t>
      </w:r>
      <w:r>
        <w:rPr>
          <w:rFonts w:hint="eastAsia"/>
        </w:rPr>
        <w:t>供货商不再供货从供货商药品目录表删除记录</w:t>
      </w:r>
      <w:r w:rsidR="0041164A">
        <w:rPr>
          <w:rFonts w:hint="eastAsia"/>
        </w:rPr>
        <w:t>，根据供货商</w:t>
      </w:r>
      <w:r w:rsidR="0041164A">
        <w:rPr>
          <w:rFonts w:hint="eastAsia"/>
        </w:rPr>
        <w:t>id</w:t>
      </w:r>
      <w:r w:rsidR="0041164A">
        <w:rPr>
          <w:rFonts w:hint="eastAsia"/>
        </w:rPr>
        <w:t>和药品信息</w:t>
      </w:r>
      <w:r w:rsidR="0041164A">
        <w:rPr>
          <w:rFonts w:hint="eastAsia"/>
        </w:rPr>
        <w:t>id</w:t>
      </w:r>
      <w:r w:rsidR="0041164A">
        <w:rPr>
          <w:rFonts w:hint="eastAsia"/>
        </w:rPr>
        <w:t>删除记录</w:t>
      </w:r>
    </w:p>
    <w:p w:rsidR="00470C6D" w:rsidRDefault="00470C6D" w:rsidP="00470C6D">
      <w:pPr>
        <w:ind w:firstLine="420"/>
      </w:pPr>
    </w:p>
    <w:p w:rsidR="00470C6D" w:rsidRDefault="00470C6D" w:rsidP="00470C6D">
      <w:pPr>
        <w:ind w:firstLine="420"/>
      </w:pPr>
      <w:r w:rsidRPr="00A41ECA">
        <w:rPr>
          <w:rFonts w:hint="eastAsia"/>
          <w:b/>
        </w:rPr>
        <w:t>供货商药品目录表</w:t>
      </w:r>
      <w:r>
        <w:rPr>
          <w:rFonts w:hint="eastAsia"/>
        </w:rPr>
        <w:t>：</w:t>
      </w:r>
    </w:p>
    <w:p w:rsidR="00010FF8" w:rsidRDefault="00010FF8" w:rsidP="00470C6D">
      <w:pPr>
        <w:ind w:firstLine="420"/>
      </w:pPr>
      <w:r>
        <w:rPr>
          <w:rFonts w:hint="eastAsia"/>
        </w:rPr>
        <w:t xml:space="preserve">   </w:t>
      </w:r>
      <w:r>
        <w:t>I</w:t>
      </w:r>
      <w:r>
        <w:rPr>
          <w:rFonts w:hint="eastAsia"/>
        </w:rPr>
        <w:t>d:</w:t>
      </w:r>
      <w:r>
        <w:rPr>
          <w:rFonts w:hint="eastAsia"/>
        </w:rPr>
        <w:t>主键</w:t>
      </w:r>
    </w:p>
    <w:p w:rsidR="00470C6D" w:rsidRDefault="00470C6D" w:rsidP="00470C6D">
      <w:pPr>
        <w:ind w:firstLine="420"/>
      </w:pPr>
      <w:r>
        <w:rPr>
          <w:rFonts w:hint="eastAsia"/>
        </w:rPr>
        <w:t xml:space="preserve">  </w:t>
      </w:r>
      <w:r>
        <w:rPr>
          <w:rFonts w:hint="eastAsia"/>
        </w:rPr>
        <w:t>供货商</w:t>
      </w:r>
      <w:r>
        <w:rPr>
          <w:rFonts w:hint="eastAsia"/>
        </w:rPr>
        <w:t>id</w:t>
      </w:r>
      <w:r>
        <w:rPr>
          <w:rFonts w:hint="eastAsia"/>
        </w:rPr>
        <w:t>：外键，引用供货商单位表的主键</w:t>
      </w:r>
    </w:p>
    <w:p w:rsidR="002F07D4" w:rsidRDefault="002F07D4" w:rsidP="00470C6D">
      <w:pPr>
        <w:ind w:firstLine="420"/>
      </w:pPr>
      <w:r>
        <w:rPr>
          <w:rFonts w:hint="eastAsia"/>
        </w:rPr>
        <w:t xml:space="preserve">  </w:t>
      </w:r>
      <w:r>
        <w:rPr>
          <w:rFonts w:hint="eastAsia"/>
        </w:rPr>
        <w:t>药品信息</w:t>
      </w:r>
      <w:r>
        <w:rPr>
          <w:rFonts w:hint="eastAsia"/>
        </w:rPr>
        <w:t xml:space="preserve">id: </w:t>
      </w:r>
      <w:r>
        <w:rPr>
          <w:rFonts w:hint="eastAsia"/>
        </w:rPr>
        <w:t>外键，药品信息表的主键</w:t>
      </w:r>
    </w:p>
    <w:p w:rsidR="0009257E" w:rsidRDefault="0009257E" w:rsidP="00470C6D">
      <w:pPr>
        <w:ind w:firstLine="420"/>
      </w:pPr>
      <w:r>
        <w:rPr>
          <w:rFonts w:hint="eastAsia"/>
        </w:rPr>
        <w:t xml:space="preserve">  </w:t>
      </w:r>
      <w:r>
        <w:rPr>
          <w:rFonts w:hint="eastAsia"/>
        </w:rPr>
        <w:t>唯一约束：</w:t>
      </w:r>
      <w:r>
        <w:rPr>
          <w:rFonts w:hint="eastAsia"/>
        </w:rPr>
        <w:t>(</w:t>
      </w:r>
      <w:r w:rsidRPr="00A94858">
        <w:rPr>
          <w:rFonts w:hint="eastAsia"/>
          <w:u w:val="single"/>
        </w:rPr>
        <w:t>供货商</w:t>
      </w:r>
      <w:r w:rsidRPr="00A94858">
        <w:rPr>
          <w:rFonts w:hint="eastAsia"/>
          <w:u w:val="single"/>
        </w:rPr>
        <w:t>id+</w:t>
      </w:r>
      <w:r w:rsidRPr="00A94858">
        <w:rPr>
          <w:rFonts w:hint="eastAsia"/>
          <w:u w:val="single"/>
        </w:rPr>
        <w:t>药品信息</w:t>
      </w:r>
      <w:r w:rsidRPr="00A94858">
        <w:rPr>
          <w:rFonts w:hint="eastAsia"/>
          <w:u w:val="single"/>
        </w:rPr>
        <w:t>id</w:t>
      </w:r>
      <w:r>
        <w:rPr>
          <w:rFonts w:hint="eastAsia"/>
        </w:rPr>
        <w:t>)</w:t>
      </w:r>
    </w:p>
    <w:p w:rsidR="00470C6D" w:rsidRDefault="00470C6D" w:rsidP="00470C6D">
      <w:pPr>
        <w:ind w:firstLine="420"/>
      </w:pPr>
    </w:p>
    <w:p w:rsidR="00470C6D" w:rsidRDefault="00470C6D" w:rsidP="00470C6D">
      <w:pPr>
        <w:ind w:firstLine="420"/>
      </w:pPr>
    </w:p>
    <w:p w:rsidR="00470C6D" w:rsidRPr="00470C6D" w:rsidRDefault="00470C6D" w:rsidP="00563B17">
      <w:pPr>
        <w:ind w:firstLine="420"/>
      </w:pPr>
    </w:p>
    <w:p w:rsidR="0070099E" w:rsidRPr="00563B17" w:rsidRDefault="0070099E" w:rsidP="002E0FDC"/>
    <w:p w:rsidR="0070099E" w:rsidRDefault="003221E8" w:rsidP="003221E8">
      <w:pPr>
        <w:pStyle w:val="9"/>
      </w:pPr>
      <w:r>
        <w:rPr>
          <w:rFonts w:hint="eastAsia"/>
        </w:rPr>
        <w:t>供货商药品目录控制</w:t>
      </w:r>
    </w:p>
    <w:p w:rsidR="0070099E" w:rsidRDefault="0070099E" w:rsidP="002E0FDC"/>
    <w:p w:rsidR="003221E8" w:rsidRDefault="003221E8" w:rsidP="003221E8">
      <w:pPr>
        <w:ind w:firstLine="420"/>
      </w:pPr>
      <w:r>
        <w:rPr>
          <w:rFonts w:hint="eastAsia"/>
        </w:rPr>
        <w:t>监督单位可以对供货商供应的药品进行控制，允许供货商供货，或不允许供货商供货。</w:t>
      </w:r>
    </w:p>
    <w:p w:rsidR="0070099E" w:rsidRDefault="00A94858" w:rsidP="002E0FDC">
      <w:r>
        <w:rPr>
          <w:rFonts w:hint="eastAsia"/>
        </w:rPr>
        <w:t xml:space="preserve">    </w:t>
      </w:r>
    </w:p>
    <w:p w:rsidR="00A94858" w:rsidRDefault="00A94858" w:rsidP="002E0FDC"/>
    <w:p w:rsidR="00E937BA" w:rsidRDefault="00E937BA" w:rsidP="002E0FDC">
      <w:r>
        <w:rPr>
          <w:rFonts w:hint="eastAsia"/>
        </w:rPr>
        <w:t xml:space="preserve">    </w:t>
      </w:r>
      <w:r>
        <w:rPr>
          <w:rFonts w:hint="eastAsia"/>
        </w:rPr>
        <w:t>原则：对于不同的业务分析时，优先考虑单独创建表。</w:t>
      </w:r>
    </w:p>
    <w:p w:rsidR="00A94858" w:rsidRDefault="00A94858" w:rsidP="002E0FDC">
      <w:r>
        <w:rPr>
          <w:rFonts w:hint="eastAsia"/>
        </w:rPr>
        <w:t xml:space="preserve">    </w:t>
      </w:r>
      <w:r>
        <w:rPr>
          <w:rFonts w:hint="eastAsia"/>
        </w:rPr>
        <w:t>功能分析；</w:t>
      </w:r>
    </w:p>
    <w:p w:rsidR="00A94858" w:rsidRDefault="00A94858" w:rsidP="0000651D">
      <w:pPr>
        <w:ind w:firstLineChars="250" w:firstLine="525"/>
      </w:pPr>
      <w:r>
        <w:rPr>
          <w:rFonts w:hint="eastAsia"/>
        </w:rPr>
        <w:t>将供货商供应药品信息添加到供货商药品目录控制表</w:t>
      </w:r>
    </w:p>
    <w:p w:rsidR="00782D36" w:rsidRDefault="00782D36" w:rsidP="0000651D">
      <w:pPr>
        <w:ind w:firstLineChars="250" w:firstLine="525"/>
      </w:pPr>
      <w:r>
        <w:rPr>
          <w:rFonts w:hint="eastAsia"/>
        </w:rPr>
        <w:t xml:space="preserve">   </w:t>
      </w:r>
      <w:r>
        <w:rPr>
          <w:rFonts w:hint="eastAsia"/>
        </w:rPr>
        <w:t>表示：监督单位要对供货商供应的药品进行控制</w:t>
      </w:r>
    </w:p>
    <w:p w:rsidR="0000651D" w:rsidRDefault="0000651D" w:rsidP="0000651D">
      <w:pPr>
        <w:ind w:firstLine="405"/>
      </w:pPr>
      <w:r>
        <w:rPr>
          <w:rFonts w:hint="eastAsia"/>
        </w:rPr>
        <w:t xml:space="preserve">  </w:t>
      </w:r>
      <w:r>
        <w:rPr>
          <w:rFonts w:hint="eastAsia"/>
        </w:rPr>
        <w:t>根据供货商和药品修改供货状态（允许供货商供货，或不允许供货商供货）</w:t>
      </w:r>
    </w:p>
    <w:p w:rsidR="00782D36" w:rsidRDefault="00782D36" w:rsidP="0000651D">
      <w:pPr>
        <w:ind w:firstLine="405"/>
      </w:pPr>
      <w:r>
        <w:rPr>
          <w:rFonts w:hint="eastAsia"/>
        </w:rPr>
        <w:t xml:space="preserve">    </w:t>
      </w:r>
      <w:r>
        <w:rPr>
          <w:rFonts w:hint="eastAsia"/>
        </w:rPr>
        <w:t>表示：监督单位执行控制</w:t>
      </w:r>
    </w:p>
    <w:p w:rsidR="00782D36" w:rsidRDefault="00782D36" w:rsidP="0000651D">
      <w:pPr>
        <w:ind w:firstLine="405"/>
      </w:pPr>
      <w:r>
        <w:rPr>
          <w:rFonts w:hint="eastAsia"/>
        </w:rPr>
        <w:t xml:space="preserve">  </w:t>
      </w:r>
      <w:r>
        <w:rPr>
          <w:rFonts w:hint="eastAsia"/>
        </w:rPr>
        <w:t>将供货商供应药品信息从供货商药品目录控制表删除：</w:t>
      </w:r>
    </w:p>
    <w:p w:rsidR="00782D36" w:rsidRDefault="00782D36" w:rsidP="0000651D">
      <w:pPr>
        <w:ind w:firstLine="405"/>
      </w:pPr>
      <w:r>
        <w:rPr>
          <w:rFonts w:hint="eastAsia"/>
        </w:rPr>
        <w:t xml:space="preserve">    </w:t>
      </w:r>
      <w:r>
        <w:rPr>
          <w:rFonts w:hint="eastAsia"/>
        </w:rPr>
        <w:t>表示：监督单位不再对供货商供应的药品进行控制</w:t>
      </w:r>
    </w:p>
    <w:p w:rsidR="0000651D" w:rsidRDefault="00782D36" w:rsidP="0000651D">
      <w:pPr>
        <w:ind w:firstLine="405"/>
      </w:pPr>
      <w:r>
        <w:rPr>
          <w:rFonts w:hint="eastAsia"/>
        </w:rPr>
        <w:t xml:space="preserve">  </w:t>
      </w:r>
    </w:p>
    <w:p w:rsidR="0000651D" w:rsidRDefault="0000651D" w:rsidP="0000651D">
      <w:pPr>
        <w:ind w:firstLine="405"/>
      </w:pPr>
    </w:p>
    <w:p w:rsidR="0000651D" w:rsidRDefault="0000651D" w:rsidP="0000651D">
      <w:pPr>
        <w:ind w:firstLine="405"/>
      </w:pPr>
      <w:r w:rsidRPr="00A41ECA">
        <w:rPr>
          <w:rFonts w:hint="eastAsia"/>
          <w:b/>
        </w:rPr>
        <w:t>供货商药品目录控制表</w:t>
      </w:r>
      <w:r>
        <w:rPr>
          <w:rFonts w:hint="eastAsia"/>
        </w:rPr>
        <w:t>:</w:t>
      </w:r>
    </w:p>
    <w:p w:rsidR="0000651D" w:rsidRDefault="0000651D" w:rsidP="0000651D">
      <w:pPr>
        <w:ind w:firstLineChars="300" w:firstLine="630"/>
      </w:pPr>
      <w:r>
        <w:t>I</w:t>
      </w:r>
      <w:r>
        <w:rPr>
          <w:rFonts w:hint="eastAsia"/>
        </w:rPr>
        <w:t>d:</w:t>
      </w:r>
      <w:r>
        <w:rPr>
          <w:rFonts w:hint="eastAsia"/>
        </w:rPr>
        <w:t>主键</w:t>
      </w:r>
    </w:p>
    <w:p w:rsidR="0000651D" w:rsidRDefault="0000651D" w:rsidP="0000651D">
      <w:pPr>
        <w:ind w:firstLine="420"/>
      </w:pPr>
      <w:r>
        <w:rPr>
          <w:rFonts w:hint="eastAsia"/>
        </w:rPr>
        <w:t xml:space="preserve">  </w:t>
      </w:r>
      <w:r>
        <w:rPr>
          <w:rFonts w:hint="eastAsia"/>
        </w:rPr>
        <w:t>供货商</w:t>
      </w:r>
      <w:r>
        <w:rPr>
          <w:rFonts w:hint="eastAsia"/>
        </w:rPr>
        <w:t>id</w:t>
      </w:r>
      <w:r>
        <w:rPr>
          <w:rFonts w:hint="eastAsia"/>
        </w:rPr>
        <w:t>：外键，引用供货商单位表的主键</w:t>
      </w:r>
    </w:p>
    <w:p w:rsidR="0000651D" w:rsidRDefault="0000651D" w:rsidP="0000651D">
      <w:pPr>
        <w:ind w:firstLine="420"/>
      </w:pPr>
      <w:r>
        <w:rPr>
          <w:rFonts w:hint="eastAsia"/>
        </w:rPr>
        <w:t xml:space="preserve">  </w:t>
      </w:r>
      <w:r>
        <w:rPr>
          <w:rFonts w:hint="eastAsia"/>
        </w:rPr>
        <w:t>药品信息</w:t>
      </w:r>
      <w:r>
        <w:rPr>
          <w:rFonts w:hint="eastAsia"/>
        </w:rPr>
        <w:t xml:space="preserve">id: </w:t>
      </w:r>
      <w:r>
        <w:rPr>
          <w:rFonts w:hint="eastAsia"/>
        </w:rPr>
        <w:t>外键，药品信息表的主键</w:t>
      </w:r>
    </w:p>
    <w:p w:rsidR="0000651D" w:rsidRPr="0000651D" w:rsidRDefault="00A96AAC" w:rsidP="0000651D">
      <w:pPr>
        <w:ind w:firstLine="405"/>
      </w:pPr>
      <w:r>
        <w:rPr>
          <w:rFonts w:hint="eastAsia"/>
        </w:rPr>
        <w:t xml:space="preserve">  </w:t>
      </w:r>
      <w:r>
        <w:rPr>
          <w:rFonts w:hint="eastAsia"/>
        </w:rPr>
        <w:t>供货状态：（</w:t>
      </w:r>
      <w:r>
        <w:rPr>
          <w:rFonts w:hint="eastAsia"/>
        </w:rPr>
        <w:t>1</w:t>
      </w:r>
      <w:r>
        <w:rPr>
          <w:rFonts w:hint="eastAsia"/>
        </w:rPr>
        <w:t>、正常、</w:t>
      </w:r>
      <w:r>
        <w:rPr>
          <w:rFonts w:hint="eastAsia"/>
        </w:rPr>
        <w:t>2</w:t>
      </w:r>
      <w:r>
        <w:rPr>
          <w:rFonts w:hint="eastAsia"/>
        </w:rPr>
        <w:t>、暂停供货）</w:t>
      </w:r>
    </w:p>
    <w:p w:rsidR="00A94858" w:rsidRDefault="00A94858" w:rsidP="002E0FDC">
      <w:r>
        <w:rPr>
          <w:rFonts w:hint="eastAsia"/>
        </w:rPr>
        <w:t xml:space="preserve">   </w:t>
      </w:r>
    </w:p>
    <w:p w:rsidR="00A94858" w:rsidRDefault="00A94858" w:rsidP="002E0FDC"/>
    <w:p w:rsidR="00A94858" w:rsidRDefault="001E3D6B" w:rsidP="001E3D6B">
      <w:pPr>
        <w:pStyle w:val="9"/>
      </w:pPr>
      <w:r>
        <w:rPr>
          <w:rFonts w:hint="eastAsia"/>
        </w:rPr>
        <w:t>数据模型优化</w:t>
      </w:r>
    </w:p>
    <w:p w:rsidR="003221E8" w:rsidRDefault="003221E8" w:rsidP="002E0FDC"/>
    <w:p w:rsidR="001E3D6B" w:rsidRDefault="00FA176B" w:rsidP="000E6DFC">
      <w:pPr>
        <w:pStyle w:val="100"/>
      </w:pPr>
      <w:r>
        <w:rPr>
          <w:rFonts w:hint="eastAsia"/>
        </w:rPr>
        <w:t>设想</w:t>
      </w:r>
      <w:r w:rsidR="00AC5287">
        <w:rPr>
          <w:rFonts w:hint="eastAsia"/>
        </w:rPr>
        <w:t>：</w:t>
      </w:r>
      <w:r>
        <w:rPr>
          <w:rFonts w:hint="eastAsia"/>
        </w:rPr>
        <w:t>将供货状态添加到供货商药品目录表：</w:t>
      </w:r>
    </w:p>
    <w:p w:rsidR="00FA176B" w:rsidRDefault="00AC5287" w:rsidP="002E0FDC">
      <w:r>
        <w:rPr>
          <w:rFonts w:hint="eastAsia"/>
        </w:rPr>
        <w:t>结构如下：</w:t>
      </w:r>
    </w:p>
    <w:p w:rsidR="001E3D6B" w:rsidRDefault="001E3D6B" w:rsidP="002E0FDC"/>
    <w:p w:rsidR="00FA176B" w:rsidRDefault="00FA176B" w:rsidP="00FA176B">
      <w:pPr>
        <w:ind w:firstLine="420"/>
      </w:pPr>
      <w:r>
        <w:lastRenderedPageBreak/>
        <w:t>I</w:t>
      </w:r>
      <w:r>
        <w:rPr>
          <w:rFonts w:hint="eastAsia"/>
        </w:rPr>
        <w:t>d:</w:t>
      </w:r>
      <w:r>
        <w:rPr>
          <w:rFonts w:hint="eastAsia"/>
        </w:rPr>
        <w:t>主键</w:t>
      </w:r>
    </w:p>
    <w:p w:rsidR="00FA176B" w:rsidRDefault="00FA176B" w:rsidP="00FA176B">
      <w:pPr>
        <w:ind w:firstLine="420"/>
      </w:pPr>
      <w:r>
        <w:rPr>
          <w:rFonts w:hint="eastAsia"/>
        </w:rPr>
        <w:t xml:space="preserve">  </w:t>
      </w:r>
      <w:r>
        <w:rPr>
          <w:rFonts w:hint="eastAsia"/>
        </w:rPr>
        <w:t>供货商</w:t>
      </w:r>
      <w:r>
        <w:rPr>
          <w:rFonts w:hint="eastAsia"/>
        </w:rPr>
        <w:t>id</w:t>
      </w:r>
      <w:r>
        <w:rPr>
          <w:rFonts w:hint="eastAsia"/>
        </w:rPr>
        <w:t>：外键，引用供货商单位表的主键</w:t>
      </w:r>
    </w:p>
    <w:p w:rsidR="00FA176B" w:rsidRDefault="00FA176B" w:rsidP="00FA176B">
      <w:pPr>
        <w:ind w:firstLine="420"/>
      </w:pPr>
      <w:r>
        <w:rPr>
          <w:rFonts w:hint="eastAsia"/>
        </w:rPr>
        <w:t xml:space="preserve">  </w:t>
      </w:r>
      <w:r>
        <w:rPr>
          <w:rFonts w:hint="eastAsia"/>
        </w:rPr>
        <w:t>药品信息</w:t>
      </w:r>
      <w:r>
        <w:rPr>
          <w:rFonts w:hint="eastAsia"/>
        </w:rPr>
        <w:t xml:space="preserve">id: </w:t>
      </w:r>
      <w:r>
        <w:rPr>
          <w:rFonts w:hint="eastAsia"/>
        </w:rPr>
        <w:t>外键，药品信息表的主键</w:t>
      </w:r>
    </w:p>
    <w:p w:rsidR="00FA176B" w:rsidRDefault="00FA176B" w:rsidP="00FA176B">
      <w:pPr>
        <w:ind w:firstLine="420"/>
      </w:pPr>
      <w:r>
        <w:rPr>
          <w:rFonts w:hint="eastAsia"/>
        </w:rPr>
        <w:t xml:space="preserve">  </w:t>
      </w:r>
      <w:r>
        <w:rPr>
          <w:rFonts w:hint="eastAsia"/>
        </w:rPr>
        <w:t>唯一约束：</w:t>
      </w:r>
      <w:r>
        <w:rPr>
          <w:rFonts w:hint="eastAsia"/>
        </w:rPr>
        <w:t>(</w:t>
      </w:r>
      <w:r w:rsidRPr="00A94858">
        <w:rPr>
          <w:rFonts w:hint="eastAsia"/>
          <w:u w:val="single"/>
        </w:rPr>
        <w:t>供货商</w:t>
      </w:r>
      <w:r w:rsidRPr="00A94858">
        <w:rPr>
          <w:rFonts w:hint="eastAsia"/>
          <w:u w:val="single"/>
        </w:rPr>
        <w:t>id+</w:t>
      </w:r>
      <w:r w:rsidRPr="00A94858">
        <w:rPr>
          <w:rFonts w:hint="eastAsia"/>
          <w:u w:val="single"/>
        </w:rPr>
        <w:t>药品信息</w:t>
      </w:r>
      <w:r w:rsidRPr="00A94858">
        <w:rPr>
          <w:rFonts w:hint="eastAsia"/>
          <w:u w:val="single"/>
        </w:rPr>
        <w:t>id</w:t>
      </w:r>
      <w:r>
        <w:rPr>
          <w:rFonts w:hint="eastAsia"/>
        </w:rPr>
        <w:t>)</w:t>
      </w:r>
    </w:p>
    <w:p w:rsidR="00FA176B" w:rsidRDefault="00AC5287" w:rsidP="00FA176B">
      <w:pPr>
        <w:ind w:firstLine="405"/>
      </w:pPr>
      <w:r>
        <w:rPr>
          <w:rFonts w:hint="eastAsia"/>
        </w:rPr>
        <w:t xml:space="preserve">  </w:t>
      </w:r>
      <w:r w:rsidR="00FA176B">
        <w:rPr>
          <w:rFonts w:hint="eastAsia"/>
        </w:rPr>
        <w:t>供货状态：（</w:t>
      </w:r>
      <w:r w:rsidR="00FA176B">
        <w:rPr>
          <w:rFonts w:hint="eastAsia"/>
        </w:rPr>
        <w:t>1</w:t>
      </w:r>
      <w:r w:rsidR="00FA176B">
        <w:rPr>
          <w:rFonts w:hint="eastAsia"/>
        </w:rPr>
        <w:t>、正常、</w:t>
      </w:r>
      <w:r w:rsidR="00FA176B">
        <w:rPr>
          <w:rFonts w:hint="eastAsia"/>
        </w:rPr>
        <w:t>2</w:t>
      </w:r>
      <w:r w:rsidR="00FA176B">
        <w:rPr>
          <w:rFonts w:hint="eastAsia"/>
        </w:rPr>
        <w:t>、暂停供货）</w:t>
      </w:r>
    </w:p>
    <w:p w:rsidR="001E3D6B" w:rsidRDefault="001E3D6B" w:rsidP="002E0FDC"/>
    <w:p w:rsidR="00AC5287" w:rsidRDefault="00AC5287" w:rsidP="002E0FDC">
      <w:r>
        <w:rPr>
          <w:rFonts w:hint="eastAsia"/>
        </w:rPr>
        <w:t>是否可行？需要再将上边业务功能进行论证。</w:t>
      </w:r>
    </w:p>
    <w:p w:rsidR="009D27B6" w:rsidRDefault="009D27B6" w:rsidP="00024E28">
      <w:r>
        <w:rPr>
          <w:rFonts w:hint="eastAsia"/>
        </w:rPr>
        <w:t>供货商药品目录维护功能分析：</w:t>
      </w:r>
    </w:p>
    <w:p w:rsidR="009D27B6" w:rsidRDefault="009D27B6" w:rsidP="009D27B6">
      <w:pPr>
        <w:ind w:firstLine="420"/>
      </w:pPr>
      <w:r>
        <w:rPr>
          <w:rFonts w:hint="eastAsia"/>
        </w:rPr>
        <w:t>供货商添加药品目录</w:t>
      </w:r>
    </w:p>
    <w:p w:rsidR="009D27B6" w:rsidRDefault="009D27B6" w:rsidP="009D27B6">
      <w:pPr>
        <w:ind w:firstLine="420"/>
        <w:rPr>
          <w:b/>
        </w:rPr>
      </w:pPr>
      <w:r>
        <w:rPr>
          <w:rFonts w:hint="eastAsia"/>
        </w:rPr>
        <w:t xml:space="preserve">    </w:t>
      </w:r>
      <w:r>
        <w:rPr>
          <w:rFonts w:hint="eastAsia"/>
        </w:rPr>
        <w:t>说明</w:t>
      </w:r>
      <w:r w:rsidRPr="00470C6D">
        <w:rPr>
          <w:rFonts w:hint="eastAsia"/>
          <w:b/>
        </w:rPr>
        <w:t>供货商</w:t>
      </w:r>
      <w:r>
        <w:rPr>
          <w:rFonts w:hint="eastAsia"/>
        </w:rPr>
        <w:t>要供应这些</w:t>
      </w:r>
      <w:r w:rsidRPr="00470C6D">
        <w:rPr>
          <w:rFonts w:hint="eastAsia"/>
          <w:b/>
        </w:rPr>
        <w:t>药品</w:t>
      </w:r>
    </w:p>
    <w:p w:rsidR="009D27B6" w:rsidRDefault="009D27B6" w:rsidP="009D27B6">
      <w:pPr>
        <w:ind w:firstLine="420"/>
      </w:pPr>
      <w:r>
        <w:rPr>
          <w:rFonts w:hint="eastAsia"/>
          <w:b/>
        </w:rPr>
        <w:t xml:space="preserve">    </w:t>
      </w:r>
      <w:r w:rsidRPr="008B6528">
        <w:rPr>
          <w:rFonts w:hint="eastAsia"/>
        </w:rPr>
        <w:t>向</w:t>
      </w:r>
      <w:r>
        <w:rPr>
          <w:rFonts w:hint="eastAsia"/>
        </w:rPr>
        <w:t>供货商药品目录表插入一条数据</w:t>
      </w:r>
    </w:p>
    <w:p w:rsidR="009D27B6" w:rsidRDefault="009D27B6" w:rsidP="009D27B6">
      <w:pPr>
        <w:ind w:firstLine="420"/>
        <w:rPr>
          <w:strike/>
        </w:rPr>
      </w:pPr>
      <w:r w:rsidRPr="00606F84">
        <w:rPr>
          <w:rFonts w:hint="eastAsia"/>
          <w:strike/>
        </w:rPr>
        <w:t>供货商修改药品目录</w:t>
      </w:r>
    </w:p>
    <w:p w:rsidR="009D27B6" w:rsidRPr="00606F84" w:rsidRDefault="009D27B6" w:rsidP="009D27B6">
      <w:pPr>
        <w:ind w:firstLine="420"/>
        <w:rPr>
          <w:strike/>
        </w:rPr>
      </w:pPr>
    </w:p>
    <w:p w:rsidR="009D27B6" w:rsidRDefault="009D27B6" w:rsidP="009D27B6">
      <w:pPr>
        <w:ind w:firstLine="420"/>
      </w:pPr>
      <w:r>
        <w:rPr>
          <w:rFonts w:hint="eastAsia"/>
        </w:rPr>
        <w:t>供货商删除药品目录</w:t>
      </w:r>
    </w:p>
    <w:p w:rsidR="009D27B6" w:rsidRDefault="009D27B6" w:rsidP="009D27B6">
      <w:pPr>
        <w:ind w:firstLine="420"/>
      </w:pPr>
      <w:r>
        <w:rPr>
          <w:rFonts w:hint="eastAsia"/>
        </w:rPr>
        <w:t xml:space="preserve">   </w:t>
      </w:r>
      <w:r>
        <w:rPr>
          <w:rFonts w:hint="eastAsia"/>
        </w:rPr>
        <w:t>供货商不再供货从供货商药品目录表删除记录，根据供货商</w:t>
      </w:r>
      <w:r>
        <w:rPr>
          <w:rFonts w:hint="eastAsia"/>
        </w:rPr>
        <w:t>id</w:t>
      </w:r>
      <w:r>
        <w:rPr>
          <w:rFonts w:hint="eastAsia"/>
        </w:rPr>
        <w:t>和药品信息</w:t>
      </w:r>
      <w:r>
        <w:rPr>
          <w:rFonts w:hint="eastAsia"/>
        </w:rPr>
        <w:t>id</w:t>
      </w:r>
      <w:r>
        <w:rPr>
          <w:rFonts w:hint="eastAsia"/>
        </w:rPr>
        <w:t>删除记录</w:t>
      </w:r>
    </w:p>
    <w:p w:rsidR="009D27B6" w:rsidRPr="00DA6E16" w:rsidRDefault="00DA6E16" w:rsidP="002E0FDC">
      <w:pPr>
        <w:rPr>
          <w:color w:val="FF0000"/>
        </w:rPr>
      </w:pPr>
      <w:r>
        <w:rPr>
          <w:rFonts w:hint="eastAsia"/>
        </w:rPr>
        <w:t xml:space="preserve">      </w:t>
      </w:r>
      <w:r w:rsidRPr="00DA6E16">
        <w:rPr>
          <w:rFonts w:hint="eastAsia"/>
          <w:color w:val="FF0000"/>
        </w:rPr>
        <w:t xml:space="preserve"> </w:t>
      </w:r>
      <w:r w:rsidRPr="00DA6E16">
        <w:rPr>
          <w:rFonts w:hint="eastAsia"/>
          <w:color w:val="FF0000"/>
        </w:rPr>
        <w:t>问题：业务冲突，供货商操作影响了监督单位的操作</w:t>
      </w:r>
    </w:p>
    <w:p w:rsidR="00C15CCA" w:rsidRDefault="00C15CCA" w:rsidP="002E0FDC"/>
    <w:p w:rsidR="00D45BAD" w:rsidRDefault="00D45BAD" w:rsidP="00D45BAD">
      <w:r>
        <w:rPr>
          <w:rFonts w:hint="eastAsia"/>
        </w:rPr>
        <w:t xml:space="preserve">  </w:t>
      </w:r>
      <w:r>
        <w:rPr>
          <w:rFonts w:hint="eastAsia"/>
        </w:rPr>
        <w:t>供货商药品目录</w:t>
      </w:r>
      <w:r w:rsidR="00024E28">
        <w:rPr>
          <w:rFonts w:hint="eastAsia"/>
        </w:rPr>
        <w:t>控制</w:t>
      </w:r>
      <w:r>
        <w:rPr>
          <w:rFonts w:hint="eastAsia"/>
        </w:rPr>
        <w:t>功能分析；</w:t>
      </w:r>
    </w:p>
    <w:p w:rsidR="00D45BAD" w:rsidRDefault="00D45BAD" w:rsidP="00D45BAD">
      <w:pPr>
        <w:ind w:firstLineChars="250" w:firstLine="525"/>
      </w:pPr>
      <w:r>
        <w:rPr>
          <w:rFonts w:hint="eastAsia"/>
        </w:rPr>
        <w:t>将供货商供应药品信息添加到供货商药品目录表</w:t>
      </w:r>
    </w:p>
    <w:p w:rsidR="00D45BAD" w:rsidRDefault="00D45BAD" w:rsidP="00D45BAD">
      <w:pPr>
        <w:ind w:firstLineChars="250" w:firstLine="525"/>
      </w:pPr>
      <w:r>
        <w:rPr>
          <w:rFonts w:hint="eastAsia"/>
        </w:rPr>
        <w:t xml:space="preserve">   </w:t>
      </w:r>
      <w:r>
        <w:rPr>
          <w:rFonts w:hint="eastAsia"/>
        </w:rPr>
        <w:t>表示：监督单位要对供货商供应的药品进行控制</w:t>
      </w:r>
    </w:p>
    <w:p w:rsidR="00DA6E16" w:rsidRDefault="00C560DA" w:rsidP="00DA6E16">
      <w:pPr>
        <w:ind w:firstLineChars="250" w:firstLine="525"/>
        <w:rPr>
          <w:color w:val="FF0000"/>
        </w:rPr>
      </w:pPr>
      <w:r>
        <w:rPr>
          <w:rFonts w:hint="eastAsia"/>
        </w:rPr>
        <w:t xml:space="preserve">   </w:t>
      </w:r>
      <w:r w:rsidRPr="00C560DA">
        <w:rPr>
          <w:rFonts w:hint="eastAsia"/>
          <w:color w:val="FF0000"/>
        </w:rPr>
        <w:t>问题：业务冲突，供货商不想供应此药品，结果记录也存在了</w:t>
      </w:r>
    </w:p>
    <w:p w:rsidR="00DA6E16" w:rsidRDefault="00DA6E16" w:rsidP="00DA6E16">
      <w:pPr>
        <w:ind w:firstLineChars="250" w:firstLine="525"/>
        <w:rPr>
          <w:color w:val="FF0000"/>
        </w:rPr>
      </w:pPr>
    </w:p>
    <w:p w:rsidR="007F501F" w:rsidRDefault="00DA6E16" w:rsidP="00DA6E16">
      <w:pPr>
        <w:rPr>
          <w:color w:val="FF0000"/>
        </w:rPr>
      </w:pPr>
      <w:r w:rsidRPr="00714E21">
        <w:rPr>
          <w:rFonts w:hint="eastAsia"/>
          <w:color w:val="FF0000"/>
        </w:rPr>
        <w:t>总结：</w:t>
      </w:r>
    </w:p>
    <w:p w:rsidR="00D45BAD" w:rsidRPr="00714E21" w:rsidRDefault="00DA6E16" w:rsidP="00DA6E16">
      <w:pPr>
        <w:rPr>
          <w:color w:val="FF0000"/>
        </w:rPr>
      </w:pPr>
      <w:r w:rsidRPr="00714E21">
        <w:rPr>
          <w:rFonts w:hint="eastAsia"/>
          <w:color w:val="FF0000"/>
        </w:rPr>
        <w:t>将供货商药品目录信息和供货商药品目录控制信息存在业务冲突。</w:t>
      </w:r>
    </w:p>
    <w:p w:rsidR="00AC5287" w:rsidRPr="00D45BAD" w:rsidRDefault="007F501F" w:rsidP="002E0FDC">
      <w:r>
        <w:rPr>
          <w:rFonts w:hint="eastAsia"/>
        </w:rPr>
        <w:t xml:space="preserve"> </w:t>
      </w:r>
      <w:r w:rsidRPr="00714E21">
        <w:rPr>
          <w:rFonts w:hint="eastAsia"/>
          <w:color w:val="FF0000"/>
        </w:rPr>
        <w:t>供货商药品目录</w:t>
      </w:r>
      <w:r>
        <w:rPr>
          <w:rFonts w:hint="eastAsia"/>
          <w:color w:val="FF0000"/>
        </w:rPr>
        <w:t>维护和</w:t>
      </w:r>
      <w:r w:rsidRPr="00714E21">
        <w:rPr>
          <w:rFonts w:hint="eastAsia"/>
          <w:color w:val="FF0000"/>
        </w:rPr>
        <w:t>供货商药品目录控制</w:t>
      </w:r>
      <w:r>
        <w:rPr>
          <w:rFonts w:hint="eastAsia"/>
          <w:color w:val="FF0000"/>
        </w:rPr>
        <w:t>是两个不同的业务。</w:t>
      </w:r>
    </w:p>
    <w:p w:rsidR="00AC5287" w:rsidRDefault="007F501F" w:rsidP="002E0FDC">
      <w:r>
        <w:rPr>
          <w:rFonts w:hint="eastAsia"/>
        </w:rPr>
        <w:t xml:space="preserve"> </w:t>
      </w:r>
    </w:p>
    <w:p w:rsidR="00106008" w:rsidRDefault="00106008" w:rsidP="002E0FDC"/>
    <w:p w:rsidR="00106008" w:rsidRDefault="00106008" w:rsidP="000E6DFC">
      <w:pPr>
        <w:pStyle w:val="100"/>
      </w:pPr>
      <w:r>
        <w:rPr>
          <w:rFonts w:hint="eastAsia"/>
        </w:rPr>
        <w:t>进行如下优化：</w:t>
      </w:r>
    </w:p>
    <w:p w:rsidR="00106008" w:rsidRDefault="005964AC" w:rsidP="002E0FDC">
      <w:r>
        <w:rPr>
          <w:rFonts w:hint="eastAsia"/>
        </w:rPr>
        <w:t xml:space="preserve">  </w:t>
      </w:r>
      <w:r w:rsidR="00313313">
        <w:rPr>
          <w:rFonts w:hint="eastAsia"/>
        </w:rPr>
        <w:t>监督单位对供货商进行控制，不受供货商药品目录的影响，监督单位可以在任何时候对供货商的药品进行控制。</w:t>
      </w:r>
    </w:p>
    <w:p w:rsidR="00313313" w:rsidRDefault="00313313" w:rsidP="002E0FDC">
      <w:r>
        <w:rPr>
          <w:rFonts w:hint="eastAsia"/>
        </w:rPr>
        <w:t>这种控制业务在功能分析流程上没有问题，但是没有多大意义，因为供货商不供应此药品，医院也就不能采购。</w:t>
      </w:r>
    </w:p>
    <w:p w:rsidR="00313313" w:rsidRDefault="00313313" w:rsidP="002E0FDC"/>
    <w:p w:rsidR="000D501A" w:rsidRDefault="000D501A" w:rsidP="002E0FDC">
      <w:r>
        <w:rPr>
          <w:rFonts w:hint="eastAsia"/>
        </w:rPr>
        <w:t>在供货商向自己药品目录添加药品的同时，向供货商药品目录控制表添加一条记录。</w:t>
      </w:r>
    </w:p>
    <w:p w:rsidR="00313313" w:rsidRDefault="00313313" w:rsidP="002E0FDC"/>
    <w:p w:rsidR="00106008" w:rsidRDefault="00106008" w:rsidP="002E0FDC"/>
    <w:p w:rsidR="00313313" w:rsidRDefault="00313313" w:rsidP="00313313">
      <w:pPr>
        <w:ind w:firstLine="420"/>
      </w:pPr>
      <w:r>
        <w:rPr>
          <w:rFonts w:hint="eastAsia"/>
        </w:rPr>
        <w:t>供货商药品目录维护功能分析：</w:t>
      </w:r>
    </w:p>
    <w:p w:rsidR="00313313" w:rsidRDefault="00313313" w:rsidP="00313313">
      <w:pPr>
        <w:ind w:firstLine="420"/>
      </w:pPr>
      <w:r>
        <w:rPr>
          <w:rFonts w:hint="eastAsia"/>
        </w:rPr>
        <w:t>供货商添加药品目录</w:t>
      </w:r>
    </w:p>
    <w:p w:rsidR="00313313" w:rsidRDefault="00313313" w:rsidP="00313313">
      <w:pPr>
        <w:ind w:firstLine="420"/>
        <w:rPr>
          <w:b/>
        </w:rPr>
      </w:pPr>
      <w:r>
        <w:rPr>
          <w:rFonts w:hint="eastAsia"/>
        </w:rPr>
        <w:t xml:space="preserve">    </w:t>
      </w:r>
      <w:r>
        <w:rPr>
          <w:rFonts w:hint="eastAsia"/>
        </w:rPr>
        <w:t>说明</w:t>
      </w:r>
      <w:r w:rsidRPr="00470C6D">
        <w:rPr>
          <w:rFonts w:hint="eastAsia"/>
          <w:b/>
        </w:rPr>
        <w:t>供货商</w:t>
      </w:r>
      <w:r>
        <w:rPr>
          <w:rFonts w:hint="eastAsia"/>
        </w:rPr>
        <w:t>要供应这些</w:t>
      </w:r>
      <w:r w:rsidRPr="00470C6D">
        <w:rPr>
          <w:rFonts w:hint="eastAsia"/>
          <w:b/>
        </w:rPr>
        <w:t>药品</w:t>
      </w:r>
    </w:p>
    <w:p w:rsidR="00313313" w:rsidRDefault="00313313" w:rsidP="00313313">
      <w:pPr>
        <w:ind w:firstLine="420"/>
      </w:pPr>
      <w:r>
        <w:rPr>
          <w:rFonts w:hint="eastAsia"/>
          <w:b/>
        </w:rPr>
        <w:t xml:space="preserve">    </w:t>
      </w:r>
      <w:r w:rsidRPr="008B6528">
        <w:rPr>
          <w:rFonts w:hint="eastAsia"/>
        </w:rPr>
        <w:t>向</w:t>
      </w:r>
      <w:r>
        <w:rPr>
          <w:rFonts w:hint="eastAsia"/>
        </w:rPr>
        <w:t>供货商药品目录表插入一条数据</w:t>
      </w:r>
    </w:p>
    <w:p w:rsidR="00B75520" w:rsidRPr="00B75520" w:rsidRDefault="00B75520" w:rsidP="00313313">
      <w:pPr>
        <w:ind w:firstLine="420"/>
        <w:rPr>
          <w:color w:val="FF0000"/>
        </w:rPr>
      </w:pPr>
      <w:r>
        <w:rPr>
          <w:rFonts w:hint="eastAsia"/>
        </w:rPr>
        <w:t xml:space="preserve">    </w:t>
      </w:r>
      <w:r w:rsidRPr="00B75520">
        <w:rPr>
          <w:rFonts w:hint="eastAsia"/>
          <w:color w:val="FF0000"/>
        </w:rPr>
        <w:t>同时，供货商药品目录控制表添加一条记录</w:t>
      </w:r>
    </w:p>
    <w:p w:rsidR="00313313" w:rsidRPr="00606F84" w:rsidRDefault="00313313" w:rsidP="00313313">
      <w:pPr>
        <w:ind w:firstLine="420"/>
        <w:rPr>
          <w:strike/>
        </w:rPr>
      </w:pPr>
    </w:p>
    <w:p w:rsidR="00313313" w:rsidRDefault="00313313" w:rsidP="00313313">
      <w:pPr>
        <w:ind w:firstLine="420"/>
      </w:pPr>
      <w:r>
        <w:rPr>
          <w:rFonts w:hint="eastAsia"/>
        </w:rPr>
        <w:t>供货商删除药品目录</w:t>
      </w:r>
    </w:p>
    <w:p w:rsidR="00313313" w:rsidRDefault="00313313" w:rsidP="00313313">
      <w:pPr>
        <w:ind w:firstLine="420"/>
      </w:pPr>
      <w:r>
        <w:rPr>
          <w:rFonts w:hint="eastAsia"/>
        </w:rPr>
        <w:t xml:space="preserve">   </w:t>
      </w:r>
      <w:r>
        <w:rPr>
          <w:rFonts w:hint="eastAsia"/>
        </w:rPr>
        <w:t>供货商不再供货从供货商药品目录表删除记录，根据供货商</w:t>
      </w:r>
      <w:r>
        <w:rPr>
          <w:rFonts w:hint="eastAsia"/>
        </w:rPr>
        <w:t>id</w:t>
      </w:r>
      <w:r>
        <w:rPr>
          <w:rFonts w:hint="eastAsia"/>
        </w:rPr>
        <w:t>和药品信息</w:t>
      </w:r>
      <w:r>
        <w:rPr>
          <w:rFonts w:hint="eastAsia"/>
        </w:rPr>
        <w:t>id</w:t>
      </w:r>
      <w:r>
        <w:rPr>
          <w:rFonts w:hint="eastAsia"/>
        </w:rPr>
        <w:t>删除记录</w:t>
      </w:r>
    </w:p>
    <w:p w:rsidR="00AC5287" w:rsidRPr="00313313" w:rsidRDefault="00AC5287" w:rsidP="002E0FDC"/>
    <w:p w:rsidR="00AC5287" w:rsidRDefault="00313313" w:rsidP="002E0FDC">
      <w:r>
        <w:rPr>
          <w:rFonts w:hint="eastAsia"/>
        </w:rPr>
        <w:t xml:space="preserve"> </w:t>
      </w:r>
    </w:p>
    <w:p w:rsidR="00313313" w:rsidRDefault="00313313" w:rsidP="002E0FDC"/>
    <w:p w:rsidR="00313313" w:rsidRDefault="00313313" w:rsidP="00313313">
      <w:r>
        <w:rPr>
          <w:rFonts w:hint="eastAsia"/>
        </w:rPr>
        <w:t>供货商药品目录控制功能分析；</w:t>
      </w:r>
    </w:p>
    <w:p w:rsidR="00313313" w:rsidRPr="0023395C" w:rsidRDefault="00313313" w:rsidP="00313313">
      <w:pPr>
        <w:ind w:firstLineChars="250" w:firstLine="525"/>
        <w:rPr>
          <w:strike/>
        </w:rPr>
      </w:pPr>
      <w:r w:rsidRPr="0023395C">
        <w:rPr>
          <w:rFonts w:hint="eastAsia"/>
          <w:strike/>
        </w:rPr>
        <w:lastRenderedPageBreak/>
        <w:t>将供货商供应药品信息添加到供货商药品目录控制表</w:t>
      </w:r>
    </w:p>
    <w:p w:rsidR="00313313" w:rsidRDefault="00313313" w:rsidP="00313313">
      <w:pPr>
        <w:ind w:firstLineChars="250" w:firstLine="525"/>
        <w:rPr>
          <w:strike/>
        </w:rPr>
      </w:pPr>
      <w:r w:rsidRPr="0023395C">
        <w:rPr>
          <w:rFonts w:hint="eastAsia"/>
          <w:strike/>
        </w:rPr>
        <w:t xml:space="preserve">   </w:t>
      </w:r>
      <w:r w:rsidRPr="0023395C">
        <w:rPr>
          <w:rFonts w:hint="eastAsia"/>
          <w:strike/>
        </w:rPr>
        <w:t>表示：监督单位要对供货商供应的药品进行控制</w:t>
      </w:r>
    </w:p>
    <w:p w:rsidR="0023395C" w:rsidRPr="0023395C" w:rsidRDefault="0023395C" w:rsidP="0023395C">
      <w:pPr>
        <w:ind w:leftChars="193" w:left="405" w:firstLineChars="250" w:firstLine="525"/>
        <w:rPr>
          <w:strike/>
        </w:rPr>
      </w:pPr>
    </w:p>
    <w:p w:rsidR="0023395C" w:rsidRPr="0023395C" w:rsidRDefault="0023395C" w:rsidP="00313313">
      <w:pPr>
        <w:ind w:firstLine="405"/>
        <w:rPr>
          <w:color w:val="FF0000"/>
        </w:rPr>
      </w:pPr>
      <w:r w:rsidRPr="0023395C">
        <w:rPr>
          <w:rFonts w:hint="eastAsia"/>
          <w:color w:val="FF0000"/>
        </w:rPr>
        <w:t>通过优化，此添加功能可以不要</w:t>
      </w:r>
      <w:r w:rsidR="00313313" w:rsidRPr="0023395C">
        <w:rPr>
          <w:rFonts w:hint="eastAsia"/>
          <w:color w:val="FF0000"/>
        </w:rPr>
        <w:t xml:space="preserve"> </w:t>
      </w:r>
    </w:p>
    <w:p w:rsidR="00313313" w:rsidRDefault="00313313" w:rsidP="00313313">
      <w:pPr>
        <w:ind w:firstLine="405"/>
      </w:pPr>
      <w:r>
        <w:rPr>
          <w:rFonts w:hint="eastAsia"/>
        </w:rPr>
        <w:t xml:space="preserve"> </w:t>
      </w:r>
      <w:r>
        <w:rPr>
          <w:rFonts w:hint="eastAsia"/>
        </w:rPr>
        <w:t>根据供货商和药品修改供货状态（允许供货商供货，或不允许供货商供货）</w:t>
      </w:r>
    </w:p>
    <w:p w:rsidR="00313313" w:rsidRDefault="00313313" w:rsidP="00313313">
      <w:pPr>
        <w:ind w:firstLine="405"/>
      </w:pPr>
      <w:r>
        <w:rPr>
          <w:rFonts w:hint="eastAsia"/>
        </w:rPr>
        <w:t xml:space="preserve">    </w:t>
      </w:r>
      <w:r>
        <w:rPr>
          <w:rFonts w:hint="eastAsia"/>
        </w:rPr>
        <w:t>表示：监督单位执行控制</w:t>
      </w:r>
    </w:p>
    <w:p w:rsidR="00313313" w:rsidRPr="005839AE" w:rsidRDefault="00313313" w:rsidP="00313313">
      <w:pPr>
        <w:ind w:firstLine="405"/>
        <w:rPr>
          <w:strike/>
        </w:rPr>
      </w:pPr>
      <w:r w:rsidRPr="005839AE">
        <w:rPr>
          <w:rFonts w:hint="eastAsia"/>
          <w:strike/>
        </w:rPr>
        <w:t xml:space="preserve">  </w:t>
      </w:r>
      <w:r w:rsidRPr="005839AE">
        <w:rPr>
          <w:rFonts w:hint="eastAsia"/>
          <w:strike/>
        </w:rPr>
        <w:t>将供货商供应药品信息从供货商药品目录控制表删除：</w:t>
      </w:r>
    </w:p>
    <w:p w:rsidR="00313313" w:rsidRPr="005839AE" w:rsidRDefault="00313313" w:rsidP="00313313">
      <w:pPr>
        <w:ind w:firstLine="405"/>
        <w:rPr>
          <w:strike/>
        </w:rPr>
      </w:pPr>
      <w:r w:rsidRPr="005839AE">
        <w:rPr>
          <w:rFonts w:hint="eastAsia"/>
          <w:strike/>
        </w:rPr>
        <w:t xml:space="preserve">    </w:t>
      </w:r>
      <w:r w:rsidRPr="005839AE">
        <w:rPr>
          <w:rFonts w:hint="eastAsia"/>
          <w:strike/>
        </w:rPr>
        <w:t>表示：监督单位不再对供货商供应的药品进行控制</w:t>
      </w:r>
    </w:p>
    <w:p w:rsidR="003221E8" w:rsidRPr="003221E8" w:rsidRDefault="005839AE" w:rsidP="002E0FDC">
      <w:r>
        <w:rPr>
          <w:rFonts w:hint="eastAsia"/>
          <w:strike/>
        </w:rPr>
        <w:t xml:space="preserve">  </w:t>
      </w:r>
    </w:p>
    <w:p w:rsidR="00D349D1" w:rsidRDefault="005839AE" w:rsidP="002E0FDC">
      <w:r>
        <w:rPr>
          <w:rFonts w:hint="eastAsia"/>
        </w:rPr>
        <w:t xml:space="preserve">   </w:t>
      </w:r>
      <w:r>
        <w:rPr>
          <w:rFonts w:hint="eastAsia"/>
        </w:rPr>
        <w:t>此功能去掉，不管是否对供货商药品进行控制，都在数据库保留。</w:t>
      </w:r>
    </w:p>
    <w:p w:rsidR="005839AE" w:rsidRDefault="005839AE" w:rsidP="002E0FDC">
      <w:r>
        <w:rPr>
          <w:rFonts w:hint="eastAsia"/>
        </w:rPr>
        <w:t xml:space="preserve">   </w:t>
      </w:r>
      <w:r>
        <w:rPr>
          <w:rFonts w:hint="eastAsia"/>
        </w:rPr>
        <w:t>数据量是否很大？</w:t>
      </w:r>
      <w:r w:rsidR="0097615B">
        <w:rPr>
          <w:rFonts w:hint="eastAsia"/>
        </w:rPr>
        <w:t>数据量不大，</w:t>
      </w:r>
      <w:r>
        <w:rPr>
          <w:rFonts w:hint="eastAsia"/>
        </w:rPr>
        <w:t>数据量</w:t>
      </w:r>
      <w:r>
        <w:rPr>
          <w:rFonts w:hint="eastAsia"/>
        </w:rPr>
        <w:t>=</w:t>
      </w:r>
      <w:r>
        <w:rPr>
          <w:rFonts w:hint="eastAsia"/>
        </w:rPr>
        <w:t>药品目录的总数</w:t>
      </w:r>
      <w:r>
        <w:rPr>
          <w:rFonts w:hint="eastAsia"/>
        </w:rPr>
        <w:t>*</w:t>
      </w:r>
      <w:r>
        <w:rPr>
          <w:rFonts w:hint="eastAsia"/>
        </w:rPr>
        <w:t>供货商数量</w:t>
      </w:r>
    </w:p>
    <w:p w:rsidR="006D68D1" w:rsidRDefault="006D68D1" w:rsidP="002E0FDC"/>
    <w:p w:rsidR="006D68D1" w:rsidRDefault="006D68D1" w:rsidP="002E0FDC"/>
    <w:p w:rsidR="006D68D1" w:rsidRDefault="006D68D1" w:rsidP="002E0FDC">
      <w:r>
        <w:rPr>
          <w:rFonts w:hint="eastAsia"/>
        </w:rPr>
        <w:t>优化图解：</w:t>
      </w:r>
    </w:p>
    <w:p w:rsidR="001A70DF" w:rsidRDefault="001A70DF" w:rsidP="002E0FDC"/>
    <w:p w:rsidR="006D68D1" w:rsidRDefault="0025704A" w:rsidP="002E0FDC">
      <w:r>
        <w:rPr>
          <w:noProof/>
        </w:rPr>
        <w:pict>
          <v:shapetype id="_x0000_t202" coordsize="21600,21600" o:spt="202" path="m,l,21600r21600,l21600,xe">
            <v:stroke joinstyle="miter"/>
            <v:path gradientshapeok="t" o:connecttype="rect"/>
          </v:shapetype>
          <v:shape id="_x0000_s1131" type="#_x0000_t202" style="position:absolute;left:0;text-align:left;margin-left:130.85pt;margin-top:11.4pt;width:229.8pt;height:60.5pt;z-index:251658240">
            <v:textbox>
              <w:txbxContent>
                <w:p w:rsidR="008E18A2" w:rsidRDefault="008E18A2">
                  <w:r>
                    <w:rPr>
                      <w:rFonts w:hint="eastAsia"/>
                    </w:rPr>
                    <w:t>供货商药品目录表</w:t>
                  </w:r>
                </w:p>
                <w:p w:rsidR="008E18A2" w:rsidRDefault="008E18A2" w:rsidP="00446149">
                  <w:r>
                    <w:rPr>
                      <w:rFonts w:hint="eastAsia"/>
                    </w:rPr>
                    <w:t>向供货商药品目录表插入记录的同时向控制表也插入一条记录</w:t>
                  </w:r>
                </w:p>
                <w:p w:rsidR="008E18A2" w:rsidRDefault="008E18A2"/>
              </w:txbxContent>
            </v:textbox>
          </v:shape>
        </w:pict>
      </w:r>
    </w:p>
    <w:p w:rsidR="006D68D1" w:rsidRDefault="006D68D1" w:rsidP="002E0FDC"/>
    <w:p w:rsidR="006D68D1" w:rsidRDefault="006D68D1" w:rsidP="002E0FDC"/>
    <w:p w:rsidR="006D68D1" w:rsidRDefault="006D68D1" w:rsidP="002E0FDC"/>
    <w:p w:rsidR="006D68D1" w:rsidRDefault="006D68D1" w:rsidP="002E0FDC"/>
    <w:p w:rsidR="006D68D1" w:rsidRDefault="0025704A" w:rsidP="002E0FDC">
      <w:r>
        <w:rPr>
          <w:noProof/>
        </w:rPr>
        <w:pict>
          <v:shapetype id="_x0000_t32" coordsize="21600,21600" o:spt="32" o:oned="t" path="m,l21600,21600e" filled="f">
            <v:path arrowok="t" fillok="f" o:connecttype="none"/>
            <o:lock v:ext="edit" shapetype="t"/>
          </v:shapetype>
          <v:shape id="_x0000_s1136" type="#_x0000_t32" style="position:absolute;left:0;text-align:left;margin-left:223.55pt;margin-top:1.3pt;width:0;height:27.65pt;z-index:251660288" o:connectortype="straight">
            <v:stroke endarrow="block"/>
          </v:shape>
        </w:pict>
      </w:r>
    </w:p>
    <w:p w:rsidR="006D68D1" w:rsidRDefault="006D68D1" w:rsidP="002E0FDC"/>
    <w:p w:rsidR="006D68D1" w:rsidRDefault="0025704A" w:rsidP="002E0FDC">
      <w:r>
        <w:rPr>
          <w:noProof/>
        </w:rPr>
        <w:pict>
          <v:shape id="_x0000_s1132" type="#_x0000_t202" style="position:absolute;left:0;text-align:left;margin-left:127.95pt;margin-top:6.45pt;width:229.8pt;height:70.8pt;z-index:251659264">
            <v:textbox>
              <w:txbxContent>
                <w:p w:rsidR="008E18A2" w:rsidRDefault="008E18A2">
                  <w:r>
                    <w:rPr>
                      <w:rFonts w:hint="eastAsia"/>
                    </w:rPr>
                    <w:t>供货商药品目录控制表</w:t>
                  </w:r>
                </w:p>
                <w:p w:rsidR="008E18A2" w:rsidRDefault="008E18A2">
                  <w:r>
                    <w:rPr>
                      <w:rFonts w:hint="eastAsia"/>
                    </w:rPr>
                    <w:t>控制状态（插入时采用默认值：根据用户需求确定为“</w:t>
                  </w:r>
                  <w:r w:rsidRPr="000C1674">
                    <w:rPr>
                      <w:rFonts w:hint="eastAsia"/>
                      <w:b/>
                    </w:rPr>
                    <w:t>通过</w:t>
                  </w:r>
                  <w:r>
                    <w:rPr>
                      <w:rFonts w:hint="eastAsia"/>
                    </w:rPr>
                    <w:t>”）</w:t>
                  </w:r>
                </w:p>
              </w:txbxContent>
            </v:textbox>
          </v:shape>
        </w:pict>
      </w:r>
    </w:p>
    <w:p w:rsidR="006D68D1" w:rsidRDefault="006D68D1" w:rsidP="002E0FDC"/>
    <w:p w:rsidR="00446149" w:rsidRDefault="00446149" w:rsidP="002E0FDC"/>
    <w:p w:rsidR="00446149" w:rsidRDefault="00446149" w:rsidP="002E0FDC"/>
    <w:p w:rsidR="00446149" w:rsidRDefault="00446149" w:rsidP="002E0FDC"/>
    <w:p w:rsidR="000231FF" w:rsidRDefault="000231FF" w:rsidP="002E0FDC"/>
    <w:p w:rsidR="006D68D1" w:rsidRDefault="006D68D1" w:rsidP="002E0FDC"/>
    <w:p w:rsidR="000E6DFC" w:rsidRDefault="000E6DFC" w:rsidP="002E0FDC"/>
    <w:p w:rsidR="000E6DFC" w:rsidRDefault="004E72E7" w:rsidP="000E6DFC">
      <w:pPr>
        <w:pStyle w:val="100"/>
      </w:pPr>
      <w:r>
        <w:rPr>
          <w:rFonts w:hint="eastAsia"/>
        </w:rPr>
        <w:t>表结构</w:t>
      </w:r>
    </w:p>
    <w:p w:rsidR="000E6DFC" w:rsidRDefault="000E6DFC" w:rsidP="002E0FDC"/>
    <w:p w:rsidR="000E6DFC" w:rsidRDefault="006B4959" w:rsidP="002E0FDC">
      <w:r>
        <w:rPr>
          <w:rFonts w:hint="eastAsia"/>
        </w:rPr>
        <w:t>供货商药品目录表：</w:t>
      </w:r>
      <w:r w:rsidRPr="006B4959">
        <w:t>GYSYPML</w:t>
      </w:r>
    </w:p>
    <w:p w:rsidR="00D21010" w:rsidRDefault="0025704A" w:rsidP="002E0FDC">
      <w:r>
        <w:rPr>
          <w:noProof/>
        </w:rPr>
        <w:pict>
          <v:shape id="_x0000_s1139" type="#_x0000_t32" style="position:absolute;left:0;text-align:left;margin-left:309.95pt;margin-top:21.4pt;width:74.3pt;height:1.7pt;z-index:251663360" o:connectortype="straight">
            <v:stroke endarrow="block"/>
          </v:shape>
        </w:pict>
      </w:r>
      <w:r w:rsidR="00881B0B">
        <w:rPr>
          <w:rFonts w:hint="eastAsia"/>
          <w:noProof/>
        </w:rPr>
        <w:drawing>
          <wp:inline distT="0" distB="0" distL="0" distR="0">
            <wp:extent cx="3825875" cy="556260"/>
            <wp:effectExtent l="19050" t="0" r="317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3" cstate="print"/>
                    <a:srcRect/>
                    <a:stretch>
                      <a:fillRect/>
                    </a:stretch>
                  </pic:blipFill>
                  <pic:spPr bwMode="auto">
                    <a:xfrm>
                      <a:off x="0" y="0"/>
                      <a:ext cx="3825875" cy="556260"/>
                    </a:xfrm>
                    <a:prstGeom prst="rect">
                      <a:avLst/>
                    </a:prstGeom>
                    <a:noFill/>
                    <a:ln w="9525">
                      <a:noFill/>
                      <a:miter lim="800000"/>
                      <a:headEnd/>
                      <a:tailEnd/>
                    </a:ln>
                  </pic:spPr>
                </pic:pic>
              </a:graphicData>
            </a:graphic>
          </wp:inline>
        </w:drawing>
      </w:r>
    </w:p>
    <w:p w:rsidR="00881B0B" w:rsidRDefault="0025704A" w:rsidP="002E0FDC">
      <w:r>
        <w:rPr>
          <w:noProof/>
        </w:rPr>
        <w:pict>
          <v:shape id="_x0000_s1141" type="#_x0000_t32" style="position:absolute;left:0;text-align:left;margin-left:254.65pt;margin-top:12.05pt;width:69.15pt;height:56.45pt;z-index:251664384" o:connectortype="straight">
            <v:stroke endarrow="block"/>
          </v:shape>
        </w:pict>
      </w:r>
    </w:p>
    <w:p w:rsidR="00D21010" w:rsidRDefault="0025704A" w:rsidP="002E0FDC">
      <w:r>
        <w:rPr>
          <w:noProof/>
        </w:rPr>
        <w:pict>
          <v:shape id="_x0000_s1143" type="#_x0000_t202" style="position:absolute;left:0;text-align:left;margin-left:301.3pt;margin-top:-79pt;width:99.1pt;height:20.15pt;z-index:251666432">
            <v:textbox>
              <w:txbxContent>
                <w:p w:rsidR="008E18A2" w:rsidRDefault="008E18A2">
                  <w:r>
                    <w:rPr>
                      <w:rFonts w:hint="eastAsia"/>
                    </w:rPr>
                    <w:t>外键：</w:t>
                  </w:r>
                  <w:r>
                    <w:rPr>
                      <w:rFonts w:hint="eastAsia"/>
                    </w:rPr>
                    <w:t>usergysid</w:t>
                  </w:r>
                </w:p>
              </w:txbxContent>
            </v:textbox>
          </v:shape>
        </w:pict>
      </w:r>
      <w:r>
        <w:rPr>
          <w:noProof/>
        </w:rPr>
        <w:pict>
          <v:shape id="_x0000_s1142" type="#_x0000_t202" style="position:absolute;left:0;text-align:left;margin-left:254.65pt;margin-top:16.6pt;width:99.1pt;height:20.15pt;z-index:251665408">
            <v:textbox>
              <w:txbxContent>
                <w:p w:rsidR="008E18A2" w:rsidRDefault="008E18A2">
                  <w:r>
                    <w:rPr>
                      <w:rFonts w:hint="eastAsia"/>
                    </w:rPr>
                    <w:t>外键：</w:t>
                  </w:r>
                  <w:r>
                    <w:rPr>
                      <w:rFonts w:hint="eastAsia"/>
                    </w:rPr>
                    <w:t>ypxxid</w:t>
                  </w:r>
                </w:p>
              </w:txbxContent>
            </v:textbox>
          </v:shape>
        </w:pict>
      </w:r>
      <w:r>
        <w:rPr>
          <w:noProof/>
        </w:rPr>
        <w:pict>
          <v:shape id="_x0000_s1138" type="#_x0000_t202" style="position:absolute;left:0;text-align:left;margin-left:400.4pt;margin-top:-58.85pt;width:114.05pt;height:59.35pt;z-index:251662336">
            <v:textbox>
              <w:txbxContent>
                <w:p w:rsidR="008E18A2" w:rsidRDefault="008E18A2">
                  <w:r>
                    <w:rPr>
                      <w:rFonts w:hint="eastAsia"/>
                    </w:rPr>
                    <w:t>供货商信息</w:t>
                  </w:r>
                  <w:r>
                    <w:rPr>
                      <w:rFonts w:hint="eastAsia"/>
                    </w:rPr>
                    <w:t>usergys</w:t>
                  </w:r>
                </w:p>
              </w:txbxContent>
            </v:textbox>
          </v:shape>
        </w:pict>
      </w:r>
      <w:r w:rsidR="00D90457">
        <w:rPr>
          <w:rFonts w:hint="eastAsia"/>
          <w:noProof/>
        </w:rPr>
        <w:drawing>
          <wp:inline distT="0" distB="0" distL="0" distR="0">
            <wp:extent cx="2691765" cy="723900"/>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4" cstate="print"/>
                    <a:srcRect/>
                    <a:stretch>
                      <a:fillRect/>
                    </a:stretch>
                  </pic:blipFill>
                  <pic:spPr bwMode="auto">
                    <a:xfrm>
                      <a:off x="0" y="0"/>
                      <a:ext cx="2691765" cy="723900"/>
                    </a:xfrm>
                    <a:prstGeom prst="rect">
                      <a:avLst/>
                    </a:prstGeom>
                    <a:noFill/>
                    <a:ln w="9525">
                      <a:noFill/>
                      <a:miter lim="800000"/>
                      <a:headEnd/>
                      <a:tailEnd/>
                    </a:ln>
                  </pic:spPr>
                </pic:pic>
              </a:graphicData>
            </a:graphic>
          </wp:inline>
        </w:drawing>
      </w:r>
    </w:p>
    <w:p w:rsidR="000E6DFC" w:rsidRDefault="0025704A" w:rsidP="002E0FDC">
      <w:r>
        <w:rPr>
          <w:noProof/>
        </w:rPr>
        <w:pict>
          <v:shape id="_x0000_s1137" type="#_x0000_t202" style="position:absolute;left:0;text-align:left;margin-left:275.4pt;margin-top:7.75pt;width:114.05pt;height:59.35pt;z-index:251661312">
            <v:textbox>
              <w:txbxContent>
                <w:p w:rsidR="008E18A2" w:rsidRDefault="008E18A2">
                  <w:r>
                    <w:rPr>
                      <w:rFonts w:hint="eastAsia"/>
                    </w:rPr>
                    <w:t>药品信息</w:t>
                  </w:r>
                  <w:r>
                    <w:rPr>
                      <w:rFonts w:hint="eastAsia"/>
                    </w:rPr>
                    <w:t>ypxx</w:t>
                  </w:r>
                </w:p>
              </w:txbxContent>
            </v:textbox>
          </v:shape>
        </w:pict>
      </w:r>
    </w:p>
    <w:p w:rsidR="000E6DFC" w:rsidRDefault="000E6DFC" w:rsidP="002E0FDC"/>
    <w:p w:rsidR="000E6DFC" w:rsidRDefault="000E6DFC" w:rsidP="002E0FDC"/>
    <w:p w:rsidR="000E6DFC" w:rsidRDefault="000E6DFC" w:rsidP="002E0FDC"/>
    <w:p w:rsidR="000E6DFC" w:rsidRDefault="000E6DFC" w:rsidP="002E0FDC"/>
    <w:p w:rsidR="000E6DFC" w:rsidRDefault="000E6DFC" w:rsidP="002E0FDC"/>
    <w:p w:rsidR="00AF7240" w:rsidRDefault="00AF7240" w:rsidP="00AF7240">
      <w:r>
        <w:rPr>
          <w:rFonts w:hint="eastAsia"/>
        </w:rPr>
        <w:t>供货商药品目录控制表：</w:t>
      </w:r>
      <w:r w:rsidRPr="006B4959">
        <w:t>GYSYPML</w:t>
      </w:r>
      <w:r>
        <w:rPr>
          <w:rFonts w:hint="eastAsia"/>
        </w:rPr>
        <w:t>_control</w:t>
      </w:r>
    </w:p>
    <w:p w:rsidR="00AF7240" w:rsidRDefault="00AF7240" w:rsidP="002E0FDC"/>
    <w:p w:rsidR="00AF7240" w:rsidRDefault="0025704A" w:rsidP="002E0FDC">
      <w:r>
        <w:rPr>
          <w:noProof/>
        </w:rPr>
        <w:pict>
          <v:shape id="_x0000_s1146" type="#_x0000_t32" style="position:absolute;left:0;text-align:left;margin-left:331.25pt;margin-top:73.85pt;width:66.85pt;height:39.7pt;z-index:251669504" o:connectortype="straight">
            <v:stroke endarrow="block"/>
          </v:shape>
        </w:pict>
      </w:r>
      <w:r w:rsidR="00046A63">
        <w:rPr>
          <w:rFonts w:hint="eastAsia"/>
          <w:noProof/>
        </w:rPr>
        <w:drawing>
          <wp:inline distT="0" distB="0" distL="0" distR="0">
            <wp:extent cx="5332730" cy="862965"/>
            <wp:effectExtent l="19050" t="0" r="127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cstate="print"/>
                    <a:srcRect/>
                    <a:stretch>
                      <a:fillRect/>
                    </a:stretch>
                  </pic:blipFill>
                  <pic:spPr bwMode="auto">
                    <a:xfrm>
                      <a:off x="0" y="0"/>
                      <a:ext cx="5332730" cy="862965"/>
                    </a:xfrm>
                    <a:prstGeom prst="rect">
                      <a:avLst/>
                    </a:prstGeom>
                    <a:noFill/>
                    <a:ln w="9525">
                      <a:noFill/>
                      <a:miter lim="800000"/>
                      <a:headEnd/>
                      <a:tailEnd/>
                    </a:ln>
                  </pic:spPr>
                </pic:pic>
              </a:graphicData>
            </a:graphic>
          </wp:inline>
        </w:drawing>
      </w:r>
    </w:p>
    <w:p w:rsidR="00AF7240" w:rsidRDefault="0025704A" w:rsidP="002E0FDC">
      <w:r>
        <w:rPr>
          <w:noProof/>
        </w:rPr>
        <w:pict>
          <v:shape id="_x0000_s1147" type="#_x0000_t32" style="position:absolute;left:0;text-align:left;margin-left:268.5pt;margin-top:-.1pt;width:69.15pt;height:127.85pt;z-index:251670528" o:connectortype="straight">
            <v:stroke endarrow="block"/>
          </v:shape>
        </w:pict>
      </w:r>
    </w:p>
    <w:p w:rsidR="00AF7240" w:rsidRDefault="0025704A" w:rsidP="002E0FDC">
      <w:r>
        <w:rPr>
          <w:noProof/>
        </w:rPr>
        <w:pict>
          <v:shape id="_x0000_s1149" type="#_x0000_t202" style="position:absolute;left:0;text-align:left;margin-left:304.2pt;margin-top:-.2pt;width:99.1pt;height:20.15pt;z-index:251672576">
            <v:textbox>
              <w:txbxContent>
                <w:p w:rsidR="008E18A2" w:rsidRDefault="008E18A2">
                  <w:r>
                    <w:rPr>
                      <w:rFonts w:hint="eastAsia"/>
                    </w:rPr>
                    <w:t>外键：</w:t>
                  </w:r>
                  <w:r>
                    <w:rPr>
                      <w:rFonts w:hint="eastAsia"/>
                    </w:rPr>
                    <w:t>usergysid</w:t>
                  </w:r>
                </w:p>
              </w:txbxContent>
            </v:textbox>
          </v:shape>
        </w:pict>
      </w:r>
      <w:r>
        <w:rPr>
          <w:noProof/>
        </w:rPr>
        <w:pict>
          <v:shape id="_x0000_s1148" type="#_x0000_t202" style="position:absolute;left:0;text-align:left;margin-left:268.5pt;margin-top:75.85pt;width:99.1pt;height:20.15pt;z-index:251671552">
            <v:textbox>
              <w:txbxContent>
                <w:p w:rsidR="008E18A2" w:rsidRDefault="008E18A2">
                  <w:r>
                    <w:rPr>
                      <w:rFonts w:hint="eastAsia"/>
                    </w:rPr>
                    <w:t>外键：</w:t>
                  </w:r>
                  <w:r>
                    <w:rPr>
                      <w:rFonts w:hint="eastAsia"/>
                    </w:rPr>
                    <w:t>ypxxid</w:t>
                  </w:r>
                </w:p>
              </w:txbxContent>
            </v:textbox>
          </v:shape>
        </w:pict>
      </w:r>
      <w:r>
        <w:rPr>
          <w:noProof/>
        </w:rPr>
        <w:pict>
          <v:shape id="_x0000_s1145" type="#_x0000_t202" style="position:absolute;left:0;text-align:left;margin-left:414.25pt;margin-top:.4pt;width:114.05pt;height:59.35pt;z-index:251668480">
            <v:textbox>
              <w:txbxContent>
                <w:p w:rsidR="008E18A2" w:rsidRDefault="008E18A2">
                  <w:r>
                    <w:rPr>
                      <w:rFonts w:hint="eastAsia"/>
                    </w:rPr>
                    <w:t>供货商信息</w:t>
                  </w:r>
                  <w:r>
                    <w:rPr>
                      <w:rFonts w:hint="eastAsia"/>
                    </w:rPr>
                    <w:t>usergys</w:t>
                  </w:r>
                </w:p>
              </w:txbxContent>
            </v:textbox>
          </v:shape>
        </w:pict>
      </w:r>
      <w:r>
        <w:rPr>
          <w:noProof/>
        </w:rPr>
        <w:pict>
          <v:shape id="_x0000_s1144" type="#_x0000_t202" style="position:absolute;left:0;text-align:left;margin-left:289.25pt;margin-top:129.4pt;width:114.05pt;height:59.35pt;z-index:251667456">
            <v:textbox>
              <w:txbxContent>
                <w:p w:rsidR="008E18A2" w:rsidRDefault="008E18A2">
                  <w:r>
                    <w:rPr>
                      <w:rFonts w:hint="eastAsia"/>
                    </w:rPr>
                    <w:t>药品信息</w:t>
                  </w:r>
                  <w:r>
                    <w:rPr>
                      <w:rFonts w:hint="eastAsia"/>
                    </w:rPr>
                    <w:t>ypxx</w:t>
                  </w:r>
                </w:p>
              </w:txbxContent>
            </v:textbox>
          </v:shape>
        </w:pict>
      </w:r>
      <w:r w:rsidR="00CC3B33">
        <w:rPr>
          <w:rFonts w:hint="eastAsia"/>
          <w:noProof/>
        </w:rPr>
        <w:drawing>
          <wp:inline distT="0" distB="0" distL="0" distR="0">
            <wp:extent cx="2999105" cy="687705"/>
            <wp:effectExtent l="1905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6" cstate="print"/>
                    <a:srcRect/>
                    <a:stretch>
                      <a:fillRect/>
                    </a:stretch>
                  </pic:blipFill>
                  <pic:spPr bwMode="auto">
                    <a:xfrm>
                      <a:off x="0" y="0"/>
                      <a:ext cx="2999105" cy="687705"/>
                    </a:xfrm>
                    <a:prstGeom prst="rect">
                      <a:avLst/>
                    </a:prstGeom>
                    <a:noFill/>
                    <a:ln w="9525">
                      <a:noFill/>
                      <a:miter lim="800000"/>
                      <a:headEnd/>
                      <a:tailEnd/>
                    </a:ln>
                  </pic:spPr>
                </pic:pic>
              </a:graphicData>
            </a:graphic>
          </wp:inline>
        </w:drawing>
      </w:r>
    </w:p>
    <w:p w:rsidR="00AF7240" w:rsidRDefault="00AF7240" w:rsidP="002E0FDC"/>
    <w:p w:rsidR="004E72E7" w:rsidRDefault="004E72E7" w:rsidP="002E0FDC"/>
    <w:p w:rsidR="004E72E7" w:rsidRDefault="004E72E7" w:rsidP="002E0FDC"/>
    <w:p w:rsidR="004E72E7" w:rsidRDefault="004E72E7" w:rsidP="002E0FDC"/>
    <w:p w:rsidR="004E72E7" w:rsidRDefault="004E72E7" w:rsidP="002E0FDC"/>
    <w:p w:rsidR="004E72E7" w:rsidRDefault="004E72E7" w:rsidP="002E0FDC"/>
    <w:p w:rsidR="004E72E7" w:rsidRDefault="004E72E7" w:rsidP="002E0FDC"/>
    <w:p w:rsidR="004E72E7" w:rsidRDefault="004E72E7" w:rsidP="002E0FDC"/>
    <w:p w:rsidR="004E72E7" w:rsidRDefault="004E72E7" w:rsidP="002E0FDC"/>
    <w:p w:rsidR="004E72E7" w:rsidRDefault="004E72E7" w:rsidP="002E0FDC"/>
    <w:p w:rsidR="004E72E7" w:rsidRDefault="001D042E" w:rsidP="001D042E">
      <w:pPr>
        <w:pStyle w:val="100"/>
      </w:pPr>
      <w:r>
        <w:rPr>
          <w:rFonts w:hint="eastAsia"/>
        </w:rPr>
        <w:t>表之间的关系</w:t>
      </w:r>
    </w:p>
    <w:p w:rsidR="004E72E7" w:rsidRDefault="004E72E7" w:rsidP="002E0FDC"/>
    <w:p w:rsidR="004E72E7" w:rsidRDefault="001D042E" w:rsidP="002E0FDC">
      <w:r>
        <w:rPr>
          <w:rFonts w:hint="eastAsia"/>
        </w:rPr>
        <w:t>两个表之间没有数据级别的关系，</w:t>
      </w:r>
      <w:r w:rsidR="003A1018">
        <w:rPr>
          <w:rFonts w:hint="eastAsia"/>
        </w:rPr>
        <w:t>存在业务关系</w:t>
      </w:r>
      <w:r>
        <w:rPr>
          <w:rFonts w:hint="eastAsia"/>
        </w:rPr>
        <w:t>。</w:t>
      </w:r>
    </w:p>
    <w:p w:rsidR="001D042E" w:rsidRDefault="001D042E" w:rsidP="002E0FDC"/>
    <w:p w:rsidR="001D042E" w:rsidRDefault="0025704A" w:rsidP="002E0FDC">
      <w:r>
        <w:rPr>
          <w:noProof/>
        </w:rPr>
        <w:pict>
          <v:shape id="_x0000_s1151" type="#_x0000_t202" style="position:absolute;left:0;text-align:left;margin-left:317.45pt;margin-top:13.6pt;width:127.9pt;height:96.2pt;z-index:251674624">
            <v:textbox>
              <w:txbxContent>
                <w:p w:rsidR="008E18A2" w:rsidRDefault="008E18A2" w:rsidP="00950146">
                  <w:r>
                    <w:rPr>
                      <w:rFonts w:hint="eastAsia"/>
                    </w:rPr>
                    <w:t>供货商药品目录控制表</w:t>
                  </w:r>
                </w:p>
                <w:p w:rsidR="008E18A2" w:rsidRDefault="008E18A2" w:rsidP="00AD77A6">
                  <w:r>
                    <w:t>I</w:t>
                  </w:r>
                  <w:r>
                    <w:rPr>
                      <w:rFonts w:hint="eastAsia"/>
                    </w:rPr>
                    <w:t>d:</w:t>
                  </w:r>
                </w:p>
                <w:p w:rsidR="008E18A2" w:rsidRPr="00A12908" w:rsidRDefault="008E18A2" w:rsidP="00A12908">
                  <w:pPr>
                    <w:rPr>
                      <w:color w:val="FF0000"/>
                      <w:u w:val="single"/>
                    </w:rPr>
                  </w:pPr>
                  <w:r w:rsidRPr="00A12908">
                    <w:rPr>
                      <w:color w:val="FF0000"/>
                      <w:u w:val="single"/>
                    </w:rPr>
                    <w:t>Y</w:t>
                  </w:r>
                  <w:r w:rsidRPr="00A12908">
                    <w:rPr>
                      <w:rFonts w:hint="eastAsia"/>
                      <w:color w:val="FF0000"/>
                      <w:u w:val="single"/>
                    </w:rPr>
                    <w:t>pxxid:</w:t>
                  </w:r>
                  <w:r w:rsidRPr="00A12908">
                    <w:rPr>
                      <w:rFonts w:hint="eastAsia"/>
                      <w:color w:val="FF0000"/>
                      <w:u w:val="single"/>
                    </w:rPr>
                    <w:t>药品信息</w:t>
                  </w:r>
                  <w:r w:rsidRPr="00A12908">
                    <w:rPr>
                      <w:rFonts w:hint="eastAsia"/>
                      <w:color w:val="FF0000"/>
                      <w:u w:val="single"/>
                    </w:rPr>
                    <w:t>id</w:t>
                  </w:r>
                </w:p>
                <w:p w:rsidR="008E18A2" w:rsidRPr="00A12908" w:rsidRDefault="008E18A2" w:rsidP="00A12908">
                  <w:pPr>
                    <w:rPr>
                      <w:color w:val="FF0000"/>
                      <w:u w:val="single"/>
                    </w:rPr>
                  </w:pPr>
                  <w:r w:rsidRPr="00A12908">
                    <w:rPr>
                      <w:color w:val="FF0000"/>
                      <w:u w:val="single"/>
                    </w:rPr>
                    <w:t>U</w:t>
                  </w:r>
                  <w:r w:rsidRPr="00A12908">
                    <w:rPr>
                      <w:rFonts w:hint="eastAsia"/>
                      <w:color w:val="FF0000"/>
                      <w:u w:val="single"/>
                    </w:rPr>
                    <w:t>sergysid:</w:t>
                  </w:r>
                  <w:r w:rsidRPr="00A12908">
                    <w:rPr>
                      <w:rFonts w:hint="eastAsia"/>
                      <w:color w:val="FF0000"/>
                      <w:u w:val="single"/>
                    </w:rPr>
                    <w:t>供货商</w:t>
                  </w:r>
                  <w:r w:rsidRPr="00A12908">
                    <w:rPr>
                      <w:rFonts w:hint="eastAsia"/>
                      <w:color w:val="FF0000"/>
                      <w:u w:val="single"/>
                    </w:rPr>
                    <w:t>id</w:t>
                  </w:r>
                </w:p>
                <w:p w:rsidR="008E18A2" w:rsidRDefault="008E18A2"/>
              </w:txbxContent>
            </v:textbox>
          </v:shape>
        </w:pict>
      </w:r>
      <w:r>
        <w:rPr>
          <w:noProof/>
        </w:rPr>
        <w:pict>
          <v:shape id="_x0000_s1150" type="#_x0000_t202" style="position:absolute;left:0;text-align:left;margin-left:53.65pt;margin-top:13.6pt;width:117.5pt;height:96.2pt;z-index:251673600">
            <v:textbox>
              <w:txbxContent>
                <w:p w:rsidR="008E18A2" w:rsidRDefault="008E18A2">
                  <w:r>
                    <w:rPr>
                      <w:rFonts w:hint="eastAsia"/>
                    </w:rPr>
                    <w:t>供货商药品目录表</w:t>
                  </w:r>
                </w:p>
                <w:p w:rsidR="008E18A2" w:rsidRDefault="008E18A2">
                  <w:r>
                    <w:t>I</w:t>
                  </w:r>
                  <w:r>
                    <w:rPr>
                      <w:rFonts w:hint="eastAsia"/>
                    </w:rPr>
                    <w:t>d:</w:t>
                  </w:r>
                </w:p>
                <w:p w:rsidR="008E18A2" w:rsidRPr="00A12908" w:rsidRDefault="008E18A2">
                  <w:pPr>
                    <w:rPr>
                      <w:color w:val="FF0000"/>
                      <w:u w:val="single"/>
                    </w:rPr>
                  </w:pPr>
                  <w:r w:rsidRPr="00A12908">
                    <w:rPr>
                      <w:color w:val="FF0000"/>
                      <w:u w:val="single"/>
                    </w:rPr>
                    <w:t>Y</w:t>
                  </w:r>
                  <w:r w:rsidRPr="00A12908">
                    <w:rPr>
                      <w:rFonts w:hint="eastAsia"/>
                      <w:color w:val="FF0000"/>
                      <w:u w:val="single"/>
                    </w:rPr>
                    <w:t>pxxid:</w:t>
                  </w:r>
                  <w:r w:rsidRPr="00A12908">
                    <w:rPr>
                      <w:rFonts w:hint="eastAsia"/>
                      <w:color w:val="FF0000"/>
                      <w:u w:val="single"/>
                    </w:rPr>
                    <w:t>药品信息</w:t>
                  </w:r>
                  <w:r w:rsidRPr="00A12908">
                    <w:rPr>
                      <w:rFonts w:hint="eastAsia"/>
                      <w:color w:val="FF0000"/>
                      <w:u w:val="single"/>
                    </w:rPr>
                    <w:t>id</w:t>
                  </w:r>
                </w:p>
                <w:p w:rsidR="008E18A2" w:rsidRPr="00A12908" w:rsidRDefault="008E18A2">
                  <w:pPr>
                    <w:rPr>
                      <w:color w:val="FF0000"/>
                      <w:u w:val="single"/>
                    </w:rPr>
                  </w:pPr>
                  <w:r w:rsidRPr="00A12908">
                    <w:rPr>
                      <w:color w:val="FF0000"/>
                      <w:u w:val="single"/>
                    </w:rPr>
                    <w:t>U</w:t>
                  </w:r>
                  <w:r w:rsidRPr="00A12908">
                    <w:rPr>
                      <w:rFonts w:hint="eastAsia"/>
                      <w:color w:val="FF0000"/>
                      <w:u w:val="single"/>
                    </w:rPr>
                    <w:t>sergysid:</w:t>
                  </w:r>
                  <w:r w:rsidRPr="00A12908">
                    <w:rPr>
                      <w:rFonts w:hint="eastAsia"/>
                      <w:color w:val="FF0000"/>
                      <w:u w:val="single"/>
                    </w:rPr>
                    <w:t>供货商</w:t>
                  </w:r>
                  <w:r w:rsidRPr="00A12908">
                    <w:rPr>
                      <w:rFonts w:hint="eastAsia"/>
                      <w:color w:val="FF0000"/>
                      <w:u w:val="single"/>
                    </w:rPr>
                    <w:t>id</w:t>
                  </w:r>
                </w:p>
              </w:txbxContent>
            </v:textbox>
          </v:shape>
        </w:pict>
      </w:r>
    </w:p>
    <w:p w:rsidR="00B62D31" w:rsidRDefault="0025704A" w:rsidP="002E0FDC">
      <w:r>
        <w:rPr>
          <w:noProof/>
        </w:rPr>
        <w:pict>
          <v:shape id="_x0000_s1153" type="#_x0000_t32" style="position:absolute;left:0;text-align:left;margin-left:228.75pt;margin-top:11.85pt;width:19pt;height:36.3pt;flip:x;z-index:251676672" o:connectortype="straight"/>
        </w:pict>
      </w:r>
    </w:p>
    <w:p w:rsidR="00B62D31" w:rsidRDefault="0025704A" w:rsidP="002E0FDC">
      <w:r>
        <w:rPr>
          <w:noProof/>
        </w:rPr>
        <w:pict>
          <v:shape id="_x0000_s1154" type="#_x0000_t32" style="position:absolute;left:0;text-align:left;margin-left:220.1pt;margin-top:2pt;width:34pt;height:30.55pt;z-index:251677696" o:connectortype="straight"/>
        </w:pict>
      </w:r>
      <w:r>
        <w:rPr>
          <w:noProof/>
        </w:rPr>
        <w:pict>
          <v:shape id="_x0000_s1152" type="#_x0000_t32" style="position:absolute;left:0;text-align:left;margin-left:191.3pt;margin-top:12.35pt;width:86.4pt;height:3.5pt;z-index:251675648" o:connectortype="straight">
            <v:stroke endarrow="block"/>
          </v:shape>
        </w:pict>
      </w:r>
    </w:p>
    <w:p w:rsidR="00B62D31" w:rsidRDefault="00B62D31" w:rsidP="002E0FDC"/>
    <w:p w:rsidR="00B62D31" w:rsidRDefault="00B62D31" w:rsidP="002E0FDC"/>
    <w:p w:rsidR="004E72E7" w:rsidRDefault="0025704A" w:rsidP="002E0FDC">
      <w:r>
        <w:rPr>
          <w:noProof/>
        </w:rPr>
        <w:pict>
          <v:shape id="_x0000_s1155" type="#_x0000_t202" style="position:absolute;left:0;text-align:left;margin-left:191.3pt;margin-top:7.6pt;width:104.85pt;height:45.5pt;z-index:251678720">
            <v:textbox>
              <w:txbxContent>
                <w:p w:rsidR="008E18A2" w:rsidRDefault="008E18A2">
                  <w:r>
                    <w:rPr>
                      <w:rFonts w:hint="eastAsia"/>
                    </w:rPr>
                    <w:t>两个表之间没有数据库级别的关系</w:t>
                  </w:r>
                </w:p>
              </w:txbxContent>
            </v:textbox>
          </v:shape>
        </w:pict>
      </w:r>
    </w:p>
    <w:p w:rsidR="004E72E7" w:rsidRDefault="004E72E7" w:rsidP="002E0FDC"/>
    <w:p w:rsidR="004E72E7" w:rsidRDefault="004E72E7" w:rsidP="002E0FDC"/>
    <w:p w:rsidR="00950146" w:rsidRDefault="00950146" w:rsidP="002E0FDC"/>
    <w:p w:rsidR="00950146" w:rsidRDefault="00950146" w:rsidP="002E0FDC"/>
    <w:p w:rsidR="00AD77A6" w:rsidRDefault="00AD77A6" w:rsidP="002E0FDC"/>
    <w:p w:rsidR="00950146" w:rsidRDefault="003A1018" w:rsidP="002E0FDC">
      <w:r>
        <w:rPr>
          <w:rFonts w:hint="eastAsia"/>
        </w:rPr>
        <w:t>存在业务关系</w:t>
      </w:r>
      <w:r>
        <w:rPr>
          <w:rFonts w:hint="eastAsia"/>
        </w:rPr>
        <w:t>:</w:t>
      </w:r>
    </w:p>
    <w:p w:rsidR="003A1018" w:rsidRDefault="003A1018" w:rsidP="002E0FDC"/>
    <w:p w:rsidR="003A1018" w:rsidRDefault="003A1018" w:rsidP="002E0FDC">
      <w:r>
        <w:rPr>
          <w:rFonts w:hint="eastAsia"/>
        </w:rPr>
        <w:t>供货商要查询目录中药品的供货状态？查询方法：通过关联供货商药品目录控制表查询，</w:t>
      </w:r>
      <w:r w:rsidR="00A12908">
        <w:rPr>
          <w:rFonts w:hint="eastAsia"/>
        </w:rPr>
        <w:t>通过内链接查询供货商药品目录控制状态。</w:t>
      </w:r>
    </w:p>
    <w:p w:rsidR="00A12908" w:rsidRDefault="00A12908" w:rsidP="002E0FDC"/>
    <w:p w:rsidR="003861CB" w:rsidRDefault="003861CB" w:rsidP="003861CB">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--gysypml</w:t>
      </w:r>
      <w:r>
        <w:rPr>
          <w:rFonts w:ascii="Courier New" w:hAnsi="Courier New" w:cs="Courier New"/>
          <w:i/>
          <w:iCs/>
          <w:color w:val="FF0000"/>
          <w:kern w:val="0"/>
          <w:sz w:val="20"/>
          <w:szCs w:val="20"/>
          <w:highlight w:val="white"/>
        </w:rPr>
        <w:t>表中的数据在</w:t>
      </w:r>
      <w:r>
        <w:rPr>
          <w:rFonts w:ascii="Courier New" w:hAnsi="Courier New" w:cs="Courier New"/>
          <w:i/>
          <w:iCs/>
          <w:color w:val="FF0000"/>
          <w:kern w:val="0"/>
          <w:sz w:val="20"/>
          <w:szCs w:val="20"/>
          <w:highlight w:val="white"/>
        </w:rPr>
        <w:t>gysypml_control</w:t>
      </w:r>
      <w:r>
        <w:rPr>
          <w:rFonts w:ascii="Courier New" w:hAnsi="Courier New" w:cs="Courier New"/>
          <w:i/>
          <w:iCs/>
          <w:color w:val="FF0000"/>
          <w:kern w:val="0"/>
          <w:sz w:val="20"/>
          <w:szCs w:val="20"/>
          <w:highlight w:val="white"/>
        </w:rPr>
        <w:t>表中都存在</w:t>
      </w:r>
    </w:p>
    <w:p w:rsidR="003861CB" w:rsidRDefault="003861CB" w:rsidP="003861CB">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通过唯一约束关联查询（只能查询到一条）</w:t>
      </w:r>
    </w:p>
    <w:p w:rsidR="003861CB" w:rsidRDefault="003861CB" w:rsidP="003861CB">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查询记录的条数等于</w:t>
      </w:r>
      <w:r>
        <w:rPr>
          <w:rFonts w:ascii="Courier New" w:hAnsi="Courier New" w:cs="Courier New"/>
          <w:i/>
          <w:iCs/>
          <w:color w:val="FF0000"/>
          <w:kern w:val="0"/>
          <w:sz w:val="20"/>
          <w:szCs w:val="20"/>
          <w:highlight w:val="white"/>
        </w:rPr>
        <w:t>gysypml</w:t>
      </w:r>
      <w:r>
        <w:rPr>
          <w:rFonts w:ascii="Courier New" w:hAnsi="Courier New" w:cs="Courier New"/>
          <w:i/>
          <w:iCs/>
          <w:color w:val="FF0000"/>
          <w:kern w:val="0"/>
          <w:sz w:val="20"/>
          <w:szCs w:val="20"/>
          <w:highlight w:val="white"/>
        </w:rPr>
        <w:t>表的查询记录条数</w:t>
      </w:r>
    </w:p>
    <w:p w:rsidR="003861CB" w:rsidRDefault="003861CB" w:rsidP="003861CB">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lastRenderedPageBreak/>
        <w:t>--</w:t>
      </w:r>
      <w:r>
        <w:rPr>
          <w:rFonts w:ascii="Courier New" w:hAnsi="Courier New" w:cs="Courier New"/>
          <w:i/>
          <w:iCs/>
          <w:color w:val="FF0000"/>
          <w:kern w:val="0"/>
          <w:sz w:val="20"/>
          <w:szCs w:val="20"/>
          <w:highlight w:val="white"/>
        </w:rPr>
        <w:t>因为</w:t>
      </w:r>
      <w:r>
        <w:rPr>
          <w:rFonts w:ascii="Courier New" w:hAnsi="Courier New" w:cs="Courier New"/>
          <w:i/>
          <w:iCs/>
          <w:color w:val="FF0000"/>
          <w:kern w:val="0"/>
          <w:sz w:val="20"/>
          <w:szCs w:val="20"/>
          <w:highlight w:val="white"/>
        </w:rPr>
        <w:t>gysypml</w:t>
      </w:r>
      <w:r>
        <w:rPr>
          <w:rFonts w:ascii="Courier New" w:hAnsi="Courier New" w:cs="Courier New"/>
          <w:i/>
          <w:iCs/>
          <w:color w:val="FF0000"/>
          <w:kern w:val="0"/>
          <w:sz w:val="20"/>
          <w:szCs w:val="20"/>
          <w:highlight w:val="white"/>
        </w:rPr>
        <w:t>表主查询表</w:t>
      </w:r>
    </w:p>
    <w:p w:rsidR="003861CB" w:rsidRDefault="003861CB" w:rsidP="003861CB">
      <w:pPr>
        <w:autoSpaceDE w:val="0"/>
        <w:autoSpaceDN w:val="0"/>
        <w:adjustRightInd w:val="0"/>
        <w:jc w:val="left"/>
        <w:rPr>
          <w:rFonts w:ascii="Courier New" w:hAnsi="Courier New" w:cs="Courier New"/>
          <w:color w:val="000080"/>
          <w:kern w:val="0"/>
          <w:sz w:val="20"/>
          <w:szCs w:val="20"/>
          <w:highlight w:val="white"/>
        </w:rPr>
      </w:pPr>
    </w:p>
    <w:p w:rsidR="003861CB" w:rsidRDefault="003861CB" w:rsidP="003861CB">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p>
    <w:p w:rsidR="003861CB" w:rsidRDefault="003861CB" w:rsidP="003861CB">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gysypml, gysypml_control</w:t>
      </w:r>
    </w:p>
    <w:p w:rsidR="003861CB" w:rsidRDefault="003861CB" w:rsidP="003861CB">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gysypml.ypxxid = gysypml_control.ypxxid</w:t>
      </w:r>
    </w:p>
    <w:p w:rsidR="003861CB" w:rsidRDefault="003861CB" w:rsidP="003861CB">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gysypml.usergysid = gysypml_control.usergysid</w:t>
      </w:r>
    </w:p>
    <w:p w:rsidR="003861CB" w:rsidRDefault="003861CB" w:rsidP="003861CB">
      <w:pPr>
        <w:autoSpaceDE w:val="0"/>
        <w:autoSpaceDN w:val="0"/>
        <w:adjustRightInd w:val="0"/>
        <w:jc w:val="left"/>
        <w:rPr>
          <w:rFonts w:ascii="Courier New" w:hAnsi="Courier New" w:cs="Courier New"/>
          <w:color w:val="000080"/>
          <w:kern w:val="0"/>
          <w:sz w:val="20"/>
          <w:szCs w:val="20"/>
          <w:highlight w:val="white"/>
        </w:rPr>
      </w:pPr>
    </w:p>
    <w:p w:rsidR="003861CB" w:rsidRDefault="003861CB" w:rsidP="003861CB">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通过子查询</w:t>
      </w:r>
    </w:p>
    <w:p w:rsidR="003861CB" w:rsidRDefault="003861CB" w:rsidP="003861CB">
      <w:pPr>
        <w:autoSpaceDE w:val="0"/>
        <w:autoSpaceDN w:val="0"/>
        <w:adjustRightInd w:val="0"/>
        <w:jc w:val="left"/>
        <w:rPr>
          <w:rFonts w:ascii="Courier New" w:hAnsi="Courier New" w:cs="Courier New"/>
          <w:color w:val="000080"/>
          <w:kern w:val="0"/>
          <w:sz w:val="20"/>
          <w:szCs w:val="20"/>
          <w:highlight w:val="white"/>
        </w:rPr>
      </w:pPr>
    </w:p>
    <w:p w:rsidR="003861CB" w:rsidRDefault="003861CB" w:rsidP="003861CB">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gysypml.*,</w:t>
      </w:r>
    </w:p>
    <w:p w:rsidR="003861CB" w:rsidRDefault="003861CB" w:rsidP="003861CB">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3861CB" w:rsidRDefault="003861CB" w:rsidP="003861CB">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control</w:t>
      </w:r>
    </w:p>
    <w:p w:rsidR="003861CB" w:rsidRDefault="003861CB" w:rsidP="003861CB">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gysypml_control</w:t>
      </w:r>
    </w:p>
    <w:p w:rsidR="003861CB" w:rsidRDefault="003861CB" w:rsidP="003861CB">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gysypml.ypxxid = gysypml_control.ypxxid</w:t>
      </w:r>
    </w:p>
    <w:p w:rsidR="003861CB" w:rsidRDefault="003861CB" w:rsidP="003861CB">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gysypml.usergysid = gysypml_control.usergysid) control</w:t>
      </w:r>
    </w:p>
    <w:p w:rsidR="00A12908" w:rsidRDefault="003861CB" w:rsidP="003861CB">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gysypml</w:t>
      </w:r>
    </w:p>
    <w:p w:rsidR="003A1018" w:rsidRDefault="003A1018" w:rsidP="002E0FDC"/>
    <w:p w:rsidR="003A1018" w:rsidRDefault="003A1018" w:rsidP="002E0FDC"/>
    <w:p w:rsidR="000070F8" w:rsidRDefault="000070F8" w:rsidP="002E0FDC"/>
    <w:p w:rsidR="000070F8" w:rsidRDefault="000070F8" w:rsidP="000070F8">
      <w:pPr>
        <w:pStyle w:val="9"/>
      </w:pPr>
      <w:r>
        <w:rPr>
          <w:rFonts w:hint="eastAsia"/>
        </w:rPr>
        <w:t>数据库操作小结</w:t>
      </w:r>
    </w:p>
    <w:p w:rsidR="000070F8" w:rsidRDefault="000070F8" w:rsidP="002E0FDC">
      <w:r>
        <w:rPr>
          <w:rFonts w:hint="eastAsia"/>
        </w:rPr>
        <w:t>两张表：</w:t>
      </w:r>
    </w:p>
    <w:p w:rsidR="000070F8" w:rsidRDefault="000070F8" w:rsidP="002E0FDC">
      <w:r>
        <w:rPr>
          <w:rFonts w:hint="eastAsia"/>
        </w:rPr>
        <w:t>供货商药品目录表：</w:t>
      </w:r>
      <w:r>
        <w:rPr>
          <w:rFonts w:hint="eastAsia"/>
        </w:rPr>
        <w:t>gysypml</w:t>
      </w:r>
      <w:r>
        <w:rPr>
          <w:rFonts w:hint="eastAsia"/>
        </w:rPr>
        <w:t>：</w:t>
      </w:r>
    </w:p>
    <w:p w:rsidR="000070F8" w:rsidRDefault="000070F8" w:rsidP="002E0FDC">
      <w:r>
        <w:rPr>
          <w:rFonts w:hint="eastAsia"/>
        </w:rPr>
        <w:t xml:space="preserve">   </w:t>
      </w:r>
      <w:r>
        <w:rPr>
          <w:rFonts w:hint="eastAsia"/>
        </w:rPr>
        <w:t>记录了供货商供应的药品信息，如果表中存在药</w:t>
      </w:r>
      <w:r w:rsidR="002A04D9">
        <w:rPr>
          <w:rFonts w:hint="eastAsia"/>
        </w:rPr>
        <w:t>品是供货商要供应的药品，如果表中不存在药品，供货商不供应的药品</w:t>
      </w:r>
    </w:p>
    <w:p w:rsidR="000070F8" w:rsidRDefault="000070F8" w:rsidP="000070F8">
      <w:pPr>
        <w:ind w:firstLine="420"/>
      </w:pPr>
      <w:r>
        <w:rPr>
          <w:rFonts w:hint="eastAsia"/>
        </w:rPr>
        <w:t>医院采购药品时从此表找供货商供应药品找到说明供货商要供应此药品，还需要满足监督单位允许供货商供货。（如何查询是否允许供货？通过供货商</w:t>
      </w:r>
      <w:r>
        <w:rPr>
          <w:rFonts w:hint="eastAsia"/>
        </w:rPr>
        <w:t>id</w:t>
      </w:r>
      <w:r>
        <w:rPr>
          <w:rFonts w:hint="eastAsia"/>
        </w:rPr>
        <w:t>和药品</w:t>
      </w:r>
      <w:r>
        <w:rPr>
          <w:rFonts w:hint="eastAsia"/>
        </w:rPr>
        <w:t>id</w:t>
      </w:r>
      <w:r>
        <w:rPr>
          <w:rFonts w:hint="eastAsia"/>
        </w:rPr>
        <w:t>查询</w:t>
      </w:r>
      <w:r>
        <w:rPr>
          <w:rFonts w:hint="eastAsia"/>
        </w:rPr>
        <w:t>gysypml_control</w:t>
      </w:r>
      <w:r>
        <w:rPr>
          <w:rFonts w:hint="eastAsia"/>
        </w:rPr>
        <w:t>，查出供货状态）</w:t>
      </w:r>
    </w:p>
    <w:p w:rsidR="006D5134" w:rsidRDefault="006D5134" w:rsidP="000070F8">
      <w:pPr>
        <w:ind w:firstLine="420"/>
      </w:pPr>
      <w:r>
        <w:rPr>
          <w:rFonts w:hint="eastAsia"/>
        </w:rPr>
        <w:t>医院能采购的药品：在</w:t>
      </w:r>
      <w:r>
        <w:rPr>
          <w:rFonts w:hint="eastAsia"/>
        </w:rPr>
        <w:t>gysypml</w:t>
      </w:r>
      <w:r>
        <w:rPr>
          <w:rFonts w:hint="eastAsia"/>
        </w:rPr>
        <w:t>存在且</w:t>
      </w:r>
      <w:r>
        <w:rPr>
          <w:rFonts w:hint="eastAsia"/>
        </w:rPr>
        <w:t>gysypml_control</w:t>
      </w:r>
      <w:r>
        <w:rPr>
          <w:rFonts w:hint="eastAsia"/>
        </w:rPr>
        <w:t>表中状态</w:t>
      </w:r>
      <w:r w:rsidR="00B17C2E">
        <w:rPr>
          <w:rFonts w:hint="eastAsia"/>
        </w:rPr>
        <w:t>为允许供货。</w:t>
      </w:r>
    </w:p>
    <w:p w:rsidR="000070F8" w:rsidRDefault="000070F8" w:rsidP="000070F8">
      <w:pPr>
        <w:ind w:firstLine="420"/>
      </w:pPr>
      <w:r>
        <w:rPr>
          <w:rFonts w:hint="eastAsia"/>
        </w:rPr>
        <w:t xml:space="preserve">  </w:t>
      </w:r>
    </w:p>
    <w:p w:rsidR="000070F8" w:rsidRDefault="000070F8" w:rsidP="002E0FDC">
      <w:r>
        <w:rPr>
          <w:rFonts w:hint="eastAsia"/>
        </w:rPr>
        <w:t>供货商药品目录控制表：</w:t>
      </w:r>
      <w:r>
        <w:rPr>
          <w:rFonts w:hint="eastAsia"/>
        </w:rPr>
        <w:t>gysypml_control</w:t>
      </w:r>
    </w:p>
    <w:p w:rsidR="00E02594" w:rsidRDefault="00E02594" w:rsidP="002E0FDC">
      <w:r>
        <w:rPr>
          <w:rFonts w:hint="eastAsia"/>
        </w:rPr>
        <w:t xml:space="preserve">   </w:t>
      </w:r>
      <w:r>
        <w:rPr>
          <w:rFonts w:hint="eastAsia"/>
        </w:rPr>
        <w:t>记录了监督单位对供货商供货的控制状态。</w:t>
      </w:r>
    </w:p>
    <w:p w:rsidR="0096200C" w:rsidRDefault="0096200C" w:rsidP="002E0FDC"/>
    <w:p w:rsidR="0096200C" w:rsidRPr="008E18A2" w:rsidRDefault="0096200C" w:rsidP="002E0FDC">
      <w:pPr>
        <w:rPr>
          <w:b/>
        </w:rPr>
      </w:pPr>
      <w:r w:rsidRPr="008E18A2">
        <w:rPr>
          <w:rFonts w:hint="eastAsia"/>
          <w:b/>
        </w:rPr>
        <w:t>两张表操作应该互不影响（因为两张表属于不同的业务）；</w:t>
      </w:r>
    </w:p>
    <w:p w:rsidR="0096200C" w:rsidRPr="0096200C" w:rsidRDefault="0096200C" w:rsidP="002E0FDC">
      <w:r>
        <w:rPr>
          <w:rFonts w:hint="eastAsia"/>
        </w:rPr>
        <w:t>两张表进行优化：在向</w:t>
      </w:r>
      <w:r>
        <w:rPr>
          <w:rFonts w:hint="eastAsia"/>
        </w:rPr>
        <w:t>gysypml</w:t>
      </w:r>
      <w:r>
        <w:rPr>
          <w:rFonts w:hint="eastAsia"/>
        </w:rPr>
        <w:t>插入记录的同时，向</w:t>
      </w:r>
      <w:r>
        <w:rPr>
          <w:rFonts w:hint="eastAsia"/>
        </w:rPr>
        <w:t>gysypml_control</w:t>
      </w:r>
      <w:r>
        <w:rPr>
          <w:rFonts w:hint="eastAsia"/>
        </w:rPr>
        <w:t>表插入一条记录。</w:t>
      </w:r>
    </w:p>
    <w:p w:rsidR="000070F8" w:rsidRDefault="000070F8" w:rsidP="002E0FDC"/>
    <w:p w:rsidR="000070F8" w:rsidRDefault="000070F8" w:rsidP="002E0FDC"/>
    <w:p w:rsidR="000070F8" w:rsidRDefault="000070F8" w:rsidP="002E0FDC">
      <w:r>
        <w:rPr>
          <w:rFonts w:hint="eastAsia"/>
        </w:rPr>
        <w:t>供货商药品目录维护：</w:t>
      </w:r>
    </w:p>
    <w:p w:rsidR="008E18A2" w:rsidRDefault="008E18A2" w:rsidP="002E0FDC">
      <w:r>
        <w:rPr>
          <w:rFonts w:hint="eastAsia"/>
        </w:rPr>
        <w:t xml:space="preserve">  </w:t>
      </w:r>
      <w:r>
        <w:rPr>
          <w:rFonts w:hint="eastAsia"/>
        </w:rPr>
        <w:t>对</w:t>
      </w:r>
      <w:r>
        <w:rPr>
          <w:rFonts w:hint="eastAsia"/>
        </w:rPr>
        <w:t>gysypml</w:t>
      </w:r>
      <w:r>
        <w:rPr>
          <w:rFonts w:hint="eastAsia"/>
        </w:rPr>
        <w:t>操作：</w:t>
      </w:r>
    </w:p>
    <w:p w:rsidR="008E18A2" w:rsidRDefault="008E18A2" w:rsidP="002E0FDC">
      <w:r>
        <w:rPr>
          <w:rFonts w:hint="eastAsia"/>
        </w:rPr>
        <w:t xml:space="preserve">  </w:t>
      </w:r>
      <w:r>
        <w:rPr>
          <w:rFonts w:hint="eastAsia"/>
        </w:rPr>
        <w:t>添加记录，说明供货商要供应药品。</w:t>
      </w:r>
      <w:r>
        <w:rPr>
          <w:rFonts w:hint="eastAsia"/>
        </w:rPr>
        <w:t xml:space="preserve"> </w:t>
      </w:r>
    </w:p>
    <w:p w:rsidR="008E18A2" w:rsidRPr="008E18A2" w:rsidRDefault="008E18A2" w:rsidP="002E0FDC">
      <w:pPr>
        <w:rPr>
          <w:color w:val="FF0000"/>
        </w:rPr>
      </w:pPr>
      <w:r>
        <w:rPr>
          <w:rFonts w:hint="eastAsia"/>
        </w:rPr>
        <w:t xml:space="preserve">    </w:t>
      </w:r>
      <w:r w:rsidRPr="008E18A2">
        <w:rPr>
          <w:rFonts w:hint="eastAsia"/>
          <w:color w:val="FF0000"/>
        </w:rPr>
        <w:t>向</w:t>
      </w:r>
      <w:r w:rsidRPr="008E18A2">
        <w:rPr>
          <w:rFonts w:hint="eastAsia"/>
          <w:color w:val="FF0000"/>
        </w:rPr>
        <w:t>gysypml_control</w:t>
      </w:r>
      <w:r w:rsidRPr="008E18A2">
        <w:rPr>
          <w:rFonts w:hint="eastAsia"/>
          <w:color w:val="FF0000"/>
        </w:rPr>
        <w:t>表插入一条记录</w:t>
      </w:r>
    </w:p>
    <w:p w:rsidR="008E18A2" w:rsidRDefault="008E18A2" w:rsidP="002E0FDC">
      <w:r>
        <w:rPr>
          <w:rFonts w:hint="eastAsia"/>
        </w:rPr>
        <w:t xml:space="preserve">  </w:t>
      </w:r>
      <w:r>
        <w:rPr>
          <w:rFonts w:hint="eastAsia"/>
        </w:rPr>
        <w:t>删除记录，说明供货商不再供应此药品。</w:t>
      </w:r>
    </w:p>
    <w:p w:rsidR="008E18A2" w:rsidRDefault="008E18A2" w:rsidP="002E0FDC">
      <w:r>
        <w:rPr>
          <w:rFonts w:hint="eastAsia"/>
        </w:rPr>
        <w:t xml:space="preserve">    </w:t>
      </w:r>
      <w:r w:rsidRPr="00881C00">
        <w:rPr>
          <w:rFonts w:hint="eastAsia"/>
          <w:strike/>
        </w:rPr>
        <w:t>从</w:t>
      </w:r>
      <w:r w:rsidRPr="00881C00">
        <w:rPr>
          <w:rFonts w:hint="eastAsia"/>
          <w:strike/>
        </w:rPr>
        <w:t>gysypml_control</w:t>
      </w:r>
      <w:r w:rsidRPr="00881C00">
        <w:rPr>
          <w:rFonts w:hint="eastAsia"/>
          <w:strike/>
        </w:rPr>
        <w:t>表删除一条记录？？</w:t>
      </w:r>
      <w:r w:rsidR="00881C00">
        <w:rPr>
          <w:rFonts w:hint="eastAsia"/>
        </w:rPr>
        <w:t>不需要删除</w:t>
      </w:r>
    </w:p>
    <w:p w:rsidR="000070F8" w:rsidRDefault="008E18A2" w:rsidP="002E0FDC">
      <w:r>
        <w:rPr>
          <w:rFonts w:hint="eastAsia"/>
        </w:rPr>
        <w:t xml:space="preserve">   </w:t>
      </w:r>
    </w:p>
    <w:p w:rsidR="000070F8" w:rsidRPr="003A1018" w:rsidRDefault="000070F8" w:rsidP="002E0FDC"/>
    <w:p w:rsidR="003A1018" w:rsidRDefault="008E18A2" w:rsidP="002E0FDC">
      <w:r>
        <w:rPr>
          <w:rFonts w:hint="eastAsia"/>
        </w:rPr>
        <w:t>供货商药品目录控制：</w:t>
      </w:r>
    </w:p>
    <w:p w:rsidR="000D3FD7" w:rsidRPr="003A1018" w:rsidRDefault="000D3FD7" w:rsidP="002E0FDC">
      <w:r>
        <w:rPr>
          <w:rFonts w:hint="eastAsia"/>
        </w:rPr>
        <w:t xml:space="preserve">   </w:t>
      </w:r>
      <w:r>
        <w:rPr>
          <w:rFonts w:hint="eastAsia"/>
        </w:rPr>
        <w:t>对</w:t>
      </w:r>
      <w:r>
        <w:rPr>
          <w:rFonts w:hint="eastAsia"/>
        </w:rPr>
        <w:t>gysypml_control</w:t>
      </w:r>
      <w:r>
        <w:rPr>
          <w:rFonts w:hint="eastAsia"/>
        </w:rPr>
        <w:t>操作：</w:t>
      </w:r>
    </w:p>
    <w:p w:rsidR="004E72E7" w:rsidRDefault="00A65A34" w:rsidP="002E0FDC">
      <w:r>
        <w:rPr>
          <w:rFonts w:hint="eastAsia"/>
        </w:rPr>
        <w:t xml:space="preserve">   </w:t>
      </w:r>
      <w:r>
        <w:rPr>
          <w:rFonts w:hint="eastAsia"/>
        </w:rPr>
        <w:t>根据供货商</w:t>
      </w:r>
      <w:r>
        <w:rPr>
          <w:rFonts w:hint="eastAsia"/>
        </w:rPr>
        <w:t>id</w:t>
      </w:r>
      <w:r>
        <w:rPr>
          <w:rFonts w:hint="eastAsia"/>
        </w:rPr>
        <w:t>和药品</w:t>
      </w:r>
      <w:r>
        <w:rPr>
          <w:rFonts w:hint="eastAsia"/>
        </w:rPr>
        <w:t>id</w:t>
      </w:r>
      <w:r>
        <w:rPr>
          <w:rFonts w:hint="eastAsia"/>
        </w:rPr>
        <w:t>更新供货状态（</w:t>
      </w:r>
      <w:r>
        <w:rPr>
          <w:rFonts w:hint="eastAsia"/>
        </w:rPr>
        <w:t>1:</w:t>
      </w:r>
      <w:r>
        <w:rPr>
          <w:rFonts w:hint="eastAsia"/>
        </w:rPr>
        <w:t>正常、</w:t>
      </w:r>
      <w:r>
        <w:rPr>
          <w:rFonts w:hint="eastAsia"/>
        </w:rPr>
        <w:t>2:</w:t>
      </w:r>
      <w:r>
        <w:rPr>
          <w:rFonts w:hint="eastAsia"/>
        </w:rPr>
        <w:t>暂停）</w:t>
      </w:r>
    </w:p>
    <w:p w:rsidR="00324D32" w:rsidRDefault="00324D32" w:rsidP="002E0FDC"/>
    <w:p w:rsidR="00324D32" w:rsidRDefault="00324D32" w:rsidP="002E0FDC"/>
    <w:p w:rsidR="008C111F" w:rsidRDefault="008C111F" w:rsidP="008C111F">
      <w:pPr>
        <w:pStyle w:val="10"/>
      </w:pPr>
      <w:r>
        <w:rPr>
          <w:rFonts w:hint="eastAsia"/>
        </w:rPr>
        <w:t>常用</w:t>
      </w:r>
      <w:r>
        <w:t>S</w:t>
      </w:r>
      <w:r>
        <w:rPr>
          <w:rFonts w:hint="eastAsia"/>
        </w:rPr>
        <w:t>ql</w:t>
      </w:r>
      <w:r>
        <w:rPr>
          <w:rFonts w:hint="eastAsia"/>
        </w:rPr>
        <w:t>查询</w:t>
      </w:r>
    </w:p>
    <w:p w:rsidR="006100D4" w:rsidRDefault="006100D4" w:rsidP="002E0FDC"/>
    <w:p w:rsidR="008C111F" w:rsidRDefault="006100D4" w:rsidP="002E0FDC">
      <w:r>
        <w:rPr>
          <w:rFonts w:hint="eastAsia"/>
        </w:rPr>
        <w:t>表</w:t>
      </w:r>
      <w:r>
        <w:rPr>
          <w:rFonts w:hint="eastAsia"/>
        </w:rPr>
        <w:t>A</w:t>
      </w:r>
      <w:r>
        <w:rPr>
          <w:rFonts w:hint="eastAsia"/>
        </w:rPr>
        <w:t>和表</w:t>
      </w:r>
      <w:r>
        <w:rPr>
          <w:rFonts w:hint="eastAsia"/>
        </w:rPr>
        <w:t>B</w:t>
      </w:r>
      <w:r>
        <w:rPr>
          <w:rFonts w:hint="eastAsia"/>
        </w:rPr>
        <w:t>要做关联查询：</w:t>
      </w:r>
    </w:p>
    <w:p w:rsidR="006100D4" w:rsidRDefault="00CF2F15" w:rsidP="002E0FDC">
      <w:r>
        <w:rPr>
          <w:rFonts w:hint="eastAsia"/>
        </w:rPr>
        <w:t>表</w:t>
      </w:r>
      <w:r>
        <w:rPr>
          <w:rFonts w:hint="eastAsia"/>
        </w:rPr>
        <w:t>A</w:t>
      </w:r>
      <w:r>
        <w:rPr>
          <w:rFonts w:hint="eastAsia"/>
        </w:rPr>
        <w:t>当成主查询表：查询记录主体从主查询表出</w:t>
      </w:r>
    </w:p>
    <w:p w:rsidR="00CF2F15" w:rsidRDefault="00CF2F15" w:rsidP="002E0FDC">
      <w:r>
        <w:rPr>
          <w:rFonts w:hint="eastAsia"/>
        </w:rPr>
        <w:t>表</w:t>
      </w:r>
      <w:r>
        <w:rPr>
          <w:rFonts w:hint="eastAsia"/>
        </w:rPr>
        <w:t>B</w:t>
      </w:r>
      <w:r>
        <w:rPr>
          <w:rFonts w:hint="eastAsia"/>
        </w:rPr>
        <w:t>关联</w:t>
      </w:r>
      <w:r>
        <w:rPr>
          <w:rFonts w:hint="eastAsia"/>
        </w:rPr>
        <w:t xml:space="preserve"> </w:t>
      </w:r>
      <w:r>
        <w:rPr>
          <w:rFonts w:hint="eastAsia"/>
        </w:rPr>
        <w:t>表</w:t>
      </w:r>
    </w:p>
    <w:p w:rsidR="00626A2F" w:rsidRDefault="00626A2F" w:rsidP="002E0FDC"/>
    <w:p w:rsidR="008C111F" w:rsidRDefault="00B214A6" w:rsidP="0092765E">
      <w:pPr>
        <w:pStyle w:val="2"/>
      </w:pPr>
      <w:r>
        <w:rPr>
          <w:rFonts w:hint="eastAsia"/>
        </w:rPr>
        <w:t>内链接关联查询：</w:t>
      </w:r>
    </w:p>
    <w:p w:rsidR="008C111F" w:rsidRDefault="00BB25F8" w:rsidP="002E0FDC">
      <w:r>
        <w:rPr>
          <w:rFonts w:hint="eastAsia"/>
        </w:rPr>
        <w:t xml:space="preserve">  </w:t>
      </w:r>
      <w:r>
        <w:rPr>
          <w:rFonts w:hint="eastAsia"/>
        </w:rPr>
        <w:t>如果表</w:t>
      </w:r>
      <w:r>
        <w:rPr>
          <w:rFonts w:hint="eastAsia"/>
        </w:rPr>
        <w:t>A</w:t>
      </w:r>
      <w:r>
        <w:rPr>
          <w:rFonts w:hint="eastAsia"/>
        </w:rPr>
        <w:t>和表</w:t>
      </w:r>
      <w:r>
        <w:rPr>
          <w:rFonts w:hint="eastAsia"/>
        </w:rPr>
        <w:t>B</w:t>
      </w:r>
      <w:r>
        <w:rPr>
          <w:rFonts w:hint="eastAsia"/>
        </w:rPr>
        <w:t>有一个外键关联</w:t>
      </w:r>
      <w:r>
        <w:rPr>
          <w:rFonts w:hint="eastAsia"/>
        </w:rPr>
        <w:t xml:space="preserve"> </w:t>
      </w:r>
      <w:r>
        <w:rPr>
          <w:rFonts w:hint="eastAsia"/>
        </w:rPr>
        <w:t>，可以通过外键进行内链接查询</w:t>
      </w:r>
    </w:p>
    <w:p w:rsidR="00D30A64" w:rsidRDefault="00BB25F8" w:rsidP="00D30A64">
      <w:pPr>
        <w:autoSpaceDE w:val="0"/>
        <w:autoSpaceDN w:val="0"/>
        <w:adjustRightInd w:val="0"/>
        <w:jc w:val="left"/>
        <w:rPr>
          <w:rFonts w:ascii="Courier New" w:hAnsi="Courier New" w:cs="Courier New"/>
          <w:color w:val="000080"/>
          <w:kern w:val="0"/>
          <w:sz w:val="20"/>
          <w:szCs w:val="20"/>
          <w:highlight w:val="white"/>
        </w:rPr>
      </w:pPr>
      <w:r>
        <w:rPr>
          <w:rFonts w:hint="eastAsia"/>
        </w:rPr>
        <w:t xml:space="preserve">   </w:t>
      </w:r>
      <w:r w:rsidR="00D30A64">
        <w:rPr>
          <w:rFonts w:ascii="Courier New" w:hAnsi="Courier New" w:cs="Courier New"/>
          <w:color w:val="008080"/>
          <w:kern w:val="0"/>
          <w:sz w:val="20"/>
          <w:szCs w:val="20"/>
          <w:highlight w:val="white"/>
        </w:rPr>
        <w:t>select</w:t>
      </w:r>
      <w:r w:rsidR="00D30A64">
        <w:rPr>
          <w:rFonts w:ascii="Courier New" w:hAnsi="Courier New" w:cs="Courier New"/>
          <w:color w:val="000080"/>
          <w:kern w:val="0"/>
          <w:sz w:val="20"/>
          <w:szCs w:val="20"/>
          <w:highlight w:val="white"/>
        </w:rPr>
        <w:t xml:space="preserve"> dictinfo.*, dicttype.typename</w:t>
      </w:r>
    </w:p>
    <w:p w:rsidR="00D30A64" w:rsidRDefault="00D30A64" w:rsidP="00D30A64">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dictinfo, dicttype</w:t>
      </w:r>
    </w:p>
    <w:p w:rsidR="00BB25F8" w:rsidRDefault="00D30A64" w:rsidP="00D30A64">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dictinfo.typecode = dicttype.typecode</w:t>
      </w:r>
    </w:p>
    <w:p w:rsidR="00D30A64" w:rsidRDefault="00D30A64" w:rsidP="00D30A64">
      <w:pPr>
        <w:rPr>
          <w:rFonts w:ascii="Courier New" w:hAnsi="Courier New" w:cs="Courier New"/>
          <w:color w:val="000080"/>
          <w:kern w:val="0"/>
          <w:sz w:val="20"/>
          <w:szCs w:val="20"/>
        </w:rPr>
      </w:pPr>
    </w:p>
    <w:p w:rsidR="00754631" w:rsidRDefault="00D30A64" w:rsidP="007546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000080"/>
          <w:kern w:val="0"/>
          <w:sz w:val="20"/>
          <w:szCs w:val="20"/>
        </w:rPr>
        <w:t xml:space="preserve">  </w:t>
      </w:r>
      <w:r w:rsidR="00754631">
        <w:rPr>
          <w:rFonts w:ascii="Courier New" w:hAnsi="Courier New" w:cs="Courier New"/>
          <w:color w:val="000080"/>
          <w:kern w:val="0"/>
          <w:sz w:val="20"/>
          <w:szCs w:val="20"/>
          <w:highlight w:val="white"/>
        </w:rPr>
        <w:t xml:space="preserve"> </w:t>
      </w:r>
      <w:r w:rsidR="00754631">
        <w:rPr>
          <w:rFonts w:ascii="Courier New" w:hAnsi="Courier New" w:cs="Courier New"/>
          <w:i/>
          <w:iCs/>
          <w:color w:val="FF0000"/>
          <w:kern w:val="0"/>
          <w:sz w:val="20"/>
          <w:szCs w:val="20"/>
          <w:highlight w:val="white"/>
        </w:rPr>
        <w:t>--</w:t>
      </w:r>
      <w:r w:rsidR="00754631">
        <w:rPr>
          <w:rFonts w:ascii="Courier New" w:hAnsi="Courier New" w:cs="Courier New"/>
          <w:i/>
          <w:iCs/>
          <w:color w:val="FF0000"/>
          <w:kern w:val="0"/>
          <w:sz w:val="20"/>
          <w:szCs w:val="20"/>
          <w:highlight w:val="white"/>
        </w:rPr>
        <w:t>不通过外键，通过</w:t>
      </w:r>
      <w:r w:rsidR="00754631">
        <w:rPr>
          <w:rFonts w:ascii="Courier New" w:hAnsi="Courier New" w:cs="Courier New"/>
          <w:i/>
          <w:iCs/>
          <w:color w:val="FF0000"/>
          <w:kern w:val="0"/>
          <w:sz w:val="20"/>
          <w:szCs w:val="20"/>
          <w:highlight w:val="white"/>
        </w:rPr>
        <w:t>groupid</w:t>
      </w:r>
      <w:r w:rsidR="00754631">
        <w:rPr>
          <w:rFonts w:ascii="Courier New" w:hAnsi="Courier New" w:cs="Courier New"/>
          <w:i/>
          <w:iCs/>
          <w:color w:val="FF0000"/>
          <w:kern w:val="0"/>
          <w:sz w:val="20"/>
          <w:szCs w:val="20"/>
          <w:highlight w:val="white"/>
        </w:rPr>
        <w:t>查询</w:t>
      </w:r>
      <w:r w:rsidR="00754631">
        <w:rPr>
          <w:rFonts w:ascii="Courier New" w:hAnsi="Courier New" w:cs="Courier New"/>
          <w:i/>
          <w:iCs/>
          <w:color w:val="FF0000"/>
          <w:kern w:val="0"/>
          <w:sz w:val="20"/>
          <w:szCs w:val="20"/>
          <w:highlight w:val="white"/>
        </w:rPr>
        <w:t xml:space="preserve"> </w:t>
      </w:r>
      <w:r w:rsidR="00754631">
        <w:rPr>
          <w:rFonts w:ascii="Courier New" w:hAnsi="Courier New" w:cs="Courier New"/>
          <w:i/>
          <w:iCs/>
          <w:color w:val="FF0000"/>
          <w:kern w:val="0"/>
          <w:sz w:val="20"/>
          <w:szCs w:val="20"/>
          <w:highlight w:val="white"/>
        </w:rPr>
        <w:t>用户类型的代码结果集，只能查询出一条记录，可以使用内链接</w:t>
      </w:r>
    </w:p>
    <w:p w:rsidR="00754631" w:rsidRDefault="00754631" w:rsidP="007546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sysuser.*, dictinfo.info</w:t>
      </w:r>
    </w:p>
    <w:p w:rsidR="00754631" w:rsidRDefault="00754631" w:rsidP="007546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sysuser,</w:t>
      </w:r>
    </w:p>
    <w:p w:rsidR="00754631" w:rsidRDefault="00754631" w:rsidP="007546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dictcode, typecode, info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dictinfo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typecode = </w:t>
      </w:r>
      <w:r>
        <w:rPr>
          <w:rFonts w:ascii="Courier New" w:hAnsi="Courier New" w:cs="Courier New"/>
          <w:color w:val="0000FF"/>
          <w:kern w:val="0"/>
          <w:sz w:val="20"/>
          <w:szCs w:val="20"/>
          <w:highlight w:val="white"/>
        </w:rPr>
        <w:t>'s01'</w:t>
      </w:r>
      <w:r>
        <w:rPr>
          <w:rFonts w:ascii="Courier New" w:hAnsi="Courier New" w:cs="Courier New"/>
          <w:color w:val="000080"/>
          <w:kern w:val="0"/>
          <w:sz w:val="20"/>
          <w:szCs w:val="20"/>
          <w:highlight w:val="white"/>
        </w:rPr>
        <w:t>) dictinfo</w:t>
      </w:r>
    </w:p>
    <w:p w:rsidR="00D30A64" w:rsidRDefault="00754631" w:rsidP="00754631">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sysuser.groupid = dictinfo.dictcode</w:t>
      </w:r>
    </w:p>
    <w:p w:rsidR="00754631" w:rsidRDefault="00754631" w:rsidP="00754631">
      <w:pPr>
        <w:rPr>
          <w:rFonts w:ascii="Courier New" w:hAnsi="Courier New" w:cs="Courier New"/>
          <w:color w:val="000080"/>
          <w:kern w:val="0"/>
          <w:sz w:val="20"/>
          <w:szCs w:val="20"/>
        </w:rPr>
      </w:pPr>
    </w:p>
    <w:p w:rsidR="00754631" w:rsidRDefault="00754631" w:rsidP="00754631">
      <w:r>
        <w:rPr>
          <w:rFonts w:ascii="Courier New" w:hAnsi="Courier New" w:cs="Courier New" w:hint="eastAsia"/>
          <w:color w:val="000080"/>
          <w:kern w:val="0"/>
          <w:sz w:val="20"/>
          <w:szCs w:val="20"/>
        </w:rPr>
        <w:t>小结：如果主查询表</w:t>
      </w:r>
      <w:r w:rsidR="00E60078">
        <w:rPr>
          <w:rFonts w:ascii="Courier New" w:hAnsi="Courier New" w:cs="Courier New" w:hint="eastAsia"/>
          <w:color w:val="000080"/>
          <w:kern w:val="0"/>
          <w:sz w:val="20"/>
          <w:szCs w:val="20"/>
        </w:rPr>
        <w:t>字段从关联表只查询出一条记录，这个字段就可以作为内链接关联字段</w:t>
      </w:r>
    </w:p>
    <w:p w:rsidR="006100D4" w:rsidRDefault="006100D4" w:rsidP="002E0FDC"/>
    <w:p w:rsidR="00AC20AC" w:rsidRDefault="00AC20AC" w:rsidP="00AC20A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内链接的错误的例子，通过关联查询出重复记录</w:t>
      </w:r>
    </w:p>
    <w:p w:rsidR="00AC20AC" w:rsidRDefault="00AC20AC" w:rsidP="00AC20A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使用</w:t>
      </w:r>
      <w:r>
        <w:rPr>
          <w:rFonts w:ascii="Courier New" w:hAnsi="Courier New" w:cs="Courier New"/>
          <w:i/>
          <w:iCs/>
          <w:color w:val="FF0000"/>
          <w:kern w:val="0"/>
          <w:sz w:val="20"/>
          <w:szCs w:val="20"/>
          <w:highlight w:val="white"/>
        </w:rPr>
        <w:t>groupid</w:t>
      </w:r>
      <w:r>
        <w:rPr>
          <w:rFonts w:ascii="Courier New" w:hAnsi="Courier New" w:cs="Courier New"/>
          <w:i/>
          <w:iCs/>
          <w:color w:val="FF0000"/>
          <w:kern w:val="0"/>
          <w:sz w:val="20"/>
          <w:szCs w:val="20"/>
          <w:highlight w:val="white"/>
        </w:rPr>
        <w:t>从</w:t>
      </w:r>
      <w:r>
        <w:rPr>
          <w:rFonts w:ascii="Courier New" w:hAnsi="Courier New" w:cs="Courier New"/>
          <w:i/>
          <w:iCs/>
          <w:color w:val="FF0000"/>
          <w:kern w:val="0"/>
          <w:sz w:val="20"/>
          <w:szCs w:val="20"/>
          <w:highlight w:val="white"/>
        </w:rPr>
        <w:t>select dictcode, typecode, info from dictinfo</w:t>
      </w:r>
      <w:r>
        <w:rPr>
          <w:rFonts w:ascii="Courier New" w:hAnsi="Courier New" w:cs="Courier New"/>
          <w:i/>
          <w:iCs/>
          <w:color w:val="FF0000"/>
          <w:kern w:val="0"/>
          <w:sz w:val="20"/>
          <w:szCs w:val="20"/>
          <w:highlight w:val="white"/>
        </w:rPr>
        <w:t>可以找到多个记录，不能使用内链接，可能会出现重复记录</w:t>
      </w:r>
    </w:p>
    <w:p w:rsidR="00AC20AC" w:rsidRDefault="00AC20AC" w:rsidP="00AC20AC">
      <w:pPr>
        <w:autoSpaceDE w:val="0"/>
        <w:autoSpaceDN w:val="0"/>
        <w:adjustRightInd w:val="0"/>
        <w:jc w:val="left"/>
        <w:rPr>
          <w:rFonts w:ascii="Courier New" w:hAnsi="Courier New" w:cs="Courier New"/>
          <w:color w:val="000080"/>
          <w:kern w:val="0"/>
          <w:sz w:val="20"/>
          <w:szCs w:val="20"/>
          <w:highlight w:val="white"/>
        </w:rPr>
      </w:pPr>
    </w:p>
    <w:p w:rsidR="00AC20AC" w:rsidRDefault="00AC20AC" w:rsidP="00AC20A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sysuser.*</w:t>
      </w:r>
    </w:p>
    <w:p w:rsidR="00AC20AC" w:rsidRDefault="00AC20AC" w:rsidP="00AC20A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sysuser,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dictcode, typecode, info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dictinfo) dictinfo</w:t>
      </w:r>
    </w:p>
    <w:p w:rsidR="00AC20AC" w:rsidRDefault="00AC20AC" w:rsidP="00AC20A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sysuser.groupid = dictinfo.dictcode</w:t>
      </w:r>
    </w:p>
    <w:p w:rsidR="00844F28" w:rsidRDefault="00844F28" w:rsidP="002E0FDC"/>
    <w:p w:rsidR="00AC20AC" w:rsidRDefault="00AC20AC" w:rsidP="002E0FDC"/>
    <w:p w:rsidR="00AC20AC" w:rsidRDefault="00AC20AC" w:rsidP="002E0FDC">
      <w:r>
        <w:rPr>
          <w:rFonts w:hint="eastAsia"/>
        </w:rPr>
        <w:t>注意：如果</w:t>
      </w:r>
      <w:r w:rsidR="00185D22">
        <w:rPr>
          <w:rFonts w:hint="eastAsia"/>
        </w:rPr>
        <w:t>使用内链接查询出</w:t>
      </w:r>
      <w:r>
        <w:rPr>
          <w:rFonts w:hint="eastAsia"/>
        </w:rPr>
        <w:t>现重复记录，首先去思考是否是</w:t>
      </w:r>
      <w:r>
        <w:rPr>
          <w:rFonts w:hint="eastAsia"/>
        </w:rPr>
        <w:t>sql</w:t>
      </w:r>
      <w:r>
        <w:rPr>
          <w:rFonts w:hint="eastAsia"/>
        </w:rPr>
        <w:t>写错了，不能直接去使用</w:t>
      </w:r>
      <w:r>
        <w:rPr>
          <w:rFonts w:hint="eastAsia"/>
        </w:rPr>
        <w:t>distinct</w:t>
      </w:r>
      <w:r>
        <w:rPr>
          <w:rFonts w:hint="eastAsia"/>
        </w:rPr>
        <w:t>去除重复记录。</w:t>
      </w:r>
    </w:p>
    <w:p w:rsidR="008C111F" w:rsidRDefault="00AC20AC" w:rsidP="002E0FDC">
      <w:r>
        <w:rPr>
          <w:rFonts w:hint="eastAsia"/>
        </w:rPr>
        <w:t>有一些特殊情况下还是需要使用</w:t>
      </w:r>
      <w:r>
        <w:rPr>
          <w:rFonts w:hint="eastAsia"/>
        </w:rPr>
        <w:t>distinct</w:t>
      </w:r>
      <w:r>
        <w:rPr>
          <w:rFonts w:hint="eastAsia"/>
        </w:rPr>
        <w:t>去除重复记录，比如复杂的统计分析</w:t>
      </w:r>
      <w:r>
        <w:rPr>
          <w:rFonts w:hint="eastAsia"/>
        </w:rPr>
        <w:t>sql</w:t>
      </w:r>
      <w:r>
        <w:rPr>
          <w:rFonts w:hint="eastAsia"/>
        </w:rPr>
        <w:t>。</w:t>
      </w:r>
    </w:p>
    <w:p w:rsidR="00AC20AC" w:rsidRDefault="00AC20AC" w:rsidP="002E0FDC"/>
    <w:p w:rsidR="00B214A6" w:rsidRDefault="00B214A6" w:rsidP="0092765E">
      <w:pPr>
        <w:pStyle w:val="2"/>
      </w:pPr>
      <w:r>
        <w:rPr>
          <w:rFonts w:hint="eastAsia"/>
        </w:rPr>
        <w:t>外链接关联查询：</w:t>
      </w:r>
    </w:p>
    <w:p w:rsidR="008C111F" w:rsidRDefault="008C111F" w:rsidP="002E0FDC"/>
    <w:p w:rsidR="0092765E" w:rsidRDefault="00AA4A33" w:rsidP="002E0FDC">
      <w:r>
        <w:rPr>
          <w:rFonts w:hint="eastAsia"/>
        </w:rPr>
        <w:t>表</w:t>
      </w:r>
      <w:r>
        <w:rPr>
          <w:rFonts w:hint="eastAsia"/>
        </w:rPr>
        <w:t>A</w:t>
      </w:r>
      <w:r>
        <w:rPr>
          <w:rFonts w:hint="eastAsia"/>
        </w:rPr>
        <w:t>，表</w:t>
      </w:r>
      <w:r>
        <w:rPr>
          <w:rFonts w:hint="eastAsia"/>
        </w:rPr>
        <w:t>B</w:t>
      </w:r>
      <w:r>
        <w:rPr>
          <w:rFonts w:hint="eastAsia"/>
        </w:rPr>
        <w:t>中只有一部分数据和表</w:t>
      </w:r>
      <w:r>
        <w:rPr>
          <w:rFonts w:hint="eastAsia"/>
        </w:rPr>
        <w:t>A</w:t>
      </w:r>
      <w:r>
        <w:rPr>
          <w:rFonts w:hint="eastAsia"/>
        </w:rPr>
        <w:t>匹配，不能使用内链接。</w:t>
      </w:r>
    </w:p>
    <w:p w:rsidR="0092765E" w:rsidRDefault="00AA4A33" w:rsidP="002E0FDC">
      <w:r>
        <w:rPr>
          <w:rFonts w:hint="eastAsia"/>
        </w:rPr>
        <w:t>主查询是表</w:t>
      </w:r>
      <w:r>
        <w:rPr>
          <w:rFonts w:hint="eastAsia"/>
        </w:rPr>
        <w:t>A</w:t>
      </w:r>
      <w:r>
        <w:rPr>
          <w:rFonts w:hint="eastAsia"/>
        </w:rPr>
        <w:t>，只能使用外链接。</w:t>
      </w:r>
    </w:p>
    <w:p w:rsidR="00AA4A33" w:rsidRDefault="00AA4A33" w:rsidP="002E0FDC"/>
    <w:p w:rsidR="009B03A6" w:rsidRDefault="009B03A6" w:rsidP="009B03A6">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查询用户所属单位</w:t>
      </w:r>
      <w:r>
        <w:rPr>
          <w:rFonts w:ascii="Courier New" w:hAnsi="Courier New" w:cs="Courier New"/>
          <w:i/>
          <w:iCs/>
          <w:color w:val="FF0000"/>
          <w:kern w:val="0"/>
          <w:sz w:val="20"/>
          <w:szCs w:val="20"/>
          <w:highlight w:val="white"/>
        </w:rPr>
        <w:t>,sysid</w:t>
      </w:r>
      <w:r>
        <w:rPr>
          <w:rFonts w:ascii="Courier New" w:hAnsi="Courier New" w:cs="Courier New"/>
          <w:i/>
          <w:iCs/>
          <w:color w:val="FF0000"/>
          <w:kern w:val="0"/>
          <w:sz w:val="20"/>
          <w:szCs w:val="20"/>
          <w:highlight w:val="white"/>
        </w:rPr>
        <w:t>对应三张表的</w:t>
      </w:r>
      <w:r>
        <w:rPr>
          <w:rFonts w:ascii="Courier New" w:hAnsi="Courier New" w:cs="Courier New"/>
          <w:i/>
          <w:iCs/>
          <w:color w:val="FF0000"/>
          <w:kern w:val="0"/>
          <w:sz w:val="20"/>
          <w:szCs w:val="20"/>
          <w:highlight w:val="white"/>
        </w:rPr>
        <w:t>id</w:t>
      </w:r>
    </w:p>
    <w:p w:rsidR="009B03A6" w:rsidRDefault="009B03A6" w:rsidP="009B03A6">
      <w:pPr>
        <w:autoSpaceDE w:val="0"/>
        <w:autoSpaceDN w:val="0"/>
        <w:adjustRightInd w:val="0"/>
        <w:jc w:val="left"/>
        <w:rPr>
          <w:rFonts w:ascii="Courier New" w:hAnsi="Courier New" w:cs="Courier New"/>
          <w:color w:val="000080"/>
          <w:kern w:val="0"/>
          <w:sz w:val="20"/>
          <w:szCs w:val="20"/>
          <w:highlight w:val="white"/>
        </w:rPr>
      </w:pPr>
    </w:p>
    <w:p w:rsidR="009B03A6" w:rsidRDefault="009B03A6" w:rsidP="009B03A6">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sysuser.*,useryy.mc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sysuser </w:t>
      </w:r>
      <w:r>
        <w:rPr>
          <w:rFonts w:ascii="Courier New" w:hAnsi="Courier New" w:cs="Courier New"/>
          <w:color w:val="008080"/>
          <w:kern w:val="0"/>
          <w:sz w:val="20"/>
          <w:szCs w:val="20"/>
          <w:highlight w:val="white"/>
        </w:rPr>
        <w:t>left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join</w:t>
      </w:r>
      <w:r>
        <w:rPr>
          <w:rFonts w:ascii="Courier New" w:hAnsi="Courier New" w:cs="Courier New"/>
          <w:color w:val="000080"/>
          <w:kern w:val="0"/>
          <w:sz w:val="20"/>
          <w:szCs w:val="20"/>
          <w:highlight w:val="white"/>
        </w:rPr>
        <w:t xml:space="preserve"> useryy </w:t>
      </w:r>
      <w:r>
        <w:rPr>
          <w:rFonts w:ascii="Courier New" w:hAnsi="Courier New" w:cs="Courier New"/>
          <w:color w:val="008080"/>
          <w:kern w:val="0"/>
          <w:sz w:val="20"/>
          <w:szCs w:val="20"/>
          <w:highlight w:val="white"/>
        </w:rPr>
        <w:t>on</w:t>
      </w:r>
      <w:r>
        <w:rPr>
          <w:rFonts w:ascii="Courier New" w:hAnsi="Courier New" w:cs="Courier New"/>
          <w:color w:val="000080"/>
          <w:kern w:val="0"/>
          <w:sz w:val="20"/>
          <w:szCs w:val="20"/>
          <w:highlight w:val="white"/>
        </w:rPr>
        <w:t xml:space="preserve"> sysuser.sysid = useryy.id</w:t>
      </w:r>
    </w:p>
    <w:p w:rsidR="009B03A6" w:rsidRDefault="009B03A6" w:rsidP="009B03A6">
      <w:pPr>
        <w:autoSpaceDE w:val="0"/>
        <w:autoSpaceDN w:val="0"/>
        <w:adjustRightInd w:val="0"/>
        <w:jc w:val="left"/>
        <w:rPr>
          <w:rFonts w:ascii="Courier New" w:hAnsi="Courier New" w:cs="Courier New"/>
          <w:color w:val="000080"/>
          <w:kern w:val="0"/>
          <w:sz w:val="20"/>
          <w:szCs w:val="20"/>
          <w:highlight w:val="white"/>
        </w:rPr>
      </w:pPr>
    </w:p>
    <w:p w:rsidR="009B03A6" w:rsidRDefault="009B03A6" w:rsidP="009B03A6">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useryy </w:t>
      </w:r>
      <w:r>
        <w:rPr>
          <w:rFonts w:ascii="Courier New" w:hAnsi="Courier New" w:cs="Courier New"/>
          <w:color w:val="008080"/>
          <w:kern w:val="0"/>
          <w:sz w:val="20"/>
          <w:szCs w:val="20"/>
          <w:highlight w:val="white"/>
        </w:rPr>
        <w:t>right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join</w:t>
      </w:r>
      <w:r>
        <w:rPr>
          <w:rFonts w:ascii="Courier New" w:hAnsi="Courier New" w:cs="Courier New"/>
          <w:color w:val="000080"/>
          <w:kern w:val="0"/>
          <w:sz w:val="20"/>
          <w:szCs w:val="20"/>
          <w:highlight w:val="white"/>
        </w:rPr>
        <w:t xml:space="preserve"> sysuser </w:t>
      </w:r>
      <w:r>
        <w:rPr>
          <w:rFonts w:ascii="Courier New" w:hAnsi="Courier New" w:cs="Courier New"/>
          <w:color w:val="008080"/>
          <w:kern w:val="0"/>
          <w:sz w:val="20"/>
          <w:szCs w:val="20"/>
          <w:highlight w:val="white"/>
        </w:rPr>
        <w:t>on</w:t>
      </w:r>
      <w:r>
        <w:rPr>
          <w:rFonts w:ascii="Courier New" w:hAnsi="Courier New" w:cs="Courier New"/>
          <w:color w:val="000080"/>
          <w:kern w:val="0"/>
          <w:sz w:val="20"/>
          <w:szCs w:val="20"/>
          <w:highlight w:val="white"/>
        </w:rPr>
        <w:t xml:space="preserve"> sysuser.sysid = useryy.id</w:t>
      </w:r>
    </w:p>
    <w:p w:rsidR="009B03A6" w:rsidRDefault="009B03A6" w:rsidP="009B03A6">
      <w:pPr>
        <w:autoSpaceDE w:val="0"/>
        <w:autoSpaceDN w:val="0"/>
        <w:adjustRightInd w:val="0"/>
        <w:jc w:val="left"/>
        <w:rPr>
          <w:rFonts w:ascii="Courier New" w:hAnsi="Courier New" w:cs="Courier New"/>
          <w:color w:val="000080"/>
          <w:kern w:val="0"/>
          <w:sz w:val="20"/>
          <w:szCs w:val="20"/>
          <w:highlight w:val="white"/>
        </w:rPr>
      </w:pPr>
    </w:p>
    <w:p w:rsidR="009B03A6" w:rsidRDefault="009B03A6" w:rsidP="009B03A6">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以上的需要不能使用内链接</w:t>
      </w:r>
    </w:p>
    <w:p w:rsidR="009B03A6" w:rsidRDefault="009B03A6" w:rsidP="009B03A6">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sysuser.*,useryy.mc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sysuser, useryy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sysuser.sysid = useryy.id</w:t>
      </w:r>
    </w:p>
    <w:p w:rsidR="00AA4A33" w:rsidRDefault="00AA4A33" w:rsidP="002E0FDC"/>
    <w:p w:rsidR="009B03A6" w:rsidRDefault="009B03A6" w:rsidP="002E0FDC">
      <w:r>
        <w:rPr>
          <w:rFonts w:hint="eastAsia"/>
        </w:rPr>
        <w:t>小结：</w:t>
      </w:r>
    </w:p>
    <w:p w:rsidR="009B03A6" w:rsidRDefault="009B03A6" w:rsidP="002E0FDC">
      <w:r>
        <w:rPr>
          <w:rFonts w:hint="eastAsia"/>
        </w:rPr>
        <w:t>表</w:t>
      </w:r>
      <w:r>
        <w:rPr>
          <w:rFonts w:hint="eastAsia"/>
        </w:rPr>
        <w:t>A</w:t>
      </w:r>
      <w:r>
        <w:rPr>
          <w:rFonts w:hint="eastAsia"/>
        </w:rPr>
        <w:t>中从表</w:t>
      </w:r>
      <w:r>
        <w:rPr>
          <w:rFonts w:hint="eastAsia"/>
        </w:rPr>
        <w:t>B</w:t>
      </w:r>
      <w:r>
        <w:rPr>
          <w:rFonts w:hint="eastAsia"/>
        </w:rPr>
        <w:t>中只能关联查询一部分数据，只能使用外链接</w:t>
      </w:r>
    </w:p>
    <w:p w:rsidR="009B03A6" w:rsidRDefault="009B03A6" w:rsidP="002E0FDC"/>
    <w:p w:rsidR="009B03A6" w:rsidRDefault="009B03A6" w:rsidP="002E0FDC"/>
    <w:p w:rsidR="00E52F20" w:rsidRDefault="00AB33F1" w:rsidP="00AB33F1">
      <w:pPr>
        <w:pStyle w:val="2"/>
      </w:pPr>
      <w:r>
        <w:rPr>
          <w:rFonts w:hint="eastAsia"/>
        </w:rPr>
        <w:t>子查询</w:t>
      </w:r>
    </w:p>
    <w:p w:rsidR="00E52F20" w:rsidRDefault="00E52F20" w:rsidP="002E0FDC"/>
    <w:p w:rsidR="00AB0471" w:rsidRDefault="00AB0471" w:rsidP="00AB047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sysuser.*,</w:t>
      </w:r>
    </w:p>
    <w:p w:rsidR="00AB0471" w:rsidRDefault="00AB0471" w:rsidP="00AB047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627105">
        <w:rPr>
          <w:rFonts w:ascii="Courier New" w:hAnsi="Courier New" w:cs="Courier New"/>
          <w:color w:val="FF0000"/>
          <w:kern w:val="0"/>
          <w:sz w:val="20"/>
          <w:szCs w:val="20"/>
          <w:highlight w:val="white"/>
        </w:rPr>
        <w:t>select * from useryy</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id</w:t>
      </w:r>
      <w:r>
        <w:rPr>
          <w:rFonts w:ascii="Courier New" w:hAnsi="Courier New" w:cs="Courier New"/>
          <w:color w:val="000080"/>
          <w:kern w:val="0"/>
          <w:sz w:val="20"/>
          <w:szCs w:val="20"/>
          <w:highlight w:val="white"/>
        </w:rPr>
        <w:t xml:space="preserve"> = sysuser.sysid)</w:t>
      </w:r>
    </w:p>
    <w:p w:rsidR="00AB33F1" w:rsidRDefault="00AB0471" w:rsidP="00AB0471">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sysuser</w:t>
      </w:r>
    </w:p>
    <w:p w:rsidR="00AF3930" w:rsidRDefault="00AF3930" w:rsidP="002E0FDC">
      <w:r>
        <w:rPr>
          <w:rFonts w:hint="eastAsia"/>
        </w:rPr>
        <w:t>子查询只能返回一列，否则</w:t>
      </w:r>
      <w:r>
        <w:rPr>
          <w:rFonts w:hint="eastAsia"/>
        </w:rPr>
        <w:t xml:space="preserve"> </w:t>
      </w:r>
      <w:r>
        <w:rPr>
          <w:rFonts w:hint="eastAsia"/>
        </w:rPr>
        <w:t>：</w:t>
      </w:r>
    </w:p>
    <w:p w:rsidR="00AF3930" w:rsidRDefault="00AF3930" w:rsidP="002E0FDC">
      <w:r>
        <w:rPr>
          <w:rFonts w:hint="eastAsia"/>
          <w:noProof/>
        </w:rPr>
        <w:drawing>
          <wp:inline distT="0" distB="0" distL="0" distR="0">
            <wp:extent cx="2501900" cy="972820"/>
            <wp:effectExtent l="1905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7" cstate="print"/>
                    <a:srcRect/>
                    <a:stretch>
                      <a:fillRect/>
                    </a:stretch>
                  </pic:blipFill>
                  <pic:spPr bwMode="auto">
                    <a:xfrm>
                      <a:off x="0" y="0"/>
                      <a:ext cx="2501900" cy="972820"/>
                    </a:xfrm>
                    <a:prstGeom prst="rect">
                      <a:avLst/>
                    </a:prstGeom>
                    <a:noFill/>
                    <a:ln w="9525">
                      <a:noFill/>
                      <a:miter lim="800000"/>
                      <a:headEnd/>
                      <a:tailEnd/>
                    </a:ln>
                  </pic:spPr>
                </pic:pic>
              </a:graphicData>
            </a:graphic>
          </wp:inline>
        </w:drawing>
      </w:r>
    </w:p>
    <w:p w:rsidR="00AF3930" w:rsidRDefault="00AF3930" w:rsidP="002E0FDC"/>
    <w:p w:rsidR="00AF3930" w:rsidRDefault="00544225" w:rsidP="002E0FDC">
      <w:r>
        <w:rPr>
          <w:rFonts w:hint="eastAsia"/>
        </w:rPr>
        <w:t>子查询只允许返回</w:t>
      </w:r>
      <w:r w:rsidR="00E20B14">
        <w:rPr>
          <w:rFonts w:hint="eastAsia"/>
        </w:rPr>
        <w:t>一行，否则</w:t>
      </w:r>
      <w:r w:rsidR="00E20B14">
        <w:rPr>
          <w:rFonts w:hint="eastAsia"/>
        </w:rPr>
        <w:t xml:space="preserve"> </w:t>
      </w:r>
      <w:r w:rsidR="00E20B14">
        <w:rPr>
          <w:rFonts w:hint="eastAsia"/>
        </w:rPr>
        <w:t>：</w:t>
      </w:r>
    </w:p>
    <w:p w:rsidR="00E20B14" w:rsidRDefault="00E20B14" w:rsidP="002E0FDC">
      <w:r>
        <w:rPr>
          <w:rFonts w:hint="eastAsia"/>
          <w:noProof/>
        </w:rPr>
        <w:drawing>
          <wp:inline distT="0" distB="0" distL="0" distR="0">
            <wp:extent cx="2523490" cy="1097280"/>
            <wp:effectExtent l="1905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8" cstate="print"/>
                    <a:srcRect/>
                    <a:stretch>
                      <a:fillRect/>
                    </a:stretch>
                  </pic:blipFill>
                  <pic:spPr bwMode="auto">
                    <a:xfrm>
                      <a:off x="0" y="0"/>
                      <a:ext cx="2523490" cy="1097280"/>
                    </a:xfrm>
                    <a:prstGeom prst="rect">
                      <a:avLst/>
                    </a:prstGeom>
                    <a:noFill/>
                    <a:ln w="9525">
                      <a:noFill/>
                      <a:miter lim="800000"/>
                      <a:headEnd/>
                      <a:tailEnd/>
                    </a:ln>
                  </pic:spPr>
                </pic:pic>
              </a:graphicData>
            </a:graphic>
          </wp:inline>
        </w:drawing>
      </w:r>
    </w:p>
    <w:p w:rsidR="00E20B14" w:rsidRDefault="00E20B14" w:rsidP="002E0FDC"/>
    <w:p w:rsidR="00E20B14" w:rsidRDefault="00E610BC" w:rsidP="002E0FDC">
      <w:r>
        <w:rPr>
          <w:rFonts w:hint="eastAsia"/>
        </w:rPr>
        <w:t>正确的</w:t>
      </w:r>
      <w:r>
        <w:rPr>
          <w:rFonts w:hint="eastAsia"/>
        </w:rPr>
        <w:t>sql:</w:t>
      </w:r>
    </w:p>
    <w:p w:rsidR="00E610BC" w:rsidRDefault="00E610BC" w:rsidP="00E610B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子查询</w:t>
      </w:r>
    </w:p>
    <w:p w:rsidR="00E610BC" w:rsidRDefault="00E610BC" w:rsidP="00E610B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根据</w:t>
      </w:r>
      <w:r>
        <w:rPr>
          <w:rFonts w:ascii="Courier New" w:hAnsi="Courier New" w:cs="Courier New"/>
          <w:i/>
          <w:iCs/>
          <w:color w:val="FF0000"/>
          <w:kern w:val="0"/>
          <w:sz w:val="20"/>
          <w:szCs w:val="20"/>
          <w:highlight w:val="white"/>
        </w:rPr>
        <w:t>sysid</w:t>
      </w:r>
      <w:r>
        <w:rPr>
          <w:rFonts w:ascii="Courier New" w:hAnsi="Courier New" w:cs="Courier New"/>
          <w:i/>
          <w:iCs/>
          <w:color w:val="FF0000"/>
          <w:kern w:val="0"/>
          <w:sz w:val="20"/>
          <w:szCs w:val="20"/>
          <w:highlight w:val="white"/>
        </w:rPr>
        <w:t>取出单位名称</w:t>
      </w:r>
      <w:r>
        <w:rPr>
          <w:rFonts w:ascii="Courier New" w:hAnsi="Courier New" w:cs="Courier New"/>
          <w:i/>
          <w:iCs/>
          <w:color w:val="FF0000"/>
          <w:kern w:val="0"/>
          <w:sz w:val="20"/>
          <w:szCs w:val="20"/>
          <w:highlight w:val="white"/>
        </w:rPr>
        <w:t xml:space="preserve"> </w:t>
      </w:r>
    </w:p>
    <w:p w:rsidR="00E610BC" w:rsidRDefault="00E610BC" w:rsidP="00E610B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根据</w:t>
      </w:r>
      <w:r>
        <w:rPr>
          <w:rFonts w:ascii="Courier New" w:hAnsi="Courier New" w:cs="Courier New"/>
          <w:i/>
          <w:iCs/>
          <w:color w:val="FF0000"/>
          <w:kern w:val="0"/>
          <w:sz w:val="20"/>
          <w:szCs w:val="20"/>
          <w:highlight w:val="white"/>
        </w:rPr>
        <w:t>groupid</w:t>
      </w:r>
      <w:r>
        <w:rPr>
          <w:rFonts w:ascii="Courier New" w:hAnsi="Courier New" w:cs="Courier New"/>
          <w:i/>
          <w:iCs/>
          <w:color w:val="FF0000"/>
          <w:kern w:val="0"/>
          <w:sz w:val="20"/>
          <w:szCs w:val="20"/>
          <w:highlight w:val="white"/>
        </w:rPr>
        <w:t>查询用户类型代码对应的名称</w:t>
      </w:r>
      <w:r>
        <w:rPr>
          <w:rFonts w:ascii="Courier New" w:hAnsi="Courier New" w:cs="Courier New"/>
          <w:i/>
          <w:iCs/>
          <w:color w:val="FF0000"/>
          <w:kern w:val="0"/>
          <w:sz w:val="20"/>
          <w:szCs w:val="20"/>
          <w:highlight w:val="white"/>
        </w:rPr>
        <w:t xml:space="preserve"> </w:t>
      </w:r>
    </w:p>
    <w:p w:rsidR="00E610BC" w:rsidRDefault="00E610BC" w:rsidP="00E610B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sysuser.*,</w:t>
      </w:r>
    </w:p>
    <w:p w:rsidR="00E610BC" w:rsidRDefault="00E610BC" w:rsidP="00E610B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mc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useryy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id</w:t>
      </w:r>
      <w:r>
        <w:rPr>
          <w:rFonts w:ascii="Courier New" w:hAnsi="Courier New" w:cs="Courier New"/>
          <w:color w:val="000080"/>
          <w:kern w:val="0"/>
          <w:sz w:val="20"/>
          <w:szCs w:val="20"/>
          <w:highlight w:val="white"/>
        </w:rPr>
        <w:t xml:space="preserve"> = sysuser.sysid)sysmc,</w:t>
      </w:r>
    </w:p>
    <w:p w:rsidR="00E610BC" w:rsidRDefault="00E610BC" w:rsidP="00E610B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info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dictinfo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dictcode = sysuser.groupid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typecode = </w:t>
      </w:r>
      <w:r>
        <w:rPr>
          <w:rFonts w:ascii="Courier New" w:hAnsi="Courier New" w:cs="Courier New"/>
          <w:color w:val="0000FF"/>
          <w:kern w:val="0"/>
          <w:sz w:val="20"/>
          <w:szCs w:val="20"/>
          <w:highlight w:val="white"/>
        </w:rPr>
        <w:t>'s01'</w:t>
      </w:r>
      <w:r>
        <w:rPr>
          <w:rFonts w:ascii="Courier New" w:hAnsi="Courier New" w:cs="Courier New"/>
          <w:color w:val="000080"/>
          <w:kern w:val="0"/>
          <w:sz w:val="20"/>
          <w:szCs w:val="20"/>
          <w:highlight w:val="white"/>
        </w:rPr>
        <w:t>)groupname</w:t>
      </w:r>
    </w:p>
    <w:p w:rsidR="00E610BC" w:rsidRDefault="00E610BC" w:rsidP="00E610BC">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sysuser</w:t>
      </w:r>
    </w:p>
    <w:p w:rsidR="00AB0471" w:rsidRDefault="00AB0471" w:rsidP="002E0FDC"/>
    <w:p w:rsidR="00AB0471" w:rsidRPr="009B03A6" w:rsidRDefault="00AB0471" w:rsidP="002E0FDC"/>
    <w:p w:rsidR="008C111F" w:rsidRDefault="008C111F" w:rsidP="002E0FDC"/>
    <w:p w:rsidR="00AB33F1" w:rsidRDefault="00AB33F1" w:rsidP="00AB33F1">
      <w:pPr>
        <w:pStyle w:val="2"/>
      </w:pPr>
      <w:r>
        <w:rPr>
          <w:rFonts w:hint="eastAsia"/>
        </w:rPr>
        <w:lastRenderedPageBreak/>
        <w:t>嵌套表</w:t>
      </w:r>
    </w:p>
    <w:p w:rsidR="00AB33F1" w:rsidRDefault="00AB33F1" w:rsidP="002E0FDC"/>
    <w:p w:rsidR="00906C25" w:rsidRDefault="00B21796" w:rsidP="002E0FDC">
      <w:r>
        <w:rPr>
          <w:rFonts w:hint="eastAsia"/>
        </w:rPr>
        <w:t>可以将一个</w:t>
      </w:r>
      <w:r>
        <w:rPr>
          <w:rFonts w:hint="eastAsia"/>
        </w:rPr>
        <w:t>sql</w:t>
      </w:r>
      <w:r>
        <w:rPr>
          <w:rFonts w:hint="eastAsia"/>
        </w:rPr>
        <w:t>查询结果组成一个虚表，查询方式和查询一个实体表相同的。</w:t>
      </w:r>
    </w:p>
    <w:p w:rsidR="00B21796" w:rsidRDefault="00B21796" w:rsidP="002E0FDC">
      <w:r>
        <w:rPr>
          <w:rFonts w:hint="eastAsia"/>
        </w:rPr>
        <w:t>组成的虚拟表字段是不允许重复的，否则</w:t>
      </w:r>
      <w:r>
        <w:rPr>
          <w:rFonts w:hint="eastAsia"/>
        </w:rPr>
        <w:t xml:space="preserve"> </w:t>
      </w:r>
      <w:r>
        <w:rPr>
          <w:rFonts w:hint="eastAsia"/>
        </w:rPr>
        <w:t>：</w:t>
      </w:r>
    </w:p>
    <w:p w:rsidR="00B21796" w:rsidRDefault="00B21796" w:rsidP="002E0FDC"/>
    <w:p w:rsidR="00906C25" w:rsidRDefault="00B21796" w:rsidP="002E0FDC">
      <w:r>
        <w:rPr>
          <w:rFonts w:hint="eastAsia"/>
          <w:noProof/>
        </w:rPr>
        <w:drawing>
          <wp:inline distT="0" distB="0" distL="0" distR="0">
            <wp:extent cx="2479675" cy="1075055"/>
            <wp:effectExtent l="1905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9" cstate="print"/>
                    <a:srcRect/>
                    <a:stretch>
                      <a:fillRect/>
                    </a:stretch>
                  </pic:blipFill>
                  <pic:spPr bwMode="auto">
                    <a:xfrm>
                      <a:off x="0" y="0"/>
                      <a:ext cx="2479675" cy="1075055"/>
                    </a:xfrm>
                    <a:prstGeom prst="rect">
                      <a:avLst/>
                    </a:prstGeom>
                    <a:noFill/>
                    <a:ln w="9525">
                      <a:noFill/>
                      <a:miter lim="800000"/>
                      <a:headEnd/>
                      <a:tailEnd/>
                    </a:ln>
                  </pic:spPr>
                </pic:pic>
              </a:graphicData>
            </a:graphic>
          </wp:inline>
        </w:drawing>
      </w:r>
    </w:p>
    <w:p w:rsidR="00906C25" w:rsidRDefault="00906C25" w:rsidP="002E0FDC"/>
    <w:p w:rsidR="00DB185C" w:rsidRDefault="00DB185C" w:rsidP="002E0FDC"/>
    <w:p w:rsidR="00DB185C" w:rsidRDefault="00DB185C" w:rsidP="002E0FDC"/>
    <w:p w:rsidR="00AB33F1" w:rsidRDefault="00AB33F1" w:rsidP="002E0FDC"/>
    <w:p w:rsidR="00324D32" w:rsidRDefault="00324D32" w:rsidP="00324D32">
      <w:pPr>
        <w:pStyle w:val="10"/>
      </w:pPr>
      <w:r>
        <w:rPr>
          <w:rFonts w:hint="eastAsia"/>
        </w:rPr>
        <w:t>供货商药品目录维护查询</w:t>
      </w:r>
    </w:p>
    <w:p w:rsidR="00324D32" w:rsidRDefault="00324D32" w:rsidP="002E0FDC"/>
    <w:p w:rsidR="00324D32" w:rsidRDefault="00665E8D" w:rsidP="00665E8D">
      <w:pPr>
        <w:pStyle w:val="2"/>
      </w:pPr>
      <w:r>
        <w:rPr>
          <w:rFonts w:hint="eastAsia"/>
        </w:rPr>
        <w:t>需求：</w:t>
      </w:r>
    </w:p>
    <w:p w:rsidR="006B6C81" w:rsidRDefault="006B6C81" w:rsidP="006B6C81">
      <w:pPr>
        <w:ind w:left="420"/>
      </w:pPr>
      <w:r>
        <w:rPr>
          <w:rFonts w:hint="eastAsia"/>
        </w:rPr>
        <w:t>使用</w:t>
      </w:r>
      <w:r w:rsidRPr="008234E0">
        <w:rPr>
          <w:rFonts w:hint="eastAsia"/>
          <w:b/>
        </w:rPr>
        <w:t>供货商</w:t>
      </w:r>
      <w:r>
        <w:rPr>
          <w:rFonts w:hint="eastAsia"/>
        </w:rPr>
        <w:t>登陆系统，点击“供货商药品目录维护”</w:t>
      </w:r>
    </w:p>
    <w:p w:rsidR="006B6C81" w:rsidRPr="00F1787E" w:rsidRDefault="006B6C81" w:rsidP="006B6C81">
      <w:pPr>
        <w:ind w:left="420"/>
      </w:pPr>
      <w:r>
        <w:rPr>
          <w:rFonts w:hint="eastAsia"/>
        </w:rPr>
        <w:t>显示了供货商药品目录</w:t>
      </w:r>
      <w:r>
        <w:rPr>
          <w:rFonts w:hint="eastAsia"/>
        </w:rPr>
        <w:t xml:space="preserve"> </w:t>
      </w:r>
      <w:r>
        <w:rPr>
          <w:rFonts w:hint="eastAsia"/>
        </w:rPr>
        <w:t>信息。</w:t>
      </w:r>
    </w:p>
    <w:p w:rsidR="006B6C81" w:rsidRDefault="006B6C81" w:rsidP="006B6C81">
      <w:pPr>
        <w:ind w:left="420"/>
      </w:pPr>
      <w:r>
        <w:rPr>
          <w:rFonts w:hint="eastAsia"/>
          <w:noProof/>
        </w:rPr>
        <w:drawing>
          <wp:inline distT="0" distB="0" distL="0" distR="0">
            <wp:extent cx="6660342" cy="1302105"/>
            <wp:effectExtent l="19050" t="0" r="7158" b="0"/>
            <wp:docPr id="4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cstate="print"/>
                    <a:srcRect/>
                    <a:stretch>
                      <a:fillRect/>
                    </a:stretch>
                  </pic:blipFill>
                  <pic:spPr bwMode="auto">
                    <a:xfrm>
                      <a:off x="0" y="0"/>
                      <a:ext cx="6663222" cy="1302668"/>
                    </a:xfrm>
                    <a:prstGeom prst="rect">
                      <a:avLst/>
                    </a:prstGeom>
                    <a:noFill/>
                    <a:ln w="9525">
                      <a:noFill/>
                      <a:miter lim="800000"/>
                      <a:headEnd/>
                      <a:tailEnd/>
                    </a:ln>
                  </pic:spPr>
                </pic:pic>
              </a:graphicData>
            </a:graphic>
          </wp:inline>
        </w:drawing>
      </w:r>
    </w:p>
    <w:p w:rsidR="00665E8D" w:rsidRDefault="00665E8D" w:rsidP="002E0FDC"/>
    <w:p w:rsidR="00324D32" w:rsidRDefault="00324D32" w:rsidP="002E0FDC"/>
    <w:p w:rsidR="006B6C81" w:rsidRDefault="009C3FDA" w:rsidP="009C3FDA">
      <w:pPr>
        <w:pStyle w:val="2"/>
      </w:pPr>
      <w:r>
        <w:rPr>
          <w:rFonts w:hint="eastAsia"/>
        </w:rPr>
        <w:t>实现</w:t>
      </w:r>
    </w:p>
    <w:p w:rsidR="009C3FDA" w:rsidRDefault="009C3FDA" w:rsidP="009C3FDA"/>
    <w:p w:rsidR="009C3FDA" w:rsidRDefault="008234E0" w:rsidP="008234E0">
      <w:pPr>
        <w:pStyle w:val="9"/>
      </w:pPr>
      <w:r>
        <w:rPr>
          <w:rFonts w:hint="eastAsia"/>
        </w:rPr>
        <w:t>Dao</w:t>
      </w:r>
    </w:p>
    <w:p w:rsidR="009C3FDA" w:rsidRPr="009C3FDA" w:rsidRDefault="009C3FDA" w:rsidP="009C3FDA"/>
    <w:p w:rsidR="00324D32" w:rsidRDefault="008234E0" w:rsidP="002E0FDC">
      <w:r>
        <w:rPr>
          <w:rFonts w:hint="eastAsia"/>
        </w:rPr>
        <w:t>自定义查询条件，查询供货商药品目录，</w:t>
      </w:r>
      <w:r w:rsidRPr="006C6526">
        <w:rPr>
          <w:rFonts w:hint="eastAsia"/>
          <w:b/>
        </w:rPr>
        <w:t>供货商只允许查询到本供货商供应的药品信息</w:t>
      </w:r>
    </w:p>
    <w:p w:rsidR="008234E0" w:rsidRDefault="008234E0" w:rsidP="002E0FDC"/>
    <w:p w:rsidR="008234E0" w:rsidRDefault="00F973F0" w:rsidP="002E0FDC">
      <w:r>
        <w:rPr>
          <w:rFonts w:hint="eastAsia"/>
        </w:rPr>
        <w:t>自定义</w:t>
      </w:r>
      <w:r>
        <w:rPr>
          <w:rFonts w:hint="eastAsia"/>
        </w:rPr>
        <w:t>mapper</w:t>
      </w:r>
      <w:r>
        <w:rPr>
          <w:rFonts w:hint="eastAsia"/>
        </w:rPr>
        <w:t>：</w:t>
      </w:r>
    </w:p>
    <w:p w:rsidR="00F973F0" w:rsidRDefault="00F973F0" w:rsidP="002E0FDC">
      <w:r>
        <w:rPr>
          <w:rFonts w:hint="eastAsia"/>
        </w:rPr>
        <w:lastRenderedPageBreak/>
        <w:t>Sql:</w:t>
      </w:r>
    </w:p>
    <w:p w:rsidR="00F973F0" w:rsidRDefault="00F973F0" w:rsidP="002E0FDC">
      <w:r>
        <w:rPr>
          <w:rFonts w:hint="eastAsia"/>
        </w:rPr>
        <w:t>主查询表：</w:t>
      </w:r>
      <w:r w:rsidR="00040AC1">
        <w:rPr>
          <w:rFonts w:hint="eastAsia"/>
        </w:rPr>
        <w:t>gysypml</w:t>
      </w:r>
      <w:r w:rsidR="00040AC1">
        <w:rPr>
          <w:rFonts w:hint="eastAsia"/>
        </w:rPr>
        <w:t>（供货商药品目录表），查询结果数量根据主查询表来定。</w:t>
      </w:r>
    </w:p>
    <w:p w:rsidR="00F973F0" w:rsidRPr="00040AC1" w:rsidRDefault="00F973F0" w:rsidP="002E0FDC"/>
    <w:p w:rsidR="00F973F0" w:rsidRDefault="00F973F0" w:rsidP="002E0FDC">
      <w:r>
        <w:rPr>
          <w:rFonts w:hint="eastAsia"/>
        </w:rPr>
        <w:t>关联查询表：</w:t>
      </w:r>
      <w:r w:rsidR="00040AC1">
        <w:rPr>
          <w:rFonts w:hint="eastAsia"/>
        </w:rPr>
        <w:t>供货商名称（</w:t>
      </w:r>
      <w:r w:rsidR="00040AC1">
        <w:rPr>
          <w:rFonts w:hint="eastAsia"/>
        </w:rPr>
        <w:t>usergys</w:t>
      </w:r>
      <w:r w:rsidR="00040AC1">
        <w:rPr>
          <w:rFonts w:hint="eastAsia"/>
        </w:rPr>
        <w:t>）、</w:t>
      </w:r>
      <w:r w:rsidR="00581812">
        <w:rPr>
          <w:rFonts w:hint="eastAsia"/>
        </w:rPr>
        <w:t>供货状态（</w:t>
      </w:r>
      <w:r w:rsidR="00581812">
        <w:rPr>
          <w:rFonts w:ascii="Courier New" w:hAnsi="Courier New" w:cs="Courier New"/>
          <w:color w:val="000080"/>
          <w:kern w:val="0"/>
          <w:sz w:val="20"/>
          <w:szCs w:val="20"/>
          <w:highlight w:val="white"/>
        </w:rPr>
        <w:t>gysypml_control</w:t>
      </w:r>
      <w:r w:rsidR="00581812">
        <w:rPr>
          <w:rFonts w:hint="eastAsia"/>
        </w:rPr>
        <w:t>），药品信息</w:t>
      </w:r>
      <w:r w:rsidR="00581812">
        <w:rPr>
          <w:rFonts w:hint="eastAsia"/>
        </w:rPr>
        <w:t>(ypxx)</w:t>
      </w:r>
    </w:p>
    <w:p w:rsidR="008234E0" w:rsidRDefault="008234E0" w:rsidP="002E0FDC"/>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gysypml.ypxxid,</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gysypml.usergysid,</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usergys.mc usergysmc,</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gysypml_control.control,</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info</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dictinfo</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typecode = </w:t>
      </w:r>
      <w:r>
        <w:rPr>
          <w:rFonts w:ascii="Courier New" w:hAnsi="Courier New" w:cs="Courier New"/>
          <w:color w:val="0000FF"/>
          <w:kern w:val="0"/>
          <w:sz w:val="20"/>
          <w:szCs w:val="20"/>
          <w:highlight w:val="white"/>
        </w:rPr>
        <w:t>'008'</w:t>
      </w:r>
    </w:p>
    <w:p w:rsidR="00354013" w:rsidRPr="00CE1796"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dictcode = gysypml_control.control) controlmc,</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ypxx.id,</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ypxx.bm,</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ypxx.mc,</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ypxx.jx,</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ypxx.gg,</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ypxx.zhxs,</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ypxx.scqymc,</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ypxx.spmc,</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ypxx.zbjg,</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ypxx.jyzt,</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info</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dictinfo</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ypxx.jyzt = dictcode</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typecode = </w:t>
      </w:r>
      <w:r>
        <w:rPr>
          <w:rFonts w:ascii="Courier New" w:hAnsi="Courier New" w:cs="Courier New"/>
          <w:color w:val="0000FF"/>
          <w:kern w:val="0"/>
          <w:sz w:val="20"/>
          <w:szCs w:val="20"/>
          <w:highlight w:val="white"/>
        </w:rPr>
        <w:t>'003'</w:t>
      </w:r>
      <w:r>
        <w:rPr>
          <w:rFonts w:ascii="Courier New" w:hAnsi="Courier New" w:cs="Courier New"/>
          <w:color w:val="000080"/>
          <w:kern w:val="0"/>
          <w:sz w:val="20"/>
          <w:szCs w:val="20"/>
          <w:highlight w:val="white"/>
        </w:rPr>
        <w:t>) jyztmc</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gysypml, usergys, gysypml_control, ypxx</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gysypml.usergysid = usergys.id</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gysypml.ypxxid = gysypml_control.ypxxid</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gysypml.usergysid = gysypml_control.usergysid</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gysypml.ypxxid = ypxx.id</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354013" w:rsidRDefault="00354013" w:rsidP="0035401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数据范围权限</w:t>
      </w:r>
    </w:p>
    <w:p w:rsidR="008234E0" w:rsidRDefault="00354013" w:rsidP="00354013">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gysypml.usergysid = </w:t>
      </w:r>
      <w:r>
        <w:rPr>
          <w:rFonts w:ascii="Courier New" w:hAnsi="Courier New" w:cs="Courier New"/>
          <w:color w:val="0000FF"/>
          <w:kern w:val="0"/>
          <w:sz w:val="20"/>
          <w:szCs w:val="20"/>
          <w:highlight w:val="white"/>
        </w:rPr>
        <w:t>'5197cdd2-08cf-11e3-8a4f-60a44cea4388'</w:t>
      </w:r>
    </w:p>
    <w:p w:rsidR="008234E0" w:rsidRDefault="008234E0" w:rsidP="002E0FDC"/>
    <w:p w:rsidR="00324D32" w:rsidRDefault="00324D32" w:rsidP="002E0FDC"/>
    <w:p w:rsidR="00354013" w:rsidRDefault="00CB06EF" w:rsidP="002E0FDC">
      <w:r>
        <w:rPr>
          <w:rFonts w:hint="eastAsia"/>
          <w:noProof/>
        </w:rPr>
        <w:drawing>
          <wp:inline distT="0" distB="0" distL="0" distR="0">
            <wp:extent cx="6570980" cy="469580"/>
            <wp:effectExtent l="19050" t="0" r="127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0" cstate="print"/>
                    <a:srcRect/>
                    <a:stretch>
                      <a:fillRect/>
                    </a:stretch>
                  </pic:blipFill>
                  <pic:spPr bwMode="auto">
                    <a:xfrm>
                      <a:off x="0" y="0"/>
                      <a:ext cx="6570980" cy="469580"/>
                    </a:xfrm>
                    <a:prstGeom prst="rect">
                      <a:avLst/>
                    </a:prstGeom>
                    <a:noFill/>
                    <a:ln w="9525">
                      <a:noFill/>
                      <a:miter lim="800000"/>
                      <a:headEnd/>
                      <a:tailEnd/>
                    </a:ln>
                  </pic:spPr>
                </pic:pic>
              </a:graphicData>
            </a:graphic>
          </wp:inline>
        </w:drawing>
      </w:r>
    </w:p>
    <w:p w:rsidR="00CE1796" w:rsidRDefault="00CE1796" w:rsidP="002E0FDC"/>
    <w:p w:rsidR="00CE1796" w:rsidRDefault="008C7E04" w:rsidP="008C7E04">
      <w:pPr>
        <w:pStyle w:val="9"/>
      </w:pPr>
      <w:r>
        <w:rPr>
          <w:rFonts w:hint="eastAsia"/>
        </w:rPr>
        <w:t>Service</w:t>
      </w:r>
    </w:p>
    <w:p w:rsidR="00301084" w:rsidRDefault="00301084" w:rsidP="002E0FDC"/>
    <w:p w:rsidR="008C7E04" w:rsidRDefault="00F67FAE" w:rsidP="002E0FDC">
      <w:r>
        <w:rPr>
          <w:rFonts w:hint="eastAsia"/>
        </w:rPr>
        <w:t>接口功能：</w:t>
      </w:r>
      <w:r w:rsidR="00566460">
        <w:rPr>
          <w:rFonts w:hint="eastAsia"/>
        </w:rPr>
        <w:t>供货商</w:t>
      </w:r>
      <w:r w:rsidR="00FB2867">
        <w:rPr>
          <w:rFonts w:hint="eastAsia"/>
        </w:rPr>
        <w:t>查询供货商</w:t>
      </w:r>
      <w:r w:rsidR="00566460">
        <w:rPr>
          <w:rFonts w:hint="eastAsia"/>
        </w:rPr>
        <w:t>自己</w:t>
      </w:r>
      <w:r w:rsidR="00FB2867">
        <w:rPr>
          <w:rFonts w:hint="eastAsia"/>
        </w:rPr>
        <w:t>药品目录信息</w:t>
      </w:r>
    </w:p>
    <w:p w:rsidR="00A37F78" w:rsidRDefault="00A37F78" w:rsidP="002E0FDC"/>
    <w:p w:rsidR="00594BF5" w:rsidRDefault="00594BF5" w:rsidP="002E0FDC"/>
    <w:p w:rsidR="00F67FAE" w:rsidRDefault="00F67FAE" w:rsidP="002E0FDC">
      <w:r>
        <w:rPr>
          <w:rFonts w:hint="eastAsia"/>
        </w:rPr>
        <w:t>接口参数：</w:t>
      </w:r>
      <w:r w:rsidR="00630028">
        <w:rPr>
          <w:rFonts w:hint="eastAsia"/>
        </w:rPr>
        <w:t>供货商</w:t>
      </w:r>
      <w:r w:rsidR="00630028">
        <w:rPr>
          <w:rFonts w:hint="eastAsia"/>
        </w:rPr>
        <w:t>id</w:t>
      </w:r>
      <w:r w:rsidR="00630028">
        <w:rPr>
          <w:rFonts w:hint="eastAsia"/>
        </w:rPr>
        <w:t>（</w:t>
      </w:r>
      <w:r w:rsidR="00630028" w:rsidRPr="00B36631">
        <w:rPr>
          <w:rFonts w:hint="eastAsia"/>
          <w:color w:val="FF0000"/>
        </w:rPr>
        <w:t>数据范围权限</w:t>
      </w:r>
      <w:r w:rsidR="00630028">
        <w:rPr>
          <w:rFonts w:hint="eastAsia"/>
        </w:rPr>
        <w:t>），查询条件</w:t>
      </w:r>
    </w:p>
    <w:p w:rsidR="00301084" w:rsidRDefault="00301084" w:rsidP="002E0FDC"/>
    <w:p w:rsidR="00354013" w:rsidRDefault="00093496" w:rsidP="002E0FDC">
      <w:r>
        <w:rPr>
          <w:rFonts w:hint="eastAsia"/>
          <w:noProof/>
        </w:rPr>
        <w:drawing>
          <wp:inline distT="0" distB="0" distL="0" distR="0">
            <wp:extent cx="6570980" cy="1905727"/>
            <wp:effectExtent l="19050" t="0" r="127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1" cstate="print"/>
                    <a:srcRect/>
                    <a:stretch>
                      <a:fillRect/>
                    </a:stretch>
                  </pic:blipFill>
                  <pic:spPr bwMode="auto">
                    <a:xfrm>
                      <a:off x="0" y="0"/>
                      <a:ext cx="6570980" cy="1905727"/>
                    </a:xfrm>
                    <a:prstGeom prst="rect">
                      <a:avLst/>
                    </a:prstGeom>
                    <a:noFill/>
                    <a:ln w="9525">
                      <a:noFill/>
                      <a:miter lim="800000"/>
                      <a:headEnd/>
                      <a:tailEnd/>
                    </a:ln>
                  </pic:spPr>
                </pic:pic>
              </a:graphicData>
            </a:graphic>
          </wp:inline>
        </w:drawing>
      </w:r>
    </w:p>
    <w:p w:rsidR="00093496" w:rsidRDefault="00093496" w:rsidP="002E0FDC"/>
    <w:p w:rsidR="00093496" w:rsidRDefault="00093496" w:rsidP="002E0FDC"/>
    <w:p w:rsidR="00093496" w:rsidRDefault="00EE3062" w:rsidP="00EE3062">
      <w:pPr>
        <w:pStyle w:val="9"/>
      </w:pPr>
      <w:r>
        <w:t>A</w:t>
      </w:r>
      <w:r>
        <w:rPr>
          <w:rFonts w:hint="eastAsia"/>
        </w:rPr>
        <w:t>ction</w:t>
      </w:r>
      <w:r>
        <w:rPr>
          <w:rFonts w:hint="eastAsia"/>
        </w:rPr>
        <w:t>：</w:t>
      </w:r>
    </w:p>
    <w:p w:rsidR="00354013" w:rsidRDefault="00EE3062" w:rsidP="002E0FDC">
      <w:r>
        <w:rPr>
          <w:rFonts w:hint="eastAsia"/>
          <w:noProof/>
        </w:rPr>
        <w:drawing>
          <wp:inline distT="0" distB="0" distL="0" distR="0">
            <wp:extent cx="5552440" cy="1733550"/>
            <wp:effectExtent l="1905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2" cstate="print"/>
                    <a:srcRect/>
                    <a:stretch>
                      <a:fillRect/>
                    </a:stretch>
                  </pic:blipFill>
                  <pic:spPr bwMode="auto">
                    <a:xfrm>
                      <a:off x="0" y="0"/>
                      <a:ext cx="5552440" cy="1733550"/>
                    </a:xfrm>
                    <a:prstGeom prst="rect">
                      <a:avLst/>
                    </a:prstGeom>
                    <a:noFill/>
                    <a:ln w="9525">
                      <a:noFill/>
                      <a:miter lim="800000"/>
                      <a:headEnd/>
                      <a:tailEnd/>
                    </a:ln>
                  </pic:spPr>
                </pic:pic>
              </a:graphicData>
            </a:graphic>
          </wp:inline>
        </w:drawing>
      </w:r>
    </w:p>
    <w:p w:rsidR="00324D32" w:rsidRDefault="00324D32" w:rsidP="002E0FDC"/>
    <w:p w:rsidR="00324D32" w:rsidRDefault="00324D32" w:rsidP="002E0FDC"/>
    <w:p w:rsidR="00EE3062" w:rsidRDefault="00793102" w:rsidP="00793102">
      <w:pPr>
        <w:pStyle w:val="9"/>
      </w:pPr>
      <w:r>
        <w:rPr>
          <w:rFonts w:hint="eastAsia"/>
        </w:rPr>
        <w:t>调试</w:t>
      </w:r>
    </w:p>
    <w:p w:rsidR="00EE3062" w:rsidRDefault="006F64F5" w:rsidP="002E0FDC">
      <w:r>
        <w:rPr>
          <w:rFonts w:hint="eastAsia"/>
        </w:rPr>
        <w:t>错误：</w:t>
      </w:r>
    </w:p>
    <w:p w:rsidR="006F64F5" w:rsidRDefault="006F64F5" w:rsidP="006F64F5">
      <w:pPr>
        <w:autoSpaceDE w:val="0"/>
        <w:autoSpaceDN w:val="0"/>
        <w:adjustRightInd w:val="0"/>
        <w:jc w:val="left"/>
        <w:rPr>
          <w:rFonts w:ascii="Consolas" w:hAnsi="Consolas" w:cs="Consolas"/>
          <w:kern w:val="0"/>
          <w:sz w:val="24"/>
          <w:szCs w:val="24"/>
        </w:rPr>
      </w:pPr>
      <w:r>
        <w:rPr>
          <w:rFonts w:ascii="Consolas" w:hAnsi="Consolas" w:cs="Consolas"/>
          <w:color w:val="FF0000"/>
          <w:kern w:val="0"/>
          <w:sz w:val="24"/>
          <w:szCs w:val="24"/>
        </w:rPr>
        <w:t xml:space="preserve">Caused by: </w:t>
      </w:r>
      <w:r>
        <w:rPr>
          <w:rFonts w:ascii="Consolas" w:hAnsi="Consolas" w:cs="Consolas"/>
          <w:color w:val="000080"/>
          <w:kern w:val="0"/>
          <w:sz w:val="24"/>
          <w:szCs w:val="24"/>
          <w:u w:val="single"/>
        </w:rPr>
        <w:t>org.apache.ibatis.reflection.ReflectionException</w:t>
      </w:r>
      <w:r>
        <w:rPr>
          <w:rFonts w:ascii="Consolas" w:hAnsi="Consolas" w:cs="Consolas"/>
          <w:color w:val="FF0000"/>
          <w:kern w:val="0"/>
          <w:sz w:val="24"/>
          <w:szCs w:val="24"/>
        </w:rPr>
        <w:t>: There is no getter for property named 'ypxxCustom' in 'class yycg.business.pojo.vo.GysypmlQueryVo'</w:t>
      </w:r>
    </w:p>
    <w:p w:rsidR="00793102" w:rsidRDefault="006F64F5" w:rsidP="006F64F5">
      <w:r>
        <w:rPr>
          <w:rFonts w:ascii="Consolas" w:hAnsi="Consolas" w:cs="Consolas"/>
          <w:color w:val="FF0000"/>
          <w:kern w:val="0"/>
          <w:sz w:val="24"/>
          <w:szCs w:val="24"/>
        </w:rPr>
        <w:tab/>
        <w:t>at org.apache.ibatis.reflection.Reflector.getGetInvoker(</w:t>
      </w:r>
      <w:r>
        <w:rPr>
          <w:rFonts w:ascii="Consolas" w:hAnsi="Consolas" w:cs="Consolas"/>
          <w:color w:val="000080"/>
          <w:kern w:val="0"/>
          <w:sz w:val="24"/>
          <w:szCs w:val="24"/>
          <w:u w:val="single"/>
        </w:rPr>
        <w:t>Reflector.java:377</w:t>
      </w:r>
      <w:r>
        <w:rPr>
          <w:rFonts w:ascii="Consolas" w:hAnsi="Consolas" w:cs="Consolas"/>
          <w:color w:val="FF0000"/>
          <w:kern w:val="0"/>
          <w:sz w:val="24"/>
          <w:szCs w:val="24"/>
        </w:rPr>
        <w:t>)</w:t>
      </w:r>
    </w:p>
    <w:p w:rsidR="00793102" w:rsidRDefault="00793102" w:rsidP="002E0FDC"/>
    <w:p w:rsidR="00793102" w:rsidRPr="002A3E47" w:rsidRDefault="008961B0" w:rsidP="002E0FDC">
      <w:r>
        <w:rPr>
          <w:rFonts w:hint="eastAsia"/>
        </w:rPr>
        <w:t>执行</w:t>
      </w:r>
      <w:r>
        <w:rPr>
          <w:rFonts w:hint="eastAsia"/>
        </w:rPr>
        <w:t>mapper</w:t>
      </w:r>
      <w:r>
        <w:rPr>
          <w:rFonts w:hint="eastAsia"/>
        </w:rPr>
        <w:t>查询时，查询条件需要从</w:t>
      </w:r>
      <w:r>
        <w:rPr>
          <w:rFonts w:ascii="Consolas" w:hAnsi="Consolas" w:cs="Consolas"/>
          <w:color w:val="FF0000"/>
          <w:kern w:val="0"/>
          <w:sz w:val="24"/>
          <w:szCs w:val="24"/>
        </w:rPr>
        <w:t>'ypxxCustom'</w:t>
      </w:r>
      <w:r w:rsidRPr="002A3E47">
        <w:rPr>
          <w:rFonts w:hint="eastAsia"/>
        </w:rPr>
        <w:t>获取属性值</w:t>
      </w:r>
      <w:r w:rsidRPr="002A3E47">
        <w:rPr>
          <w:rFonts w:hint="eastAsia"/>
        </w:rPr>
        <w:t xml:space="preserve"> </w:t>
      </w:r>
      <w:r w:rsidRPr="002A3E47">
        <w:rPr>
          <w:rFonts w:hint="eastAsia"/>
        </w:rPr>
        <w:t>，调用</w:t>
      </w:r>
      <w:r w:rsidRPr="002A3E47">
        <w:t>parameterType</w:t>
      </w:r>
      <w:r w:rsidRPr="002A3E47">
        <w:rPr>
          <w:rFonts w:hint="eastAsia"/>
        </w:rPr>
        <w:t>指定对象的</w:t>
      </w:r>
      <w:r w:rsidRPr="002A3E47">
        <w:rPr>
          <w:rFonts w:hint="eastAsia"/>
        </w:rPr>
        <w:t>getter</w:t>
      </w:r>
      <w:r w:rsidRPr="002A3E47">
        <w:rPr>
          <w:rFonts w:hint="eastAsia"/>
        </w:rPr>
        <w:t>方法。</w:t>
      </w:r>
    </w:p>
    <w:p w:rsidR="008961B0" w:rsidRDefault="008961B0" w:rsidP="002E0FDC">
      <w:pPr>
        <w:rPr>
          <w:rFonts w:ascii="Consolas" w:hAnsi="Consolas" w:cs="Consolas"/>
          <w:color w:val="FF0000"/>
          <w:kern w:val="0"/>
          <w:sz w:val="24"/>
          <w:szCs w:val="24"/>
        </w:rPr>
      </w:pPr>
    </w:p>
    <w:p w:rsidR="008961B0" w:rsidRDefault="00BD153C" w:rsidP="002E0FDC">
      <w:r>
        <w:rPr>
          <w:rFonts w:hint="eastAsia"/>
        </w:rPr>
        <w:t>解决，</w:t>
      </w:r>
      <w:r w:rsidR="002C43BE">
        <w:rPr>
          <w:rFonts w:hint="eastAsia"/>
        </w:rPr>
        <w:t>向包装对象中添加</w:t>
      </w:r>
      <w:r w:rsidR="002C43BE">
        <w:rPr>
          <w:rFonts w:hint="eastAsia"/>
        </w:rPr>
        <w:t>ypxxcustom</w:t>
      </w:r>
      <w:r w:rsidR="002C43BE">
        <w:rPr>
          <w:rFonts w:hint="eastAsia"/>
        </w:rPr>
        <w:t>属性。</w:t>
      </w:r>
    </w:p>
    <w:p w:rsidR="00BD468F" w:rsidRDefault="00BD468F" w:rsidP="002E0FDC">
      <w:r>
        <w:rPr>
          <w:rFonts w:hint="eastAsia"/>
          <w:noProof/>
        </w:rPr>
        <w:drawing>
          <wp:inline distT="0" distB="0" distL="0" distR="0">
            <wp:extent cx="4134081" cy="914400"/>
            <wp:effectExtent l="1905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3" cstate="print"/>
                    <a:srcRect/>
                    <a:stretch>
                      <a:fillRect/>
                    </a:stretch>
                  </pic:blipFill>
                  <pic:spPr bwMode="auto">
                    <a:xfrm>
                      <a:off x="0" y="0"/>
                      <a:ext cx="4133215" cy="914208"/>
                    </a:xfrm>
                    <a:prstGeom prst="rect">
                      <a:avLst/>
                    </a:prstGeom>
                    <a:noFill/>
                    <a:ln w="9525">
                      <a:noFill/>
                      <a:miter lim="800000"/>
                      <a:headEnd/>
                      <a:tailEnd/>
                    </a:ln>
                  </pic:spPr>
                </pic:pic>
              </a:graphicData>
            </a:graphic>
          </wp:inline>
        </w:drawing>
      </w:r>
    </w:p>
    <w:p w:rsidR="008961B0" w:rsidRDefault="008961B0" w:rsidP="002E0FDC"/>
    <w:p w:rsidR="008961B0" w:rsidRDefault="008961B0" w:rsidP="002E0FDC"/>
    <w:p w:rsidR="008961B0" w:rsidRDefault="00175C25" w:rsidP="002E0FDC">
      <w:r>
        <w:rPr>
          <w:rFonts w:hint="eastAsia"/>
        </w:rPr>
        <w:lastRenderedPageBreak/>
        <w:t>作业：</w:t>
      </w:r>
    </w:p>
    <w:p w:rsidR="00175C25" w:rsidRDefault="00175C25" w:rsidP="002E0FDC">
      <w:r>
        <w:rPr>
          <w:rFonts w:hint="eastAsia"/>
        </w:rPr>
        <w:t>供货商药品目录</w:t>
      </w:r>
      <w:r>
        <w:rPr>
          <w:rFonts w:hint="eastAsia"/>
        </w:rPr>
        <w:t xml:space="preserve"> </w:t>
      </w:r>
      <w:r>
        <w:rPr>
          <w:rFonts w:hint="eastAsia"/>
        </w:rPr>
        <w:t>查询页面，查询条件完善</w:t>
      </w:r>
      <w:r w:rsidR="00F0681E">
        <w:rPr>
          <w:rFonts w:hint="eastAsia"/>
        </w:rPr>
        <w:t>。</w:t>
      </w:r>
    </w:p>
    <w:p w:rsidR="00F0681E" w:rsidRDefault="00F0681E" w:rsidP="002E0FDC"/>
    <w:p w:rsidR="00F0681E" w:rsidRDefault="00F0681E" w:rsidP="002E0FDC"/>
    <w:p w:rsidR="00347B5D" w:rsidRDefault="00347B5D" w:rsidP="002E0FDC"/>
    <w:p w:rsidR="00347B5D" w:rsidRDefault="002551A6" w:rsidP="002551A6">
      <w:pPr>
        <w:pStyle w:val="10"/>
      </w:pPr>
      <w:r>
        <w:rPr>
          <w:rFonts w:hint="eastAsia"/>
        </w:rPr>
        <w:t>供货商药品目录添加查询</w:t>
      </w:r>
    </w:p>
    <w:p w:rsidR="00347B5D" w:rsidRDefault="002551A6" w:rsidP="00642DC1">
      <w:pPr>
        <w:pStyle w:val="2"/>
      </w:pPr>
      <w:r>
        <w:rPr>
          <w:rFonts w:hint="eastAsia"/>
        </w:rPr>
        <w:t>需求</w:t>
      </w:r>
      <w:r>
        <w:rPr>
          <w:rFonts w:hint="eastAsia"/>
        </w:rPr>
        <w:t xml:space="preserve"> </w:t>
      </w:r>
      <w:r>
        <w:rPr>
          <w:rFonts w:hint="eastAsia"/>
        </w:rPr>
        <w:t>：</w:t>
      </w:r>
    </w:p>
    <w:p w:rsidR="00642DC1" w:rsidRDefault="00642DC1" w:rsidP="00642DC1">
      <w:r>
        <w:rPr>
          <w:rFonts w:hint="eastAsia"/>
        </w:rPr>
        <w:t>供货商查询药品目录</w:t>
      </w:r>
      <w:r>
        <w:rPr>
          <w:rFonts w:hint="eastAsia"/>
        </w:rPr>
        <w:t xml:space="preserve">(ypxx) </w:t>
      </w:r>
      <w:r>
        <w:rPr>
          <w:rFonts w:hint="eastAsia"/>
        </w:rPr>
        <w:t>，从里边选择要供应的药品</w:t>
      </w:r>
      <w:r w:rsidR="004345A6">
        <w:rPr>
          <w:rFonts w:hint="eastAsia"/>
        </w:rPr>
        <w:t>.</w:t>
      </w:r>
    </w:p>
    <w:p w:rsidR="00642DC1" w:rsidRDefault="00642DC1" w:rsidP="00642DC1">
      <w:r>
        <w:rPr>
          <w:rFonts w:hint="eastAsia"/>
          <w:noProof/>
        </w:rPr>
        <w:drawing>
          <wp:inline distT="0" distB="0" distL="0" distR="0">
            <wp:extent cx="6570980" cy="1822130"/>
            <wp:effectExtent l="19050" t="0" r="1270" b="0"/>
            <wp:docPr id="52"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cstate="print"/>
                    <a:srcRect/>
                    <a:stretch>
                      <a:fillRect/>
                    </a:stretch>
                  </pic:blipFill>
                  <pic:spPr bwMode="auto">
                    <a:xfrm>
                      <a:off x="0" y="0"/>
                      <a:ext cx="6570980" cy="1822130"/>
                    </a:xfrm>
                    <a:prstGeom prst="rect">
                      <a:avLst/>
                    </a:prstGeom>
                    <a:noFill/>
                    <a:ln w="9525">
                      <a:noFill/>
                      <a:miter lim="800000"/>
                      <a:headEnd/>
                      <a:tailEnd/>
                    </a:ln>
                  </pic:spPr>
                </pic:pic>
              </a:graphicData>
            </a:graphic>
          </wp:inline>
        </w:drawing>
      </w:r>
    </w:p>
    <w:p w:rsidR="002551A6" w:rsidRDefault="00EA2868" w:rsidP="002E0FDC">
      <w:r>
        <w:rPr>
          <w:rFonts w:hint="eastAsia"/>
        </w:rPr>
        <w:t>查询列表中将供货商药品目录</w:t>
      </w:r>
      <w:r>
        <w:rPr>
          <w:rFonts w:hint="eastAsia"/>
        </w:rPr>
        <w:t xml:space="preserve"> </w:t>
      </w:r>
      <w:r>
        <w:rPr>
          <w:rFonts w:hint="eastAsia"/>
        </w:rPr>
        <w:t>中的药品过虑掉。</w:t>
      </w:r>
    </w:p>
    <w:p w:rsidR="00347B5D" w:rsidRDefault="00347B5D" w:rsidP="002E0FDC"/>
    <w:p w:rsidR="00347B5D" w:rsidRDefault="00CB4734" w:rsidP="00CB4734">
      <w:pPr>
        <w:pStyle w:val="2"/>
      </w:pPr>
      <w:r>
        <w:rPr>
          <w:rFonts w:hint="eastAsia"/>
        </w:rPr>
        <w:t>实现</w:t>
      </w:r>
    </w:p>
    <w:p w:rsidR="00347B5D" w:rsidRDefault="00347B5D" w:rsidP="002E0FDC"/>
    <w:p w:rsidR="00CB4734" w:rsidRDefault="00CB4734" w:rsidP="00CB4734">
      <w:pPr>
        <w:pStyle w:val="9"/>
      </w:pPr>
      <w:r>
        <w:rPr>
          <w:rFonts w:hint="eastAsia"/>
        </w:rPr>
        <w:t>dao</w:t>
      </w:r>
    </w:p>
    <w:p w:rsidR="00CB4734" w:rsidRDefault="00CB4734" w:rsidP="002E0FDC"/>
    <w:p w:rsidR="00CB4734" w:rsidRDefault="00CB4734" w:rsidP="002E0FDC">
      <w:r>
        <w:rPr>
          <w:rFonts w:hint="eastAsia"/>
        </w:rPr>
        <w:t>供货商药品添加目录查询，查询药品目录表，查询列表中将供货商药品目录已经存在药品过虑掉。</w:t>
      </w:r>
    </w:p>
    <w:p w:rsidR="00CB4734" w:rsidRDefault="00CB4734" w:rsidP="002E0FDC"/>
    <w:p w:rsidR="00CB4734" w:rsidRDefault="00D81EF7" w:rsidP="002E0FDC">
      <w:r>
        <w:t>S</w:t>
      </w:r>
      <w:r>
        <w:rPr>
          <w:rFonts w:hint="eastAsia"/>
        </w:rPr>
        <w:t>ql</w:t>
      </w:r>
      <w:r>
        <w:rPr>
          <w:rFonts w:hint="eastAsia"/>
        </w:rPr>
        <w:t>：</w:t>
      </w:r>
    </w:p>
    <w:p w:rsidR="00D81EF7" w:rsidRDefault="00D81EF7" w:rsidP="002E0FDC">
      <w:r>
        <w:rPr>
          <w:rFonts w:hint="eastAsia"/>
        </w:rPr>
        <w:t>主查询表：</w:t>
      </w:r>
      <w:r w:rsidR="0070253A">
        <w:rPr>
          <w:rFonts w:hint="eastAsia"/>
        </w:rPr>
        <w:t>ypxx</w:t>
      </w:r>
      <w:r w:rsidR="0070253A">
        <w:rPr>
          <w:rFonts w:hint="eastAsia"/>
        </w:rPr>
        <w:t>表</w:t>
      </w:r>
    </w:p>
    <w:p w:rsidR="00D81EF7" w:rsidRDefault="00D81EF7" w:rsidP="002E0FDC"/>
    <w:p w:rsidR="00D81EF7" w:rsidRDefault="00D81EF7" w:rsidP="002E0FDC">
      <w:r>
        <w:rPr>
          <w:rFonts w:hint="eastAsia"/>
        </w:rPr>
        <w:t>关联查询表：</w:t>
      </w:r>
      <w:r w:rsidR="0070253A">
        <w:rPr>
          <w:rFonts w:hint="eastAsia"/>
        </w:rPr>
        <w:t>在</w:t>
      </w:r>
      <w:r w:rsidR="0070253A">
        <w:rPr>
          <w:rFonts w:hint="eastAsia"/>
        </w:rPr>
        <w:t>where</w:t>
      </w:r>
      <w:r w:rsidR="0070253A">
        <w:rPr>
          <w:rFonts w:hint="eastAsia"/>
        </w:rPr>
        <w:t>条件</w:t>
      </w:r>
      <w:r w:rsidR="0070253A">
        <w:rPr>
          <w:rFonts w:hint="eastAsia"/>
        </w:rPr>
        <w:t xml:space="preserve"> </w:t>
      </w:r>
      <w:r w:rsidR="0070253A">
        <w:rPr>
          <w:rFonts w:hint="eastAsia"/>
        </w:rPr>
        <w:t>中，过虑掉供货商药品目录</w:t>
      </w:r>
      <w:r w:rsidR="0070253A">
        <w:rPr>
          <w:rFonts w:hint="eastAsia"/>
        </w:rPr>
        <w:t xml:space="preserve"> </w:t>
      </w:r>
      <w:r w:rsidR="0070253A">
        <w:rPr>
          <w:rFonts w:hint="eastAsia"/>
        </w:rPr>
        <w:t>表的记录</w:t>
      </w:r>
    </w:p>
    <w:p w:rsidR="00D81EF7" w:rsidRDefault="00D81EF7" w:rsidP="002E0FDC"/>
    <w:p w:rsidR="00F10BC8" w:rsidRDefault="0070253A" w:rsidP="00F10BC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sidR="00F10BC8">
        <w:rPr>
          <w:rFonts w:ascii="Courier New" w:hAnsi="Courier New" w:cs="Courier New"/>
          <w:color w:val="000080"/>
          <w:kern w:val="0"/>
          <w:sz w:val="20"/>
          <w:szCs w:val="20"/>
          <w:highlight w:val="white"/>
        </w:rPr>
        <w:t>ypxx.id,</w:t>
      </w:r>
    </w:p>
    <w:p w:rsidR="00F10BC8" w:rsidRDefault="00F10BC8" w:rsidP="00F10BC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ypxx.bm,</w:t>
      </w:r>
    </w:p>
    <w:p w:rsidR="00F10BC8" w:rsidRDefault="00F10BC8" w:rsidP="00F10BC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ypxx.mc,</w:t>
      </w:r>
    </w:p>
    <w:p w:rsidR="00F10BC8" w:rsidRDefault="00F10BC8" w:rsidP="00F10BC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ypxx.jx,</w:t>
      </w:r>
    </w:p>
    <w:p w:rsidR="00F10BC8" w:rsidRDefault="00F10BC8" w:rsidP="00F10BC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ypxx.gg,</w:t>
      </w:r>
    </w:p>
    <w:p w:rsidR="00F10BC8" w:rsidRDefault="00F10BC8" w:rsidP="00F10BC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ypxx.zhxs,</w:t>
      </w:r>
    </w:p>
    <w:p w:rsidR="00F10BC8" w:rsidRDefault="00F10BC8" w:rsidP="00F10BC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ypxx.scqymc,</w:t>
      </w:r>
    </w:p>
    <w:p w:rsidR="00F10BC8" w:rsidRDefault="00F10BC8" w:rsidP="00F10BC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ypxx.spmc,</w:t>
      </w:r>
    </w:p>
    <w:p w:rsidR="00F10BC8" w:rsidRDefault="00F10BC8" w:rsidP="00F10BC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ypxx.zbjg,</w:t>
      </w:r>
    </w:p>
    <w:p w:rsidR="00F10BC8" w:rsidRDefault="00F10BC8" w:rsidP="00F10BC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ypxx.jyzt,</w:t>
      </w:r>
    </w:p>
    <w:p w:rsidR="00F10BC8" w:rsidRDefault="00F10BC8" w:rsidP="00F10BC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F10BC8" w:rsidRDefault="00F10BC8" w:rsidP="00F10BC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info</w:t>
      </w:r>
    </w:p>
    <w:p w:rsidR="00F10BC8" w:rsidRDefault="00F10BC8" w:rsidP="00F10BC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dictinfo</w:t>
      </w:r>
    </w:p>
    <w:p w:rsidR="00F10BC8" w:rsidRDefault="00F10BC8" w:rsidP="00F10BC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ypxx.jyzt = dictcode</w:t>
      </w:r>
    </w:p>
    <w:p w:rsidR="0070253A" w:rsidRDefault="00F10BC8" w:rsidP="00F10BC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typecode = </w:t>
      </w:r>
      <w:r>
        <w:rPr>
          <w:rFonts w:ascii="Courier New" w:hAnsi="Courier New" w:cs="Courier New"/>
          <w:color w:val="0000FF"/>
          <w:kern w:val="0"/>
          <w:sz w:val="20"/>
          <w:szCs w:val="20"/>
          <w:highlight w:val="white"/>
        </w:rPr>
        <w:t>'003'</w:t>
      </w:r>
      <w:r>
        <w:rPr>
          <w:rFonts w:ascii="Courier New" w:hAnsi="Courier New" w:cs="Courier New"/>
          <w:color w:val="000080"/>
          <w:kern w:val="0"/>
          <w:sz w:val="20"/>
          <w:szCs w:val="20"/>
          <w:highlight w:val="white"/>
        </w:rPr>
        <w:t>) jyztmc</w:t>
      </w:r>
    </w:p>
    <w:p w:rsidR="0070253A" w:rsidRDefault="0070253A" w:rsidP="0070253A">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子查询，关联查询到说明此药品</w:t>
      </w:r>
      <w:r>
        <w:rPr>
          <w:rFonts w:ascii="Courier New" w:hAnsi="Courier New" w:cs="Courier New"/>
          <w:i/>
          <w:iCs/>
          <w:color w:val="FF0000"/>
          <w:kern w:val="0"/>
          <w:sz w:val="20"/>
          <w:szCs w:val="20"/>
          <w:highlight w:val="white"/>
        </w:rPr>
        <w:t>id</w:t>
      </w:r>
      <w:r>
        <w:rPr>
          <w:rFonts w:ascii="Courier New" w:hAnsi="Courier New" w:cs="Courier New"/>
          <w:i/>
          <w:iCs/>
          <w:color w:val="FF0000"/>
          <w:kern w:val="0"/>
          <w:sz w:val="20"/>
          <w:szCs w:val="20"/>
          <w:highlight w:val="white"/>
        </w:rPr>
        <w:t>在供货商药品目录存在</w:t>
      </w:r>
    </w:p>
    <w:p w:rsidR="0070253A" w:rsidRDefault="0070253A" w:rsidP="0070253A">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--(select id from gysypml where usergysid='5197cdd2-08cf-11e3-8a4f-60a44cea4388' and ypxx.id = gysypml.ypxxid) gysypmlid</w:t>
      </w:r>
    </w:p>
    <w:p w:rsidR="0070253A" w:rsidRDefault="0070253A" w:rsidP="0070253A">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ypxx</w:t>
      </w:r>
    </w:p>
    <w:p w:rsidR="0070253A" w:rsidRDefault="0070253A" w:rsidP="0070253A">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查询子查询不为空的值</w:t>
      </w:r>
    </w:p>
    <w:p w:rsidR="0070253A" w:rsidRDefault="0070253A" w:rsidP="0070253A">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not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exists</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gysypml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usergysid=</w:t>
      </w:r>
      <w:r>
        <w:rPr>
          <w:rFonts w:ascii="Courier New" w:hAnsi="Courier New" w:cs="Courier New"/>
          <w:color w:val="0000FF"/>
          <w:kern w:val="0"/>
          <w:sz w:val="20"/>
          <w:szCs w:val="20"/>
          <w:highlight w:val="white"/>
        </w:rPr>
        <w:t>'5197cdd2-08cf-11e3-8a4f-60a44cea4388'</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ypxx.id = gysypml.ypxxid)</w:t>
      </w:r>
    </w:p>
    <w:p w:rsidR="0070253A" w:rsidRDefault="0070253A" w:rsidP="002E0FDC"/>
    <w:p w:rsidR="0008451B" w:rsidRDefault="00DA4161" w:rsidP="002E0FDC">
      <w:r>
        <w:rPr>
          <w:rFonts w:hint="eastAsia"/>
          <w:noProof/>
        </w:rPr>
        <w:drawing>
          <wp:inline distT="0" distB="0" distL="0" distR="0">
            <wp:extent cx="6570980" cy="425241"/>
            <wp:effectExtent l="19050" t="0" r="127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4" cstate="print"/>
                    <a:srcRect/>
                    <a:stretch>
                      <a:fillRect/>
                    </a:stretch>
                  </pic:blipFill>
                  <pic:spPr bwMode="auto">
                    <a:xfrm>
                      <a:off x="0" y="0"/>
                      <a:ext cx="6570980" cy="425241"/>
                    </a:xfrm>
                    <a:prstGeom prst="rect">
                      <a:avLst/>
                    </a:prstGeom>
                    <a:noFill/>
                    <a:ln w="9525">
                      <a:noFill/>
                      <a:miter lim="800000"/>
                      <a:headEnd/>
                      <a:tailEnd/>
                    </a:ln>
                  </pic:spPr>
                </pic:pic>
              </a:graphicData>
            </a:graphic>
          </wp:inline>
        </w:drawing>
      </w:r>
    </w:p>
    <w:p w:rsidR="00DA4161" w:rsidRDefault="00DA4161" w:rsidP="002E0FDC"/>
    <w:p w:rsidR="00343010" w:rsidRDefault="00343010" w:rsidP="00343010">
      <w:pPr>
        <w:pStyle w:val="9"/>
      </w:pPr>
      <w:r>
        <w:rPr>
          <w:rFonts w:hint="eastAsia"/>
        </w:rPr>
        <w:t>service</w:t>
      </w:r>
    </w:p>
    <w:p w:rsidR="00DA4161" w:rsidRDefault="00DA4161" w:rsidP="002E0FDC"/>
    <w:p w:rsidR="0008451B" w:rsidRDefault="00B259C1" w:rsidP="002E0FDC">
      <w:r>
        <w:rPr>
          <w:rFonts w:hint="eastAsia"/>
        </w:rPr>
        <w:t>接口功能：供货商药品添加目录查询</w:t>
      </w:r>
    </w:p>
    <w:p w:rsidR="00B259C1" w:rsidRPr="0070253A" w:rsidRDefault="00B259C1" w:rsidP="002E0FDC">
      <w:r>
        <w:rPr>
          <w:rFonts w:hint="eastAsia"/>
        </w:rPr>
        <w:t>接口参数：查询条件，</w:t>
      </w:r>
      <w:r w:rsidR="00B53AF4">
        <w:rPr>
          <w:rFonts w:hint="eastAsia"/>
        </w:rPr>
        <w:t>供货商</w:t>
      </w:r>
      <w:r w:rsidR="00B53AF4">
        <w:rPr>
          <w:rFonts w:hint="eastAsia"/>
        </w:rPr>
        <w:t>id</w:t>
      </w:r>
    </w:p>
    <w:p w:rsidR="00175C25" w:rsidRDefault="00175C25" w:rsidP="002E0FDC"/>
    <w:p w:rsidR="00175C25" w:rsidRDefault="00EA281A" w:rsidP="002E0FDC">
      <w:r>
        <w:rPr>
          <w:rFonts w:hint="eastAsia"/>
          <w:noProof/>
        </w:rPr>
        <w:drawing>
          <wp:inline distT="0" distB="0" distL="0" distR="0">
            <wp:extent cx="6570980" cy="1172027"/>
            <wp:effectExtent l="19050" t="0" r="127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5" cstate="print"/>
                    <a:srcRect/>
                    <a:stretch>
                      <a:fillRect/>
                    </a:stretch>
                  </pic:blipFill>
                  <pic:spPr bwMode="auto">
                    <a:xfrm>
                      <a:off x="0" y="0"/>
                      <a:ext cx="6570980" cy="1172027"/>
                    </a:xfrm>
                    <a:prstGeom prst="rect">
                      <a:avLst/>
                    </a:prstGeom>
                    <a:noFill/>
                    <a:ln w="9525">
                      <a:noFill/>
                      <a:miter lim="800000"/>
                      <a:headEnd/>
                      <a:tailEnd/>
                    </a:ln>
                  </pic:spPr>
                </pic:pic>
              </a:graphicData>
            </a:graphic>
          </wp:inline>
        </w:drawing>
      </w:r>
    </w:p>
    <w:p w:rsidR="00EA281A" w:rsidRDefault="00EA281A" w:rsidP="002E0FDC"/>
    <w:p w:rsidR="00EA281A" w:rsidRDefault="003755CC" w:rsidP="003755CC">
      <w:pPr>
        <w:pStyle w:val="9"/>
      </w:pPr>
      <w:r>
        <w:rPr>
          <w:rFonts w:hint="eastAsia"/>
        </w:rPr>
        <w:t>action</w:t>
      </w:r>
    </w:p>
    <w:p w:rsidR="004C5B8B" w:rsidRDefault="004C5B8B" w:rsidP="002E0FDC"/>
    <w:p w:rsidR="004C5B8B" w:rsidRDefault="003755CC" w:rsidP="002E0FDC">
      <w:r>
        <w:rPr>
          <w:rFonts w:hint="eastAsia"/>
          <w:noProof/>
        </w:rPr>
        <w:lastRenderedPageBreak/>
        <w:drawing>
          <wp:inline distT="0" distB="0" distL="0" distR="0">
            <wp:extent cx="6570980" cy="2972868"/>
            <wp:effectExtent l="19050" t="0" r="127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6" cstate="print"/>
                    <a:srcRect/>
                    <a:stretch>
                      <a:fillRect/>
                    </a:stretch>
                  </pic:blipFill>
                  <pic:spPr bwMode="auto">
                    <a:xfrm>
                      <a:off x="0" y="0"/>
                      <a:ext cx="6570980" cy="2972868"/>
                    </a:xfrm>
                    <a:prstGeom prst="rect">
                      <a:avLst/>
                    </a:prstGeom>
                    <a:noFill/>
                    <a:ln w="9525">
                      <a:noFill/>
                      <a:miter lim="800000"/>
                      <a:headEnd/>
                      <a:tailEnd/>
                    </a:ln>
                  </pic:spPr>
                </pic:pic>
              </a:graphicData>
            </a:graphic>
          </wp:inline>
        </w:drawing>
      </w:r>
    </w:p>
    <w:p w:rsidR="004C5B8B" w:rsidRDefault="004C5B8B" w:rsidP="002E0FDC"/>
    <w:p w:rsidR="00DA33D3" w:rsidRDefault="00DA33D3" w:rsidP="002E0FDC"/>
    <w:p w:rsidR="00DA33D3" w:rsidRDefault="00DA33D3" w:rsidP="00DA33D3">
      <w:pPr>
        <w:pStyle w:val="9"/>
      </w:pPr>
      <w:r>
        <w:rPr>
          <w:rFonts w:hint="eastAsia"/>
        </w:rPr>
        <w:t>调试</w:t>
      </w:r>
    </w:p>
    <w:p w:rsidR="00DA33D3" w:rsidRDefault="00DA33D3" w:rsidP="002E0FDC">
      <w:r>
        <w:rPr>
          <w:rFonts w:hint="eastAsia"/>
        </w:rPr>
        <w:t>作业！！</w:t>
      </w:r>
    </w:p>
    <w:p w:rsidR="00DA33D3" w:rsidRDefault="00DA33D3" w:rsidP="002E0FDC"/>
    <w:p w:rsidR="00DA33D3" w:rsidRPr="009C0C7A" w:rsidRDefault="00DA33D3" w:rsidP="002E0FDC"/>
    <w:sectPr w:rsidR="00DA33D3" w:rsidRPr="009C0C7A" w:rsidSect="009B1736">
      <w:pgSz w:w="11906" w:h="16838"/>
      <w:pgMar w:top="709" w:right="707" w:bottom="709"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04A" w:rsidRDefault="0025704A" w:rsidP="00914D38">
      <w:r>
        <w:separator/>
      </w:r>
    </w:p>
  </w:endnote>
  <w:endnote w:type="continuationSeparator" w:id="0">
    <w:p w:rsidR="0025704A" w:rsidRDefault="0025704A" w:rsidP="0091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04A" w:rsidRDefault="0025704A" w:rsidP="00914D38">
      <w:r>
        <w:separator/>
      </w:r>
    </w:p>
  </w:footnote>
  <w:footnote w:type="continuationSeparator" w:id="0">
    <w:p w:rsidR="0025704A" w:rsidRDefault="0025704A" w:rsidP="00914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1EC"/>
    <w:multiLevelType w:val="hybridMultilevel"/>
    <w:tmpl w:val="FB2AFEE0"/>
    <w:lvl w:ilvl="0" w:tplc="1A3E18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4891908"/>
    <w:multiLevelType w:val="multilevel"/>
    <w:tmpl w:val="11CE7CEC"/>
    <w:lvl w:ilvl="0">
      <w:start w:val="1"/>
      <w:numFmt w:val="decimal"/>
      <w:pStyle w:val="1"/>
      <w:lvlText w:val="%1"/>
      <w:lvlJc w:val="left"/>
      <w:pPr>
        <w:ind w:left="425" w:hanging="425"/>
      </w:pPr>
      <w:rPr>
        <w:rFonts w:hint="default"/>
      </w:rPr>
    </w:lvl>
    <w:lvl w:ilvl="1">
      <w:start w:val="1"/>
      <w:numFmt w:val="decimal"/>
      <w:pStyle w:val="3"/>
      <w:lvlText w:val="%1.%2"/>
      <w:lvlJc w:val="left"/>
      <w:pPr>
        <w:ind w:left="992" w:hanging="567"/>
      </w:pPr>
      <w:rPr>
        <w:rFonts w:hint="default"/>
      </w:rPr>
    </w:lvl>
    <w:lvl w:ilvl="2">
      <w:start w:val="1"/>
      <w:numFmt w:val="decimal"/>
      <w:pStyle w:val="4"/>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15:restartNumberingAfterBreak="0">
    <w:nsid w:val="058A2594"/>
    <w:multiLevelType w:val="hybridMultilevel"/>
    <w:tmpl w:val="DC30D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3CE6905"/>
    <w:multiLevelType w:val="multilevel"/>
    <w:tmpl w:val="510A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0853F9"/>
    <w:multiLevelType w:val="hybridMultilevel"/>
    <w:tmpl w:val="B352E1EC"/>
    <w:lvl w:ilvl="0" w:tplc="B0E617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C51640"/>
    <w:multiLevelType w:val="hybridMultilevel"/>
    <w:tmpl w:val="0B447018"/>
    <w:lvl w:ilvl="0" w:tplc="DB922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A4466D"/>
    <w:multiLevelType w:val="hybridMultilevel"/>
    <w:tmpl w:val="9A16ADFA"/>
    <w:lvl w:ilvl="0" w:tplc="09344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2E354A"/>
    <w:multiLevelType w:val="hybridMultilevel"/>
    <w:tmpl w:val="0F34ACC0"/>
    <w:lvl w:ilvl="0" w:tplc="BACA7A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C0C6A"/>
    <w:multiLevelType w:val="hybridMultilevel"/>
    <w:tmpl w:val="67A46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C3612D1"/>
    <w:multiLevelType w:val="hybridMultilevel"/>
    <w:tmpl w:val="B09E16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B10223"/>
    <w:multiLevelType w:val="hybridMultilevel"/>
    <w:tmpl w:val="FC841F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5C7154E"/>
    <w:multiLevelType w:val="hybridMultilevel"/>
    <w:tmpl w:val="F744AC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784613D"/>
    <w:multiLevelType w:val="hybridMultilevel"/>
    <w:tmpl w:val="7210606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4B19404E"/>
    <w:multiLevelType w:val="hybridMultilevel"/>
    <w:tmpl w:val="8FB0E454"/>
    <w:lvl w:ilvl="0" w:tplc="EE42D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5E19E2"/>
    <w:multiLevelType w:val="multilevel"/>
    <w:tmpl w:val="FACE664C"/>
    <w:lvl w:ilvl="0">
      <w:start w:val="1"/>
      <w:numFmt w:val="decimal"/>
      <w:pStyle w:val="10"/>
      <w:lvlText w:val="%1"/>
      <w:lvlJc w:val="left"/>
      <w:pPr>
        <w:ind w:left="425" w:hanging="425"/>
      </w:pPr>
      <w:rPr>
        <w:rFonts w:hint="eastAsia"/>
      </w:rPr>
    </w:lvl>
    <w:lvl w:ilvl="1">
      <w:start w:val="1"/>
      <w:numFmt w:val="decimal"/>
      <w:pStyle w:val="2"/>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0"/>
      <w:lvlText w:val="%1.%2.%3"/>
      <w:lvlJc w:val="left"/>
      <w:pPr>
        <w:ind w:left="2269" w:hanging="567"/>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40"/>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9CB7A1C"/>
    <w:multiLevelType w:val="hybridMultilevel"/>
    <w:tmpl w:val="9A3C7CC0"/>
    <w:lvl w:ilvl="0" w:tplc="CBECBDA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EE00A3"/>
    <w:multiLevelType w:val="hybridMultilevel"/>
    <w:tmpl w:val="3D44D472"/>
    <w:lvl w:ilvl="0" w:tplc="73608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B733A3"/>
    <w:multiLevelType w:val="hybridMultilevel"/>
    <w:tmpl w:val="84BCA4AC"/>
    <w:lvl w:ilvl="0" w:tplc="2F5E8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3B97939"/>
    <w:multiLevelType w:val="hybridMultilevel"/>
    <w:tmpl w:val="33E64E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B4E6EA0"/>
    <w:multiLevelType w:val="hybridMultilevel"/>
    <w:tmpl w:val="DD661B88"/>
    <w:lvl w:ilvl="0" w:tplc="A53457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6CB15F3"/>
    <w:multiLevelType w:val="hybridMultilevel"/>
    <w:tmpl w:val="0B447018"/>
    <w:lvl w:ilvl="0" w:tplc="DB922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C092E74"/>
    <w:multiLevelType w:val="hybridMultilevel"/>
    <w:tmpl w:val="82AA17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17"/>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
  </w:num>
  <w:num w:numId="9">
    <w:abstractNumId w:val="3"/>
  </w:num>
  <w:num w:numId="10">
    <w:abstractNumId w:val="18"/>
  </w:num>
  <w:num w:numId="11">
    <w:abstractNumId w:val="1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5"/>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0"/>
  </w:num>
  <w:num w:numId="21">
    <w:abstractNumId w:val="13"/>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12"/>
  </w:num>
  <w:num w:numId="25">
    <w:abstractNumId w:val="0"/>
  </w:num>
  <w:num w:numId="26">
    <w:abstractNumId w:val="2"/>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11"/>
  </w:num>
  <w:num w:numId="32">
    <w:abstractNumId w:val="21"/>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14D38"/>
    <w:rsid w:val="00000244"/>
    <w:rsid w:val="00000414"/>
    <w:rsid w:val="0000045F"/>
    <w:rsid w:val="00000685"/>
    <w:rsid w:val="00000CCD"/>
    <w:rsid w:val="00000F59"/>
    <w:rsid w:val="000011C1"/>
    <w:rsid w:val="00001530"/>
    <w:rsid w:val="00001EF0"/>
    <w:rsid w:val="0000360D"/>
    <w:rsid w:val="000036A0"/>
    <w:rsid w:val="00003F83"/>
    <w:rsid w:val="00004ACB"/>
    <w:rsid w:val="0000651D"/>
    <w:rsid w:val="000070F8"/>
    <w:rsid w:val="000079D9"/>
    <w:rsid w:val="00010E8D"/>
    <w:rsid w:val="00010F5F"/>
    <w:rsid w:val="00010FF8"/>
    <w:rsid w:val="00011BA8"/>
    <w:rsid w:val="00012219"/>
    <w:rsid w:val="0001271E"/>
    <w:rsid w:val="0001274A"/>
    <w:rsid w:val="00012BB3"/>
    <w:rsid w:val="00013121"/>
    <w:rsid w:val="00013D08"/>
    <w:rsid w:val="00014047"/>
    <w:rsid w:val="00014203"/>
    <w:rsid w:val="00014768"/>
    <w:rsid w:val="00015514"/>
    <w:rsid w:val="00015881"/>
    <w:rsid w:val="00015A6A"/>
    <w:rsid w:val="00015FAB"/>
    <w:rsid w:val="00016003"/>
    <w:rsid w:val="000160BE"/>
    <w:rsid w:val="000161A8"/>
    <w:rsid w:val="00016359"/>
    <w:rsid w:val="00016668"/>
    <w:rsid w:val="000169EB"/>
    <w:rsid w:val="00016F83"/>
    <w:rsid w:val="000176C0"/>
    <w:rsid w:val="00017FC2"/>
    <w:rsid w:val="00020036"/>
    <w:rsid w:val="00020667"/>
    <w:rsid w:val="0002122D"/>
    <w:rsid w:val="0002286F"/>
    <w:rsid w:val="0002318A"/>
    <w:rsid w:val="000231FF"/>
    <w:rsid w:val="0002395E"/>
    <w:rsid w:val="000239E8"/>
    <w:rsid w:val="00024077"/>
    <w:rsid w:val="00024523"/>
    <w:rsid w:val="00024E28"/>
    <w:rsid w:val="000259EB"/>
    <w:rsid w:val="00025B12"/>
    <w:rsid w:val="000264BB"/>
    <w:rsid w:val="00026583"/>
    <w:rsid w:val="000274FE"/>
    <w:rsid w:val="0002772E"/>
    <w:rsid w:val="0002784C"/>
    <w:rsid w:val="0002794E"/>
    <w:rsid w:val="00030A91"/>
    <w:rsid w:val="00031426"/>
    <w:rsid w:val="000316AF"/>
    <w:rsid w:val="00031C7B"/>
    <w:rsid w:val="000321B7"/>
    <w:rsid w:val="00032408"/>
    <w:rsid w:val="00032451"/>
    <w:rsid w:val="00032E16"/>
    <w:rsid w:val="00032F76"/>
    <w:rsid w:val="000332B2"/>
    <w:rsid w:val="00033726"/>
    <w:rsid w:val="00033A95"/>
    <w:rsid w:val="00033C8E"/>
    <w:rsid w:val="00034029"/>
    <w:rsid w:val="0003502D"/>
    <w:rsid w:val="0003534A"/>
    <w:rsid w:val="000356F6"/>
    <w:rsid w:val="00035D92"/>
    <w:rsid w:val="00036C52"/>
    <w:rsid w:val="00036DBE"/>
    <w:rsid w:val="00036F84"/>
    <w:rsid w:val="00037758"/>
    <w:rsid w:val="0003776B"/>
    <w:rsid w:val="000405A8"/>
    <w:rsid w:val="00040AC1"/>
    <w:rsid w:val="00040E32"/>
    <w:rsid w:val="00040E89"/>
    <w:rsid w:val="000418B3"/>
    <w:rsid w:val="00041B53"/>
    <w:rsid w:val="000421D2"/>
    <w:rsid w:val="0004339A"/>
    <w:rsid w:val="00043793"/>
    <w:rsid w:val="00043CC3"/>
    <w:rsid w:val="00043FD4"/>
    <w:rsid w:val="000445D7"/>
    <w:rsid w:val="00045A0B"/>
    <w:rsid w:val="00045DFB"/>
    <w:rsid w:val="00045E04"/>
    <w:rsid w:val="00045F5A"/>
    <w:rsid w:val="000461BF"/>
    <w:rsid w:val="00046A63"/>
    <w:rsid w:val="00047C1F"/>
    <w:rsid w:val="00050876"/>
    <w:rsid w:val="00050F38"/>
    <w:rsid w:val="000516DA"/>
    <w:rsid w:val="000517EB"/>
    <w:rsid w:val="00051E21"/>
    <w:rsid w:val="00052F11"/>
    <w:rsid w:val="000532E5"/>
    <w:rsid w:val="000533F2"/>
    <w:rsid w:val="0005351A"/>
    <w:rsid w:val="00053789"/>
    <w:rsid w:val="00053896"/>
    <w:rsid w:val="00053CD7"/>
    <w:rsid w:val="00053D6A"/>
    <w:rsid w:val="000544EC"/>
    <w:rsid w:val="00054CAF"/>
    <w:rsid w:val="00054F5B"/>
    <w:rsid w:val="000556F3"/>
    <w:rsid w:val="00055C69"/>
    <w:rsid w:val="00055FC2"/>
    <w:rsid w:val="000563A7"/>
    <w:rsid w:val="000566EC"/>
    <w:rsid w:val="000567CD"/>
    <w:rsid w:val="0005687E"/>
    <w:rsid w:val="00056A6C"/>
    <w:rsid w:val="00057160"/>
    <w:rsid w:val="0005746B"/>
    <w:rsid w:val="00057B44"/>
    <w:rsid w:val="0006016D"/>
    <w:rsid w:val="00060CFA"/>
    <w:rsid w:val="00060F3D"/>
    <w:rsid w:val="00061630"/>
    <w:rsid w:val="00061A35"/>
    <w:rsid w:val="00061A64"/>
    <w:rsid w:val="00062A56"/>
    <w:rsid w:val="00062EB8"/>
    <w:rsid w:val="00062FB0"/>
    <w:rsid w:val="00063068"/>
    <w:rsid w:val="00063B93"/>
    <w:rsid w:val="00064816"/>
    <w:rsid w:val="00064A2B"/>
    <w:rsid w:val="00064C29"/>
    <w:rsid w:val="00064EC7"/>
    <w:rsid w:val="000653D3"/>
    <w:rsid w:val="00065A52"/>
    <w:rsid w:val="00065C0C"/>
    <w:rsid w:val="00066001"/>
    <w:rsid w:val="000663F0"/>
    <w:rsid w:val="00066413"/>
    <w:rsid w:val="000667AB"/>
    <w:rsid w:val="00066A5B"/>
    <w:rsid w:val="00066E7A"/>
    <w:rsid w:val="0006792B"/>
    <w:rsid w:val="00067BCF"/>
    <w:rsid w:val="00067E3A"/>
    <w:rsid w:val="00067E6D"/>
    <w:rsid w:val="00070387"/>
    <w:rsid w:val="000707E5"/>
    <w:rsid w:val="0007109D"/>
    <w:rsid w:val="00072353"/>
    <w:rsid w:val="00072366"/>
    <w:rsid w:val="000725A3"/>
    <w:rsid w:val="000729C1"/>
    <w:rsid w:val="00072D4D"/>
    <w:rsid w:val="00073393"/>
    <w:rsid w:val="000739B1"/>
    <w:rsid w:val="000743B5"/>
    <w:rsid w:val="0007474A"/>
    <w:rsid w:val="00074B4F"/>
    <w:rsid w:val="00075192"/>
    <w:rsid w:val="00075FAC"/>
    <w:rsid w:val="000764FB"/>
    <w:rsid w:val="00076890"/>
    <w:rsid w:val="00077B4B"/>
    <w:rsid w:val="00077C7C"/>
    <w:rsid w:val="00080749"/>
    <w:rsid w:val="00080868"/>
    <w:rsid w:val="00080E98"/>
    <w:rsid w:val="00081248"/>
    <w:rsid w:val="00081295"/>
    <w:rsid w:val="000813B5"/>
    <w:rsid w:val="000813FB"/>
    <w:rsid w:val="000818F4"/>
    <w:rsid w:val="00081918"/>
    <w:rsid w:val="00081BDE"/>
    <w:rsid w:val="00082870"/>
    <w:rsid w:val="00082BD6"/>
    <w:rsid w:val="00082CD7"/>
    <w:rsid w:val="00083086"/>
    <w:rsid w:val="00083D04"/>
    <w:rsid w:val="0008451B"/>
    <w:rsid w:val="00084612"/>
    <w:rsid w:val="00084A10"/>
    <w:rsid w:val="00085E1E"/>
    <w:rsid w:val="00086010"/>
    <w:rsid w:val="000868D7"/>
    <w:rsid w:val="00087957"/>
    <w:rsid w:val="00087B27"/>
    <w:rsid w:val="000901BF"/>
    <w:rsid w:val="000907D4"/>
    <w:rsid w:val="000907E1"/>
    <w:rsid w:val="00091912"/>
    <w:rsid w:val="00091C63"/>
    <w:rsid w:val="00091DFE"/>
    <w:rsid w:val="00091EA3"/>
    <w:rsid w:val="00092193"/>
    <w:rsid w:val="000923BF"/>
    <w:rsid w:val="0009257E"/>
    <w:rsid w:val="00092A54"/>
    <w:rsid w:val="00092D9E"/>
    <w:rsid w:val="00093068"/>
    <w:rsid w:val="00093496"/>
    <w:rsid w:val="00093AEF"/>
    <w:rsid w:val="0009459F"/>
    <w:rsid w:val="00094757"/>
    <w:rsid w:val="00094E48"/>
    <w:rsid w:val="000952F4"/>
    <w:rsid w:val="00095AB2"/>
    <w:rsid w:val="00095BE0"/>
    <w:rsid w:val="00095FB7"/>
    <w:rsid w:val="000963A9"/>
    <w:rsid w:val="00096B28"/>
    <w:rsid w:val="00097160"/>
    <w:rsid w:val="000974D4"/>
    <w:rsid w:val="000A08BE"/>
    <w:rsid w:val="000A0B5D"/>
    <w:rsid w:val="000A0D03"/>
    <w:rsid w:val="000A12C2"/>
    <w:rsid w:val="000A1ABF"/>
    <w:rsid w:val="000A261B"/>
    <w:rsid w:val="000A2941"/>
    <w:rsid w:val="000A2A2A"/>
    <w:rsid w:val="000A2FCB"/>
    <w:rsid w:val="000A32F6"/>
    <w:rsid w:val="000A3453"/>
    <w:rsid w:val="000A36E4"/>
    <w:rsid w:val="000A3EAB"/>
    <w:rsid w:val="000A4351"/>
    <w:rsid w:val="000A4595"/>
    <w:rsid w:val="000A4735"/>
    <w:rsid w:val="000A478D"/>
    <w:rsid w:val="000A4BF5"/>
    <w:rsid w:val="000A4DAC"/>
    <w:rsid w:val="000A60D7"/>
    <w:rsid w:val="000A68A5"/>
    <w:rsid w:val="000A6AD1"/>
    <w:rsid w:val="000A7082"/>
    <w:rsid w:val="000B085B"/>
    <w:rsid w:val="000B0949"/>
    <w:rsid w:val="000B0B5C"/>
    <w:rsid w:val="000B0E29"/>
    <w:rsid w:val="000B1201"/>
    <w:rsid w:val="000B13CA"/>
    <w:rsid w:val="000B1522"/>
    <w:rsid w:val="000B174B"/>
    <w:rsid w:val="000B1A33"/>
    <w:rsid w:val="000B2131"/>
    <w:rsid w:val="000B2169"/>
    <w:rsid w:val="000B37A7"/>
    <w:rsid w:val="000B37BA"/>
    <w:rsid w:val="000B3C19"/>
    <w:rsid w:val="000B3CB0"/>
    <w:rsid w:val="000B41E4"/>
    <w:rsid w:val="000B49C0"/>
    <w:rsid w:val="000B4AD1"/>
    <w:rsid w:val="000B4DDC"/>
    <w:rsid w:val="000B5145"/>
    <w:rsid w:val="000B58F0"/>
    <w:rsid w:val="000B6616"/>
    <w:rsid w:val="000B6D67"/>
    <w:rsid w:val="000B6FCF"/>
    <w:rsid w:val="000B705A"/>
    <w:rsid w:val="000C0EEA"/>
    <w:rsid w:val="000C0FC5"/>
    <w:rsid w:val="000C1490"/>
    <w:rsid w:val="000C1674"/>
    <w:rsid w:val="000C2173"/>
    <w:rsid w:val="000C2E6B"/>
    <w:rsid w:val="000C34D3"/>
    <w:rsid w:val="000C3E9E"/>
    <w:rsid w:val="000C4246"/>
    <w:rsid w:val="000C5546"/>
    <w:rsid w:val="000C6591"/>
    <w:rsid w:val="000C6674"/>
    <w:rsid w:val="000C685A"/>
    <w:rsid w:val="000C69EB"/>
    <w:rsid w:val="000C7775"/>
    <w:rsid w:val="000C790E"/>
    <w:rsid w:val="000D006B"/>
    <w:rsid w:val="000D0151"/>
    <w:rsid w:val="000D082E"/>
    <w:rsid w:val="000D0C45"/>
    <w:rsid w:val="000D0C78"/>
    <w:rsid w:val="000D0E68"/>
    <w:rsid w:val="000D1AFB"/>
    <w:rsid w:val="000D1CCC"/>
    <w:rsid w:val="000D1DCB"/>
    <w:rsid w:val="000D202C"/>
    <w:rsid w:val="000D2691"/>
    <w:rsid w:val="000D3026"/>
    <w:rsid w:val="000D30B1"/>
    <w:rsid w:val="000D35CB"/>
    <w:rsid w:val="000D3FD7"/>
    <w:rsid w:val="000D4144"/>
    <w:rsid w:val="000D501A"/>
    <w:rsid w:val="000D5AFE"/>
    <w:rsid w:val="000D6AD1"/>
    <w:rsid w:val="000D6D31"/>
    <w:rsid w:val="000D7923"/>
    <w:rsid w:val="000D7D8A"/>
    <w:rsid w:val="000D7EB6"/>
    <w:rsid w:val="000E05DB"/>
    <w:rsid w:val="000E0953"/>
    <w:rsid w:val="000E1826"/>
    <w:rsid w:val="000E27A3"/>
    <w:rsid w:val="000E2B04"/>
    <w:rsid w:val="000E341D"/>
    <w:rsid w:val="000E396E"/>
    <w:rsid w:val="000E3AAA"/>
    <w:rsid w:val="000E3B72"/>
    <w:rsid w:val="000E450B"/>
    <w:rsid w:val="000E4BF4"/>
    <w:rsid w:val="000E4EB4"/>
    <w:rsid w:val="000E53E6"/>
    <w:rsid w:val="000E5BC0"/>
    <w:rsid w:val="000E6DFC"/>
    <w:rsid w:val="000E7591"/>
    <w:rsid w:val="000F099C"/>
    <w:rsid w:val="000F0C96"/>
    <w:rsid w:val="000F0E8F"/>
    <w:rsid w:val="000F0F26"/>
    <w:rsid w:val="000F1900"/>
    <w:rsid w:val="000F1B24"/>
    <w:rsid w:val="000F2654"/>
    <w:rsid w:val="000F26BD"/>
    <w:rsid w:val="000F3131"/>
    <w:rsid w:val="000F38DD"/>
    <w:rsid w:val="000F3ABC"/>
    <w:rsid w:val="000F3D56"/>
    <w:rsid w:val="000F47D2"/>
    <w:rsid w:val="000F49AE"/>
    <w:rsid w:val="000F581D"/>
    <w:rsid w:val="000F5C0D"/>
    <w:rsid w:val="000F6357"/>
    <w:rsid w:val="000F6A91"/>
    <w:rsid w:val="000F760C"/>
    <w:rsid w:val="000F7B78"/>
    <w:rsid w:val="000F7C93"/>
    <w:rsid w:val="00100919"/>
    <w:rsid w:val="00100E7B"/>
    <w:rsid w:val="0010110D"/>
    <w:rsid w:val="001020BF"/>
    <w:rsid w:val="0010210E"/>
    <w:rsid w:val="00102D74"/>
    <w:rsid w:val="001036DA"/>
    <w:rsid w:val="00104953"/>
    <w:rsid w:val="00104A2C"/>
    <w:rsid w:val="00104DBE"/>
    <w:rsid w:val="00104E4A"/>
    <w:rsid w:val="0010509D"/>
    <w:rsid w:val="00105528"/>
    <w:rsid w:val="00105D35"/>
    <w:rsid w:val="00106008"/>
    <w:rsid w:val="00106227"/>
    <w:rsid w:val="0010695A"/>
    <w:rsid w:val="00107376"/>
    <w:rsid w:val="00107744"/>
    <w:rsid w:val="001107B4"/>
    <w:rsid w:val="0011117E"/>
    <w:rsid w:val="00111389"/>
    <w:rsid w:val="00111A02"/>
    <w:rsid w:val="00112054"/>
    <w:rsid w:val="001122DE"/>
    <w:rsid w:val="0011296C"/>
    <w:rsid w:val="001131DA"/>
    <w:rsid w:val="0011341C"/>
    <w:rsid w:val="00113F82"/>
    <w:rsid w:val="00114043"/>
    <w:rsid w:val="001141CE"/>
    <w:rsid w:val="001148A5"/>
    <w:rsid w:val="00114CAB"/>
    <w:rsid w:val="00114D24"/>
    <w:rsid w:val="00114E56"/>
    <w:rsid w:val="00115372"/>
    <w:rsid w:val="00115407"/>
    <w:rsid w:val="001154AE"/>
    <w:rsid w:val="00115736"/>
    <w:rsid w:val="0011639A"/>
    <w:rsid w:val="001165A3"/>
    <w:rsid w:val="001176A4"/>
    <w:rsid w:val="0012007B"/>
    <w:rsid w:val="00120121"/>
    <w:rsid w:val="001206B7"/>
    <w:rsid w:val="0012154A"/>
    <w:rsid w:val="00121715"/>
    <w:rsid w:val="00121832"/>
    <w:rsid w:val="00122990"/>
    <w:rsid w:val="00122A2F"/>
    <w:rsid w:val="00122CAE"/>
    <w:rsid w:val="00123A08"/>
    <w:rsid w:val="00124524"/>
    <w:rsid w:val="0012493F"/>
    <w:rsid w:val="00124A41"/>
    <w:rsid w:val="00124AB0"/>
    <w:rsid w:val="00124BF9"/>
    <w:rsid w:val="001255FE"/>
    <w:rsid w:val="00125780"/>
    <w:rsid w:val="00125802"/>
    <w:rsid w:val="00125DC0"/>
    <w:rsid w:val="001263B0"/>
    <w:rsid w:val="00126FF1"/>
    <w:rsid w:val="001277D2"/>
    <w:rsid w:val="001305F6"/>
    <w:rsid w:val="00130B44"/>
    <w:rsid w:val="00130C6D"/>
    <w:rsid w:val="0013168B"/>
    <w:rsid w:val="00131B4A"/>
    <w:rsid w:val="00132D70"/>
    <w:rsid w:val="00133B3E"/>
    <w:rsid w:val="001340E7"/>
    <w:rsid w:val="00134DA2"/>
    <w:rsid w:val="00134F0E"/>
    <w:rsid w:val="00134FC7"/>
    <w:rsid w:val="001354A1"/>
    <w:rsid w:val="0013589A"/>
    <w:rsid w:val="00135AF5"/>
    <w:rsid w:val="00135C13"/>
    <w:rsid w:val="00136EF0"/>
    <w:rsid w:val="001374F7"/>
    <w:rsid w:val="00137598"/>
    <w:rsid w:val="00137C3D"/>
    <w:rsid w:val="0014020D"/>
    <w:rsid w:val="00140553"/>
    <w:rsid w:val="00140BAD"/>
    <w:rsid w:val="00140F42"/>
    <w:rsid w:val="001412E4"/>
    <w:rsid w:val="00141C04"/>
    <w:rsid w:val="00143658"/>
    <w:rsid w:val="00143CB9"/>
    <w:rsid w:val="00143D06"/>
    <w:rsid w:val="00143D95"/>
    <w:rsid w:val="00144050"/>
    <w:rsid w:val="001445D9"/>
    <w:rsid w:val="001447C2"/>
    <w:rsid w:val="00144BE9"/>
    <w:rsid w:val="00144F74"/>
    <w:rsid w:val="00145555"/>
    <w:rsid w:val="00146391"/>
    <w:rsid w:val="0014649F"/>
    <w:rsid w:val="00146D7A"/>
    <w:rsid w:val="0014707C"/>
    <w:rsid w:val="00147360"/>
    <w:rsid w:val="00147955"/>
    <w:rsid w:val="001479D7"/>
    <w:rsid w:val="00147B5A"/>
    <w:rsid w:val="001500F1"/>
    <w:rsid w:val="00150C67"/>
    <w:rsid w:val="00151A81"/>
    <w:rsid w:val="00151D8E"/>
    <w:rsid w:val="001525F5"/>
    <w:rsid w:val="00152888"/>
    <w:rsid w:val="001528CD"/>
    <w:rsid w:val="00153079"/>
    <w:rsid w:val="00153822"/>
    <w:rsid w:val="00153C4F"/>
    <w:rsid w:val="00153CF0"/>
    <w:rsid w:val="0015442E"/>
    <w:rsid w:val="00154534"/>
    <w:rsid w:val="00154AFE"/>
    <w:rsid w:val="001552BB"/>
    <w:rsid w:val="001553A8"/>
    <w:rsid w:val="0015549E"/>
    <w:rsid w:val="0015564A"/>
    <w:rsid w:val="00155BBB"/>
    <w:rsid w:val="001562B0"/>
    <w:rsid w:val="00156456"/>
    <w:rsid w:val="00156BCE"/>
    <w:rsid w:val="00157068"/>
    <w:rsid w:val="001579FA"/>
    <w:rsid w:val="00160152"/>
    <w:rsid w:val="00160236"/>
    <w:rsid w:val="00160584"/>
    <w:rsid w:val="001611C9"/>
    <w:rsid w:val="001611E1"/>
    <w:rsid w:val="00161F9B"/>
    <w:rsid w:val="00162C1B"/>
    <w:rsid w:val="00162ED0"/>
    <w:rsid w:val="0016325E"/>
    <w:rsid w:val="001635EE"/>
    <w:rsid w:val="001639C9"/>
    <w:rsid w:val="00163A9F"/>
    <w:rsid w:val="001644F4"/>
    <w:rsid w:val="00164E9B"/>
    <w:rsid w:val="001657C3"/>
    <w:rsid w:val="001661FD"/>
    <w:rsid w:val="0016648E"/>
    <w:rsid w:val="001664FB"/>
    <w:rsid w:val="00167494"/>
    <w:rsid w:val="00167B7C"/>
    <w:rsid w:val="00170CCA"/>
    <w:rsid w:val="001711B8"/>
    <w:rsid w:val="00172DFA"/>
    <w:rsid w:val="00173534"/>
    <w:rsid w:val="00173BCC"/>
    <w:rsid w:val="00173DBD"/>
    <w:rsid w:val="0017470E"/>
    <w:rsid w:val="0017544F"/>
    <w:rsid w:val="00175C25"/>
    <w:rsid w:val="00176407"/>
    <w:rsid w:val="00176992"/>
    <w:rsid w:val="00177049"/>
    <w:rsid w:val="001771F6"/>
    <w:rsid w:val="00177741"/>
    <w:rsid w:val="00177B5C"/>
    <w:rsid w:val="001801D3"/>
    <w:rsid w:val="00180A1A"/>
    <w:rsid w:val="001826BD"/>
    <w:rsid w:val="0018297D"/>
    <w:rsid w:val="001842EF"/>
    <w:rsid w:val="001848DA"/>
    <w:rsid w:val="00184B15"/>
    <w:rsid w:val="0018578F"/>
    <w:rsid w:val="00185BFF"/>
    <w:rsid w:val="00185D22"/>
    <w:rsid w:val="00185FF6"/>
    <w:rsid w:val="00186054"/>
    <w:rsid w:val="00186555"/>
    <w:rsid w:val="00186DEF"/>
    <w:rsid w:val="00187012"/>
    <w:rsid w:val="001872E8"/>
    <w:rsid w:val="00187D01"/>
    <w:rsid w:val="0019004B"/>
    <w:rsid w:val="00190755"/>
    <w:rsid w:val="00190993"/>
    <w:rsid w:val="001909D9"/>
    <w:rsid w:val="001910BB"/>
    <w:rsid w:val="00191E8A"/>
    <w:rsid w:val="00193854"/>
    <w:rsid w:val="00193974"/>
    <w:rsid w:val="00193BF3"/>
    <w:rsid w:val="001944BF"/>
    <w:rsid w:val="001947FA"/>
    <w:rsid w:val="00194B61"/>
    <w:rsid w:val="00194E8B"/>
    <w:rsid w:val="00194EC0"/>
    <w:rsid w:val="001953E0"/>
    <w:rsid w:val="00195CB4"/>
    <w:rsid w:val="001960CC"/>
    <w:rsid w:val="00196101"/>
    <w:rsid w:val="0019732E"/>
    <w:rsid w:val="0019766A"/>
    <w:rsid w:val="00197849"/>
    <w:rsid w:val="0019786C"/>
    <w:rsid w:val="00197EB7"/>
    <w:rsid w:val="001A00E2"/>
    <w:rsid w:val="001A15B2"/>
    <w:rsid w:val="001A17A3"/>
    <w:rsid w:val="001A1E0D"/>
    <w:rsid w:val="001A1FC6"/>
    <w:rsid w:val="001A2E28"/>
    <w:rsid w:val="001A3515"/>
    <w:rsid w:val="001A3576"/>
    <w:rsid w:val="001A3EA8"/>
    <w:rsid w:val="001A47B4"/>
    <w:rsid w:val="001A589B"/>
    <w:rsid w:val="001A6146"/>
    <w:rsid w:val="001A6E57"/>
    <w:rsid w:val="001A70DF"/>
    <w:rsid w:val="001A7778"/>
    <w:rsid w:val="001A779D"/>
    <w:rsid w:val="001A7F7D"/>
    <w:rsid w:val="001B011B"/>
    <w:rsid w:val="001B02EA"/>
    <w:rsid w:val="001B09AA"/>
    <w:rsid w:val="001B0A4E"/>
    <w:rsid w:val="001B0A91"/>
    <w:rsid w:val="001B0B60"/>
    <w:rsid w:val="001B15A6"/>
    <w:rsid w:val="001B1776"/>
    <w:rsid w:val="001B1D41"/>
    <w:rsid w:val="001B1E07"/>
    <w:rsid w:val="001B210F"/>
    <w:rsid w:val="001B2D5E"/>
    <w:rsid w:val="001B2EE6"/>
    <w:rsid w:val="001B3D35"/>
    <w:rsid w:val="001B3DE0"/>
    <w:rsid w:val="001B402D"/>
    <w:rsid w:val="001B41F1"/>
    <w:rsid w:val="001B47AC"/>
    <w:rsid w:val="001B506B"/>
    <w:rsid w:val="001B57CA"/>
    <w:rsid w:val="001B57CE"/>
    <w:rsid w:val="001B5A42"/>
    <w:rsid w:val="001B5AEE"/>
    <w:rsid w:val="001B5E03"/>
    <w:rsid w:val="001B6378"/>
    <w:rsid w:val="001B6522"/>
    <w:rsid w:val="001B6870"/>
    <w:rsid w:val="001B6B95"/>
    <w:rsid w:val="001B6D87"/>
    <w:rsid w:val="001B6F81"/>
    <w:rsid w:val="001B776A"/>
    <w:rsid w:val="001B7B3F"/>
    <w:rsid w:val="001B7F1D"/>
    <w:rsid w:val="001C0359"/>
    <w:rsid w:val="001C0856"/>
    <w:rsid w:val="001C0A7B"/>
    <w:rsid w:val="001C0ABE"/>
    <w:rsid w:val="001C0D59"/>
    <w:rsid w:val="001C1857"/>
    <w:rsid w:val="001C1BE2"/>
    <w:rsid w:val="001C1C09"/>
    <w:rsid w:val="001C1CA3"/>
    <w:rsid w:val="001C1CD7"/>
    <w:rsid w:val="001C1D4C"/>
    <w:rsid w:val="001C1F61"/>
    <w:rsid w:val="001C3880"/>
    <w:rsid w:val="001C38EA"/>
    <w:rsid w:val="001C3B62"/>
    <w:rsid w:val="001C40AB"/>
    <w:rsid w:val="001C42B4"/>
    <w:rsid w:val="001C476B"/>
    <w:rsid w:val="001C484C"/>
    <w:rsid w:val="001C4E3D"/>
    <w:rsid w:val="001C59D2"/>
    <w:rsid w:val="001C5B94"/>
    <w:rsid w:val="001C5BAD"/>
    <w:rsid w:val="001C6310"/>
    <w:rsid w:val="001C64A2"/>
    <w:rsid w:val="001C6F79"/>
    <w:rsid w:val="001C7060"/>
    <w:rsid w:val="001C7EE6"/>
    <w:rsid w:val="001D026C"/>
    <w:rsid w:val="001D042E"/>
    <w:rsid w:val="001D0A93"/>
    <w:rsid w:val="001D1011"/>
    <w:rsid w:val="001D1296"/>
    <w:rsid w:val="001D12A0"/>
    <w:rsid w:val="001D182C"/>
    <w:rsid w:val="001D301C"/>
    <w:rsid w:val="001D34BD"/>
    <w:rsid w:val="001D3667"/>
    <w:rsid w:val="001D37DF"/>
    <w:rsid w:val="001D3D05"/>
    <w:rsid w:val="001D3D89"/>
    <w:rsid w:val="001D4DBF"/>
    <w:rsid w:val="001D5294"/>
    <w:rsid w:val="001D5428"/>
    <w:rsid w:val="001D54A3"/>
    <w:rsid w:val="001D59D9"/>
    <w:rsid w:val="001D5BF5"/>
    <w:rsid w:val="001D5D53"/>
    <w:rsid w:val="001D5DC1"/>
    <w:rsid w:val="001D6174"/>
    <w:rsid w:val="001D6605"/>
    <w:rsid w:val="001D6A58"/>
    <w:rsid w:val="001D7054"/>
    <w:rsid w:val="001D7187"/>
    <w:rsid w:val="001D758A"/>
    <w:rsid w:val="001D7D0C"/>
    <w:rsid w:val="001E090A"/>
    <w:rsid w:val="001E094C"/>
    <w:rsid w:val="001E1343"/>
    <w:rsid w:val="001E209A"/>
    <w:rsid w:val="001E259E"/>
    <w:rsid w:val="001E2770"/>
    <w:rsid w:val="001E3D6B"/>
    <w:rsid w:val="001E3F0D"/>
    <w:rsid w:val="001E46EB"/>
    <w:rsid w:val="001E4782"/>
    <w:rsid w:val="001E4ACE"/>
    <w:rsid w:val="001E4DE6"/>
    <w:rsid w:val="001E4F11"/>
    <w:rsid w:val="001E506B"/>
    <w:rsid w:val="001E5759"/>
    <w:rsid w:val="001E5972"/>
    <w:rsid w:val="001E5B55"/>
    <w:rsid w:val="001E60F7"/>
    <w:rsid w:val="001E7880"/>
    <w:rsid w:val="001F013F"/>
    <w:rsid w:val="001F017F"/>
    <w:rsid w:val="001F046C"/>
    <w:rsid w:val="001F0562"/>
    <w:rsid w:val="001F08A8"/>
    <w:rsid w:val="001F1DC0"/>
    <w:rsid w:val="001F35BD"/>
    <w:rsid w:val="001F3CE7"/>
    <w:rsid w:val="001F3DB6"/>
    <w:rsid w:val="001F3FDE"/>
    <w:rsid w:val="001F476A"/>
    <w:rsid w:val="001F6053"/>
    <w:rsid w:val="001F69B2"/>
    <w:rsid w:val="001F7921"/>
    <w:rsid w:val="001F7B44"/>
    <w:rsid w:val="00200242"/>
    <w:rsid w:val="00200C82"/>
    <w:rsid w:val="00201142"/>
    <w:rsid w:val="00201550"/>
    <w:rsid w:val="00201858"/>
    <w:rsid w:val="00202A6A"/>
    <w:rsid w:val="00202B72"/>
    <w:rsid w:val="00202CC9"/>
    <w:rsid w:val="002030CE"/>
    <w:rsid w:val="0020329A"/>
    <w:rsid w:val="00203446"/>
    <w:rsid w:val="002039E5"/>
    <w:rsid w:val="00203B2F"/>
    <w:rsid w:val="00204647"/>
    <w:rsid w:val="0020478A"/>
    <w:rsid w:val="00204A6E"/>
    <w:rsid w:val="00205706"/>
    <w:rsid w:val="002058BF"/>
    <w:rsid w:val="00205D0F"/>
    <w:rsid w:val="00205E4D"/>
    <w:rsid w:val="002064C7"/>
    <w:rsid w:val="002065E4"/>
    <w:rsid w:val="00206698"/>
    <w:rsid w:val="0021158C"/>
    <w:rsid w:val="00211925"/>
    <w:rsid w:val="002120EE"/>
    <w:rsid w:val="00212CFB"/>
    <w:rsid w:val="00213A79"/>
    <w:rsid w:val="0021405E"/>
    <w:rsid w:val="0021449B"/>
    <w:rsid w:val="00214870"/>
    <w:rsid w:val="00215162"/>
    <w:rsid w:val="002151A0"/>
    <w:rsid w:val="00216201"/>
    <w:rsid w:val="00216562"/>
    <w:rsid w:val="00220331"/>
    <w:rsid w:val="002206E1"/>
    <w:rsid w:val="002208B0"/>
    <w:rsid w:val="00220DF4"/>
    <w:rsid w:val="00220F58"/>
    <w:rsid w:val="002219C3"/>
    <w:rsid w:val="002220DE"/>
    <w:rsid w:val="002229CB"/>
    <w:rsid w:val="00222FDE"/>
    <w:rsid w:val="002236CC"/>
    <w:rsid w:val="00223E50"/>
    <w:rsid w:val="00223E55"/>
    <w:rsid w:val="0022401F"/>
    <w:rsid w:val="00224737"/>
    <w:rsid w:val="002250FD"/>
    <w:rsid w:val="0022520F"/>
    <w:rsid w:val="0022532E"/>
    <w:rsid w:val="00225436"/>
    <w:rsid w:val="00225726"/>
    <w:rsid w:val="0022647C"/>
    <w:rsid w:val="00226B17"/>
    <w:rsid w:val="0022734D"/>
    <w:rsid w:val="002274F3"/>
    <w:rsid w:val="00227A0A"/>
    <w:rsid w:val="00227BDA"/>
    <w:rsid w:val="00230D65"/>
    <w:rsid w:val="00230E8A"/>
    <w:rsid w:val="00230F2A"/>
    <w:rsid w:val="00231BB8"/>
    <w:rsid w:val="0023224D"/>
    <w:rsid w:val="00232A5D"/>
    <w:rsid w:val="00232E09"/>
    <w:rsid w:val="00232ECD"/>
    <w:rsid w:val="0023395C"/>
    <w:rsid w:val="00233D28"/>
    <w:rsid w:val="00233EBC"/>
    <w:rsid w:val="00234016"/>
    <w:rsid w:val="002343A7"/>
    <w:rsid w:val="002344D5"/>
    <w:rsid w:val="00234666"/>
    <w:rsid w:val="00235B2F"/>
    <w:rsid w:val="002362F7"/>
    <w:rsid w:val="002365E7"/>
    <w:rsid w:val="002366A7"/>
    <w:rsid w:val="00236899"/>
    <w:rsid w:val="00236B5F"/>
    <w:rsid w:val="00236DAD"/>
    <w:rsid w:val="00237942"/>
    <w:rsid w:val="00240346"/>
    <w:rsid w:val="00240528"/>
    <w:rsid w:val="00240C2E"/>
    <w:rsid w:val="002410E4"/>
    <w:rsid w:val="0024132B"/>
    <w:rsid w:val="0024158D"/>
    <w:rsid w:val="00241EF0"/>
    <w:rsid w:val="00242AA7"/>
    <w:rsid w:val="00242BC6"/>
    <w:rsid w:val="00243067"/>
    <w:rsid w:val="00243314"/>
    <w:rsid w:val="00243528"/>
    <w:rsid w:val="002437CA"/>
    <w:rsid w:val="00243F04"/>
    <w:rsid w:val="0024451A"/>
    <w:rsid w:val="002448B3"/>
    <w:rsid w:val="00244FD5"/>
    <w:rsid w:val="0024518A"/>
    <w:rsid w:val="002453F4"/>
    <w:rsid w:val="00245495"/>
    <w:rsid w:val="002455C9"/>
    <w:rsid w:val="00245C30"/>
    <w:rsid w:val="00246562"/>
    <w:rsid w:val="002466B9"/>
    <w:rsid w:val="00247EAC"/>
    <w:rsid w:val="002502E3"/>
    <w:rsid w:val="00250361"/>
    <w:rsid w:val="002506D2"/>
    <w:rsid w:val="0025082B"/>
    <w:rsid w:val="00251289"/>
    <w:rsid w:val="002512F1"/>
    <w:rsid w:val="0025138F"/>
    <w:rsid w:val="00251D4D"/>
    <w:rsid w:val="00251DFD"/>
    <w:rsid w:val="002529EB"/>
    <w:rsid w:val="00252C5F"/>
    <w:rsid w:val="00253669"/>
    <w:rsid w:val="00253AE3"/>
    <w:rsid w:val="00254105"/>
    <w:rsid w:val="00254556"/>
    <w:rsid w:val="00254771"/>
    <w:rsid w:val="00255122"/>
    <w:rsid w:val="002551A6"/>
    <w:rsid w:val="00255269"/>
    <w:rsid w:val="00255288"/>
    <w:rsid w:val="002558BB"/>
    <w:rsid w:val="00256217"/>
    <w:rsid w:val="0025621B"/>
    <w:rsid w:val="00256F51"/>
    <w:rsid w:val="00257038"/>
    <w:rsid w:val="0025704A"/>
    <w:rsid w:val="0025748F"/>
    <w:rsid w:val="00257B69"/>
    <w:rsid w:val="00257C16"/>
    <w:rsid w:val="00260BB9"/>
    <w:rsid w:val="002613DD"/>
    <w:rsid w:val="00261D92"/>
    <w:rsid w:val="002620F4"/>
    <w:rsid w:val="0026297C"/>
    <w:rsid w:val="00262D48"/>
    <w:rsid w:val="00262EC3"/>
    <w:rsid w:val="00263837"/>
    <w:rsid w:val="00263AC5"/>
    <w:rsid w:val="00263B52"/>
    <w:rsid w:val="00264CF2"/>
    <w:rsid w:val="0026528C"/>
    <w:rsid w:val="00265331"/>
    <w:rsid w:val="0026541D"/>
    <w:rsid w:val="002656DD"/>
    <w:rsid w:val="00265C60"/>
    <w:rsid w:val="0026725C"/>
    <w:rsid w:val="00267327"/>
    <w:rsid w:val="00267520"/>
    <w:rsid w:val="002706AE"/>
    <w:rsid w:val="00270D48"/>
    <w:rsid w:val="002711C0"/>
    <w:rsid w:val="00271202"/>
    <w:rsid w:val="0027191C"/>
    <w:rsid w:val="00271BD1"/>
    <w:rsid w:val="00271F27"/>
    <w:rsid w:val="002722CE"/>
    <w:rsid w:val="00272773"/>
    <w:rsid w:val="00273846"/>
    <w:rsid w:val="00273A3E"/>
    <w:rsid w:val="00273CBA"/>
    <w:rsid w:val="00274369"/>
    <w:rsid w:val="00274590"/>
    <w:rsid w:val="002748C1"/>
    <w:rsid w:val="00274B18"/>
    <w:rsid w:val="00274DA8"/>
    <w:rsid w:val="00274FFE"/>
    <w:rsid w:val="0027537B"/>
    <w:rsid w:val="00275B7F"/>
    <w:rsid w:val="00275BDB"/>
    <w:rsid w:val="002768B8"/>
    <w:rsid w:val="00276EF1"/>
    <w:rsid w:val="0027711E"/>
    <w:rsid w:val="00277E55"/>
    <w:rsid w:val="002804A6"/>
    <w:rsid w:val="0028050C"/>
    <w:rsid w:val="00280E4A"/>
    <w:rsid w:val="0028102A"/>
    <w:rsid w:val="002816DE"/>
    <w:rsid w:val="00281A43"/>
    <w:rsid w:val="00281DA3"/>
    <w:rsid w:val="00281DD4"/>
    <w:rsid w:val="00282219"/>
    <w:rsid w:val="00282A0D"/>
    <w:rsid w:val="0028358C"/>
    <w:rsid w:val="00283E2C"/>
    <w:rsid w:val="00283E44"/>
    <w:rsid w:val="00284026"/>
    <w:rsid w:val="002840C0"/>
    <w:rsid w:val="00285FA4"/>
    <w:rsid w:val="002861C0"/>
    <w:rsid w:val="0028675F"/>
    <w:rsid w:val="00286812"/>
    <w:rsid w:val="00286B68"/>
    <w:rsid w:val="00286C1A"/>
    <w:rsid w:val="00287E18"/>
    <w:rsid w:val="002902DC"/>
    <w:rsid w:val="0029089F"/>
    <w:rsid w:val="00290C59"/>
    <w:rsid w:val="00291BE3"/>
    <w:rsid w:val="0029244E"/>
    <w:rsid w:val="00292802"/>
    <w:rsid w:val="00292889"/>
    <w:rsid w:val="002929F2"/>
    <w:rsid w:val="00292AD8"/>
    <w:rsid w:val="00292B56"/>
    <w:rsid w:val="002933BA"/>
    <w:rsid w:val="0029369F"/>
    <w:rsid w:val="0029414E"/>
    <w:rsid w:val="00294D3E"/>
    <w:rsid w:val="00294DCE"/>
    <w:rsid w:val="00294F7D"/>
    <w:rsid w:val="00295D5D"/>
    <w:rsid w:val="002960F7"/>
    <w:rsid w:val="00296695"/>
    <w:rsid w:val="00296C6F"/>
    <w:rsid w:val="002972B4"/>
    <w:rsid w:val="0029765F"/>
    <w:rsid w:val="002977F3"/>
    <w:rsid w:val="00297939"/>
    <w:rsid w:val="00297E1A"/>
    <w:rsid w:val="00297F23"/>
    <w:rsid w:val="00297F65"/>
    <w:rsid w:val="002A00D5"/>
    <w:rsid w:val="002A04D9"/>
    <w:rsid w:val="002A06AD"/>
    <w:rsid w:val="002A0826"/>
    <w:rsid w:val="002A1049"/>
    <w:rsid w:val="002A1645"/>
    <w:rsid w:val="002A1BA5"/>
    <w:rsid w:val="002A27B3"/>
    <w:rsid w:val="002A2B44"/>
    <w:rsid w:val="002A303B"/>
    <w:rsid w:val="002A3A9C"/>
    <w:rsid w:val="002A3E47"/>
    <w:rsid w:val="002A4335"/>
    <w:rsid w:val="002A5FC7"/>
    <w:rsid w:val="002A6A7A"/>
    <w:rsid w:val="002A6C2D"/>
    <w:rsid w:val="002A74E0"/>
    <w:rsid w:val="002A761E"/>
    <w:rsid w:val="002B042B"/>
    <w:rsid w:val="002B0435"/>
    <w:rsid w:val="002B0D41"/>
    <w:rsid w:val="002B0D56"/>
    <w:rsid w:val="002B1023"/>
    <w:rsid w:val="002B152F"/>
    <w:rsid w:val="002B15CD"/>
    <w:rsid w:val="002B1D05"/>
    <w:rsid w:val="002B1D5A"/>
    <w:rsid w:val="002B22BE"/>
    <w:rsid w:val="002B234C"/>
    <w:rsid w:val="002B2663"/>
    <w:rsid w:val="002B26A3"/>
    <w:rsid w:val="002B3FF1"/>
    <w:rsid w:val="002B4B2C"/>
    <w:rsid w:val="002B4DB2"/>
    <w:rsid w:val="002B4F70"/>
    <w:rsid w:val="002B5011"/>
    <w:rsid w:val="002B67A6"/>
    <w:rsid w:val="002B7098"/>
    <w:rsid w:val="002B72BD"/>
    <w:rsid w:val="002C06B8"/>
    <w:rsid w:val="002C0886"/>
    <w:rsid w:val="002C0B1F"/>
    <w:rsid w:val="002C12BB"/>
    <w:rsid w:val="002C18DF"/>
    <w:rsid w:val="002C1AF0"/>
    <w:rsid w:val="002C1B03"/>
    <w:rsid w:val="002C1FE1"/>
    <w:rsid w:val="002C2283"/>
    <w:rsid w:val="002C23BF"/>
    <w:rsid w:val="002C2B74"/>
    <w:rsid w:val="002C30AC"/>
    <w:rsid w:val="002C334D"/>
    <w:rsid w:val="002C3906"/>
    <w:rsid w:val="002C42A8"/>
    <w:rsid w:val="002C43BE"/>
    <w:rsid w:val="002C4853"/>
    <w:rsid w:val="002C4C0D"/>
    <w:rsid w:val="002C5150"/>
    <w:rsid w:val="002C52DA"/>
    <w:rsid w:val="002C5E0F"/>
    <w:rsid w:val="002C6252"/>
    <w:rsid w:val="002C6254"/>
    <w:rsid w:val="002C6691"/>
    <w:rsid w:val="002C76E7"/>
    <w:rsid w:val="002C770E"/>
    <w:rsid w:val="002D0CD7"/>
    <w:rsid w:val="002D1122"/>
    <w:rsid w:val="002D14B0"/>
    <w:rsid w:val="002D1655"/>
    <w:rsid w:val="002D17D3"/>
    <w:rsid w:val="002D1E8E"/>
    <w:rsid w:val="002D2476"/>
    <w:rsid w:val="002D2A53"/>
    <w:rsid w:val="002D2DB3"/>
    <w:rsid w:val="002D2F17"/>
    <w:rsid w:val="002D339B"/>
    <w:rsid w:val="002D33A9"/>
    <w:rsid w:val="002D3699"/>
    <w:rsid w:val="002D392E"/>
    <w:rsid w:val="002D3E46"/>
    <w:rsid w:val="002D423A"/>
    <w:rsid w:val="002D465B"/>
    <w:rsid w:val="002D4CF7"/>
    <w:rsid w:val="002D5BA0"/>
    <w:rsid w:val="002D6069"/>
    <w:rsid w:val="002D6276"/>
    <w:rsid w:val="002D66DD"/>
    <w:rsid w:val="002D694A"/>
    <w:rsid w:val="002D6C85"/>
    <w:rsid w:val="002D6D83"/>
    <w:rsid w:val="002D7524"/>
    <w:rsid w:val="002D7B22"/>
    <w:rsid w:val="002E02E4"/>
    <w:rsid w:val="002E0648"/>
    <w:rsid w:val="002E073E"/>
    <w:rsid w:val="002E0FDC"/>
    <w:rsid w:val="002E1584"/>
    <w:rsid w:val="002E161F"/>
    <w:rsid w:val="002E1D6F"/>
    <w:rsid w:val="002E2349"/>
    <w:rsid w:val="002E2564"/>
    <w:rsid w:val="002E25B2"/>
    <w:rsid w:val="002E2A09"/>
    <w:rsid w:val="002E3213"/>
    <w:rsid w:val="002E3D81"/>
    <w:rsid w:val="002E4C22"/>
    <w:rsid w:val="002E51E8"/>
    <w:rsid w:val="002E5AC8"/>
    <w:rsid w:val="002E5C4C"/>
    <w:rsid w:val="002E6F07"/>
    <w:rsid w:val="002E6F7E"/>
    <w:rsid w:val="002E7E88"/>
    <w:rsid w:val="002F07D4"/>
    <w:rsid w:val="002F0A69"/>
    <w:rsid w:val="002F0AE6"/>
    <w:rsid w:val="002F0D07"/>
    <w:rsid w:val="002F1081"/>
    <w:rsid w:val="002F15E9"/>
    <w:rsid w:val="002F1EC4"/>
    <w:rsid w:val="002F2063"/>
    <w:rsid w:val="002F20EF"/>
    <w:rsid w:val="002F227A"/>
    <w:rsid w:val="002F2F00"/>
    <w:rsid w:val="002F333C"/>
    <w:rsid w:val="002F39C3"/>
    <w:rsid w:val="002F425B"/>
    <w:rsid w:val="002F4312"/>
    <w:rsid w:val="002F4A90"/>
    <w:rsid w:val="002F507B"/>
    <w:rsid w:val="002F52F4"/>
    <w:rsid w:val="002F5601"/>
    <w:rsid w:val="002F5A9A"/>
    <w:rsid w:val="002F5E88"/>
    <w:rsid w:val="002F5EAD"/>
    <w:rsid w:val="002F634C"/>
    <w:rsid w:val="002F647E"/>
    <w:rsid w:val="002F6BAD"/>
    <w:rsid w:val="002F6C26"/>
    <w:rsid w:val="002F6DAB"/>
    <w:rsid w:val="002F7094"/>
    <w:rsid w:val="002F7405"/>
    <w:rsid w:val="002F7C98"/>
    <w:rsid w:val="002F7DDC"/>
    <w:rsid w:val="00300004"/>
    <w:rsid w:val="00300A6D"/>
    <w:rsid w:val="00300C7F"/>
    <w:rsid w:val="00301015"/>
    <w:rsid w:val="0030105F"/>
    <w:rsid w:val="00301084"/>
    <w:rsid w:val="003012A2"/>
    <w:rsid w:val="00301723"/>
    <w:rsid w:val="00301D00"/>
    <w:rsid w:val="00301F2A"/>
    <w:rsid w:val="00302039"/>
    <w:rsid w:val="003023F3"/>
    <w:rsid w:val="00302FCD"/>
    <w:rsid w:val="00303204"/>
    <w:rsid w:val="00303488"/>
    <w:rsid w:val="00303D82"/>
    <w:rsid w:val="00304A65"/>
    <w:rsid w:val="0030501E"/>
    <w:rsid w:val="00305091"/>
    <w:rsid w:val="003055CC"/>
    <w:rsid w:val="0030562A"/>
    <w:rsid w:val="003065C7"/>
    <w:rsid w:val="0030668B"/>
    <w:rsid w:val="00306D8E"/>
    <w:rsid w:val="00307302"/>
    <w:rsid w:val="00310316"/>
    <w:rsid w:val="00310ED6"/>
    <w:rsid w:val="00310FFC"/>
    <w:rsid w:val="0031107C"/>
    <w:rsid w:val="0031126F"/>
    <w:rsid w:val="00311A9F"/>
    <w:rsid w:val="003127B9"/>
    <w:rsid w:val="00312DAD"/>
    <w:rsid w:val="0031301F"/>
    <w:rsid w:val="003132C6"/>
    <w:rsid w:val="00313313"/>
    <w:rsid w:val="003134F4"/>
    <w:rsid w:val="00313717"/>
    <w:rsid w:val="003138F2"/>
    <w:rsid w:val="00314525"/>
    <w:rsid w:val="00314ECA"/>
    <w:rsid w:val="00315249"/>
    <w:rsid w:val="0031534A"/>
    <w:rsid w:val="0031543C"/>
    <w:rsid w:val="00316975"/>
    <w:rsid w:val="003172ED"/>
    <w:rsid w:val="00317894"/>
    <w:rsid w:val="003178AD"/>
    <w:rsid w:val="00317BAA"/>
    <w:rsid w:val="00317E73"/>
    <w:rsid w:val="003204AA"/>
    <w:rsid w:val="00320644"/>
    <w:rsid w:val="00320A0D"/>
    <w:rsid w:val="00320A9C"/>
    <w:rsid w:val="00320D89"/>
    <w:rsid w:val="003215E3"/>
    <w:rsid w:val="0032194D"/>
    <w:rsid w:val="00321C2F"/>
    <w:rsid w:val="003220C6"/>
    <w:rsid w:val="003221E8"/>
    <w:rsid w:val="0032230B"/>
    <w:rsid w:val="00322A53"/>
    <w:rsid w:val="00322D65"/>
    <w:rsid w:val="00322DD8"/>
    <w:rsid w:val="00323226"/>
    <w:rsid w:val="00323433"/>
    <w:rsid w:val="00324A20"/>
    <w:rsid w:val="00324D32"/>
    <w:rsid w:val="00325008"/>
    <w:rsid w:val="003251C9"/>
    <w:rsid w:val="003252A9"/>
    <w:rsid w:val="00325315"/>
    <w:rsid w:val="00325E2C"/>
    <w:rsid w:val="003264C8"/>
    <w:rsid w:val="003264C9"/>
    <w:rsid w:val="00326562"/>
    <w:rsid w:val="0032710C"/>
    <w:rsid w:val="0032750A"/>
    <w:rsid w:val="00327D79"/>
    <w:rsid w:val="00330CEA"/>
    <w:rsid w:val="0033114F"/>
    <w:rsid w:val="0033120C"/>
    <w:rsid w:val="003313C6"/>
    <w:rsid w:val="00332CAC"/>
    <w:rsid w:val="003334A9"/>
    <w:rsid w:val="003335B5"/>
    <w:rsid w:val="0033414C"/>
    <w:rsid w:val="00334C9B"/>
    <w:rsid w:val="003350D2"/>
    <w:rsid w:val="003350EA"/>
    <w:rsid w:val="00335C62"/>
    <w:rsid w:val="00335D88"/>
    <w:rsid w:val="003360BC"/>
    <w:rsid w:val="003364AC"/>
    <w:rsid w:val="0033786F"/>
    <w:rsid w:val="00337DB5"/>
    <w:rsid w:val="00337FD1"/>
    <w:rsid w:val="00340D2D"/>
    <w:rsid w:val="00340EE5"/>
    <w:rsid w:val="003420C2"/>
    <w:rsid w:val="00342240"/>
    <w:rsid w:val="003426D1"/>
    <w:rsid w:val="00342759"/>
    <w:rsid w:val="00343010"/>
    <w:rsid w:val="00343322"/>
    <w:rsid w:val="003441CA"/>
    <w:rsid w:val="00344703"/>
    <w:rsid w:val="0034487D"/>
    <w:rsid w:val="00344C93"/>
    <w:rsid w:val="00345CED"/>
    <w:rsid w:val="003463AA"/>
    <w:rsid w:val="00346FB9"/>
    <w:rsid w:val="0034763C"/>
    <w:rsid w:val="0034770C"/>
    <w:rsid w:val="00347B5D"/>
    <w:rsid w:val="003501C9"/>
    <w:rsid w:val="0035078E"/>
    <w:rsid w:val="003508BC"/>
    <w:rsid w:val="0035239C"/>
    <w:rsid w:val="00352844"/>
    <w:rsid w:val="003528BA"/>
    <w:rsid w:val="00352C07"/>
    <w:rsid w:val="0035351B"/>
    <w:rsid w:val="0035363A"/>
    <w:rsid w:val="0035366D"/>
    <w:rsid w:val="003539F4"/>
    <w:rsid w:val="00353DCA"/>
    <w:rsid w:val="00354013"/>
    <w:rsid w:val="003545FE"/>
    <w:rsid w:val="00354608"/>
    <w:rsid w:val="00354A96"/>
    <w:rsid w:val="00354B33"/>
    <w:rsid w:val="0035522B"/>
    <w:rsid w:val="003553F5"/>
    <w:rsid w:val="003557B1"/>
    <w:rsid w:val="00355878"/>
    <w:rsid w:val="003559E4"/>
    <w:rsid w:val="00355F61"/>
    <w:rsid w:val="00356255"/>
    <w:rsid w:val="00357223"/>
    <w:rsid w:val="0035734E"/>
    <w:rsid w:val="00357D88"/>
    <w:rsid w:val="0036012A"/>
    <w:rsid w:val="003601B6"/>
    <w:rsid w:val="00360253"/>
    <w:rsid w:val="003609AB"/>
    <w:rsid w:val="00360C29"/>
    <w:rsid w:val="003613A0"/>
    <w:rsid w:val="00361AAF"/>
    <w:rsid w:val="00361C27"/>
    <w:rsid w:val="0036310F"/>
    <w:rsid w:val="0036326D"/>
    <w:rsid w:val="003636BF"/>
    <w:rsid w:val="00363C26"/>
    <w:rsid w:val="00363EE4"/>
    <w:rsid w:val="00364413"/>
    <w:rsid w:val="00365991"/>
    <w:rsid w:val="00365CE3"/>
    <w:rsid w:val="00365F00"/>
    <w:rsid w:val="00365F7F"/>
    <w:rsid w:val="00366734"/>
    <w:rsid w:val="0036677F"/>
    <w:rsid w:val="003667CF"/>
    <w:rsid w:val="003679CD"/>
    <w:rsid w:val="00367CA3"/>
    <w:rsid w:val="0037073D"/>
    <w:rsid w:val="0037076F"/>
    <w:rsid w:val="00370C57"/>
    <w:rsid w:val="00372326"/>
    <w:rsid w:val="00372383"/>
    <w:rsid w:val="00372420"/>
    <w:rsid w:val="00372D39"/>
    <w:rsid w:val="00373052"/>
    <w:rsid w:val="003730DC"/>
    <w:rsid w:val="0037424A"/>
    <w:rsid w:val="00374A7B"/>
    <w:rsid w:val="00374AF0"/>
    <w:rsid w:val="00374F61"/>
    <w:rsid w:val="00375149"/>
    <w:rsid w:val="003755CC"/>
    <w:rsid w:val="003760C2"/>
    <w:rsid w:val="00376430"/>
    <w:rsid w:val="00376AA0"/>
    <w:rsid w:val="0037740C"/>
    <w:rsid w:val="00377521"/>
    <w:rsid w:val="00377619"/>
    <w:rsid w:val="0037766B"/>
    <w:rsid w:val="00377716"/>
    <w:rsid w:val="00377800"/>
    <w:rsid w:val="00377946"/>
    <w:rsid w:val="003802AB"/>
    <w:rsid w:val="003807F1"/>
    <w:rsid w:val="00380D54"/>
    <w:rsid w:val="00380F07"/>
    <w:rsid w:val="003814CE"/>
    <w:rsid w:val="0038157E"/>
    <w:rsid w:val="003822A1"/>
    <w:rsid w:val="00382B38"/>
    <w:rsid w:val="00382FB2"/>
    <w:rsid w:val="003830B0"/>
    <w:rsid w:val="003835CC"/>
    <w:rsid w:val="0038390E"/>
    <w:rsid w:val="00383B16"/>
    <w:rsid w:val="00383C64"/>
    <w:rsid w:val="003847B9"/>
    <w:rsid w:val="003857E8"/>
    <w:rsid w:val="00385F94"/>
    <w:rsid w:val="003861CB"/>
    <w:rsid w:val="00386325"/>
    <w:rsid w:val="0038667D"/>
    <w:rsid w:val="00386797"/>
    <w:rsid w:val="00387288"/>
    <w:rsid w:val="00387429"/>
    <w:rsid w:val="00387916"/>
    <w:rsid w:val="00387E05"/>
    <w:rsid w:val="00387F6D"/>
    <w:rsid w:val="00390A4D"/>
    <w:rsid w:val="00390B2B"/>
    <w:rsid w:val="00391250"/>
    <w:rsid w:val="00391374"/>
    <w:rsid w:val="003916E2"/>
    <w:rsid w:val="003918F3"/>
    <w:rsid w:val="003922C6"/>
    <w:rsid w:val="00392B4B"/>
    <w:rsid w:val="00392D81"/>
    <w:rsid w:val="003932DD"/>
    <w:rsid w:val="00393C0A"/>
    <w:rsid w:val="0039466A"/>
    <w:rsid w:val="003949B0"/>
    <w:rsid w:val="00394C43"/>
    <w:rsid w:val="00395946"/>
    <w:rsid w:val="00395B13"/>
    <w:rsid w:val="00396347"/>
    <w:rsid w:val="003963BE"/>
    <w:rsid w:val="003967B2"/>
    <w:rsid w:val="00397770"/>
    <w:rsid w:val="00397E38"/>
    <w:rsid w:val="003A0635"/>
    <w:rsid w:val="003A0A34"/>
    <w:rsid w:val="003A1018"/>
    <w:rsid w:val="003A1066"/>
    <w:rsid w:val="003A18DF"/>
    <w:rsid w:val="003A1ACB"/>
    <w:rsid w:val="003A1E87"/>
    <w:rsid w:val="003A36D5"/>
    <w:rsid w:val="003A372A"/>
    <w:rsid w:val="003A3848"/>
    <w:rsid w:val="003A3A14"/>
    <w:rsid w:val="003A405E"/>
    <w:rsid w:val="003A442D"/>
    <w:rsid w:val="003A4805"/>
    <w:rsid w:val="003A4A81"/>
    <w:rsid w:val="003A4FE3"/>
    <w:rsid w:val="003A5282"/>
    <w:rsid w:val="003A69A7"/>
    <w:rsid w:val="003A721B"/>
    <w:rsid w:val="003A788A"/>
    <w:rsid w:val="003B0058"/>
    <w:rsid w:val="003B05A5"/>
    <w:rsid w:val="003B0B6E"/>
    <w:rsid w:val="003B1392"/>
    <w:rsid w:val="003B1879"/>
    <w:rsid w:val="003B18CC"/>
    <w:rsid w:val="003B19F0"/>
    <w:rsid w:val="003B1FF2"/>
    <w:rsid w:val="003B3049"/>
    <w:rsid w:val="003B3383"/>
    <w:rsid w:val="003B349F"/>
    <w:rsid w:val="003B35F3"/>
    <w:rsid w:val="003B4813"/>
    <w:rsid w:val="003B5676"/>
    <w:rsid w:val="003B59FE"/>
    <w:rsid w:val="003B5FC5"/>
    <w:rsid w:val="003B605D"/>
    <w:rsid w:val="003B6401"/>
    <w:rsid w:val="003B64B9"/>
    <w:rsid w:val="003B6E70"/>
    <w:rsid w:val="003B7095"/>
    <w:rsid w:val="003B70ED"/>
    <w:rsid w:val="003B7515"/>
    <w:rsid w:val="003B76D7"/>
    <w:rsid w:val="003B77A6"/>
    <w:rsid w:val="003B78D0"/>
    <w:rsid w:val="003B7ECE"/>
    <w:rsid w:val="003C0CC1"/>
    <w:rsid w:val="003C14EC"/>
    <w:rsid w:val="003C1861"/>
    <w:rsid w:val="003C1D42"/>
    <w:rsid w:val="003C1F76"/>
    <w:rsid w:val="003C1F89"/>
    <w:rsid w:val="003C21AD"/>
    <w:rsid w:val="003C30CC"/>
    <w:rsid w:val="003C376B"/>
    <w:rsid w:val="003C3B09"/>
    <w:rsid w:val="003C41C5"/>
    <w:rsid w:val="003C4543"/>
    <w:rsid w:val="003C45F2"/>
    <w:rsid w:val="003C46E3"/>
    <w:rsid w:val="003C56C1"/>
    <w:rsid w:val="003C5787"/>
    <w:rsid w:val="003C620A"/>
    <w:rsid w:val="003C636D"/>
    <w:rsid w:val="003C689F"/>
    <w:rsid w:val="003C6C0C"/>
    <w:rsid w:val="003C7689"/>
    <w:rsid w:val="003C7FCA"/>
    <w:rsid w:val="003D0652"/>
    <w:rsid w:val="003D0708"/>
    <w:rsid w:val="003D070F"/>
    <w:rsid w:val="003D23B4"/>
    <w:rsid w:val="003D2DEA"/>
    <w:rsid w:val="003D3A31"/>
    <w:rsid w:val="003D3BE8"/>
    <w:rsid w:val="003D3C50"/>
    <w:rsid w:val="003D42DF"/>
    <w:rsid w:val="003D49E1"/>
    <w:rsid w:val="003D4E18"/>
    <w:rsid w:val="003D506D"/>
    <w:rsid w:val="003D56DA"/>
    <w:rsid w:val="003D5C35"/>
    <w:rsid w:val="003D625C"/>
    <w:rsid w:val="003D6856"/>
    <w:rsid w:val="003D7AD4"/>
    <w:rsid w:val="003D7D55"/>
    <w:rsid w:val="003E0CC9"/>
    <w:rsid w:val="003E11BF"/>
    <w:rsid w:val="003E1B61"/>
    <w:rsid w:val="003E1BDA"/>
    <w:rsid w:val="003E1CFA"/>
    <w:rsid w:val="003E1FA2"/>
    <w:rsid w:val="003E2B21"/>
    <w:rsid w:val="003E2FBB"/>
    <w:rsid w:val="003E356A"/>
    <w:rsid w:val="003E3E1E"/>
    <w:rsid w:val="003E449B"/>
    <w:rsid w:val="003E52ED"/>
    <w:rsid w:val="003E5350"/>
    <w:rsid w:val="003E54C5"/>
    <w:rsid w:val="003E5666"/>
    <w:rsid w:val="003E5676"/>
    <w:rsid w:val="003E5A28"/>
    <w:rsid w:val="003E5EF0"/>
    <w:rsid w:val="003E5EF5"/>
    <w:rsid w:val="003E610E"/>
    <w:rsid w:val="003E63E7"/>
    <w:rsid w:val="003E646E"/>
    <w:rsid w:val="003E700B"/>
    <w:rsid w:val="003E769F"/>
    <w:rsid w:val="003E780B"/>
    <w:rsid w:val="003F02A7"/>
    <w:rsid w:val="003F05D1"/>
    <w:rsid w:val="003F0CE9"/>
    <w:rsid w:val="003F1180"/>
    <w:rsid w:val="003F2402"/>
    <w:rsid w:val="003F33EB"/>
    <w:rsid w:val="003F3695"/>
    <w:rsid w:val="003F4042"/>
    <w:rsid w:val="003F444D"/>
    <w:rsid w:val="003F4929"/>
    <w:rsid w:val="003F4948"/>
    <w:rsid w:val="003F51F5"/>
    <w:rsid w:val="003F568E"/>
    <w:rsid w:val="003F62A0"/>
    <w:rsid w:val="003F6A87"/>
    <w:rsid w:val="003F7146"/>
    <w:rsid w:val="003F7219"/>
    <w:rsid w:val="003F7759"/>
    <w:rsid w:val="003F7789"/>
    <w:rsid w:val="00400006"/>
    <w:rsid w:val="004003B4"/>
    <w:rsid w:val="00400473"/>
    <w:rsid w:val="00400805"/>
    <w:rsid w:val="0040146E"/>
    <w:rsid w:val="004014F1"/>
    <w:rsid w:val="004015BB"/>
    <w:rsid w:val="004017AC"/>
    <w:rsid w:val="00401F7B"/>
    <w:rsid w:val="00402615"/>
    <w:rsid w:val="00402792"/>
    <w:rsid w:val="00403037"/>
    <w:rsid w:val="00403615"/>
    <w:rsid w:val="00403706"/>
    <w:rsid w:val="00403759"/>
    <w:rsid w:val="00403D59"/>
    <w:rsid w:val="004048AA"/>
    <w:rsid w:val="00404AC2"/>
    <w:rsid w:val="00404ED2"/>
    <w:rsid w:val="00405509"/>
    <w:rsid w:val="00405811"/>
    <w:rsid w:val="00405BB9"/>
    <w:rsid w:val="00405E3E"/>
    <w:rsid w:val="00406696"/>
    <w:rsid w:val="00406B4B"/>
    <w:rsid w:val="00407132"/>
    <w:rsid w:val="004075B7"/>
    <w:rsid w:val="00407621"/>
    <w:rsid w:val="00407B1F"/>
    <w:rsid w:val="0041086C"/>
    <w:rsid w:val="00410A72"/>
    <w:rsid w:val="00410FE6"/>
    <w:rsid w:val="0041164A"/>
    <w:rsid w:val="00412857"/>
    <w:rsid w:val="00412DBD"/>
    <w:rsid w:val="00412E41"/>
    <w:rsid w:val="004142DD"/>
    <w:rsid w:val="00414338"/>
    <w:rsid w:val="0041526A"/>
    <w:rsid w:val="0041564A"/>
    <w:rsid w:val="0041568E"/>
    <w:rsid w:val="00415A66"/>
    <w:rsid w:val="00415B29"/>
    <w:rsid w:val="0041624C"/>
    <w:rsid w:val="004167DE"/>
    <w:rsid w:val="0041778F"/>
    <w:rsid w:val="00417AF0"/>
    <w:rsid w:val="00417E69"/>
    <w:rsid w:val="004211E2"/>
    <w:rsid w:val="004227BF"/>
    <w:rsid w:val="0042321C"/>
    <w:rsid w:val="00423546"/>
    <w:rsid w:val="00423CBD"/>
    <w:rsid w:val="004249E8"/>
    <w:rsid w:val="00424DC9"/>
    <w:rsid w:val="00425005"/>
    <w:rsid w:val="004251AD"/>
    <w:rsid w:val="0042532E"/>
    <w:rsid w:val="004255FB"/>
    <w:rsid w:val="00425779"/>
    <w:rsid w:val="00425B83"/>
    <w:rsid w:val="00426441"/>
    <w:rsid w:val="004265E1"/>
    <w:rsid w:val="004268F6"/>
    <w:rsid w:val="00426D45"/>
    <w:rsid w:val="00427129"/>
    <w:rsid w:val="0043035A"/>
    <w:rsid w:val="00430388"/>
    <w:rsid w:val="004313F4"/>
    <w:rsid w:val="004317E5"/>
    <w:rsid w:val="0043196E"/>
    <w:rsid w:val="00431A19"/>
    <w:rsid w:val="0043228A"/>
    <w:rsid w:val="004323E9"/>
    <w:rsid w:val="00432E18"/>
    <w:rsid w:val="00432F3C"/>
    <w:rsid w:val="004335EC"/>
    <w:rsid w:val="00433765"/>
    <w:rsid w:val="0043397A"/>
    <w:rsid w:val="004345A6"/>
    <w:rsid w:val="004346F1"/>
    <w:rsid w:val="00434CDB"/>
    <w:rsid w:val="004350AC"/>
    <w:rsid w:val="004351EA"/>
    <w:rsid w:val="004356BB"/>
    <w:rsid w:val="0043583C"/>
    <w:rsid w:val="00435AE8"/>
    <w:rsid w:val="00435B17"/>
    <w:rsid w:val="00435B86"/>
    <w:rsid w:val="00435F8D"/>
    <w:rsid w:val="004369F2"/>
    <w:rsid w:val="00436E16"/>
    <w:rsid w:val="004372FA"/>
    <w:rsid w:val="00437D35"/>
    <w:rsid w:val="004400CD"/>
    <w:rsid w:val="004406CC"/>
    <w:rsid w:val="00440770"/>
    <w:rsid w:val="004410C8"/>
    <w:rsid w:val="00441489"/>
    <w:rsid w:val="004415ED"/>
    <w:rsid w:val="00441A44"/>
    <w:rsid w:val="00441FF8"/>
    <w:rsid w:val="0044268C"/>
    <w:rsid w:val="0044274B"/>
    <w:rsid w:val="0044274C"/>
    <w:rsid w:val="00442C72"/>
    <w:rsid w:val="00443E6D"/>
    <w:rsid w:val="00443F48"/>
    <w:rsid w:val="00443FDE"/>
    <w:rsid w:val="0044408A"/>
    <w:rsid w:val="00444A0F"/>
    <w:rsid w:val="00444C58"/>
    <w:rsid w:val="00444D24"/>
    <w:rsid w:val="00446149"/>
    <w:rsid w:val="00446221"/>
    <w:rsid w:val="00446787"/>
    <w:rsid w:val="00446A0B"/>
    <w:rsid w:val="00446E83"/>
    <w:rsid w:val="00446FE9"/>
    <w:rsid w:val="004471D4"/>
    <w:rsid w:val="004477DF"/>
    <w:rsid w:val="00447937"/>
    <w:rsid w:val="00450F1D"/>
    <w:rsid w:val="0045183A"/>
    <w:rsid w:val="00452A87"/>
    <w:rsid w:val="004531CE"/>
    <w:rsid w:val="004533D9"/>
    <w:rsid w:val="004538B7"/>
    <w:rsid w:val="004539D0"/>
    <w:rsid w:val="00453B04"/>
    <w:rsid w:val="004543BC"/>
    <w:rsid w:val="00454B50"/>
    <w:rsid w:val="004554B9"/>
    <w:rsid w:val="00455F2A"/>
    <w:rsid w:val="00457033"/>
    <w:rsid w:val="004570BD"/>
    <w:rsid w:val="00457595"/>
    <w:rsid w:val="004609A7"/>
    <w:rsid w:val="00460B0C"/>
    <w:rsid w:val="00461DD9"/>
    <w:rsid w:val="00462017"/>
    <w:rsid w:val="004627B0"/>
    <w:rsid w:val="00463E66"/>
    <w:rsid w:val="004644F4"/>
    <w:rsid w:val="004648E4"/>
    <w:rsid w:val="00464C6C"/>
    <w:rsid w:val="0046580E"/>
    <w:rsid w:val="00465ACC"/>
    <w:rsid w:val="00465C43"/>
    <w:rsid w:val="00465C57"/>
    <w:rsid w:val="00465F5D"/>
    <w:rsid w:val="00466327"/>
    <w:rsid w:val="0046696E"/>
    <w:rsid w:val="0046702C"/>
    <w:rsid w:val="004676F0"/>
    <w:rsid w:val="00467A8D"/>
    <w:rsid w:val="00470225"/>
    <w:rsid w:val="00470ADE"/>
    <w:rsid w:val="00470C6D"/>
    <w:rsid w:val="0047103E"/>
    <w:rsid w:val="00471258"/>
    <w:rsid w:val="004712F5"/>
    <w:rsid w:val="00471848"/>
    <w:rsid w:val="00471BAB"/>
    <w:rsid w:val="00471CA1"/>
    <w:rsid w:val="00471CF9"/>
    <w:rsid w:val="00471F08"/>
    <w:rsid w:val="0047242F"/>
    <w:rsid w:val="00472B02"/>
    <w:rsid w:val="00472FC5"/>
    <w:rsid w:val="004731AE"/>
    <w:rsid w:val="0047367C"/>
    <w:rsid w:val="00473B1C"/>
    <w:rsid w:val="00473D12"/>
    <w:rsid w:val="00473ECE"/>
    <w:rsid w:val="004744EA"/>
    <w:rsid w:val="004747B7"/>
    <w:rsid w:val="00474C1C"/>
    <w:rsid w:val="0047527E"/>
    <w:rsid w:val="004756DB"/>
    <w:rsid w:val="004757B1"/>
    <w:rsid w:val="00475991"/>
    <w:rsid w:val="00475C0A"/>
    <w:rsid w:val="00475CFC"/>
    <w:rsid w:val="004764DA"/>
    <w:rsid w:val="004766CF"/>
    <w:rsid w:val="00476BC4"/>
    <w:rsid w:val="00476DAE"/>
    <w:rsid w:val="00476FDF"/>
    <w:rsid w:val="004772BA"/>
    <w:rsid w:val="004772C6"/>
    <w:rsid w:val="00477788"/>
    <w:rsid w:val="00477CB4"/>
    <w:rsid w:val="00480692"/>
    <w:rsid w:val="004811B1"/>
    <w:rsid w:val="0048139D"/>
    <w:rsid w:val="004824AF"/>
    <w:rsid w:val="00482ACC"/>
    <w:rsid w:val="00482DD7"/>
    <w:rsid w:val="00482F25"/>
    <w:rsid w:val="00483124"/>
    <w:rsid w:val="00483D94"/>
    <w:rsid w:val="00484CD2"/>
    <w:rsid w:val="0048681C"/>
    <w:rsid w:val="004869F5"/>
    <w:rsid w:val="0048735C"/>
    <w:rsid w:val="004878AB"/>
    <w:rsid w:val="00490DDF"/>
    <w:rsid w:val="00490F8D"/>
    <w:rsid w:val="00491CBF"/>
    <w:rsid w:val="00491E1A"/>
    <w:rsid w:val="00491E31"/>
    <w:rsid w:val="0049288A"/>
    <w:rsid w:val="00492937"/>
    <w:rsid w:val="00492F9A"/>
    <w:rsid w:val="0049373D"/>
    <w:rsid w:val="00493D17"/>
    <w:rsid w:val="00493F92"/>
    <w:rsid w:val="004944A3"/>
    <w:rsid w:val="00494607"/>
    <w:rsid w:val="00494E6D"/>
    <w:rsid w:val="00495230"/>
    <w:rsid w:val="00495C84"/>
    <w:rsid w:val="00496C91"/>
    <w:rsid w:val="00497770"/>
    <w:rsid w:val="00497D98"/>
    <w:rsid w:val="004A0319"/>
    <w:rsid w:val="004A088D"/>
    <w:rsid w:val="004A0B6F"/>
    <w:rsid w:val="004A115C"/>
    <w:rsid w:val="004A1290"/>
    <w:rsid w:val="004A15AB"/>
    <w:rsid w:val="004A23B9"/>
    <w:rsid w:val="004A26A2"/>
    <w:rsid w:val="004A35E1"/>
    <w:rsid w:val="004A42AB"/>
    <w:rsid w:val="004A4495"/>
    <w:rsid w:val="004A49E5"/>
    <w:rsid w:val="004A4CBF"/>
    <w:rsid w:val="004A4F6C"/>
    <w:rsid w:val="004A5387"/>
    <w:rsid w:val="004A5F77"/>
    <w:rsid w:val="004A69A5"/>
    <w:rsid w:val="004A6E07"/>
    <w:rsid w:val="004A7414"/>
    <w:rsid w:val="004A7680"/>
    <w:rsid w:val="004A7A51"/>
    <w:rsid w:val="004A7C64"/>
    <w:rsid w:val="004A7F33"/>
    <w:rsid w:val="004B008E"/>
    <w:rsid w:val="004B017C"/>
    <w:rsid w:val="004B0348"/>
    <w:rsid w:val="004B062C"/>
    <w:rsid w:val="004B0A43"/>
    <w:rsid w:val="004B0BEA"/>
    <w:rsid w:val="004B0BEB"/>
    <w:rsid w:val="004B14A6"/>
    <w:rsid w:val="004B2275"/>
    <w:rsid w:val="004B228D"/>
    <w:rsid w:val="004B2330"/>
    <w:rsid w:val="004B2927"/>
    <w:rsid w:val="004B2D88"/>
    <w:rsid w:val="004B30C4"/>
    <w:rsid w:val="004B3744"/>
    <w:rsid w:val="004B39D8"/>
    <w:rsid w:val="004B3EC6"/>
    <w:rsid w:val="004B4268"/>
    <w:rsid w:val="004B4A8D"/>
    <w:rsid w:val="004B4BC7"/>
    <w:rsid w:val="004B4E13"/>
    <w:rsid w:val="004B4F58"/>
    <w:rsid w:val="004B564D"/>
    <w:rsid w:val="004B5897"/>
    <w:rsid w:val="004B5AD3"/>
    <w:rsid w:val="004B5BAE"/>
    <w:rsid w:val="004B5C18"/>
    <w:rsid w:val="004B5DD3"/>
    <w:rsid w:val="004B6728"/>
    <w:rsid w:val="004B6D74"/>
    <w:rsid w:val="004B7255"/>
    <w:rsid w:val="004B7373"/>
    <w:rsid w:val="004B77FC"/>
    <w:rsid w:val="004B7E44"/>
    <w:rsid w:val="004C0076"/>
    <w:rsid w:val="004C063D"/>
    <w:rsid w:val="004C0733"/>
    <w:rsid w:val="004C0F64"/>
    <w:rsid w:val="004C15E1"/>
    <w:rsid w:val="004C182A"/>
    <w:rsid w:val="004C18E8"/>
    <w:rsid w:val="004C1A37"/>
    <w:rsid w:val="004C2D0F"/>
    <w:rsid w:val="004C38E9"/>
    <w:rsid w:val="004C4304"/>
    <w:rsid w:val="004C4503"/>
    <w:rsid w:val="004C454C"/>
    <w:rsid w:val="004C532E"/>
    <w:rsid w:val="004C5513"/>
    <w:rsid w:val="004C57B5"/>
    <w:rsid w:val="004C58D0"/>
    <w:rsid w:val="004C5933"/>
    <w:rsid w:val="004C5A9E"/>
    <w:rsid w:val="004C5B8B"/>
    <w:rsid w:val="004C5BCD"/>
    <w:rsid w:val="004C68B2"/>
    <w:rsid w:val="004C699B"/>
    <w:rsid w:val="004C6A34"/>
    <w:rsid w:val="004C71FD"/>
    <w:rsid w:val="004C7230"/>
    <w:rsid w:val="004D09FC"/>
    <w:rsid w:val="004D1404"/>
    <w:rsid w:val="004D1F62"/>
    <w:rsid w:val="004D21D5"/>
    <w:rsid w:val="004D2F9D"/>
    <w:rsid w:val="004D3305"/>
    <w:rsid w:val="004D33FC"/>
    <w:rsid w:val="004D3A2D"/>
    <w:rsid w:val="004D3BFE"/>
    <w:rsid w:val="004D3C69"/>
    <w:rsid w:val="004D423E"/>
    <w:rsid w:val="004D486A"/>
    <w:rsid w:val="004D48F7"/>
    <w:rsid w:val="004D498F"/>
    <w:rsid w:val="004D4EFF"/>
    <w:rsid w:val="004D6488"/>
    <w:rsid w:val="004D6C60"/>
    <w:rsid w:val="004D7319"/>
    <w:rsid w:val="004D7562"/>
    <w:rsid w:val="004D7984"/>
    <w:rsid w:val="004D7ABB"/>
    <w:rsid w:val="004D7F9A"/>
    <w:rsid w:val="004E06D5"/>
    <w:rsid w:val="004E0A81"/>
    <w:rsid w:val="004E1F3A"/>
    <w:rsid w:val="004E1F9D"/>
    <w:rsid w:val="004E23B3"/>
    <w:rsid w:val="004E2466"/>
    <w:rsid w:val="004E272A"/>
    <w:rsid w:val="004E2792"/>
    <w:rsid w:val="004E2B89"/>
    <w:rsid w:val="004E3045"/>
    <w:rsid w:val="004E309B"/>
    <w:rsid w:val="004E3145"/>
    <w:rsid w:val="004E3304"/>
    <w:rsid w:val="004E35CE"/>
    <w:rsid w:val="004E37E1"/>
    <w:rsid w:val="004E4134"/>
    <w:rsid w:val="004E4930"/>
    <w:rsid w:val="004E4C1F"/>
    <w:rsid w:val="004E4DAA"/>
    <w:rsid w:val="004E4FE8"/>
    <w:rsid w:val="004E563A"/>
    <w:rsid w:val="004E603D"/>
    <w:rsid w:val="004E6427"/>
    <w:rsid w:val="004E6E49"/>
    <w:rsid w:val="004E72E7"/>
    <w:rsid w:val="004F03FE"/>
    <w:rsid w:val="004F0477"/>
    <w:rsid w:val="004F0483"/>
    <w:rsid w:val="004F0800"/>
    <w:rsid w:val="004F0828"/>
    <w:rsid w:val="004F09EA"/>
    <w:rsid w:val="004F0CE3"/>
    <w:rsid w:val="004F1306"/>
    <w:rsid w:val="004F1BB4"/>
    <w:rsid w:val="004F2270"/>
    <w:rsid w:val="004F24B7"/>
    <w:rsid w:val="004F2881"/>
    <w:rsid w:val="004F3062"/>
    <w:rsid w:val="004F3141"/>
    <w:rsid w:val="004F34DC"/>
    <w:rsid w:val="004F3597"/>
    <w:rsid w:val="004F3AC6"/>
    <w:rsid w:val="004F3FE5"/>
    <w:rsid w:val="004F4043"/>
    <w:rsid w:val="004F40BD"/>
    <w:rsid w:val="004F4CBA"/>
    <w:rsid w:val="004F4CC4"/>
    <w:rsid w:val="004F51B1"/>
    <w:rsid w:val="004F53E3"/>
    <w:rsid w:val="004F595B"/>
    <w:rsid w:val="004F59E9"/>
    <w:rsid w:val="004F64A0"/>
    <w:rsid w:val="004F68AF"/>
    <w:rsid w:val="004F747A"/>
    <w:rsid w:val="004F7DFF"/>
    <w:rsid w:val="00500E0E"/>
    <w:rsid w:val="00501A13"/>
    <w:rsid w:val="00501AF9"/>
    <w:rsid w:val="00501FAB"/>
    <w:rsid w:val="0050201C"/>
    <w:rsid w:val="00502B30"/>
    <w:rsid w:val="00502FB7"/>
    <w:rsid w:val="0050376E"/>
    <w:rsid w:val="0050388F"/>
    <w:rsid w:val="00503A5D"/>
    <w:rsid w:val="00503E93"/>
    <w:rsid w:val="005041F5"/>
    <w:rsid w:val="00504F60"/>
    <w:rsid w:val="00505255"/>
    <w:rsid w:val="005054E7"/>
    <w:rsid w:val="005056A7"/>
    <w:rsid w:val="0050588D"/>
    <w:rsid w:val="00505980"/>
    <w:rsid w:val="00505F8E"/>
    <w:rsid w:val="00506BDA"/>
    <w:rsid w:val="005077F5"/>
    <w:rsid w:val="00507890"/>
    <w:rsid w:val="00510277"/>
    <w:rsid w:val="005105FD"/>
    <w:rsid w:val="005109A5"/>
    <w:rsid w:val="005110BE"/>
    <w:rsid w:val="005115BE"/>
    <w:rsid w:val="00511629"/>
    <w:rsid w:val="005116A5"/>
    <w:rsid w:val="0051175E"/>
    <w:rsid w:val="00511821"/>
    <w:rsid w:val="00511AB4"/>
    <w:rsid w:val="005120E8"/>
    <w:rsid w:val="0051240C"/>
    <w:rsid w:val="0051247B"/>
    <w:rsid w:val="00512548"/>
    <w:rsid w:val="00512709"/>
    <w:rsid w:val="00512C02"/>
    <w:rsid w:val="00512E9E"/>
    <w:rsid w:val="0051351D"/>
    <w:rsid w:val="005146D8"/>
    <w:rsid w:val="00514708"/>
    <w:rsid w:val="00514FBD"/>
    <w:rsid w:val="0051511A"/>
    <w:rsid w:val="00515354"/>
    <w:rsid w:val="00515812"/>
    <w:rsid w:val="00515D69"/>
    <w:rsid w:val="005161BB"/>
    <w:rsid w:val="0051636D"/>
    <w:rsid w:val="005164F6"/>
    <w:rsid w:val="00516C5C"/>
    <w:rsid w:val="00517873"/>
    <w:rsid w:val="00517916"/>
    <w:rsid w:val="005202EB"/>
    <w:rsid w:val="005207D2"/>
    <w:rsid w:val="0052091E"/>
    <w:rsid w:val="00520EDA"/>
    <w:rsid w:val="005217A5"/>
    <w:rsid w:val="00521C2E"/>
    <w:rsid w:val="00522DAE"/>
    <w:rsid w:val="00523269"/>
    <w:rsid w:val="00523652"/>
    <w:rsid w:val="005238A1"/>
    <w:rsid w:val="00523CCB"/>
    <w:rsid w:val="00524034"/>
    <w:rsid w:val="00524493"/>
    <w:rsid w:val="00525B69"/>
    <w:rsid w:val="00525C25"/>
    <w:rsid w:val="00526893"/>
    <w:rsid w:val="005269C7"/>
    <w:rsid w:val="00526A44"/>
    <w:rsid w:val="00527292"/>
    <w:rsid w:val="005275BC"/>
    <w:rsid w:val="00527A09"/>
    <w:rsid w:val="00527CF6"/>
    <w:rsid w:val="00527DA4"/>
    <w:rsid w:val="0053020A"/>
    <w:rsid w:val="00530235"/>
    <w:rsid w:val="00530CE4"/>
    <w:rsid w:val="00531058"/>
    <w:rsid w:val="005316ED"/>
    <w:rsid w:val="00531BF9"/>
    <w:rsid w:val="00531FB8"/>
    <w:rsid w:val="005320EF"/>
    <w:rsid w:val="00532BD1"/>
    <w:rsid w:val="00533FC0"/>
    <w:rsid w:val="00534280"/>
    <w:rsid w:val="00534560"/>
    <w:rsid w:val="005347D7"/>
    <w:rsid w:val="005349E1"/>
    <w:rsid w:val="0053510E"/>
    <w:rsid w:val="005359B8"/>
    <w:rsid w:val="00535EC3"/>
    <w:rsid w:val="0053602B"/>
    <w:rsid w:val="00536AF4"/>
    <w:rsid w:val="00536BDC"/>
    <w:rsid w:val="005372FB"/>
    <w:rsid w:val="0053759F"/>
    <w:rsid w:val="00537662"/>
    <w:rsid w:val="00537992"/>
    <w:rsid w:val="0054059E"/>
    <w:rsid w:val="00540734"/>
    <w:rsid w:val="00540785"/>
    <w:rsid w:val="00540A9C"/>
    <w:rsid w:val="00540ACC"/>
    <w:rsid w:val="00540CB7"/>
    <w:rsid w:val="00540CD4"/>
    <w:rsid w:val="00541630"/>
    <w:rsid w:val="005426A9"/>
    <w:rsid w:val="00542954"/>
    <w:rsid w:val="00543380"/>
    <w:rsid w:val="00543F27"/>
    <w:rsid w:val="00544225"/>
    <w:rsid w:val="00544228"/>
    <w:rsid w:val="00544C24"/>
    <w:rsid w:val="00544DC1"/>
    <w:rsid w:val="00544F71"/>
    <w:rsid w:val="0054503C"/>
    <w:rsid w:val="00545055"/>
    <w:rsid w:val="005452C2"/>
    <w:rsid w:val="00546285"/>
    <w:rsid w:val="005467D1"/>
    <w:rsid w:val="00546C0E"/>
    <w:rsid w:val="00546F26"/>
    <w:rsid w:val="005475A5"/>
    <w:rsid w:val="00547F09"/>
    <w:rsid w:val="00550922"/>
    <w:rsid w:val="00550D70"/>
    <w:rsid w:val="0055149F"/>
    <w:rsid w:val="005515E8"/>
    <w:rsid w:val="0055167A"/>
    <w:rsid w:val="00551A22"/>
    <w:rsid w:val="005526FE"/>
    <w:rsid w:val="00552ED1"/>
    <w:rsid w:val="00553893"/>
    <w:rsid w:val="00553A1F"/>
    <w:rsid w:val="00553A4F"/>
    <w:rsid w:val="00553BE5"/>
    <w:rsid w:val="00553FB6"/>
    <w:rsid w:val="00554205"/>
    <w:rsid w:val="00554359"/>
    <w:rsid w:val="00554F52"/>
    <w:rsid w:val="00554F9D"/>
    <w:rsid w:val="00555BF2"/>
    <w:rsid w:val="00555C95"/>
    <w:rsid w:val="00556AA8"/>
    <w:rsid w:val="005572A4"/>
    <w:rsid w:val="00557950"/>
    <w:rsid w:val="00557CFE"/>
    <w:rsid w:val="00557E7A"/>
    <w:rsid w:val="005603E9"/>
    <w:rsid w:val="005612CE"/>
    <w:rsid w:val="00561BD3"/>
    <w:rsid w:val="00561C0B"/>
    <w:rsid w:val="00562BA5"/>
    <w:rsid w:val="0056392E"/>
    <w:rsid w:val="00563B17"/>
    <w:rsid w:val="00564435"/>
    <w:rsid w:val="005644E2"/>
    <w:rsid w:val="005645B3"/>
    <w:rsid w:val="00564B97"/>
    <w:rsid w:val="00564D6C"/>
    <w:rsid w:val="00564F5D"/>
    <w:rsid w:val="0056524A"/>
    <w:rsid w:val="005654C4"/>
    <w:rsid w:val="00566460"/>
    <w:rsid w:val="00566A3D"/>
    <w:rsid w:val="00566AE9"/>
    <w:rsid w:val="00566FCB"/>
    <w:rsid w:val="0056772C"/>
    <w:rsid w:val="00570103"/>
    <w:rsid w:val="005703FF"/>
    <w:rsid w:val="005705C2"/>
    <w:rsid w:val="00570973"/>
    <w:rsid w:val="00570BAA"/>
    <w:rsid w:val="00570C1D"/>
    <w:rsid w:val="00570DE3"/>
    <w:rsid w:val="00571131"/>
    <w:rsid w:val="005711C2"/>
    <w:rsid w:val="005717FD"/>
    <w:rsid w:val="00571E0E"/>
    <w:rsid w:val="00572185"/>
    <w:rsid w:val="00572437"/>
    <w:rsid w:val="0057270B"/>
    <w:rsid w:val="00572810"/>
    <w:rsid w:val="00572FEE"/>
    <w:rsid w:val="005733AC"/>
    <w:rsid w:val="005733EF"/>
    <w:rsid w:val="005735BE"/>
    <w:rsid w:val="00573BF7"/>
    <w:rsid w:val="0057534E"/>
    <w:rsid w:val="00575F7F"/>
    <w:rsid w:val="00576151"/>
    <w:rsid w:val="005763A7"/>
    <w:rsid w:val="00576508"/>
    <w:rsid w:val="005768D2"/>
    <w:rsid w:val="00576D2F"/>
    <w:rsid w:val="005776F2"/>
    <w:rsid w:val="00577805"/>
    <w:rsid w:val="00577DE0"/>
    <w:rsid w:val="005800FD"/>
    <w:rsid w:val="00580165"/>
    <w:rsid w:val="005808F1"/>
    <w:rsid w:val="00580CD0"/>
    <w:rsid w:val="00581812"/>
    <w:rsid w:val="00581BB3"/>
    <w:rsid w:val="00581F00"/>
    <w:rsid w:val="00581FE8"/>
    <w:rsid w:val="005820D1"/>
    <w:rsid w:val="0058220A"/>
    <w:rsid w:val="0058225C"/>
    <w:rsid w:val="00582A2C"/>
    <w:rsid w:val="00582D58"/>
    <w:rsid w:val="00582F17"/>
    <w:rsid w:val="00582FCE"/>
    <w:rsid w:val="0058333F"/>
    <w:rsid w:val="0058374F"/>
    <w:rsid w:val="005839AE"/>
    <w:rsid w:val="00583A36"/>
    <w:rsid w:val="005845CD"/>
    <w:rsid w:val="00584C65"/>
    <w:rsid w:val="00585061"/>
    <w:rsid w:val="00585329"/>
    <w:rsid w:val="00585763"/>
    <w:rsid w:val="00585862"/>
    <w:rsid w:val="00585A4D"/>
    <w:rsid w:val="00587D25"/>
    <w:rsid w:val="00590216"/>
    <w:rsid w:val="0059050E"/>
    <w:rsid w:val="0059072D"/>
    <w:rsid w:val="00590AB5"/>
    <w:rsid w:val="00590CA0"/>
    <w:rsid w:val="00590E4A"/>
    <w:rsid w:val="00590E98"/>
    <w:rsid w:val="005912E9"/>
    <w:rsid w:val="005913F5"/>
    <w:rsid w:val="00592AAD"/>
    <w:rsid w:val="00593009"/>
    <w:rsid w:val="00593284"/>
    <w:rsid w:val="005932DA"/>
    <w:rsid w:val="005936A6"/>
    <w:rsid w:val="00593710"/>
    <w:rsid w:val="00593852"/>
    <w:rsid w:val="005943AE"/>
    <w:rsid w:val="00594415"/>
    <w:rsid w:val="005944A4"/>
    <w:rsid w:val="00594661"/>
    <w:rsid w:val="00594856"/>
    <w:rsid w:val="00594B04"/>
    <w:rsid w:val="00594BF5"/>
    <w:rsid w:val="00594E22"/>
    <w:rsid w:val="0059516B"/>
    <w:rsid w:val="005958CC"/>
    <w:rsid w:val="00595FE5"/>
    <w:rsid w:val="00596049"/>
    <w:rsid w:val="00596128"/>
    <w:rsid w:val="005964AC"/>
    <w:rsid w:val="005964EA"/>
    <w:rsid w:val="00596B58"/>
    <w:rsid w:val="005978E9"/>
    <w:rsid w:val="00597A76"/>
    <w:rsid w:val="005A03A4"/>
    <w:rsid w:val="005A05EA"/>
    <w:rsid w:val="005A08B7"/>
    <w:rsid w:val="005A099F"/>
    <w:rsid w:val="005A23B6"/>
    <w:rsid w:val="005A250A"/>
    <w:rsid w:val="005A2BFF"/>
    <w:rsid w:val="005A31BC"/>
    <w:rsid w:val="005A33AA"/>
    <w:rsid w:val="005A3474"/>
    <w:rsid w:val="005A3B24"/>
    <w:rsid w:val="005A3CDA"/>
    <w:rsid w:val="005A40C6"/>
    <w:rsid w:val="005A4850"/>
    <w:rsid w:val="005A5746"/>
    <w:rsid w:val="005A62CE"/>
    <w:rsid w:val="005A630C"/>
    <w:rsid w:val="005A6A61"/>
    <w:rsid w:val="005A71C6"/>
    <w:rsid w:val="005B08C0"/>
    <w:rsid w:val="005B096E"/>
    <w:rsid w:val="005B12A9"/>
    <w:rsid w:val="005B1EED"/>
    <w:rsid w:val="005B23E7"/>
    <w:rsid w:val="005B2856"/>
    <w:rsid w:val="005B33D7"/>
    <w:rsid w:val="005B34F9"/>
    <w:rsid w:val="005B450B"/>
    <w:rsid w:val="005B4CB7"/>
    <w:rsid w:val="005B5219"/>
    <w:rsid w:val="005B55F1"/>
    <w:rsid w:val="005B578E"/>
    <w:rsid w:val="005B57A9"/>
    <w:rsid w:val="005B5B9B"/>
    <w:rsid w:val="005B5E4E"/>
    <w:rsid w:val="005B66FC"/>
    <w:rsid w:val="005B698D"/>
    <w:rsid w:val="005B6DFB"/>
    <w:rsid w:val="005B6EEB"/>
    <w:rsid w:val="005B7363"/>
    <w:rsid w:val="005B75DA"/>
    <w:rsid w:val="005B7A7B"/>
    <w:rsid w:val="005B7E1C"/>
    <w:rsid w:val="005C0EF8"/>
    <w:rsid w:val="005C11D2"/>
    <w:rsid w:val="005C1609"/>
    <w:rsid w:val="005C226F"/>
    <w:rsid w:val="005C3082"/>
    <w:rsid w:val="005C32BE"/>
    <w:rsid w:val="005C33CC"/>
    <w:rsid w:val="005C3C27"/>
    <w:rsid w:val="005C4F29"/>
    <w:rsid w:val="005C5726"/>
    <w:rsid w:val="005C5B55"/>
    <w:rsid w:val="005C5C83"/>
    <w:rsid w:val="005C5FB5"/>
    <w:rsid w:val="005C676E"/>
    <w:rsid w:val="005C6D01"/>
    <w:rsid w:val="005C7453"/>
    <w:rsid w:val="005C7DCC"/>
    <w:rsid w:val="005D0A4F"/>
    <w:rsid w:val="005D0AF4"/>
    <w:rsid w:val="005D0C33"/>
    <w:rsid w:val="005D0ED7"/>
    <w:rsid w:val="005D1208"/>
    <w:rsid w:val="005D1432"/>
    <w:rsid w:val="005D1504"/>
    <w:rsid w:val="005D1944"/>
    <w:rsid w:val="005D1CF2"/>
    <w:rsid w:val="005D1D9C"/>
    <w:rsid w:val="005D20B6"/>
    <w:rsid w:val="005D2B63"/>
    <w:rsid w:val="005D2CC5"/>
    <w:rsid w:val="005D3D22"/>
    <w:rsid w:val="005D416B"/>
    <w:rsid w:val="005D4798"/>
    <w:rsid w:val="005D55BC"/>
    <w:rsid w:val="005D5768"/>
    <w:rsid w:val="005D5B16"/>
    <w:rsid w:val="005D6449"/>
    <w:rsid w:val="005D654F"/>
    <w:rsid w:val="005D7086"/>
    <w:rsid w:val="005D730C"/>
    <w:rsid w:val="005E0158"/>
    <w:rsid w:val="005E0296"/>
    <w:rsid w:val="005E046C"/>
    <w:rsid w:val="005E05BA"/>
    <w:rsid w:val="005E0674"/>
    <w:rsid w:val="005E0E92"/>
    <w:rsid w:val="005E1A70"/>
    <w:rsid w:val="005E1BA2"/>
    <w:rsid w:val="005E22AA"/>
    <w:rsid w:val="005E2AFB"/>
    <w:rsid w:val="005E30B3"/>
    <w:rsid w:val="005E352D"/>
    <w:rsid w:val="005E359A"/>
    <w:rsid w:val="005E3847"/>
    <w:rsid w:val="005E3CD5"/>
    <w:rsid w:val="005E3D50"/>
    <w:rsid w:val="005E3E2E"/>
    <w:rsid w:val="005E3FEE"/>
    <w:rsid w:val="005E41E1"/>
    <w:rsid w:val="005E42AF"/>
    <w:rsid w:val="005E43FD"/>
    <w:rsid w:val="005E50C8"/>
    <w:rsid w:val="005E532F"/>
    <w:rsid w:val="005E6001"/>
    <w:rsid w:val="005E65E3"/>
    <w:rsid w:val="005E79DE"/>
    <w:rsid w:val="005E7A06"/>
    <w:rsid w:val="005E7AF4"/>
    <w:rsid w:val="005E7BBE"/>
    <w:rsid w:val="005F0834"/>
    <w:rsid w:val="005F09B3"/>
    <w:rsid w:val="005F0A85"/>
    <w:rsid w:val="005F0FC3"/>
    <w:rsid w:val="005F11B8"/>
    <w:rsid w:val="005F1C54"/>
    <w:rsid w:val="005F1CAA"/>
    <w:rsid w:val="005F22F0"/>
    <w:rsid w:val="005F2447"/>
    <w:rsid w:val="005F3170"/>
    <w:rsid w:val="005F32CF"/>
    <w:rsid w:val="005F3D1F"/>
    <w:rsid w:val="005F4438"/>
    <w:rsid w:val="005F4CB2"/>
    <w:rsid w:val="005F4F4B"/>
    <w:rsid w:val="005F5A70"/>
    <w:rsid w:val="005F6356"/>
    <w:rsid w:val="005F650C"/>
    <w:rsid w:val="005F6730"/>
    <w:rsid w:val="005F6BFE"/>
    <w:rsid w:val="005F6FEA"/>
    <w:rsid w:val="005F7210"/>
    <w:rsid w:val="005F76D3"/>
    <w:rsid w:val="005F7734"/>
    <w:rsid w:val="005F7750"/>
    <w:rsid w:val="005F7D1E"/>
    <w:rsid w:val="00600573"/>
    <w:rsid w:val="006009B0"/>
    <w:rsid w:val="00600A67"/>
    <w:rsid w:val="00600FEA"/>
    <w:rsid w:val="006010A4"/>
    <w:rsid w:val="006010F1"/>
    <w:rsid w:val="00601114"/>
    <w:rsid w:val="00601502"/>
    <w:rsid w:val="006019D3"/>
    <w:rsid w:val="00602A12"/>
    <w:rsid w:val="00602DF8"/>
    <w:rsid w:val="00603976"/>
    <w:rsid w:val="00603E5A"/>
    <w:rsid w:val="00604159"/>
    <w:rsid w:val="00604E6B"/>
    <w:rsid w:val="00605511"/>
    <w:rsid w:val="00606102"/>
    <w:rsid w:val="00606763"/>
    <w:rsid w:val="00606913"/>
    <w:rsid w:val="00606F84"/>
    <w:rsid w:val="0060723B"/>
    <w:rsid w:val="0060765E"/>
    <w:rsid w:val="00607804"/>
    <w:rsid w:val="0060797F"/>
    <w:rsid w:val="00607B06"/>
    <w:rsid w:val="00607C38"/>
    <w:rsid w:val="00607E04"/>
    <w:rsid w:val="006100D4"/>
    <w:rsid w:val="006118A9"/>
    <w:rsid w:val="00612266"/>
    <w:rsid w:val="0061260D"/>
    <w:rsid w:val="00612612"/>
    <w:rsid w:val="00612717"/>
    <w:rsid w:val="00612BD3"/>
    <w:rsid w:val="00612D78"/>
    <w:rsid w:val="00612EBD"/>
    <w:rsid w:val="00613C17"/>
    <w:rsid w:val="006140C8"/>
    <w:rsid w:val="00614120"/>
    <w:rsid w:val="006141AD"/>
    <w:rsid w:val="00614CCA"/>
    <w:rsid w:val="00616013"/>
    <w:rsid w:val="0061642B"/>
    <w:rsid w:val="00616B7E"/>
    <w:rsid w:val="0061723F"/>
    <w:rsid w:val="00617A85"/>
    <w:rsid w:val="00617D0C"/>
    <w:rsid w:val="006201D2"/>
    <w:rsid w:val="00620396"/>
    <w:rsid w:val="0062061B"/>
    <w:rsid w:val="00620D03"/>
    <w:rsid w:val="00620E6A"/>
    <w:rsid w:val="00621039"/>
    <w:rsid w:val="006213EC"/>
    <w:rsid w:val="00622258"/>
    <w:rsid w:val="006230FD"/>
    <w:rsid w:val="00623A62"/>
    <w:rsid w:val="00623C25"/>
    <w:rsid w:val="00624109"/>
    <w:rsid w:val="00624B67"/>
    <w:rsid w:val="006251D8"/>
    <w:rsid w:val="006255C8"/>
    <w:rsid w:val="006259E9"/>
    <w:rsid w:val="00625EA7"/>
    <w:rsid w:val="00625F5E"/>
    <w:rsid w:val="00626793"/>
    <w:rsid w:val="0062697F"/>
    <w:rsid w:val="006269E9"/>
    <w:rsid w:val="00626A2F"/>
    <w:rsid w:val="00627105"/>
    <w:rsid w:val="006271C6"/>
    <w:rsid w:val="00627A31"/>
    <w:rsid w:val="00627F21"/>
    <w:rsid w:val="00630028"/>
    <w:rsid w:val="00630675"/>
    <w:rsid w:val="00631372"/>
    <w:rsid w:val="00631903"/>
    <w:rsid w:val="00631B13"/>
    <w:rsid w:val="00631F81"/>
    <w:rsid w:val="0063202D"/>
    <w:rsid w:val="00633116"/>
    <w:rsid w:val="006331AF"/>
    <w:rsid w:val="00633248"/>
    <w:rsid w:val="00633606"/>
    <w:rsid w:val="00633789"/>
    <w:rsid w:val="006338EF"/>
    <w:rsid w:val="006340B6"/>
    <w:rsid w:val="006346BA"/>
    <w:rsid w:val="0063532B"/>
    <w:rsid w:val="006354FC"/>
    <w:rsid w:val="00635753"/>
    <w:rsid w:val="0063582E"/>
    <w:rsid w:val="006358BC"/>
    <w:rsid w:val="00635ED8"/>
    <w:rsid w:val="006361CE"/>
    <w:rsid w:val="0063654C"/>
    <w:rsid w:val="00636562"/>
    <w:rsid w:val="00636DA0"/>
    <w:rsid w:val="00636DCC"/>
    <w:rsid w:val="00636E73"/>
    <w:rsid w:val="0063723A"/>
    <w:rsid w:val="00640641"/>
    <w:rsid w:val="00640842"/>
    <w:rsid w:val="00640956"/>
    <w:rsid w:val="006409DC"/>
    <w:rsid w:val="00641910"/>
    <w:rsid w:val="00642247"/>
    <w:rsid w:val="00642627"/>
    <w:rsid w:val="00642819"/>
    <w:rsid w:val="00642DC1"/>
    <w:rsid w:val="00643028"/>
    <w:rsid w:val="006436B5"/>
    <w:rsid w:val="00645C3F"/>
    <w:rsid w:val="0064640B"/>
    <w:rsid w:val="00646ADD"/>
    <w:rsid w:val="0064763D"/>
    <w:rsid w:val="0065058C"/>
    <w:rsid w:val="0065069F"/>
    <w:rsid w:val="00650776"/>
    <w:rsid w:val="0065112C"/>
    <w:rsid w:val="00651994"/>
    <w:rsid w:val="00651BBC"/>
    <w:rsid w:val="006520F1"/>
    <w:rsid w:val="00652BA8"/>
    <w:rsid w:val="00652DD0"/>
    <w:rsid w:val="00653B21"/>
    <w:rsid w:val="00653D48"/>
    <w:rsid w:val="00654681"/>
    <w:rsid w:val="00654899"/>
    <w:rsid w:val="00654941"/>
    <w:rsid w:val="00654A12"/>
    <w:rsid w:val="00654D3D"/>
    <w:rsid w:val="00655ADB"/>
    <w:rsid w:val="00656AEA"/>
    <w:rsid w:val="00656B0F"/>
    <w:rsid w:val="00656D78"/>
    <w:rsid w:val="00657059"/>
    <w:rsid w:val="006571EF"/>
    <w:rsid w:val="0066014A"/>
    <w:rsid w:val="006608CF"/>
    <w:rsid w:val="006609B5"/>
    <w:rsid w:val="00660B2E"/>
    <w:rsid w:val="00661BD1"/>
    <w:rsid w:val="00661DF9"/>
    <w:rsid w:val="00661F7C"/>
    <w:rsid w:val="00662F1A"/>
    <w:rsid w:val="006631C0"/>
    <w:rsid w:val="0066378A"/>
    <w:rsid w:val="006641F7"/>
    <w:rsid w:val="0066455D"/>
    <w:rsid w:val="00664CAB"/>
    <w:rsid w:val="00665214"/>
    <w:rsid w:val="006652BF"/>
    <w:rsid w:val="006658C1"/>
    <w:rsid w:val="00665B5E"/>
    <w:rsid w:val="00665E8D"/>
    <w:rsid w:val="00665F71"/>
    <w:rsid w:val="0066674C"/>
    <w:rsid w:val="006669FB"/>
    <w:rsid w:val="00666A70"/>
    <w:rsid w:val="00666D09"/>
    <w:rsid w:val="00666D3B"/>
    <w:rsid w:val="00666F6F"/>
    <w:rsid w:val="00667DFF"/>
    <w:rsid w:val="0067100F"/>
    <w:rsid w:val="00671B2C"/>
    <w:rsid w:val="0067201A"/>
    <w:rsid w:val="00672374"/>
    <w:rsid w:val="00673B9E"/>
    <w:rsid w:val="00673DEE"/>
    <w:rsid w:val="00674A53"/>
    <w:rsid w:val="00674CC3"/>
    <w:rsid w:val="0067549F"/>
    <w:rsid w:val="0067568C"/>
    <w:rsid w:val="0067575A"/>
    <w:rsid w:val="00675A93"/>
    <w:rsid w:val="00675B93"/>
    <w:rsid w:val="00675EDA"/>
    <w:rsid w:val="0067634D"/>
    <w:rsid w:val="00676900"/>
    <w:rsid w:val="00676B8F"/>
    <w:rsid w:val="00676D4C"/>
    <w:rsid w:val="00677467"/>
    <w:rsid w:val="00680B7C"/>
    <w:rsid w:val="00680BAB"/>
    <w:rsid w:val="00680F08"/>
    <w:rsid w:val="006814C1"/>
    <w:rsid w:val="0068157A"/>
    <w:rsid w:val="00682833"/>
    <w:rsid w:val="00682E4E"/>
    <w:rsid w:val="00683297"/>
    <w:rsid w:val="006835EB"/>
    <w:rsid w:val="00684040"/>
    <w:rsid w:val="006847A6"/>
    <w:rsid w:val="00684F9B"/>
    <w:rsid w:val="00685E2D"/>
    <w:rsid w:val="00686054"/>
    <w:rsid w:val="0068688D"/>
    <w:rsid w:val="006869FC"/>
    <w:rsid w:val="0068714C"/>
    <w:rsid w:val="006878BF"/>
    <w:rsid w:val="00690A9C"/>
    <w:rsid w:val="006915F1"/>
    <w:rsid w:val="00691C10"/>
    <w:rsid w:val="00691D3A"/>
    <w:rsid w:val="00691FF6"/>
    <w:rsid w:val="00692D14"/>
    <w:rsid w:val="00693981"/>
    <w:rsid w:val="00693D00"/>
    <w:rsid w:val="006941DD"/>
    <w:rsid w:val="00694790"/>
    <w:rsid w:val="006948B6"/>
    <w:rsid w:val="00694BB6"/>
    <w:rsid w:val="00694CE1"/>
    <w:rsid w:val="00694E4E"/>
    <w:rsid w:val="0069562C"/>
    <w:rsid w:val="006966AD"/>
    <w:rsid w:val="00696BB8"/>
    <w:rsid w:val="006A0025"/>
    <w:rsid w:val="006A0080"/>
    <w:rsid w:val="006A0613"/>
    <w:rsid w:val="006A09B7"/>
    <w:rsid w:val="006A0E73"/>
    <w:rsid w:val="006A1237"/>
    <w:rsid w:val="006A161F"/>
    <w:rsid w:val="006A1AEC"/>
    <w:rsid w:val="006A1E1B"/>
    <w:rsid w:val="006A200C"/>
    <w:rsid w:val="006A21D1"/>
    <w:rsid w:val="006A2306"/>
    <w:rsid w:val="006A2899"/>
    <w:rsid w:val="006A2D2A"/>
    <w:rsid w:val="006A2F5F"/>
    <w:rsid w:val="006A3CCE"/>
    <w:rsid w:val="006A3D0D"/>
    <w:rsid w:val="006A5A9C"/>
    <w:rsid w:val="006A5F0E"/>
    <w:rsid w:val="006A67F6"/>
    <w:rsid w:val="006A6B3C"/>
    <w:rsid w:val="006A73F2"/>
    <w:rsid w:val="006A77C0"/>
    <w:rsid w:val="006B01DE"/>
    <w:rsid w:val="006B02D0"/>
    <w:rsid w:val="006B06CA"/>
    <w:rsid w:val="006B099D"/>
    <w:rsid w:val="006B0A06"/>
    <w:rsid w:val="006B0A73"/>
    <w:rsid w:val="006B1272"/>
    <w:rsid w:val="006B1327"/>
    <w:rsid w:val="006B2B05"/>
    <w:rsid w:val="006B2FF2"/>
    <w:rsid w:val="006B3441"/>
    <w:rsid w:val="006B394A"/>
    <w:rsid w:val="006B3A00"/>
    <w:rsid w:val="006B4615"/>
    <w:rsid w:val="006B467B"/>
    <w:rsid w:val="006B4959"/>
    <w:rsid w:val="006B4BDE"/>
    <w:rsid w:val="006B4BE0"/>
    <w:rsid w:val="006B5615"/>
    <w:rsid w:val="006B5BBB"/>
    <w:rsid w:val="006B615B"/>
    <w:rsid w:val="006B6C81"/>
    <w:rsid w:val="006B70C1"/>
    <w:rsid w:val="006B7822"/>
    <w:rsid w:val="006C06D1"/>
    <w:rsid w:val="006C0A58"/>
    <w:rsid w:val="006C0BF2"/>
    <w:rsid w:val="006C1BA1"/>
    <w:rsid w:val="006C1C70"/>
    <w:rsid w:val="006C1D4D"/>
    <w:rsid w:val="006C1F29"/>
    <w:rsid w:val="006C20C6"/>
    <w:rsid w:val="006C27D7"/>
    <w:rsid w:val="006C2FC9"/>
    <w:rsid w:val="006C37E2"/>
    <w:rsid w:val="006C3F3E"/>
    <w:rsid w:val="006C430F"/>
    <w:rsid w:val="006C4359"/>
    <w:rsid w:val="006C4375"/>
    <w:rsid w:val="006C55D4"/>
    <w:rsid w:val="006C5A93"/>
    <w:rsid w:val="006C6526"/>
    <w:rsid w:val="006C78EB"/>
    <w:rsid w:val="006C7E45"/>
    <w:rsid w:val="006D00E2"/>
    <w:rsid w:val="006D0581"/>
    <w:rsid w:val="006D0885"/>
    <w:rsid w:val="006D0967"/>
    <w:rsid w:val="006D098F"/>
    <w:rsid w:val="006D0E3F"/>
    <w:rsid w:val="006D0F9D"/>
    <w:rsid w:val="006D16EB"/>
    <w:rsid w:val="006D27E3"/>
    <w:rsid w:val="006D2ABA"/>
    <w:rsid w:val="006D2D05"/>
    <w:rsid w:val="006D44D4"/>
    <w:rsid w:val="006D48A3"/>
    <w:rsid w:val="006D5134"/>
    <w:rsid w:val="006D572D"/>
    <w:rsid w:val="006D5F00"/>
    <w:rsid w:val="006D6398"/>
    <w:rsid w:val="006D65EC"/>
    <w:rsid w:val="006D6865"/>
    <w:rsid w:val="006D68B5"/>
    <w:rsid w:val="006D68D1"/>
    <w:rsid w:val="006D79EB"/>
    <w:rsid w:val="006D7FB6"/>
    <w:rsid w:val="006D7FE2"/>
    <w:rsid w:val="006E01B4"/>
    <w:rsid w:val="006E1049"/>
    <w:rsid w:val="006E168E"/>
    <w:rsid w:val="006E16C7"/>
    <w:rsid w:val="006E1A95"/>
    <w:rsid w:val="006E27F2"/>
    <w:rsid w:val="006E2B3D"/>
    <w:rsid w:val="006E2EBC"/>
    <w:rsid w:val="006E2F5E"/>
    <w:rsid w:val="006E3006"/>
    <w:rsid w:val="006E354E"/>
    <w:rsid w:val="006E3C0C"/>
    <w:rsid w:val="006E4EC5"/>
    <w:rsid w:val="006E591D"/>
    <w:rsid w:val="006E5B3D"/>
    <w:rsid w:val="006E5DD1"/>
    <w:rsid w:val="006E64F2"/>
    <w:rsid w:val="006E6FD8"/>
    <w:rsid w:val="006E7003"/>
    <w:rsid w:val="006E78A3"/>
    <w:rsid w:val="006E7B86"/>
    <w:rsid w:val="006E7DCF"/>
    <w:rsid w:val="006F0133"/>
    <w:rsid w:val="006F0207"/>
    <w:rsid w:val="006F15D9"/>
    <w:rsid w:val="006F26A7"/>
    <w:rsid w:val="006F28CA"/>
    <w:rsid w:val="006F28DF"/>
    <w:rsid w:val="006F2AB9"/>
    <w:rsid w:val="006F3223"/>
    <w:rsid w:val="006F34EC"/>
    <w:rsid w:val="006F35D7"/>
    <w:rsid w:val="006F3801"/>
    <w:rsid w:val="006F39D8"/>
    <w:rsid w:val="006F4301"/>
    <w:rsid w:val="006F443D"/>
    <w:rsid w:val="006F4553"/>
    <w:rsid w:val="006F482B"/>
    <w:rsid w:val="006F50BF"/>
    <w:rsid w:val="006F5558"/>
    <w:rsid w:val="006F5618"/>
    <w:rsid w:val="006F6085"/>
    <w:rsid w:val="006F63BE"/>
    <w:rsid w:val="006F64F5"/>
    <w:rsid w:val="006F67E9"/>
    <w:rsid w:val="006F687E"/>
    <w:rsid w:val="006F73D5"/>
    <w:rsid w:val="006F76F4"/>
    <w:rsid w:val="006F7A29"/>
    <w:rsid w:val="006F7BC7"/>
    <w:rsid w:val="006F7C8F"/>
    <w:rsid w:val="00700676"/>
    <w:rsid w:val="0070082F"/>
    <w:rsid w:val="0070099E"/>
    <w:rsid w:val="0070112A"/>
    <w:rsid w:val="007015F4"/>
    <w:rsid w:val="00701975"/>
    <w:rsid w:val="00701D21"/>
    <w:rsid w:val="00702498"/>
    <w:rsid w:val="0070253A"/>
    <w:rsid w:val="007026AF"/>
    <w:rsid w:val="00702948"/>
    <w:rsid w:val="00702B6D"/>
    <w:rsid w:val="00702BA5"/>
    <w:rsid w:val="00702C31"/>
    <w:rsid w:val="00702CEC"/>
    <w:rsid w:val="007032A1"/>
    <w:rsid w:val="007034DD"/>
    <w:rsid w:val="007040DD"/>
    <w:rsid w:val="0070431D"/>
    <w:rsid w:val="007047A2"/>
    <w:rsid w:val="00705406"/>
    <w:rsid w:val="00705AB7"/>
    <w:rsid w:val="00706166"/>
    <w:rsid w:val="007061E0"/>
    <w:rsid w:val="0070750B"/>
    <w:rsid w:val="00707730"/>
    <w:rsid w:val="007100A2"/>
    <w:rsid w:val="007106C0"/>
    <w:rsid w:val="00710BED"/>
    <w:rsid w:val="007110BB"/>
    <w:rsid w:val="007113A9"/>
    <w:rsid w:val="00711B3D"/>
    <w:rsid w:val="0071270F"/>
    <w:rsid w:val="007128B6"/>
    <w:rsid w:val="007129BF"/>
    <w:rsid w:val="00712BD6"/>
    <w:rsid w:val="0071422A"/>
    <w:rsid w:val="0071465B"/>
    <w:rsid w:val="00714B60"/>
    <w:rsid w:val="00714E21"/>
    <w:rsid w:val="00715518"/>
    <w:rsid w:val="00715F16"/>
    <w:rsid w:val="00716036"/>
    <w:rsid w:val="00716590"/>
    <w:rsid w:val="00716E04"/>
    <w:rsid w:val="0071707D"/>
    <w:rsid w:val="0071735F"/>
    <w:rsid w:val="00720D72"/>
    <w:rsid w:val="0072166E"/>
    <w:rsid w:val="007219D0"/>
    <w:rsid w:val="00721D1E"/>
    <w:rsid w:val="00721D3F"/>
    <w:rsid w:val="00721DAF"/>
    <w:rsid w:val="00721FEB"/>
    <w:rsid w:val="00723213"/>
    <w:rsid w:val="007232A1"/>
    <w:rsid w:val="007233FF"/>
    <w:rsid w:val="00723685"/>
    <w:rsid w:val="00724734"/>
    <w:rsid w:val="00724A2A"/>
    <w:rsid w:val="00725186"/>
    <w:rsid w:val="00725804"/>
    <w:rsid w:val="00725B8A"/>
    <w:rsid w:val="00726067"/>
    <w:rsid w:val="00726BC4"/>
    <w:rsid w:val="00726D68"/>
    <w:rsid w:val="007273EE"/>
    <w:rsid w:val="0072754D"/>
    <w:rsid w:val="007275F9"/>
    <w:rsid w:val="00730C6A"/>
    <w:rsid w:val="00731024"/>
    <w:rsid w:val="00731141"/>
    <w:rsid w:val="007314AF"/>
    <w:rsid w:val="00731592"/>
    <w:rsid w:val="00731A9E"/>
    <w:rsid w:val="00731CBE"/>
    <w:rsid w:val="00731D3D"/>
    <w:rsid w:val="00732437"/>
    <w:rsid w:val="00733FE5"/>
    <w:rsid w:val="007341B1"/>
    <w:rsid w:val="007344D7"/>
    <w:rsid w:val="0073459A"/>
    <w:rsid w:val="00735ABF"/>
    <w:rsid w:val="007361DC"/>
    <w:rsid w:val="007362C2"/>
    <w:rsid w:val="007365D7"/>
    <w:rsid w:val="00736869"/>
    <w:rsid w:val="00736C39"/>
    <w:rsid w:val="00736E58"/>
    <w:rsid w:val="007370B2"/>
    <w:rsid w:val="007372CD"/>
    <w:rsid w:val="00737645"/>
    <w:rsid w:val="007376CE"/>
    <w:rsid w:val="00737880"/>
    <w:rsid w:val="0074014C"/>
    <w:rsid w:val="0074022F"/>
    <w:rsid w:val="00740552"/>
    <w:rsid w:val="0074126A"/>
    <w:rsid w:val="007414A9"/>
    <w:rsid w:val="00742722"/>
    <w:rsid w:val="00742E9E"/>
    <w:rsid w:val="007431B9"/>
    <w:rsid w:val="007432D0"/>
    <w:rsid w:val="00743479"/>
    <w:rsid w:val="00744656"/>
    <w:rsid w:val="00744811"/>
    <w:rsid w:val="00744B14"/>
    <w:rsid w:val="00744D23"/>
    <w:rsid w:val="00745222"/>
    <w:rsid w:val="00745BEE"/>
    <w:rsid w:val="00745E5B"/>
    <w:rsid w:val="00747CE8"/>
    <w:rsid w:val="00747E1F"/>
    <w:rsid w:val="007501E0"/>
    <w:rsid w:val="00750AEE"/>
    <w:rsid w:val="00750B62"/>
    <w:rsid w:val="0075147E"/>
    <w:rsid w:val="00751541"/>
    <w:rsid w:val="0075172F"/>
    <w:rsid w:val="007521A3"/>
    <w:rsid w:val="007529C6"/>
    <w:rsid w:val="00752DE1"/>
    <w:rsid w:val="007537AF"/>
    <w:rsid w:val="00754631"/>
    <w:rsid w:val="007547D9"/>
    <w:rsid w:val="00754C3B"/>
    <w:rsid w:val="00754FE2"/>
    <w:rsid w:val="007556AE"/>
    <w:rsid w:val="007559AC"/>
    <w:rsid w:val="0075622D"/>
    <w:rsid w:val="00756409"/>
    <w:rsid w:val="0075659B"/>
    <w:rsid w:val="00756A8A"/>
    <w:rsid w:val="00756B19"/>
    <w:rsid w:val="007575F1"/>
    <w:rsid w:val="00757755"/>
    <w:rsid w:val="00757D67"/>
    <w:rsid w:val="00760530"/>
    <w:rsid w:val="00760D05"/>
    <w:rsid w:val="00761195"/>
    <w:rsid w:val="00761501"/>
    <w:rsid w:val="00761A7A"/>
    <w:rsid w:val="00761BA1"/>
    <w:rsid w:val="00761E69"/>
    <w:rsid w:val="007627B1"/>
    <w:rsid w:val="00762906"/>
    <w:rsid w:val="00762E3F"/>
    <w:rsid w:val="00762ED3"/>
    <w:rsid w:val="0076392B"/>
    <w:rsid w:val="007639A4"/>
    <w:rsid w:val="00763FF3"/>
    <w:rsid w:val="0076433F"/>
    <w:rsid w:val="007648B2"/>
    <w:rsid w:val="007648E9"/>
    <w:rsid w:val="00764988"/>
    <w:rsid w:val="00764AEA"/>
    <w:rsid w:val="00765080"/>
    <w:rsid w:val="007653CD"/>
    <w:rsid w:val="00765A95"/>
    <w:rsid w:val="00766111"/>
    <w:rsid w:val="0076629F"/>
    <w:rsid w:val="00766B12"/>
    <w:rsid w:val="00766FAB"/>
    <w:rsid w:val="007674CF"/>
    <w:rsid w:val="007702B9"/>
    <w:rsid w:val="00770C88"/>
    <w:rsid w:val="00770CDD"/>
    <w:rsid w:val="00770DDA"/>
    <w:rsid w:val="0077119F"/>
    <w:rsid w:val="00771979"/>
    <w:rsid w:val="00771F7C"/>
    <w:rsid w:val="00771FA5"/>
    <w:rsid w:val="00772174"/>
    <w:rsid w:val="00772614"/>
    <w:rsid w:val="00772680"/>
    <w:rsid w:val="007726C6"/>
    <w:rsid w:val="00772780"/>
    <w:rsid w:val="007727D5"/>
    <w:rsid w:val="0077382F"/>
    <w:rsid w:val="00773E55"/>
    <w:rsid w:val="0077445D"/>
    <w:rsid w:val="00774603"/>
    <w:rsid w:val="00774796"/>
    <w:rsid w:val="00774CF5"/>
    <w:rsid w:val="00775850"/>
    <w:rsid w:val="00777F92"/>
    <w:rsid w:val="007804A9"/>
    <w:rsid w:val="00780D4F"/>
    <w:rsid w:val="00780F08"/>
    <w:rsid w:val="00780F2C"/>
    <w:rsid w:val="0078194D"/>
    <w:rsid w:val="00781DFC"/>
    <w:rsid w:val="00782D36"/>
    <w:rsid w:val="00783A69"/>
    <w:rsid w:val="007840EF"/>
    <w:rsid w:val="007843A7"/>
    <w:rsid w:val="00784D88"/>
    <w:rsid w:val="00785DD5"/>
    <w:rsid w:val="00785E20"/>
    <w:rsid w:val="00786542"/>
    <w:rsid w:val="00786723"/>
    <w:rsid w:val="00786946"/>
    <w:rsid w:val="00786BE1"/>
    <w:rsid w:val="00786BE5"/>
    <w:rsid w:val="0078765E"/>
    <w:rsid w:val="00787DDF"/>
    <w:rsid w:val="007905FB"/>
    <w:rsid w:val="0079083F"/>
    <w:rsid w:val="00791192"/>
    <w:rsid w:val="007916D8"/>
    <w:rsid w:val="007916F8"/>
    <w:rsid w:val="00791C8D"/>
    <w:rsid w:val="007923F3"/>
    <w:rsid w:val="0079286D"/>
    <w:rsid w:val="00793102"/>
    <w:rsid w:val="007933C8"/>
    <w:rsid w:val="0079379B"/>
    <w:rsid w:val="00793F5E"/>
    <w:rsid w:val="0079411E"/>
    <w:rsid w:val="007949C0"/>
    <w:rsid w:val="00794DD0"/>
    <w:rsid w:val="007950B8"/>
    <w:rsid w:val="00795636"/>
    <w:rsid w:val="00796A0C"/>
    <w:rsid w:val="00796C24"/>
    <w:rsid w:val="0079719A"/>
    <w:rsid w:val="0079734D"/>
    <w:rsid w:val="007974C8"/>
    <w:rsid w:val="00797899"/>
    <w:rsid w:val="007A02E3"/>
    <w:rsid w:val="007A0B96"/>
    <w:rsid w:val="007A16EC"/>
    <w:rsid w:val="007A23BE"/>
    <w:rsid w:val="007A281B"/>
    <w:rsid w:val="007A287F"/>
    <w:rsid w:val="007A306D"/>
    <w:rsid w:val="007A31C8"/>
    <w:rsid w:val="007A393B"/>
    <w:rsid w:val="007A4581"/>
    <w:rsid w:val="007A472E"/>
    <w:rsid w:val="007A63ED"/>
    <w:rsid w:val="007A642B"/>
    <w:rsid w:val="007A6842"/>
    <w:rsid w:val="007A6A26"/>
    <w:rsid w:val="007A6BFC"/>
    <w:rsid w:val="007A7109"/>
    <w:rsid w:val="007A7292"/>
    <w:rsid w:val="007B01C8"/>
    <w:rsid w:val="007B0A1B"/>
    <w:rsid w:val="007B0EE1"/>
    <w:rsid w:val="007B0F14"/>
    <w:rsid w:val="007B1422"/>
    <w:rsid w:val="007B1463"/>
    <w:rsid w:val="007B1A8A"/>
    <w:rsid w:val="007B239D"/>
    <w:rsid w:val="007B288B"/>
    <w:rsid w:val="007B3230"/>
    <w:rsid w:val="007B3885"/>
    <w:rsid w:val="007B3C03"/>
    <w:rsid w:val="007B470A"/>
    <w:rsid w:val="007B4D8D"/>
    <w:rsid w:val="007B4F1D"/>
    <w:rsid w:val="007B5122"/>
    <w:rsid w:val="007B52BC"/>
    <w:rsid w:val="007B6251"/>
    <w:rsid w:val="007B6A9F"/>
    <w:rsid w:val="007B6C2F"/>
    <w:rsid w:val="007C067A"/>
    <w:rsid w:val="007C099A"/>
    <w:rsid w:val="007C10C5"/>
    <w:rsid w:val="007C16F9"/>
    <w:rsid w:val="007C1717"/>
    <w:rsid w:val="007C20F2"/>
    <w:rsid w:val="007C248E"/>
    <w:rsid w:val="007C286B"/>
    <w:rsid w:val="007C2E2B"/>
    <w:rsid w:val="007C35FE"/>
    <w:rsid w:val="007C387F"/>
    <w:rsid w:val="007C3C33"/>
    <w:rsid w:val="007C3FFE"/>
    <w:rsid w:val="007C44D5"/>
    <w:rsid w:val="007C490F"/>
    <w:rsid w:val="007C4D0B"/>
    <w:rsid w:val="007C50F2"/>
    <w:rsid w:val="007C7273"/>
    <w:rsid w:val="007C74FD"/>
    <w:rsid w:val="007C77BF"/>
    <w:rsid w:val="007C7A8A"/>
    <w:rsid w:val="007D0997"/>
    <w:rsid w:val="007D09DE"/>
    <w:rsid w:val="007D118B"/>
    <w:rsid w:val="007D1996"/>
    <w:rsid w:val="007D1FB0"/>
    <w:rsid w:val="007D2768"/>
    <w:rsid w:val="007D2C35"/>
    <w:rsid w:val="007D2C4A"/>
    <w:rsid w:val="007D30D7"/>
    <w:rsid w:val="007D327C"/>
    <w:rsid w:val="007D33BD"/>
    <w:rsid w:val="007D3515"/>
    <w:rsid w:val="007D38CA"/>
    <w:rsid w:val="007D45CA"/>
    <w:rsid w:val="007D4C06"/>
    <w:rsid w:val="007D4E53"/>
    <w:rsid w:val="007D51A8"/>
    <w:rsid w:val="007D5A3D"/>
    <w:rsid w:val="007D5E9E"/>
    <w:rsid w:val="007D5F80"/>
    <w:rsid w:val="007D619C"/>
    <w:rsid w:val="007D64A0"/>
    <w:rsid w:val="007D675B"/>
    <w:rsid w:val="007D6792"/>
    <w:rsid w:val="007D69BE"/>
    <w:rsid w:val="007D6D1F"/>
    <w:rsid w:val="007D7784"/>
    <w:rsid w:val="007D7E38"/>
    <w:rsid w:val="007E0B25"/>
    <w:rsid w:val="007E1417"/>
    <w:rsid w:val="007E24D1"/>
    <w:rsid w:val="007E3895"/>
    <w:rsid w:val="007E4100"/>
    <w:rsid w:val="007E4622"/>
    <w:rsid w:val="007E4C1B"/>
    <w:rsid w:val="007E4C85"/>
    <w:rsid w:val="007E51A6"/>
    <w:rsid w:val="007E55A2"/>
    <w:rsid w:val="007E5946"/>
    <w:rsid w:val="007E5980"/>
    <w:rsid w:val="007E5A09"/>
    <w:rsid w:val="007E5B30"/>
    <w:rsid w:val="007E5FCD"/>
    <w:rsid w:val="007E64D5"/>
    <w:rsid w:val="007E6CA0"/>
    <w:rsid w:val="007E70E2"/>
    <w:rsid w:val="007E72A9"/>
    <w:rsid w:val="007E751B"/>
    <w:rsid w:val="007F0AF1"/>
    <w:rsid w:val="007F13E7"/>
    <w:rsid w:val="007F1473"/>
    <w:rsid w:val="007F15AD"/>
    <w:rsid w:val="007F1CBF"/>
    <w:rsid w:val="007F1D0F"/>
    <w:rsid w:val="007F1E9C"/>
    <w:rsid w:val="007F2121"/>
    <w:rsid w:val="007F2457"/>
    <w:rsid w:val="007F2B93"/>
    <w:rsid w:val="007F2DB8"/>
    <w:rsid w:val="007F3275"/>
    <w:rsid w:val="007F3D75"/>
    <w:rsid w:val="007F4737"/>
    <w:rsid w:val="007F4D0D"/>
    <w:rsid w:val="007F4F9E"/>
    <w:rsid w:val="007F501F"/>
    <w:rsid w:val="007F54BE"/>
    <w:rsid w:val="007F5583"/>
    <w:rsid w:val="007F6F9D"/>
    <w:rsid w:val="007F74C4"/>
    <w:rsid w:val="007F7548"/>
    <w:rsid w:val="007F7A88"/>
    <w:rsid w:val="007F7D6A"/>
    <w:rsid w:val="007F7DFE"/>
    <w:rsid w:val="007F7F4F"/>
    <w:rsid w:val="008001B3"/>
    <w:rsid w:val="008013EA"/>
    <w:rsid w:val="0080146B"/>
    <w:rsid w:val="00801595"/>
    <w:rsid w:val="0080164E"/>
    <w:rsid w:val="00801816"/>
    <w:rsid w:val="00802062"/>
    <w:rsid w:val="0080235B"/>
    <w:rsid w:val="00802918"/>
    <w:rsid w:val="00802A7F"/>
    <w:rsid w:val="00803220"/>
    <w:rsid w:val="00803311"/>
    <w:rsid w:val="0080338A"/>
    <w:rsid w:val="00803572"/>
    <w:rsid w:val="008038D2"/>
    <w:rsid w:val="00804D72"/>
    <w:rsid w:val="00805231"/>
    <w:rsid w:val="008064ED"/>
    <w:rsid w:val="0080658F"/>
    <w:rsid w:val="008072BB"/>
    <w:rsid w:val="00807382"/>
    <w:rsid w:val="00807662"/>
    <w:rsid w:val="00810916"/>
    <w:rsid w:val="00810EF0"/>
    <w:rsid w:val="00811DC5"/>
    <w:rsid w:val="0081267B"/>
    <w:rsid w:val="008131C7"/>
    <w:rsid w:val="008132B7"/>
    <w:rsid w:val="00813372"/>
    <w:rsid w:val="00813ABE"/>
    <w:rsid w:val="00813CF9"/>
    <w:rsid w:val="00814113"/>
    <w:rsid w:val="00814257"/>
    <w:rsid w:val="008143CB"/>
    <w:rsid w:val="00814812"/>
    <w:rsid w:val="00814BEA"/>
    <w:rsid w:val="0081652A"/>
    <w:rsid w:val="008175B6"/>
    <w:rsid w:val="008175FA"/>
    <w:rsid w:val="00817BAD"/>
    <w:rsid w:val="008202CA"/>
    <w:rsid w:val="00820600"/>
    <w:rsid w:val="00820721"/>
    <w:rsid w:val="00820AB6"/>
    <w:rsid w:val="00821E64"/>
    <w:rsid w:val="0082229E"/>
    <w:rsid w:val="0082349E"/>
    <w:rsid w:val="008234E0"/>
    <w:rsid w:val="00823FBC"/>
    <w:rsid w:val="0082474D"/>
    <w:rsid w:val="0082525F"/>
    <w:rsid w:val="008264C7"/>
    <w:rsid w:val="008267A0"/>
    <w:rsid w:val="00826849"/>
    <w:rsid w:val="00826ACC"/>
    <w:rsid w:val="00826BFC"/>
    <w:rsid w:val="00826C66"/>
    <w:rsid w:val="00830476"/>
    <w:rsid w:val="00830995"/>
    <w:rsid w:val="00830F66"/>
    <w:rsid w:val="00831199"/>
    <w:rsid w:val="00831486"/>
    <w:rsid w:val="0083165A"/>
    <w:rsid w:val="00831892"/>
    <w:rsid w:val="00832802"/>
    <w:rsid w:val="00833122"/>
    <w:rsid w:val="00833392"/>
    <w:rsid w:val="0083376A"/>
    <w:rsid w:val="008349A4"/>
    <w:rsid w:val="00834B58"/>
    <w:rsid w:val="008353BA"/>
    <w:rsid w:val="00835767"/>
    <w:rsid w:val="0083599E"/>
    <w:rsid w:val="00835B3F"/>
    <w:rsid w:val="00836A00"/>
    <w:rsid w:val="00836D4D"/>
    <w:rsid w:val="00836DDB"/>
    <w:rsid w:val="008374F8"/>
    <w:rsid w:val="008379CD"/>
    <w:rsid w:val="00837D51"/>
    <w:rsid w:val="008401BC"/>
    <w:rsid w:val="00840B75"/>
    <w:rsid w:val="00840BB8"/>
    <w:rsid w:val="00840BF6"/>
    <w:rsid w:val="00840CCF"/>
    <w:rsid w:val="00840E5D"/>
    <w:rsid w:val="008410F5"/>
    <w:rsid w:val="008411F3"/>
    <w:rsid w:val="00841995"/>
    <w:rsid w:val="00841AA0"/>
    <w:rsid w:val="00841CC0"/>
    <w:rsid w:val="00842AAE"/>
    <w:rsid w:val="00842E79"/>
    <w:rsid w:val="00843023"/>
    <w:rsid w:val="0084307C"/>
    <w:rsid w:val="00843142"/>
    <w:rsid w:val="008434CD"/>
    <w:rsid w:val="00844110"/>
    <w:rsid w:val="00844F28"/>
    <w:rsid w:val="008453CA"/>
    <w:rsid w:val="008456BC"/>
    <w:rsid w:val="00845723"/>
    <w:rsid w:val="00845970"/>
    <w:rsid w:val="008459B5"/>
    <w:rsid w:val="008460FD"/>
    <w:rsid w:val="00846B0A"/>
    <w:rsid w:val="00846B30"/>
    <w:rsid w:val="00847314"/>
    <w:rsid w:val="008473F6"/>
    <w:rsid w:val="008500FB"/>
    <w:rsid w:val="00850FFC"/>
    <w:rsid w:val="008514E9"/>
    <w:rsid w:val="00851BC8"/>
    <w:rsid w:val="0085204F"/>
    <w:rsid w:val="008527B7"/>
    <w:rsid w:val="00853157"/>
    <w:rsid w:val="00853AAB"/>
    <w:rsid w:val="00854BE7"/>
    <w:rsid w:val="00854C4F"/>
    <w:rsid w:val="008553CA"/>
    <w:rsid w:val="00855799"/>
    <w:rsid w:val="00855901"/>
    <w:rsid w:val="00855A41"/>
    <w:rsid w:val="00855C01"/>
    <w:rsid w:val="00855E22"/>
    <w:rsid w:val="00855E70"/>
    <w:rsid w:val="00855F34"/>
    <w:rsid w:val="00856280"/>
    <w:rsid w:val="008564D1"/>
    <w:rsid w:val="008606A9"/>
    <w:rsid w:val="00860E42"/>
    <w:rsid w:val="00861294"/>
    <w:rsid w:val="00861BC8"/>
    <w:rsid w:val="0086271D"/>
    <w:rsid w:val="00862AAD"/>
    <w:rsid w:val="00864BFC"/>
    <w:rsid w:val="00864C16"/>
    <w:rsid w:val="008659A4"/>
    <w:rsid w:val="00865A35"/>
    <w:rsid w:val="00865F7C"/>
    <w:rsid w:val="008700FC"/>
    <w:rsid w:val="00870416"/>
    <w:rsid w:val="008707A4"/>
    <w:rsid w:val="00870D73"/>
    <w:rsid w:val="00870EC7"/>
    <w:rsid w:val="00871955"/>
    <w:rsid w:val="008719DF"/>
    <w:rsid w:val="00871CB7"/>
    <w:rsid w:val="008720D4"/>
    <w:rsid w:val="0087285D"/>
    <w:rsid w:val="008737C4"/>
    <w:rsid w:val="008737D3"/>
    <w:rsid w:val="00873A32"/>
    <w:rsid w:val="0087439A"/>
    <w:rsid w:val="008751E0"/>
    <w:rsid w:val="008757B8"/>
    <w:rsid w:val="00875846"/>
    <w:rsid w:val="00875A5F"/>
    <w:rsid w:val="0087644A"/>
    <w:rsid w:val="0087674A"/>
    <w:rsid w:val="00876DAE"/>
    <w:rsid w:val="00877475"/>
    <w:rsid w:val="00877DD5"/>
    <w:rsid w:val="00877E41"/>
    <w:rsid w:val="00880067"/>
    <w:rsid w:val="00880712"/>
    <w:rsid w:val="008808D1"/>
    <w:rsid w:val="00880A69"/>
    <w:rsid w:val="00881B0B"/>
    <w:rsid w:val="00881C00"/>
    <w:rsid w:val="008821F5"/>
    <w:rsid w:val="00882857"/>
    <w:rsid w:val="0088293E"/>
    <w:rsid w:val="00883EB6"/>
    <w:rsid w:val="0088420D"/>
    <w:rsid w:val="00884ADC"/>
    <w:rsid w:val="008854DF"/>
    <w:rsid w:val="00885E4C"/>
    <w:rsid w:val="00886068"/>
    <w:rsid w:val="0088645F"/>
    <w:rsid w:val="00886ACC"/>
    <w:rsid w:val="00887064"/>
    <w:rsid w:val="0088709D"/>
    <w:rsid w:val="00887417"/>
    <w:rsid w:val="0088748A"/>
    <w:rsid w:val="0088760F"/>
    <w:rsid w:val="008879A4"/>
    <w:rsid w:val="00887AE1"/>
    <w:rsid w:val="00887B6A"/>
    <w:rsid w:val="0089037D"/>
    <w:rsid w:val="008906CC"/>
    <w:rsid w:val="00890D3F"/>
    <w:rsid w:val="00890D76"/>
    <w:rsid w:val="00890FAE"/>
    <w:rsid w:val="00891315"/>
    <w:rsid w:val="00891945"/>
    <w:rsid w:val="008919FC"/>
    <w:rsid w:val="00891C5B"/>
    <w:rsid w:val="00892302"/>
    <w:rsid w:val="008929CE"/>
    <w:rsid w:val="008933E0"/>
    <w:rsid w:val="008934AE"/>
    <w:rsid w:val="00893CCF"/>
    <w:rsid w:val="00894471"/>
    <w:rsid w:val="008944AD"/>
    <w:rsid w:val="0089453E"/>
    <w:rsid w:val="008947FB"/>
    <w:rsid w:val="0089491D"/>
    <w:rsid w:val="00894C91"/>
    <w:rsid w:val="00894E28"/>
    <w:rsid w:val="00895080"/>
    <w:rsid w:val="0089574C"/>
    <w:rsid w:val="008957C9"/>
    <w:rsid w:val="0089590A"/>
    <w:rsid w:val="00895A6E"/>
    <w:rsid w:val="008961B0"/>
    <w:rsid w:val="008966D3"/>
    <w:rsid w:val="0089713B"/>
    <w:rsid w:val="00897454"/>
    <w:rsid w:val="008974D7"/>
    <w:rsid w:val="00897AE2"/>
    <w:rsid w:val="00897CC0"/>
    <w:rsid w:val="008A039D"/>
    <w:rsid w:val="008A0663"/>
    <w:rsid w:val="008A0DDA"/>
    <w:rsid w:val="008A113E"/>
    <w:rsid w:val="008A1715"/>
    <w:rsid w:val="008A1DA5"/>
    <w:rsid w:val="008A34F3"/>
    <w:rsid w:val="008A3B7E"/>
    <w:rsid w:val="008A3C46"/>
    <w:rsid w:val="008A3D9C"/>
    <w:rsid w:val="008A404F"/>
    <w:rsid w:val="008A412B"/>
    <w:rsid w:val="008A45C4"/>
    <w:rsid w:val="008A4BBA"/>
    <w:rsid w:val="008A5065"/>
    <w:rsid w:val="008A52A0"/>
    <w:rsid w:val="008A5668"/>
    <w:rsid w:val="008A697F"/>
    <w:rsid w:val="008A7531"/>
    <w:rsid w:val="008A7703"/>
    <w:rsid w:val="008A799A"/>
    <w:rsid w:val="008A7C90"/>
    <w:rsid w:val="008A7CD5"/>
    <w:rsid w:val="008A7F40"/>
    <w:rsid w:val="008B0F33"/>
    <w:rsid w:val="008B135C"/>
    <w:rsid w:val="008B1866"/>
    <w:rsid w:val="008B1D2B"/>
    <w:rsid w:val="008B1DE2"/>
    <w:rsid w:val="008B1FCF"/>
    <w:rsid w:val="008B2689"/>
    <w:rsid w:val="008B26B8"/>
    <w:rsid w:val="008B35D4"/>
    <w:rsid w:val="008B3977"/>
    <w:rsid w:val="008B4800"/>
    <w:rsid w:val="008B4C35"/>
    <w:rsid w:val="008B508F"/>
    <w:rsid w:val="008B50C3"/>
    <w:rsid w:val="008B5288"/>
    <w:rsid w:val="008B577A"/>
    <w:rsid w:val="008B5EED"/>
    <w:rsid w:val="008B63C7"/>
    <w:rsid w:val="008B6528"/>
    <w:rsid w:val="008B6974"/>
    <w:rsid w:val="008B6C66"/>
    <w:rsid w:val="008B6CF7"/>
    <w:rsid w:val="008B6E4A"/>
    <w:rsid w:val="008B7687"/>
    <w:rsid w:val="008B78F6"/>
    <w:rsid w:val="008B7A05"/>
    <w:rsid w:val="008C0D9E"/>
    <w:rsid w:val="008C111F"/>
    <w:rsid w:val="008C222E"/>
    <w:rsid w:val="008C281E"/>
    <w:rsid w:val="008C2BD5"/>
    <w:rsid w:val="008C41EF"/>
    <w:rsid w:val="008C4215"/>
    <w:rsid w:val="008C4247"/>
    <w:rsid w:val="008C42B7"/>
    <w:rsid w:val="008C4C9D"/>
    <w:rsid w:val="008C509B"/>
    <w:rsid w:val="008C5B00"/>
    <w:rsid w:val="008C639E"/>
    <w:rsid w:val="008C68DC"/>
    <w:rsid w:val="008C6B27"/>
    <w:rsid w:val="008C6C7E"/>
    <w:rsid w:val="008C7AB2"/>
    <w:rsid w:val="008C7E04"/>
    <w:rsid w:val="008C7E91"/>
    <w:rsid w:val="008D03B8"/>
    <w:rsid w:val="008D09D1"/>
    <w:rsid w:val="008D0D69"/>
    <w:rsid w:val="008D1757"/>
    <w:rsid w:val="008D2EC8"/>
    <w:rsid w:val="008D2F34"/>
    <w:rsid w:val="008D445F"/>
    <w:rsid w:val="008D50DF"/>
    <w:rsid w:val="008D52FB"/>
    <w:rsid w:val="008D5559"/>
    <w:rsid w:val="008D5855"/>
    <w:rsid w:val="008D59D7"/>
    <w:rsid w:val="008D5C79"/>
    <w:rsid w:val="008D67BE"/>
    <w:rsid w:val="008D6851"/>
    <w:rsid w:val="008D69D1"/>
    <w:rsid w:val="008D6A44"/>
    <w:rsid w:val="008D6FE4"/>
    <w:rsid w:val="008D721B"/>
    <w:rsid w:val="008D724E"/>
    <w:rsid w:val="008D7891"/>
    <w:rsid w:val="008E18A2"/>
    <w:rsid w:val="008E1DF3"/>
    <w:rsid w:val="008E2194"/>
    <w:rsid w:val="008E280C"/>
    <w:rsid w:val="008E2998"/>
    <w:rsid w:val="008E2A92"/>
    <w:rsid w:val="008E3164"/>
    <w:rsid w:val="008E39D7"/>
    <w:rsid w:val="008E521C"/>
    <w:rsid w:val="008E5879"/>
    <w:rsid w:val="008E66BF"/>
    <w:rsid w:val="008E6C38"/>
    <w:rsid w:val="008E6C5C"/>
    <w:rsid w:val="008E79BB"/>
    <w:rsid w:val="008E7E62"/>
    <w:rsid w:val="008E7FF2"/>
    <w:rsid w:val="008E7FFE"/>
    <w:rsid w:val="008F0159"/>
    <w:rsid w:val="008F01BA"/>
    <w:rsid w:val="008F09A6"/>
    <w:rsid w:val="008F0A17"/>
    <w:rsid w:val="008F1540"/>
    <w:rsid w:val="008F1788"/>
    <w:rsid w:val="008F19F3"/>
    <w:rsid w:val="008F1AFE"/>
    <w:rsid w:val="008F1CCA"/>
    <w:rsid w:val="008F1E0B"/>
    <w:rsid w:val="008F1E3B"/>
    <w:rsid w:val="008F1E82"/>
    <w:rsid w:val="008F2AAE"/>
    <w:rsid w:val="008F4524"/>
    <w:rsid w:val="008F49B8"/>
    <w:rsid w:val="008F4AFF"/>
    <w:rsid w:val="008F4C77"/>
    <w:rsid w:val="008F5010"/>
    <w:rsid w:val="008F52DE"/>
    <w:rsid w:val="008F613F"/>
    <w:rsid w:val="008F6E81"/>
    <w:rsid w:val="008F77E7"/>
    <w:rsid w:val="0090027C"/>
    <w:rsid w:val="0090083D"/>
    <w:rsid w:val="00900E97"/>
    <w:rsid w:val="00901185"/>
    <w:rsid w:val="0090138A"/>
    <w:rsid w:val="00901C8E"/>
    <w:rsid w:val="00902400"/>
    <w:rsid w:val="00903FAF"/>
    <w:rsid w:val="009041D0"/>
    <w:rsid w:val="00905FEB"/>
    <w:rsid w:val="00906A2F"/>
    <w:rsid w:val="00906BAA"/>
    <w:rsid w:val="00906C25"/>
    <w:rsid w:val="00906CD3"/>
    <w:rsid w:val="00906E6E"/>
    <w:rsid w:val="00907834"/>
    <w:rsid w:val="00907908"/>
    <w:rsid w:val="00907AD0"/>
    <w:rsid w:val="00910012"/>
    <w:rsid w:val="0091031F"/>
    <w:rsid w:val="0091074A"/>
    <w:rsid w:val="009108C4"/>
    <w:rsid w:val="00910A21"/>
    <w:rsid w:val="00910B41"/>
    <w:rsid w:val="00910ED7"/>
    <w:rsid w:val="00911AEA"/>
    <w:rsid w:val="00911D93"/>
    <w:rsid w:val="009120FC"/>
    <w:rsid w:val="0091306A"/>
    <w:rsid w:val="0091320A"/>
    <w:rsid w:val="009134E8"/>
    <w:rsid w:val="00913725"/>
    <w:rsid w:val="00913795"/>
    <w:rsid w:val="00913899"/>
    <w:rsid w:val="00914425"/>
    <w:rsid w:val="009146DE"/>
    <w:rsid w:val="009147F9"/>
    <w:rsid w:val="00914BAE"/>
    <w:rsid w:val="00914D38"/>
    <w:rsid w:val="00914DD6"/>
    <w:rsid w:val="0091596E"/>
    <w:rsid w:val="00915A67"/>
    <w:rsid w:val="00915A74"/>
    <w:rsid w:val="00916398"/>
    <w:rsid w:val="009165C2"/>
    <w:rsid w:val="00916861"/>
    <w:rsid w:val="00916FBA"/>
    <w:rsid w:val="009170EF"/>
    <w:rsid w:val="00917152"/>
    <w:rsid w:val="00917BFC"/>
    <w:rsid w:val="00917EAE"/>
    <w:rsid w:val="00920086"/>
    <w:rsid w:val="0092049E"/>
    <w:rsid w:val="009207A0"/>
    <w:rsid w:val="0092099B"/>
    <w:rsid w:val="00920AB5"/>
    <w:rsid w:val="00920AD9"/>
    <w:rsid w:val="00920B3D"/>
    <w:rsid w:val="009218D1"/>
    <w:rsid w:val="00921A9C"/>
    <w:rsid w:val="00921ABD"/>
    <w:rsid w:val="00922378"/>
    <w:rsid w:val="009228D4"/>
    <w:rsid w:val="00922BB9"/>
    <w:rsid w:val="00922E57"/>
    <w:rsid w:val="00922F28"/>
    <w:rsid w:val="00923C58"/>
    <w:rsid w:val="00924C88"/>
    <w:rsid w:val="00924CB6"/>
    <w:rsid w:val="009250E0"/>
    <w:rsid w:val="00925365"/>
    <w:rsid w:val="00925E00"/>
    <w:rsid w:val="009260FF"/>
    <w:rsid w:val="00926E53"/>
    <w:rsid w:val="009270AE"/>
    <w:rsid w:val="0092743A"/>
    <w:rsid w:val="0092765E"/>
    <w:rsid w:val="00927765"/>
    <w:rsid w:val="00927F30"/>
    <w:rsid w:val="00931396"/>
    <w:rsid w:val="00932A0A"/>
    <w:rsid w:val="00932B0A"/>
    <w:rsid w:val="00933981"/>
    <w:rsid w:val="00933A01"/>
    <w:rsid w:val="0093438E"/>
    <w:rsid w:val="00934430"/>
    <w:rsid w:val="00934698"/>
    <w:rsid w:val="00934D36"/>
    <w:rsid w:val="00934F8C"/>
    <w:rsid w:val="00935AF4"/>
    <w:rsid w:val="00936733"/>
    <w:rsid w:val="009368DD"/>
    <w:rsid w:val="00936E0A"/>
    <w:rsid w:val="0093704D"/>
    <w:rsid w:val="0093753F"/>
    <w:rsid w:val="009375EE"/>
    <w:rsid w:val="00937A2A"/>
    <w:rsid w:val="00940249"/>
    <w:rsid w:val="0094120A"/>
    <w:rsid w:val="0094130E"/>
    <w:rsid w:val="009416E6"/>
    <w:rsid w:val="00941AD5"/>
    <w:rsid w:val="009426E4"/>
    <w:rsid w:val="00942B70"/>
    <w:rsid w:val="009439A6"/>
    <w:rsid w:val="00943B63"/>
    <w:rsid w:val="00943CB5"/>
    <w:rsid w:val="009441BC"/>
    <w:rsid w:val="0094469B"/>
    <w:rsid w:val="009446AF"/>
    <w:rsid w:val="009448CD"/>
    <w:rsid w:val="0094495D"/>
    <w:rsid w:val="00944988"/>
    <w:rsid w:val="00944E83"/>
    <w:rsid w:val="00944EC0"/>
    <w:rsid w:val="00945540"/>
    <w:rsid w:val="009455FC"/>
    <w:rsid w:val="00945D5B"/>
    <w:rsid w:val="0094614B"/>
    <w:rsid w:val="009466B6"/>
    <w:rsid w:val="00946F7B"/>
    <w:rsid w:val="00947BD3"/>
    <w:rsid w:val="00947BE4"/>
    <w:rsid w:val="00950146"/>
    <w:rsid w:val="009507B6"/>
    <w:rsid w:val="00950932"/>
    <w:rsid w:val="00950B65"/>
    <w:rsid w:val="00950BB3"/>
    <w:rsid w:val="00950C14"/>
    <w:rsid w:val="009514A3"/>
    <w:rsid w:val="009514C5"/>
    <w:rsid w:val="009514C7"/>
    <w:rsid w:val="009518E9"/>
    <w:rsid w:val="00951B1A"/>
    <w:rsid w:val="0095216D"/>
    <w:rsid w:val="00952195"/>
    <w:rsid w:val="009525D4"/>
    <w:rsid w:val="0095281A"/>
    <w:rsid w:val="009528E7"/>
    <w:rsid w:val="009529AA"/>
    <w:rsid w:val="00953228"/>
    <w:rsid w:val="009536A9"/>
    <w:rsid w:val="00953C80"/>
    <w:rsid w:val="00953F2E"/>
    <w:rsid w:val="009540AB"/>
    <w:rsid w:val="00954EBF"/>
    <w:rsid w:val="009566E2"/>
    <w:rsid w:val="00956C18"/>
    <w:rsid w:val="00956E41"/>
    <w:rsid w:val="00956EEA"/>
    <w:rsid w:val="00957936"/>
    <w:rsid w:val="009609A8"/>
    <w:rsid w:val="00960C34"/>
    <w:rsid w:val="009615E2"/>
    <w:rsid w:val="0096200C"/>
    <w:rsid w:val="0096335F"/>
    <w:rsid w:val="009637DA"/>
    <w:rsid w:val="009639C3"/>
    <w:rsid w:val="009642CB"/>
    <w:rsid w:val="009656DD"/>
    <w:rsid w:val="009657F0"/>
    <w:rsid w:val="00966558"/>
    <w:rsid w:val="00966787"/>
    <w:rsid w:val="00966D4B"/>
    <w:rsid w:val="00967749"/>
    <w:rsid w:val="0096791F"/>
    <w:rsid w:val="00967E4F"/>
    <w:rsid w:val="00967EC9"/>
    <w:rsid w:val="00967F08"/>
    <w:rsid w:val="0097039E"/>
    <w:rsid w:val="00970E9B"/>
    <w:rsid w:val="00972B6A"/>
    <w:rsid w:val="00972EF7"/>
    <w:rsid w:val="00973081"/>
    <w:rsid w:val="0097309A"/>
    <w:rsid w:val="00973136"/>
    <w:rsid w:val="0097329A"/>
    <w:rsid w:val="009739D9"/>
    <w:rsid w:val="00973C35"/>
    <w:rsid w:val="00974083"/>
    <w:rsid w:val="0097456B"/>
    <w:rsid w:val="00974738"/>
    <w:rsid w:val="00975034"/>
    <w:rsid w:val="00975142"/>
    <w:rsid w:val="009755FE"/>
    <w:rsid w:val="00975D38"/>
    <w:rsid w:val="0097615B"/>
    <w:rsid w:val="009761A5"/>
    <w:rsid w:val="00976F8B"/>
    <w:rsid w:val="009774E7"/>
    <w:rsid w:val="0097795A"/>
    <w:rsid w:val="0098090D"/>
    <w:rsid w:val="00980A1E"/>
    <w:rsid w:val="00980B54"/>
    <w:rsid w:val="00980F79"/>
    <w:rsid w:val="00981D3C"/>
    <w:rsid w:val="00982087"/>
    <w:rsid w:val="00982965"/>
    <w:rsid w:val="00983E42"/>
    <w:rsid w:val="00983F01"/>
    <w:rsid w:val="009847A4"/>
    <w:rsid w:val="00985802"/>
    <w:rsid w:val="009865D3"/>
    <w:rsid w:val="00986767"/>
    <w:rsid w:val="00986F83"/>
    <w:rsid w:val="00987139"/>
    <w:rsid w:val="0098727F"/>
    <w:rsid w:val="00987328"/>
    <w:rsid w:val="0098745D"/>
    <w:rsid w:val="0098749C"/>
    <w:rsid w:val="00987C11"/>
    <w:rsid w:val="00990076"/>
    <w:rsid w:val="00990243"/>
    <w:rsid w:val="009906D9"/>
    <w:rsid w:val="00991415"/>
    <w:rsid w:val="0099159A"/>
    <w:rsid w:val="00991ECB"/>
    <w:rsid w:val="00992742"/>
    <w:rsid w:val="009927DF"/>
    <w:rsid w:val="00992929"/>
    <w:rsid w:val="009930D4"/>
    <w:rsid w:val="0099338A"/>
    <w:rsid w:val="009939ED"/>
    <w:rsid w:val="00993FC0"/>
    <w:rsid w:val="00994696"/>
    <w:rsid w:val="00994762"/>
    <w:rsid w:val="00995007"/>
    <w:rsid w:val="00995A04"/>
    <w:rsid w:val="00995E12"/>
    <w:rsid w:val="009963A1"/>
    <w:rsid w:val="00996F9A"/>
    <w:rsid w:val="009A000E"/>
    <w:rsid w:val="009A099A"/>
    <w:rsid w:val="009A0AF7"/>
    <w:rsid w:val="009A0AFC"/>
    <w:rsid w:val="009A0E13"/>
    <w:rsid w:val="009A1B9C"/>
    <w:rsid w:val="009A2CB6"/>
    <w:rsid w:val="009A3FE2"/>
    <w:rsid w:val="009A51CD"/>
    <w:rsid w:val="009A547C"/>
    <w:rsid w:val="009A54AF"/>
    <w:rsid w:val="009A56B9"/>
    <w:rsid w:val="009A5AFA"/>
    <w:rsid w:val="009A5F36"/>
    <w:rsid w:val="009A602A"/>
    <w:rsid w:val="009A6102"/>
    <w:rsid w:val="009A6535"/>
    <w:rsid w:val="009A6630"/>
    <w:rsid w:val="009A6F3F"/>
    <w:rsid w:val="009A6FD0"/>
    <w:rsid w:val="009A7369"/>
    <w:rsid w:val="009A78EF"/>
    <w:rsid w:val="009A7998"/>
    <w:rsid w:val="009A7F5B"/>
    <w:rsid w:val="009A7F8E"/>
    <w:rsid w:val="009B01E7"/>
    <w:rsid w:val="009B0349"/>
    <w:rsid w:val="009B03A6"/>
    <w:rsid w:val="009B03B5"/>
    <w:rsid w:val="009B03BD"/>
    <w:rsid w:val="009B0960"/>
    <w:rsid w:val="009B0A6E"/>
    <w:rsid w:val="009B1132"/>
    <w:rsid w:val="009B13BD"/>
    <w:rsid w:val="009B1432"/>
    <w:rsid w:val="009B1736"/>
    <w:rsid w:val="009B188A"/>
    <w:rsid w:val="009B1F7B"/>
    <w:rsid w:val="009B207D"/>
    <w:rsid w:val="009B2826"/>
    <w:rsid w:val="009B2B4D"/>
    <w:rsid w:val="009B2D3D"/>
    <w:rsid w:val="009B4514"/>
    <w:rsid w:val="009B4581"/>
    <w:rsid w:val="009B4BFC"/>
    <w:rsid w:val="009B4D6D"/>
    <w:rsid w:val="009B53C1"/>
    <w:rsid w:val="009B5D36"/>
    <w:rsid w:val="009B6272"/>
    <w:rsid w:val="009B6B41"/>
    <w:rsid w:val="009B71C4"/>
    <w:rsid w:val="009B7A17"/>
    <w:rsid w:val="009B7E9E"/>
    <w:rsid w:val="009C000B"/>
    <w:rsid w:val="009C0081"/>
    <w:rsid w:val="009C0158"/>
    <w:rsid w:val="009C089E"/>
    <w:rsid w:val="009C0C7A"/>
    <w:rsid w:val="009C1271"/>
    <w:rsid w:val="009C1DC0"/>
    <w:rsid w:val="009C2D27"/>
    <w:rsid w:val="009C3ADF"/>
    <w:rsid w:val="009C3FDA"/>
    <w:rsid w:val="009C41BD"/>
    <w:rsid w:val="009C4847"/>
    <w:rsid w:val="009C489A"/>
    <w:rsid w:val="009C48EE"/>
    <w:rsid w:val="009C492A"/>
    <w:rsid w:val="009C55C7"/>
    <w:rsid w:val="009C5BF2"/>
    <w:rsid w:val="009C5BF3"/>
    <w:rsid w:val="009C60C1"/>
    <w:rsid w:val="009C60C9"/>
    <w:rsid w:val="009C6ADE"/>
    <w:rsid w:val="009C7B60"/>
    <w:rsid w:val="009D0893"/>
    <w:rsid w:val="009D0BB4"/>
    <w:rsid w:val="009D158B"/>
    <w:rsid w:val="009D2672"/>
    <w:rsid w:val="009D27B6"/>
    <w:rsid w:val="009D2854"/>
    <w:rsid w:val="009D2893"/>
    <w:rsid w:val="009D299F"/>
    <w:rsid w:val="009D2FB8"/>
    <w:rsid w:val="009D2FF1"/>
    <w:rsid w:val="009D3544"/>
    <w:rsid w:val="009D3757"/>
    <w:rsid w:val="009D3C5A"/>
    <w:rsid w:val="009D4216"/>
    <w:rsid w:val="009D48B9"/>
    <w:rsid w:val="009D4EF4"/>
    <w:rsid w:val="009D5C8E"/>
    <w:rsid w:val="009D613F"/>
    <w:rsid w:val="009D629C"/>
    <w:rsid w:val="009D74E2"/>
    <w:rsid w:val="009D756B"/>
    <w:rsid w:val="009D7A1C"/>
    <w:rsid w:val="009E1120"/>
    <w:rsid w:val="009E11F0"/>
    <w:rsid w:val="009E19C1"/>
    <w:rsid w:val="009E1EAF"/>
    <w:rsid w:val="009E22E7"/>
    <w:rsid w:val="009E2627"/>
    <w:rsid w:val="009E31EC"/>
    <w:rsid w:val="009E387E"/>
    <w:rsid w:val="009E41FB"/>
    <w:rsid w:val="009E434E"/>
    <w:rsid w:val="009E46D8"/>
    <w:rsid w:val="009E4B9E"/>
    <w:rsid w:val="009E5826"/>
    <w:rsid w:val="009E5DB2"/>
    <w:rsid w:val="009E62E4"/>
    <w:rsid w:val="009E6917"/>
    <w:rsid w:val="009E6FBC"/>
    <w:rsid w:val="009E7197"/>
    <w:rsid w:val="009E71A1"/>
    <w:rsid w:val="009E7561"/>
    <w:rsid w:val="009E76EE"/>
    <w:rsid w:val="009E7D43"/>
    <w:rsid w:val="009E7DAC"/>
    <w:rsid w:val="009E7F74"/>
    <w:rsid w:val="009E7FFB"/>
    <w:rsid w:val="009F0C53"/>
    <w:rsid w:val="009F19DB"/>
    <w:rsid w:val="009F1A3D"/>
    <w:rsid w:val="009F2C8D"/>
    <w:rsid w:val="009F3446"/>
    <w:rsid w:val="009F409D"/>
    <w:rsid w:val="009F4561"/>
    <w:rsid w:val="009F49C9"/>
    <w:rsid w:val="009F520C"/>
    <w:rsid w:val="009F5435"/>
    <w:rsid w:val="009F59A8"/>
    <w:rsid w:val="009F5AC9"/>
    <w:rsid w:val="009F63E1"/>
    <w:rsid w:val="009F6470"/>
    <w:rsid w:val="009F65F6"/>
    <w:rsid w:val="009F706E"/>
    <w:rsid w:val="00A00CF2"/>
    <w:rsid w:val="00A00E00"/>
    <w:rsid w:val="00A01D78"/>
    <w:rsid w:val="00A025DC"/>
    <w:rsid w:val="00A029FD"/>
    <w:rsid w:val="00A02BF5"/>
    <w:rsid w:val="00A02D5F"/>
    <w:rsid w:val="00A03118"/>
    <w:rsid w:val="00A032F2"/>
    <w:rsid w:val="00A038D6"/>
    <w:rsid w:val="00A04493"/>
    <w:rsid w:val="00A0451F"/>
    <w:rsid w:val="00A04F98"/>
    <w:rsid w:val="00A051A1"/>
    <w:rsid w:val="00A05C4D"/>
    <w:rsid w:val="00A06148"/>
    <w:rsid w:val="00A07182"/>
    <w:rsid w:val="00A07238"/>
    <w:rsid w:val="00A074B7"/>
    <w:rsid w:val="00A077BF"/>
    <w:rsid w:val="00A07F08"/>
    <w:rsid w:val="00A1001C"/>
    <w:rsid w:val="00A1032B"/>
    <w:rsid w:val="00A10473"/>
    <w:rsid w:val="00A10AE9"/>
    <w:rsid w:val="00A10BD9"/>
    <w:rsid w:val="00A111DA"/>
    <w:rsid w:val="00A1165C"/>
    <w:rsid w:val="00A12543"/>
    <w:rsid w:val="00A1283F"/>
    <w:rsid w:val="00A12908"/>
    <w:rsid w:val="00A12D3E"/>
    <w:rsid w:val="00A13693"/>
    <w:rsid w:val="00A13973"/>
    <w:rsid w:val="00A14A4A"/>
    <w:rsid w:val="00A14C53"/>
    <w:rsid w:val="00A151F7"/>
    <w:rsid w:val="00A1523A"/>
    <w:rsid w:val="00A15701"/>
    <w:rsid w:val="00A15765"/>
    <w:rsid w:val="00A15C44"/>
    <w:rsid w:val="00A15E6E"/>
    <w:rsid w:val="00A166FA"/>
    <w:rsid w:val="00A16A1D"/>
    <w:rsid w:val="00A175A1"/>
    <w:rsid w:val="00A17D63"/>
    <w:rsid w:val="00A2049B"/>
    <w:rsid w:val="00A20892"/>
    <w:rsid w:val="00A20C20"/>
    <w:rsid w:val="00A21825"/>
    <w:rsid w:val="00A21E3E"/>
    <w:rsid w:val="00A21F60"/>
    <w:rsid w:val="00A21FA0"/>
    <w:rsid w:val="00A22461"/>
    <w:rsid w:val="00A225B2"/>
    <w:rsid w:val="00A2327E"/>
    <w:rsid w:val="00A23A92"/>
    <w:rsid w:val="00A23C2F"/>
    <w:rsid w:val="00A23D45"/>
    <w:rsid w:val="00A23DBE"/>
    <w:rsid w:val="00A2438B"/>
    <w:rsid w:val="00A249B9"/>
    <w:rsid w:val="00A259C9"/>
    <w:rsid w:val="00A259EF"/>
    <w:rsid w:val="00A25ECF"/>
    <w:rsid w:val="00A26055"/>
    <w:rsid w:val="00A260ED"/>
    <w:rsid w:val="00A26188"/>
    <w:rsid w:val="00A26398"/>
    <w:rsid w:val="00A27685"/>
    <w:rsid w:val="00A30256"/>
    <w:rsid w:val="00A30377"/>
    <w:rsid w:val="00A31319"/>
    <w:rsid w:val="00A313EF"/>
    <w:rsid w:val="00A314AC"/>
    <w:rsid w:val="00A31A8B"/>
    <w:rsid w:val="00A31D89"/>
    <w:rsid w:val="00A32256"/>
    <w:rsid w:val="00A3249D"/>
    <w:rsid w:val="00A3255D"/>
    <w:rsid w:val="00A325C7"/>
    <w:rsid w:val="00A326D6"/>
    <w:rsid w:val="00A32D6C"/>
    <w:rsid w:val="00A33741"/>
    <w:rsid w:val="00A33E2E"/>
    <w:rsid w:val="00A33F71"/>
    <w:rsid w:val="00A34760"/>
    <w:rsid w:val="00A34BF0"/>
    <w:rsid w:val="00A35089"/>
    <w:rsid w:val="00A35101"/>
    <w:rsid w:val="00A351FE"/>
    <w:rsid w:val="00A355FF"/>
    <w:rsid w:val="00A361D1"/>
    <w:rsid w:val="00A3686D"/>
    <w:rsid w:val="00A36CFB"/>
    <w:rsid w:val="00A36DC6"/>
    <w:rsid w:val="00A379B8"/>
    <w:rsid w:val="00A37F78"/>
    <w:rsid w:val="00A40080"/>
    <w:rsid w:val="00A4024F"/>
    <w:rsid w:val="00A40FBD"/>
    <w:rsid w:val="00A41226"/>
    <w:rsid w:val="00A4190D"/>
    <w:rsid w:val="00A41982"/>
    <w:rsid w:val="00A41A7E"/>
    <w:rsid w:val="00A41AC8"/>
    <w:rsid w:val="00A41C99"/>
    <w:rsid w:val="00A41ECA"/>
    <w:rsid w:val="00A42B5C"/>
    <w:rsid w:val="00A42BD9"/>
    <w:rsid w:val="00A42C5E"/>
    <w:rsid w:val="00A436F7"/>
    <w:rsid w:val="00A43B47"/>
    <w:rsid w:val="00A43DEA"/>
    <w:rsid w:val="00A44121"/>
    <w:rsid w:val="00A448A0"/>
    <w:rsid w:val="00A44C55"/>
    <w:rsid w:val="00A44D18"/>
    <w:rsid w:val="00A44FB6"/>
    <w:rsid w:val="00A452C1"/>
    <w:rsid w:val="00A452C2"/>
    <w:rsid w:val="00A455A5"/>
    <w:rsid w:val="00A4566D"/>
    <w:rsid w:val="00A45F98"/>
    <w:rsid w:val="00A4663E"/>
    <w:rsid w:val="00A46AA3"/>
    <w:rsid w:val="00A46DBB"/>
    <w:rsid w:val="00A470AF"/>
    <w:rsid w:val="00A472EE"/>
    <w:rsid w:val="00A50270"/>
    <w:rsid w:val="00A511DD"/>
    <w:rsid w:val="00A51424"/>
    <w:rsid w:val="00A51863"/>
    <w:rsid w:val="00A5293B"/>
    <w:rsid w:val="00A5350C"/>
    <w:rsid w:val="00A5351D"/>
    <w:rsid w:val="00A53760"/>
    <w:rsid w:val="00A53E59"/>
    <w:rsid w:val="00A53F23"/>
    <w:rsid w:val="00A54223"/>
    <w:rsid w:val="00A54591"/>
    <w:rsid w:val="00A5515C"/>
    <w:rsid w:val="00A552A4"/>
    <w:rsid w:val="00A556E8"/>
    <w:rsid w:val="00A5570D"/>
    <w:rsid w:val="00A55D55"/>
    <w:rsid w:val="00A55DA9"/>
    <w:rsid w:val="00A56397"/>
    <w:rsid w:val="00A56A95"/>
    <w:rsid w:val="00A56EE4"/>
    <w:rsid w:val="00A5707A"/>
    <w:rsid w:val="00A5791F"/>
    <w:rsid w:val="00A57D26"/>
    <w:rsid w:val="00A6059E"/>
    <w:rsid w:val="00A605DF"/>
    <w:rsid w:val="00A608BF"/>
    <w:rsid w:val="00A60AC0"/>
    <w:rsid w:val="00A61065"/>
    <w:rsid w:val="00A6139F"/>
    <w:rsid w:val="00A617EE"/>
    <w:rsid w:val="00A61C6F"/>
    <w:rsid w:val="00A6221F"/>
    <w:rsid w:val="00A6264B"/>
    <w:rsid w:val="00A62FB6"/>
    <w:rsid w:val="00A6315C"/>
    <w:rsid w:val="00A63A6E"/>
    <w:rsid w:val="00A640E5"/>
    <w:rsid w:val="00A655FE"/>
    <w:rsid w:val="00A65A34"/>
    <w:rsid w:val="00A66540"/>
    <w:rsid w:val="00A66EB3"/>
    <w:rsid w:val="00A711A6"/>
    <w:rsid w:val="00A71219"/>
    <w:rsid w:val="00A714E9"/>
    <w:rsid w:val="00A71D00"/>
    <w:rsid w:val="00A71DCC"/>
    <w:rsid w:val="00A72326"/>
    <w:rsid w:val="00A73048"/>
    <w:rsid w:val="00A7307A"/>
    <w:rsid w:val="00A73882"/>
    <w:rsid w:val="00A73A1C"/>
    <w:rsid w:val="00A74404"/>
    <w:rsid w:val="00A74892"/>
    <w:rsid w:val="00A75F39"/>
    <w:rsid w:val="00A7609F"/>
    <w:rsid w:val="00A765C0"/>
    <w:rsid w:val="00A76F42"/>
    <w:rsid w:val="00A77A81"/>
    <w:rsid w:val="00A77DFF"/>
    <w:rsid w:val="00A802D0"/>
    <w:rsid w:val="00A80726"/>
    <w:rsid w:val="00A80A87"/>
    <w:rsid w:val="00A80E66"/>
    <w:rsid w:val="00A81479"/>
    <w:rsid w:val="00A81F76"/>
    <w:rsid w:val="00A828EF"/>
    <w:rsid w:val="00A833F7"/>
    <w:rsid w:val="00A83973"/>
    <w:rsid w:val="00A83DFE"/>
    <w:rsid w:val="00A8447A"/>
    <w:rsid w:val="00A84FAC"/>
    <w:rsid w:val="00A855EE"/>
    <w:rsid w:val="00A856A7"/>
    <w:rsid w:val="00A8585C"/>
    <w:rsid w:val="00A85E0F"/>
    <w:rsid w:val="00A87637"/>
    <w:rsid w:val="00A87904"/>
    <w:rsid w:val="00A87DFB"/>
    <w:rsid w:val="00A900F6"/>
    <w:rsid w:val="00A902F5"/>
    <w:rsid w:val="00A90783"/>
    <w:rsid w:val="00A910F0"/>
    <w:rsid w:val="00A91531"/>
    <w:rsid w:val="00A9297B"/>
    <w:rsid w:val="00A93368"/>
    <w:rsid w:val="00A93881"/>
    <w:rsid w:val="00A938B6"/>
    <w:rsid w:val="00A93BD4"/>
    <w:rsid w:val="00A94139"/>
    <w:rsid w:val="00A945D2"/>
    <w:rsid w:val="00A94858"/>
    <w:rsid w:val="00A94A42"/>
    <w:rsid w:val="00A94CBE"/>
    <w:rsid w:val="00A94EFF"/>
    <w:rsid w:val="00A955CF"/>
    <w:rsid w:val="00A95679"/>
    <w:rsid w:val="00A95720"/>
    <w:rsid w:val="00A96008"/>
    <w:rsid w:val="00A9677D"/>
    <w:rsid w:val="00A9689A"/>
    <w:rsid w:val="00A96AAC"/>
    <w:rsid w:val="00A96ACD"/>
    <w:rsid w:val="00A97555"/>
    <w:rsid w:val="00A97C4F"/>
    <w:rsid w:val="00AA00BE"/>
    <w:rsid w:val="00AA0270"/>
    <w:rsid w:val="00AA0795"/>
    <w:rsid w:val="00AA0F80"/>
    <w:rsid w:val="00AA19C0"/>
    <w:rsid w:val="00AA268E"/>
    <w:rsid w:val="00AA399F"/>
    <w:rsid w:val="00AA414F"/>
    <w:rsid w:val="00AA470B"/>
    <w:rsid w:val="00AA4A33"/>
    <w:rsid w:val="00AA540D"/>
    <w:rsid w:val="00AA56A8"/>
    <w:rsid w:val="00AA5F27"/>
    <w:rsid w:val="00AA6021"/>
    <w:rsid w:val="00AA6035"/>
    <w:rsid w:val="00AA6599"/>
    <w:rsid w:val="00AA693B"/>
    <w:rsid w:val="00AA7210"/>
    <w:rsid w:val="00AA74E1"/>
    <w:rsid w:val="00AA77E6"/>
    <w:rsid w:val="00AA7828"/>
    <w:rsid w:val="00AA7F84"/>
    <w:rsid w:val="00AA7FB5"/>
    <w:rsid w:val="00AB03AB"/>
    <w:rsid w:val="00AB0471"/>
    <w:rsid w:val="00AB07A4"/>
    <w:rsid w:val="00AB0956"/>
    <w:rsid w:val="00AB0B94"/>
    <w:rsid w:val="00AB0BD2"/>
    <w:rsid w:val="00AB0CEA"/>
    <w:rsid w:val="00AB103A"/>
    <w:rsid w:val="00AB1430"/>
    <w:rsid w:val="00AB2115"/>
    <w:rsid w:val="00AB23D8"/>
    <w:rsid w:val="00AB25A6"/>
    <w:rsid w:val="00AB2A69"/>
    <w:rsid w:val="00AB314F"/>
    <w:rsid w:val="00AB33F1"/>
    <w:rsid w:val="00AB3E55"/>
    <w:rsid w:val="00AB412C"/>
    <w:rsid w:val="00AB4790"/>
    <w:rsid w:val="00AB4E60"/>
    <w:rsid w:val="00AB5754"/>
    <w:rsid w:val="00AB5A02"/>
    <w:rsid w:val="00AB5C14"/>
    <w:rsid w:val="00AB5F1A"/>
    <w:rsid w:val="00AB6631"/>
    <w:rsid w:val="00AB6DDE"/>
    <w:rsid w:val="00AB702C"/>
    <w:rsid w:val="00AB7169"/>
    <w:rsid w:val="00AB7662"/>
    <w:rsid w:val="00AC029C"/>
    <w:rsid w:val="00AC0D2D"/>
    <w:rsid w:val="00AC113A"/>
    <w:rsid w:val="00AC1166"/>
    <w:rsid w:val="00AC1768"/>
    <w:rsid w:val="00AC1961"/>
    <w:rsid w:val="00AC1BBE"/>
    <w:rsid w:val="00AC20AC"/>
    <w:rsid w:val="00AC273F"/>
    <w:rsid w:val="00AC29FC"/>
    <w:rsid w:val="00AC2B33"/>
    <w:rsid w:val="00AC2EE2"/>
    <w:rsid w:val="00AC381A"/>
    <w:rsid w:val="00AC3A2B"/>
    <w:rsid w:val="00AC3A9E"/>
    <w:rsid w:val="00AC3DC3"/>
    <w:rsid w:val="00AC4026"/>
    <w:rsid w:val="00AC4457"/>
    <w:rsid w:val="00AC4515"/>
    <w:rsid w:val="00AC47C8"/>
    <w:rsid w:val="00AC5287"/>
    <w:rsid w:val="00AC56C9"/>
    <w:rsid w:val="00AC57D2"/>
    <w:rsid w:val="00AC5A15"/>
    <w:rsid w:val="00AC5CEF"/>
    <w:rsid w:val="00AC5EF7"/>
    <w:rsid w:val="00AC6289"/>
    <w:rsid w:val="00AC62FD"/>
    <w:rsid w:val="00AC68C2"/>
    <w:rsid w:val="00AC6950"/>
    <w:rsid w:val="00AC6FF4"/>
    <w:rsid w:val="00AC70D8"/>
    <w:rsid w:val="00AC7234"/>
    <w:rsid w:val="00AD094F"/>
    <w:rsid w:val="00AD0FFD"/>
    <w:rsid w:val="00AD12A6"/>
    <w:rsid w:val="00AD15DF"/>
    <w:rsid w:val="00AD15E6"/>
    <w:rsid w:val="00AD2E14"/>
    <w:rsid w:val="00AD36FE"/>
    <w:rsid w:val="00AD39EC"/>
    <w:rsid w:val="00AD3EC0"/>
    <w:rsid w:val="00AD4126"/>
    <w:rsid w:val="00AD4BD2"/>
    <w:rsid w:val="00AD55E3"/>
    <w:rsid w:val="00AD587A"/>
    <w:rsid w:val="00AD5CCF"/>
    <w:rsid w:val="00AD63BD"/>
    <w:rsid w:val="00AD6674"/>
    <w:rsid w:val="00AD66EC"/>
    <w:rsid w:val="00AD675D"/>
    <w:rsid w:val="00AD6973"/>
    <w:rsid w:val="00AD7112"/>
    <w:rsid w:val="00AD7196"/>
    <w:rsid w:val="00AD7380"/>
    <w:rsid w:val="00AD7401"/>
    <w:rsid w:val="00AD74CF"/>
    <w:rsid w:val="00AD7533"/>
    <w:rsid w:val="00AD77A6"/>
    <w:rsid w:val="00AD7C17"/>
    <w:rsid w:val="00AE050B"/>
    <w:rsid w:val="00AE0753"/>
    <w:rsid w:val="00AE0A50"/>
    <w:rsid w:val="00AE0B9B"/>
    <w:rsid w:val="00AE1214"/>
    <w:rsid w:val="00AE16B8"/>
    <w:rsid w:val="00AE1AE1"/>
    <w:rsid w:val="00AE1B2D"/>
    <w:rsid w:val="00AE1D81"/>
    <w:rsid w:val="00AE1DC4"/>
    <w:rsid w:val="00AE28A6"/>
    <w:rsid w:val="00AE34D0"/>
    <w:rsid w:val="00AE37B5"/>
    <w:rsid w:val="00AE3B64"/>
    <w:rsid w:val="00AE3CB4"/>
    <w:rsid w:val="00AE3FAE"/>
    <w:rsid w:val="00AE41DD"/>
    <w:rsid w:val="00AE49E6"/>
    <w:rsid w:val="00AE4AEB"/>
    <w:rsid w:val="00AE59AC"/>
    <w:rsid w:val="00AE64EC"/>
    <w:rsid w:val="00AE6CA2"/>
    <w:rsid w:val="00AE730E"/>
    <w:rsid w:val="00AE776A"/>
    <w:rsid w:val="00AE7AD6"/>
    <w:rsid w:val="00AF06B9"/>
    <w:rsid w:val="00AF0745"/>
    <w:rsid w:val="00AF1806"/>
    <w:rsid w:val="00AF1FDF"/>
    <w:rsid w:val="00AF31ED"/>
    <w:rsid w:val="00AF3930"/>
    <w:rsid w:val="00AF4249"/>
    <w:rsid w:val="00AF48DB"/>
    <w:rsid w:val="00AF4A28"/>
    <w:rsid w:val="00AF4E57"/>
    <w:rsid w:val="00AF525D"/>
    <w:rsid w:val="00AF52A9"/>
    <w:rsid w:val="00AF5C0F"/>
    <w:rsid w:val="00AF5D67"/>
    <w:rsid w:val="00AF5DEC"/>
    <w:rsid w:val="00AF633E"/>
    <w:rsid w:val="00AF64BC"/>
    <w:rsid w:val="00AF678C"/>
    <w:rsid w:val="00AF6A22"/>
    <w:rsid w:val="00AF7240"/>
    <w:rsid w:val="00AF7448"/>
    <w:rsid w:val="00AF7471"/>
    <w:rsid w:val="00AF7B6D"/>
    <w:rsid w:val="00AF7ECF"/>
    <w:rsid w:val="00B00261"/>
    <w:rsid w:val="00B00319"/>
    <w:rsid w:val="00B005C7"/>
    <w:rsid w:val="00B00B62"/>
    <w:rsid w:val="00B0139C"/>
    <w:rsid w:val="00B01B00"/>
    <w:rsid w:val="00B029EC"/>
    <w:rsid w:val="00B02A0C"/>
    <w:rsid w:val="00B02A2C"/>
    <w:rsid w:val="00B042CA"/>
    <w:rsid w:val="00B04579"/>
    <w:rsid w:val="00B04867"/>
    <w:rsid w:val="00B04C7D"/>
    <w:rsid w:val="00B05599"/>
    <w:rsid w:val="00B057FE"/>
    <w:rsid w:val="00B05F80"/>
    <w:rsid w:val="00B060C4"/>
    <w:rsid w:val="00B06C43"/>
    <w:rsid w:val="00B06CA1"/>
    <w:rsid w:val="00B06D96"/>
    <w:rsid w:val="00B071BC"/>
    <w:rsid w:val="00B07522"/>
    <w:rsid w:val="00B07817"/>
    <w:rsid w:val="00B079EC"/>
    <w:rsid w:val="00B07A89"/>
    <w:rsid w:val="00B07E47"/>
    <w:rsid w:val="00B10EFE"/>
    <w:rsid w:val="00B11061"/>
    <w:rsid w:val="00B11534"/>
    <w:rsid w:val="00B11E53"/>
    <w:rsid w:val="00B11F20"/>
    <w:rsid w:val="00B11FDC"/>
    <w:rsid w:val="00B12726"/>
    <w:rsid w:val="00B1298F"/>
    <w:rsid w:val="00B129A5"/>
    <w:rsid w:val="00B12AAD"/>
    <w:rsid w:val="00B13051"/>
    <w:rsid w:val="00B134F5"/>
    <w:rsid w:val="00B145AE"/>
    <w:rsid w:val="00B145DA"/>
    <w:rsid w:val="00B1481B"/>
    <w:rsid w:val="00B1499C"/>
    <w:rsid w:val="00B149D6"/>
    <w:rsid w:val="00B160E4"/>
    <w:rsid w:val="00B164DB"/>
    <w:rsid w:val="00B175E0"/>
    <w:rsid w:val="00B17C2E"/>
    <w:rsid w:val="00B20056"/>
    <w:rsid w:val="00B203AE"/>
    <w:rsid w:val="00B205EE"/>
    <w:rsid w:val="00B20790"/>
    <w:rsid w:val="00B20C40"/>
    <w:rsid w:val="00B20EAE"/>
    <w:rsid w:val="00B211C0"/>
    <w:rsid w:val="00B214A6"/>
    <w:rsid w:val="00B21796"/>
    <w:rsid w:val="00B2194C"/>
    <w:rsid w:val="00B231F5"/>
    <w:rsid w:val="00B23491"/>
    <w:rsid w:val="00B23956"/>
    <w:rsid w:val="00B241D1"/>
    <w:rsid w:val="00B2443C"/>
    <w:rsid w:val="00B249ED"/>
    <w:rsid w:val="00B24D7B"/>
    <w:rsid w:val="00B2584D"/>
    <w:rsid w:val="00B259C1"/>
    <w:rsid w:val="00B264DC"/>
    <w:rsid w:val="00B26623"/>
    <w:rsid w:val="00B26A99"/>
    <w:rsid w:val="00B26AC2"/>
    <w:rsid w:val="00B27A8F"/>
    <w:rsid w:val="00B27ADD"/>
    <w:rsid w:val="00B27FEB"/>
    <w:rsid w:val="00B3117C"/>
    <w:rsid w:val="00B3323C"/>
    <w:rsid w:val="00B33319"/>
    <w:rsid w:val="00B33893"/>
    <w:rsid w:val="00B33C7B"/>
    <w:rsid w:val="00B3435A"/>
    <w:rsid w:val="00B347F7"/>
    <w:rsid w:val="00B34FE1"/>
    <w:rsid w:val="00B35224"/>
    <w:rsid w:val="00B3593F"/>
    <w:rsid w:val="00B359BF"/>
    <w:rsid w:val="00B35AC0"/>
    <w:rsid w:val="00B35AEF"/>
    <w:rsid w:val="00B36631"/>
    <w:rsid w:val="00B36714"/>
    <w:rsid w:val="00B367FB"/>
    <w:rsid w:val="00B36F9F"/>
    <w:rsid w:val="00B37012"/>
    <w:rsid w:val="00B37254"/>
    <w:rsid w:val="00B37ECE"/>
    <w:rsid w:val="00B410BB"/>
    <w:rsid w:val="00B411E0"/>
    <w:rsid w:val="00B4134B"/>
    <w:rsid w:val="00B41568"/>
    <w:rsid w:val="00B41F62"/>
    <w:rsid w:val="00B426AE"/>
    <w:rsid w:val="00B42A2E"/>
    <w:rsid w:val="00B43AE7"/>
    <w:rsid w:val="00B43AF2"/>
    <w:rsid w:val="00B43D44"/>
    <w:rsid w:val="00B43FCE"/>
    <w:rsid w:val="00B4438B"/>
    <w:rsid w:val="00B449C2"/>
    <w:rsid w:val="00B44AD6"/>
    <w:rsid w:val="00B44B14"/>
    <w:rsid w:val="00B44B8D"/>
    <w:rsid w:val="00B44D5D"/>
    <w:rsid w:val="00B45B57"/>
    <w:rsid w:val="00B46A50"/>
    <w:rsid w:val="00B46E09"/>
    <w:rsid w:val="00B4729D"/>
    <w:rsid w:val="00B473FF"/>
    <w:rsid w:val="00B4784C"/>
    <w:rsid w:val="00B509E1"/>
    <w:rsid w:val="00B50C36"/>
    <w:rsid w:val="00B50CA6"/>
    <w:rsid w:val="00B50D26"/>
    <w:rsid w:val="00B51015"/>
    <w:rsid w:val="00B510C0"/>
    <w:rsid w:val="00B52023"/>
    <w:rsid w:val="00B52075"/>
    <w:rsid w:val="00B5260A"/>
    <w:rsid w:val="00B52CF3"/>
    <w:rsid w:val="00B53AF4"/>
    <w:rsid w:val="00B53B55"/>
    <w:rsid w:val="00B54108"/>
    <w:rsid w:val="00B5434E"/>
    <w:rsid w:val="00B54374"/>
    <w:rsid w:val="00B54ACD"/>
    <w:rsid w:val="00B54C00"/>
    <w:rsid w:val="00B54CF5"/>
    <w:rsid w:val="00B54EF5"/>
    <w:rsid w:val="00B550AF"/>
    <w:rsid w:val="00B551A1"/>
    <w:rsid w:val="00B5552E"/>
    <w:rsid w:val="00B555A3"/>
    <w:rsid w:val="00B55668"/>
    <w:rsid w:val="00B55899"/>
    <w:rsid w:val="00B55FEF"/>
    <w:rsid w:val="00B5639A"/>
    <w:rsid w:val="00B56D0F"/>
    <w:rsid w:val="00B571C3"/>
    <w:rsid w:val="00B57765"/>
    <w:rsid w:val="00B579CC"/>
    <w:rsid w:val="00B57D7F"/>
    <w:rsid w:val="00B60053"/>
    <w:rsid w:val="00B60785"/>
    <w:rsid w:val="00B61996"/>
    <w:rsid w:val="00B619AA"/>
    <w:rsid w:val="00B6262E"/>
    <w:rsid w:val="00B62994"/>
    <w:rsid w:val="00B62D31"/>
    <w:rsid w:val="00B62D35"/>
    <w:rsid w:val="00B62EB6"/>
    <w:rsid w:val="00B63C9A"/>
    <w:rsid w:val="00B63CBD"/>
    <w:rsid w:val="00B647F4"/>
    <w:rsid w:val="00B64965"/>
    <w:rsid w:val="00B64CB0"/>
    <w:rsid w:val="00B64DD7"/>
    <w:rsid w:val="00B64DED"/>
    <w:rsid w:val="00B65868"/>
    <w:rsid w:val="00B6623B"/>
    <w:rsid w:val="00B66767"/>
    <w:rsid w:val="00B66B02"/>
    <w:rsid w:val="00B66E7A"/>
    <w:rsid w:val="00B6706C"/>
    <w:rsid w:val="00B677CB"/>
    <w:rsid w:val="00B677CC"/>
    <w:rsid w:val="00B67898"/>
    <w:rsid w:val="00B679D3"/>
    <w:rsid w:val="00B67C2E"/>
    <w:rsid w:val="00B701C4"/>
    <w:rsid w:val="00B702DE"/>
    <w:rsid w:val="00B70485"/>
    <w:rsid w:val="00B70772"/>
    <w:rsid w:val="00B70BE4"/>
    <w:rsid w:val="00B70C29"/>
    <w:rsid w:val="00B70F11"/>
    <w:rsid w:val="00B7106D"/>
    <w:rsid w:val="00B71A53"/>
    <w:rsid w:val="00B71D83"/>
    <w:rsid w:val="00B727B7"/>
    <w:rsid w:val="00B72B6C"/>
    <w:rsid w:val="00B72EB0"/>
    <w:rsid w:val="00B73965"/>
    <w:rsid w:val="00B73AF7"/>
    <w:rsid w:val="00B74496"/>
    <w:rsid w:val="00B745E2"/>
    <w:rsid w:val="00B7467B"/>
    <w:rsid w:val="00B74D86"/>
    <w:rsid w:val="00B753DA"/>
    <w:rsid w:val="00B75520"/>
    <w:rsid w:val="00B75569"/>
    <w:rsid w:val="00B75BE3"/>
    <w:rsid w:val="00B75E55"/>
    <w:rsid w:val="00B7677B"/>
    <w:rsid w:val="00B76B7E"/>
    <w:rsid w:val="00B76F52"/>
    <w:rsid w:val="00B7705A"/>
    <w:rsid w:val="00B77C64"/>
    <w:rsid w:val="00B77DD6"/>
    <w:rsid w:val="00B801F6"/>
    <w:rsid w:val="00B80569"/>
    <w:rsid w:val="00B80A49"/>
    <w:rsid w:val="00B81C2C"/>
    <w:rsid w:val="00B81CEF"/>
    <w:rsid w:val="00B83229"/>
    <w:rsid w:val="00B835A0"/>
    <w:rsid w:val="00B83EE4"/>
    <w:rsid w:val="00B8408D"/>
    <w:rsid w:val="00B843A8"/>
    <w:rsid w:val="00B8519E"/>
    <w:rsid w:val="00B85212"/>
    <w:rsid w:val="00B85651"/>
    <w:rsid w:val="00B85692"/>
    <w:rsid w:val="00B85911"/>
    <w:rsid w:val="00B85D40"/>
    <w:rsid w:val="00B86B2B"/>
    <w:rsid w:val="00B873E4"/>
    <w:rsid w:val="00B87411"/>
    <w:rsid w:val="00B877B2"/>
    <w:rsid w:val="00B87F24"/>
    <w:rsid w:val="00B90130"/>
    <w:rsid w:val="00B902CB"/>
    <w:rsid w:val="00B907F9"/>
    <w:rsid w:val="00B90F19"/>
    <w:rsid w:val="00B91324"/>
    <w:rsid w:val="00B9225D"/>
    <w:rsid w:val="00B9260B"/>
    <w:rsid w:val="00B926C0"/>
    <w:rsid w:val="00B92767"/>
    <w:rsid w:val="00B92A3E"/>
    <w:rsid w:val="00B9314B"/>
    <w:rsid w:val="00B93301"/>
    <w:rsid w:val="00B939F1"/>
    <w:rsid w:val="00B93D14"/>
    <w:rsid w:val="00B93F20"/>
    <w:rsid w:val="00B93F66"/>
    <w:rsid w:val="00B94DE7"/>
    <w:rsid w:val="00B94FA5"/>
    <w:rsid w:val="00B95D7F"/>
    <w:rsid w:val="00B96745"/>
    <w:rsid w:val="00B96FDE"/>
    <w:rsid w:val="00B9729B"/>
    <w:rsid w:val="00B972CD"/>
    <w:rsid w:val="00B97551"/>
    <w:rsid w:val="00B979AD"/>
    <w:rsid w:val="00BA0949"/>
    <w:rsid w:val="00BA0B17"/>
    <w:rsid w:val="00BA0F54"/>
    <w:rsid w:val="00BA1E77"/>
    <w:rsid w:val="00BA1EEA"/>
    <w:rsid w:val="00BA3249"/>
    <w:rsid w:val="00BA3265"/>
    <w:rsid w:val="00BA332B"/>
    <w:rsid w:val="00BA3F25"/>
    <w:rsid w:val="00BA4677"/>
    <w:rsid w:val="00BA4CA8"/>
    <w:rsid w:val="00BA653E"/>
    <w:rsid w:val="00BA679C"/>
    <w:rsid w:val="00BB00D6"/>
    <w:rsid w:val="00BB05DA"/>
    <w:rsid w:val="00BB07CE"/>
    <w:rsid w:val="00BB0A48"/>
    <w:rsid w:val="00BB1692"/>
    <w:rsid w:val="00BB16A4"/>
    <w:rsid w:val="00BB2120"/>
    <w:rsid w:val="00BB25F8"/>
    <w:rsid w:val="00BB28C6"/>
    <w:rsid w:val="00BB2AF1"/>
    <w:rsid w:val="00BB2DF7"/>
    <w:rsid w:val="00BB2E2B"/>
    <w:rsid w:val="00BB3591"/>
    <w:rsid w:val="00BB391D"/>
    <w:rsid w:val="00BB3C4E"/>
    <w:rsid w:val="00BB4C14"/>
    <w:rsid w:val="00BB5353"/>
    <w:rsid w:val="00BB561C"/>
    <w:rsid w:val="00BB5791"/>
    <w:rsid w:val="00BB5AE5"/>
    <w:rsid w:val="00BB5B6E"/>
    <w:rsid w:val="00BB5C6D"/>
    <w:rsid w:val="00BB617C"/>
    <w:rsid w:val="00BB64DE"/>
    <w:rsid w:val="00BB65BE"/>
    <w:rsid w:val="00BB67C8"/>
    <w:rsid w:val="00BB6A23"/>
    <w:rsid w:val="00BB7825"/>
    <w:rsid w:val="00BB7858"/>
    <w:rsid w:val="00BC00D8"/>
    <w:rsid w:val="00BC0397"/>
    <w:rsid w:val="00BC05B2"/>
    <w:rsid w:val="00BC0CC5"/>
    <w:rsid w:val="00BC0CDA"/>
    <w:rsid w:val="00BC0D7B"/>
    <w:rsid w:val="00BC0DD2"/>
    <w:rsid w:val="00BC11DD"/>
    <w:rsid w:val="00BC11F6"/>
    <w:rsid w:val="00BC1C72"/>
    <w:rsid w:val="00BC1E86"/>
    <w:rsid w:val="00BC25B2"/>
    <w:rsid w:val="00BC2C23"/>
    <w:rsid w:val="00BC4670"/>
    <w:rsid w:val="00BC4AC3"/>
    <w:rsid w:val="00BC4B20"/>
    <w:rsid w:val="00BC51C5"/>
    <w:rsid w:val="00BC5283"/>
    <w:rsid w:val="00BC6516"/>
    <w:rsid w:val="00BC6E40"/>
    <w:rsid w:val="00BC75F4"/>
    <w:rsid w:val="00BC7D5B"/>
    <w:rsid w:val="00BD013E"/>
    <w:rsid w:val="00BD03AD"/>
    <w:rsid w:val="00BD03F1"/>
    <w:rsid w:val="00BD05B4"/>
    <w:rsid w:val="00BD066D"/>
    <w:rsid w:val="00BD072E"/>
    <w:rsid w:val="00BD0F55"/>
    <w:rsid w:val="00BD0F8D"/>
    <w:rsid w:val="00BD153C"/>
    <w:rsid w:val="00BD17D1"/>
    <w:rsid w:val="00BD2181"/>
    <w:rsid w:val="00BD221F"/>
    <w:rsid w:val="00BD24F9"/>
    <w:rsid w:val="00BD2C21"/>
    <w:rsid w:val="00BD31EF"/>
    <w:rsid w:val="00BD3716"/>
    <w:rsid w:val="00BD3C21"/>
    <w:rsid w:val="00BD3F29"/>
    <w:rsid w:val="00BD3F2F"/>
    <w:rsid w:val="00BD4408"/>
    <w:rsid w:val="00BD468F"/>
    <w:rsid w:val="00BD46D2"/>
    <w:rsid w:val="00BD4845"/>
    <w:rsid w:val="00BD4D9F"/>
    <w:rsid w:val="00BD6493"/>
    <w:rsid w:val="00BD75F6"/>
    <w:rsid w:val="00BD7797"/>
    <w:rsid w:val="00BE0435"/>
    <w:rsid w:val="00BE0601"/>
    <w:rsid w:val="00BE0628"/>
    <w:rsid w:val="00BE14B0"/>
    <w:rsid w:val="00BE1ECE"/>
    <w:rsid w:val="00BE1EFC"/>
    <w:rsid w:val="00BE229D"/>
    <w:rsid w:val="00BE240F"/>
    <w:rsid w:val="00BE2B4A"/>
    <w:rsid w:val="00BE2C30"/>
    <w:rsid w:val="00BE2D27"/>
    <w:rsid w:val="00BE308E"/>
    <w:rsid w:val="00BE3356"/>
    <w:rsid w:val="00BE34B1"/>
    <w:rsid w:val="00BE455D"/>
    <w:rsid w:val="00BE4747"/>
    <w:rsid w:val="00BE5293"/>
    <w:rsid w:val="00BE59CC"/>
    <w:rsid w:val="00BE645C"/>
    <w:rsid w:val="00BE6783"/>
    <w:rsid w:val="00BE6E55"/>
    <w:rsid w:val="00BE6EB4"/>
    <w:rsid w:val="00BE766B"/>
    <w:rsid w:val="00BE7EFB"/>
    <w:rsid w:val="00BE7F4B"/>
    <w:rsid w:val="00BE7F6D"/>
    <w:rsid w:val="00BF0127"/>
    <w:rsid w:val="00BF0C0D"/>
    <w:rsid w:val="00BF0EF9"/>
    <w:rsid w:val="00BF0F7A"/>
    <w:rsid w:val="00BF1780"/>
    <w:rsid w:val="00BF1997"/>
    <w:rsid w:val="00BF1A56"/>
    <w:rsid w:val="00BF1EC2"/>
    <w:rsid w:val="00BF26A6"/>
    <w:rsid w:val="00BF2ACB"/>
    <w:rsid w:val="00BF32E1"/>
    <w:rsid w:val="00BF33C3"/>
    <w:rsid w:val="00BF42CD"/>
    <w:rsid w:val="00BF4531"/>
    <w:rsid w:val="00BF528D"/>
    <w:rsid w:val="00BF5875"/>
    <w:rsid w:val="00BF5E80"/>
    <w:rsid w:val="00BF6303"/>
    <w:rsid w:val="00BF642A"/>
    <w:rsid w:val="00BF6482"/>
    <w:rsid w:val="00BF6866"/>
    <w:rsid w:val="00BF6B32"/>
    <w:rsid w:val="00BF6F88"/>
    <w:rsid w:val="00BF7207"/>
    <w:rsid w:val="00BF7717"/>
    <w:rsid w:val="00C005D9"/>
    <w:rsid w:val="00C01661"/>
    <w:rsid w:val="00C0176C"/>
    <w:rsid w:val="00C0230C"/>
    <w:rsid w:val="00C02349"/>
    <w:rsid w:val="00C02AA5"/>
    <w:rsid w:val="00C02B45"/>
    <w:rsid w:val="00C02CF5"/>
    <w:rsid w:val="00C03770"/>
    <w:rsid w:val="00C0414B"/>
    <w:rsid w:val="00C041AE"/>
    <w:rsid w:val="00C04BAC"/>
    <w:rsid w:val="00C04C05"/>
    <w:rsid w:val="00C0508D"/>
    <w:rsid w:val="00C05348"/>
    <w:rsid w:val="00C05629"/>
    <w:rsid w:val="00C067FF"/>
    <w:rsid w:val="00C06BAD"/>
    <w:rsid w:val="00C07000"/>
    <w:rsid w:val="00C07665"/>
    <w:rsid w:val="00C1022A"/>
    <w:rsid w:val="00C10959"/>
    <w:rsid w:val="00C10D95"/>
    <w:rsid w:val="00C123EB"/>
    <w:rsid w:val="00C125C5"/>
    <w:rsid w:val="00C13ED5"/>
    <w:rsid w:val="00C14164"/>
    <w:rsid w:val="00C14380"/>
    <w:rsid w:val="00C14429"/>
    <w:rsid w:val="00C14775"/>
    <w:rsid w:val="00C149A8"/>
    <w:rsid w:val="00C14B9A"/>
    <w:rsid w:val="00C14EB3"/>
    <w:rsid w:val="00C152B0"/>
    <w:rsid w:val="00C15942"/>
    <w:rsid w:val="00C15C59"/>
    <w:rsid w:val="00C15CCA"/>
    <w:rsid w:val="00C15E09"/>
    <w:rsid w:val="00C15ECD"/>
    <w:rsid w:val="00C15F38"/>
    <w:rsid w:val="00C163C8"/>
    <w:rsid w:val="00C16666"/>
    <w:rsid w:val="00C1716D"/>
    <w:rsid w:val="00C171C8"/>
    <w:rsid w:val="00C1759D"/>
    <w:rsid w:val="00C175EE"/>
    <w:rsid w:val="00C17D31"/>
    <w:rsid w:val="00C207B1"/>
    <w:rsid w:val="00C2080D"/>
    <w:rsid w:val="00C226EF"/>
    <w:rsid w:val="00C228C9"/>
    <w:rsid w:val="00C22F28"/>
    <w:rsid w:val="00C237FA"/>
    <w:rsid w:val="00C24548"/>
    <w:rsid w:val="00C249CB"/>
    <w:rsid w:val="00C25126"/>
    <w:rsid w:val="00C2520D"/>
    <w:rsid w:val="00C258ED"/>
    <w:rsid w:val="00C2659C"/>
    <w:rsid w:val="00C27224"/>
    <w:rsid w:val="00C27530"/>
    <w:rsid w:val="00C27D91"/>
    <w:rsid w:val="00C27DAC"/>
    <w:rsid w:val="00C30D4C"/>
    <w:rsid w:val="00C30F64"/>
    <w:rsid w:val="00C3128E"/>
    <w:rsid w:val="00C312A5"/>
    <w:rsid w:val="00C3133C"/>
    <w:rsid w:val="00C3289E"/>
    <w:rsid w:val="00C3312E"/>
    <w:rsid w:val="00C33776"/>
    <w:rsid w:val="00C3378A"/>
    <w:rsid w:val="00C345FC"/>
    <w:rsid w:val="00C347A1"/>
    <w:rsid w:val="00C34A66"/>
    <w:rsid w:val="00C34DF9"/>
    <w:rsid w:val="00C34E8E"/>
    <w:rsid w:val="00C34EF9"/>
    <w:rsid w:val="00C355CA"/>
    <w:rsid w:val="00C35D5B"/>
    <w:rsid w:val="00C3643C"/>
    <w:rsid w:val="00C36666"/>
    <w:rsid w:val="00C36A05"/>
    <w:rsid w:val="00C372BA"/>
    <w:rsid w:val="00C401FB"/>
    <w:rsid w:val="00C4029F"/>
    <w:rsid w:val="00C402BA"/>
    <w:rsid w:val="00C40361"/>
    <w:rsid w:val="00C4067A"/>
    <w:rsid w:val="00C408F5"/>
    <w:rsid w:val="00C41B5F"/>
    <w:rsid w:val="00C41E63"/>
    <w:rsid w:val="00C4213C"/>
    <w:rsid w:val="00C4221C"/>
    <w:rsid w:val="00C422B0"/>
    <w:rsid w:val="00C42681"/>
    <w:rsid w:val="00C426C1"/>
    <w:rsid w:val="00C42A28"/>
    <w:rsid w:val="00C42CA9"/>
    <w:rsid w:val="00C432EC"/>
    <w:rsid w:val="00C436C3"/>
    <w:rsid w:val="00C4392D"/>
    <w:rsid w:val="00C446DD"/>
    <w:rsid w:val="00C4603F"/>
    <w:rsid w:val="00C46DBF"/>
    <w:rsid w:val="00C47163"/>
    <w:rsid w:val="00C475A0"/>
    <w:rsid w:val="00C52C49"/>
    <w:rsid w:val="00C53C25"/>
    <w:rsid w:val="00C53D92"/>
    <w:rsid w:val="00C54D57"/>
    <w:rsid w:val="00C552EC"/>
    <w:rsid w:val="00C55FBA"/>
    <w:rsid w:val="00C560DA"/>
    <w:rsid w:val="00C566DA"/>
    <w:rsid w:val="00C56D79"/>
    <w:rsid w:val="00C5730A"/>
    <w:rsid w:val="00C57D1D"/>
    <w:rsid w:val="00C57DCF"/>
    <w:rsid w:val="00C6016F"/>
    <w:rsid w:val="00C60B6B"/>
    <w:rsid w:val="00C60D64"/>
    <w:rsid w:val="00C60ED2"/>
    <w:rsid w:val="00C60EDB"/>
    <w:rsid w:val="00C63EF8"/>
    <w:rsid w:val="00C64666"/>
    <w:rsid w:val="00C66220"/>
    <w:rsid w:val="00C66422"/>
    <w:rsid w:val="00C665B8"/>
    <w:rsid w:val="00C667BF"/>
    <w:rsid w:val="00C66961"/>
    <w:rsid w:val="00C670B7"/>
    <w:rsid w:val="00C672E5"/>
    <w:rsid w:val="00C6747A"/>
    <w:rsid w:val="00C70A04"/>
    <w:rsid w:val="00C7109F"/>
    <w:rsid w:val="00C71104"/>
    <w:rsid w:val="00C715CC"/>
    <w:rsid w:val="00C71E53"/>
    <w:rsid w:val="00C71EAB"/>
    <w:rsid w:val="00C7209A"/>
    <w:rsid w:val="00C720FD"/>
    <w:rsid w:val="00C72722"/>
    <w:rsid w:val="00C72DDD"/>
    <w:rsid w:val="00C7313B"/>
    <w:rsid w:val="00C73464"/>
    <w:rsid w:val="00C736F1"/>
    <w:rsid w:val="00C7410D"/>
    <w:rsid w:val="00C74583"/>
    <w:rsid w:val="00C7479F"/>
    <w:rsid w:val="00C758A8"/>
    <w:rsid w:val="00C75E5C"/>
    <w:rsid w:val="00C763E5"/>
    <w:rsid w:val="00C76B4A"/>
    <w:rsid w:val="00C76B75"/>
    <w:rsid w:val="00C76D5E"/>
    <w:rsid w:val="00C77AA0"/>
    <w:rsid w:val="00C80030"/>
    <w:rsid w:val="00C801AA"/>
    <w:rsid w:val="00C8027B"/>
    <w:rsid w:val="00C805EE"/>
    <w:rsid w:val="00C80FAE"/>
    <w:rsid w:val="00C80FBE"/>
    <w:rsid w:val="00C80FD2"/>
    <w:rsid w:val="00C81490"/>
    <w:rsid w:val="00C82855"/>
    <w:rsid w:val="00C82870"/>
    <w:rsid w:val="00C83802"/>
    <w:rsid w:val="00C83856"/>
    <w:rsid w:val="00C839C6"/>
    <w:rsid w:val="00C83E6D"/>
    <w:rsid w:val="00C841CF"/>
    <w:rsid w:val="00C84371"/>
    <w:rsid w:val="00C84925"/>
    <w:rsid w:val="00C84E59"/>
    <w:rsid w:val="00C85367"/>
    <w:rsid w:val="00C856CA"/>
    <w:rsid w:val="00C8676F"/>
    <w:rsid w:val="00C869FF"/>
    <w:rsid w:val="00C876A9"/>
    <w:rsid w:val="00C9003B"/>
    <w:rsid w:val="00C90252"/>
    <w:rsid w:val="00C906E4"/>
    <w:rsid w:val="00C9092F"/>
    <w:rsid w:val="00C91978"/>
    <w:rsid w:val="00C919CE"/>
    <w:rsid w:val="00C91E23"/>
    <w:rsid w:val="00C91F96"/>
    <w:rsid w:val="00C91FC2"/>
    <w:rsid w:val="00C921FC"/>
    <w:rsid w:val="00C92207"/>
    <w:rsid w:val="00C92923"/>
    <w:rsid w:val="00C933AD"/>
    <w:rsid w:val="00C93409"/>
    <w:rsid w:val="00C9405F"/>
    <w:rsid w:val="00C9412F"/>
    <w:rsid w:val="00C946A3"/>
    <w:rsid w:val="00C948B4"/>
    <w:rsid w:val="00C9510D"/>
    <w:rsid w:val="00C95145"/>
    <w:rsid w:val="00C96454"/>
    <w:rsid w:val="00C967BC"/>
    <w:rsid w:val="00C9681E"/>
    <w:rsid w:val="00C96BC3"/>
    <w:rsid w:val="00C9710B"/>
    <w:rsid w:val="00C9764D"/>
    <w:rsid w:val="00C97C90"/>
    <w:rsid w:val="00C97CB4"/>
    <w:rsid w:val="00CA0444"/>
    <w:rsid w:val="00CA0710"/>
    <w:rsid w:val="00CA0FE3"/>
    <w:rsid w:val="00CA1108"/>
    <w:rsid w:val="00CA143D"/>
    <w:rsid w:val="00CA1926"/>
    <w:rsid w:val="00CA1C97"/>
    <w:rsid w:val="00CA1CC8"/>
    <w:rsid w:val="00CA3006"/>
    <w:rsid w:val="00CA3269"/>
    <w:rsid w:val="00CA3479"/>
    <w:rsid w:val="00CA347C"/>
    <w:rsid w:val="00CA44E6"/>
    <w:rsid w:val="00CA4646"/>
    <w:rsid w:val="00CA46EB"/>
    <w:rsid w:val="00CA4745"/>
    <w:rsid w:val="00CA4C59"/>
    <w:rsid w:val="00CA543A"/>
    <w:rsid w:val="00CA5948"/>
    <w:rsid w:val="00CA619A"/>
    <w:rsid w:val="00CA6273"/>
    <w:rsid w:val="00CA62CA"/>
    <w:rsid w:val="00CA6FEF"/>
    <w:rsid w:val="00CB005D"/>
    <w:rsid w:val="00CB02C7"/>
    <w:rsid w:val="00CB06EF"/>
    <w:rsid w:val="00CB0BC1"/>
    <w:rsid w:val="00CB0DFB"/>
    <w:rsid w:val="00CB2290"/>
    <w:rsid w:val="00CB26AB"/>
    <w:rsid w:val="00CB273D"/>
    <w:rsid w:val="00CB32FC"/>
    <w:rsid w:val="00CB36B0"/>
    <w:rsid w:val="00CB3731"/>
    <w:rsid w:val="00CB3F4D"/>
    <w:rsid w:val="00CB4032"/>
    <w:rsid w:val="00CB4463"/>
    <w:rsid w:val="00CB46C4"/>
    <w:rsid w:val="00CB4734"/>
    <w:rsid w:val="00CB4AB3"/>
    <w:rsid w:val="00CB4DFF"/>
    <w:rsid w:val="00CB532B"/>
    <w:rsid w:val="00CB5A17"/>
    <w:rsid w:val="00CB5ADD"/>
    <w:rsid w:val="00CB5C78"/>
    <w:rsid w:val="00CB6968"/>
    <w:rsid w:val="00CB69BD"/>
    <w:rsid w:val="00CB6BE0"/>
    <w:rsid w:val="00CB71BB"/>
    <w:rsid w:val="00CC018B"/>
    <w:rsid w:val="00CC0907"/>
    <w:rsid w:val="00CC0B70"/>
    <w:rsid w:val="00CC10D4"/>
    <w:rsid w:val="00CC116E"/>
    <w:rsid w:val="00CC1834"/>
    <w:rsid w:val="00CC1D0C"/>
    <w:rsid w:val="00CC200F"/>
    <w:rsid w:val="00CC2070"/>
    <w:rsid w:val="00CC2792"/>
    <w:rsid w:val="00CC27B1"/>
    <w:rsid w:val="00CC2A2F"/>
    <w:rsid w:val="00CC3A68"/>
    <w:rsid w:val="00CC3AA8"/>
    <w:rsid w:val="00CC3B33"/>
    <w:rsid w:val="00CC499A"/>
    <w:rsid w:val="00CC4CEC"/>
    <w:rsid w:val="00CC55B7"/>
    <w:rsid w:val="00CC5710"/>
    <w:rsid w:val="00CC599C"/>
    <w:rsid w:val="00CC5D09"/>
    <w:rsid w:val="00CC625F"/>
    <w:rsid w:val="00CC6EF7"/>
    <w:rsid w:val="00CC71E8"/>
    <w:rsid w:val="00CC7549"/>
    <w:rsid w:val="00CC77AB"/>
    <w:rsid w:val="00CC7BF5"/>
    <w:rsid w:val="00CC7CBE"/>
    <w:rsid w:val="00CD07D4"/>
    <w:rsid w:val="00CD1595"/>
    <w:rsid w:val="00CD2039"/>
    <w:rsid w:val="00CD243A"/>
    <w:rsid w:val="00CD2589"/>
    <w:rsid w:val="00CD275E"/>
    <w:rsid w:val="00CD2BC2"/>
    <w:rsid w:val="00CD2F88"/>
    <w:rsid w:val="00CD39A4"/>
    <w:rsid w:val="00CD4914"/>
    <w:rsid w:val="00CD4DBD"/>
    <w:rsid w:val="00CD5101"/>
    <w:rsid w:val="00CD56CD"/>
    <w:rsid w:val="00CD56E7"/>
    <w:rsid w:val="00CD58DC"/>
    <w:rsid w:val="00CD655F"/>
    <w:rsid w:val="00CD663F"/>
    <w:rsid w:val="00CD68BC"/>
    <w:rsid w:val="00CD70A6"/>
    <w:rsid w:val="00CD7823"/>
    <w:rsid w:val="00CD7C8E"/>
    <w:rsid w:val="00CE06CC"/>
    <w:rsid w:val="00CE08E1"/>
    <w:rsid w:val="00CE0945"/>
    <w:rsid w:val="00CE0A52"/>
    <w:rsid w:val="00CE0CB1"/>
    <w:rsid w:val="00CE1369"/>
    <w:rsid w:val="00CE138B"/>
    <w:rsid w:val="00CE1796"/>
    <w:rsid w:val="00CE17B9"/>
    <w:rsid w:val="00CE27E9"/>
    <w:rsid w:val="00CE2BE9"/>
    <w:rsid w:val="00CE3ACC"/>
    <w:rsid w:val="00CE3BD5"/>
    <w:rsid w:val="00CE3F60"/>
    <w:rsid w:val="00CE45EF"/>
    <w:rsid w:val="00CE46C0"/>
    <w:rsid w:val="00CE47C5"/>
    <w:rsid w:val="00CE4841"/>
    <w:rsid w:val="00CE4BD1"/>
    <w:rsid w:val="00CE4E9C"/>
    <w:rsid w:val="00CE5632"/>
    <w:rsid w:val="00CE5A56"/>
    <w:rsid w:val="00CE5A82"/>
    <w:rsid w:val="00CE5B65"/>
    <w:rsid w:val="00CE5D60"/>
    <w:rsid w:val="00CE5E99"/>
    <w:rsid w:val="00CE62F5"/>
    <w:rsid w:val="00CE630F"/>
    <w:rsid w:val="00CE67B8"/>
    <w:rsid w:val="00CE6BF9"/>
    <w:rsid w:val="00CE7404"/>
    <w:rsid w:val="00CE74A4"/>
    <w:rsid w:val="00CE7508"/>
    <w:rsid w:val="00CE7D0E"/>
    <w:rsid w:val="00CF07B3"/>
    <w:rsid w:val="00CF0C78"/>
    <w:rsid w:val="00CF1669"/>
    <w:rsid w:val="00CF2302"/>
    <w:rsid w:val="00CF2861"/>
    <w:rsid w:val="00CF2F15"/>
    <w:rsid w:val="00CF45B2"/>
    <w:rsid w:val="00CF46D9"/>
    <w:rsid w:val="00CF48E8"/>
    <w:rsid w:val="00CF4CF7"/>
    <w:rsid w:val="00CF4F63"/>
    <w:rsid w:val="00CF53FC"/>
    <w:rsid w:val="00CF5865"/>
    <w:rsid w:val="00CF5A11"/>
    <w:rsid w:val="00CF5BD8"/>
    <w:rsid w:val="00CF5DBE"/>
    <w:rsid w:val="00CF6145"/>
    <w:rsid w:val="00CF647B"/>
    <w:rsid w:val="00CF68FE"/>
    <w:rsid w:val="00CF6B58"/>
    <w:rsid w:val="00CF7E3F"/>
    <w:rsid w:val="00D00D23"/>
    <w:rsid w:val="00D016CB"/>
    <w:rsid w:val="00D01AB1"/>
    <w:rsid w:val="00D02050"/>
    <w:rsid w:val="00D0244F"/>
    <w:rsid w:val="00D03182"/>
    <w:rsid w:val="00D03612"/>
    <w:rsid w:val="00D04F34"/>
    <w:rsid w:val="00D04F9F"/>
    <w:rsid w:val="00D051CE"/>
    <w:rsid w:val="00D05B76"/>
    <w:rsid w:val="00D05BB2"/>
    <w:rsid w:val="00D061D8"/>
    <w:rsid w:val="00D0642F"/>
    <w:rsid w:val="00D06C7E"/>
    <w:rsid w:val="00D079CA"/>
    <w:rsid w:val="00D07DA4"/>
    <w:rsid w:val="00D108F5"/>
    <w:rsid w:val="00D10B63"/>
    <w:rsid w:val="00D10DFA"/>
    <w:rsid w:val="00D1169A"/>
    <w:rsid w:val="00D11CFB"/>
    <w:rsid w:val="00D13636"/>
    <w:rsid w:val="00D14EF8"/>
    <w:rsid w:val="00D1534D"/>
    <w:rsid w:val="00D16A37"/>
    <w:rsid w:val="00D16C5F"/>
    <w:rsid w:val="00D179AA"/>
    <w:rsid w:val="00D17F9B"/>
    <w:rsid w:val="00D204E3"/>
    <w:rsid w:val="00D206C7"/>
    <w:rsid w:val="00D207B6"/>
    <w:rsid w:val="00D20B6A"/>
    <w:rsid w:val="00D21010"/>
    <w:rsid w:val="00D21474"/>
    <w:rsid w:val="00D218C9"/>
    <w:rsid w:val="00D21A4F"/>
    <w:rsid w:val="00D21A98"/>
    <w:rsid w:val="00D21DC3"/>
    <w:rsid w:val="00D223AE"/>
    <w:rsid w:val="00D229FE"/>
    <w:rsid w:val="00D22CDB"/>
    <w:rsid w:val="00D22D7F"/>
    <w:rsid w:val="00D2302A"/>
    <w:rsid w:val="00D23335"/>
    <w:rsid w:val="00D23AC4"/>
    <w:rsid w:val="00D2474A"/>
    <w:rsid w:val="00D24A7C"/>
    <w:rsid w:val="00D24AE3"/>
    <w:rsid w:val="00D2524C"/>
    <w:rsid w:val="00D25294"/>
    <w:rsid w:val="00D2577E"/>
    <w:rsid w:val="00D25E87"/>
    <w:rsid w:val="00D26991"/>
    <w:rsid w:val="00D26D0E"/>
    <w:rsid w:val="00D26E05"/>
    <w:rsid w:val="00D27789"/>
    <w:rsid w:val="00D27817"/>
    <w:rsid w:val="00D30802"/>
    <w:rsid w:val="00D30A64"/>
    <w:rsid w:val="00D312F0"/>
    <w:rsid w:val="00D312F4"/>
    <w:rsid w:val="00D31554"/>
    <w:rsid w:val="00D3162F"/>
    <w:rsid w:val="00D31762"/>
    <w:rsid w:val="00D318A7"/>
    <w:rsid w:val="00D31C2F"/>
    <w:rsid w:val="00D31DA2"/>
    <w:rsid w:val="00D31F87"/>
    <w:rsid w:val="00D32A26"/>
    <w:rsid w:val="00D32B9E"/>
    <w:rsid w:val="00D32BC3"/>
    <w:rsid w:val="00D34950"/>
    <w:rsid w:val="00D349D1"/>
    <w:rsid w:val="00D34B27"/>
    <w:rsid w:val="00D34E62"/>
    <w:rsid w:val="00D3586A"/>
    <w:rsid w:val="00D362EA"/>
    <w:rsid w:val="00D37207"/>
    <w:rsid w:val="00D3757C"/>
    <w:rsid w:val="00D37654"/>
    <w:rsid w:val="00D376FE"/>
    <w:rsid w:val="00D378EF"/>
    <w:rsid w:val="00D37985"/>
    <w:rsid w:val="00D37B37"/>
    <w:rsid w:val="00D4034D"/>
    <w:rsid w:val="00D4147E"/>
    <w:rsid w:val="00D41717"/>
    <w:rsid w:val="00D41963"/>
    <w:rsid w:val="00D41CB0"/>
    <w:rsid w:val="00D4211F"/>
    <w:rsid w:val="00D42510"/>
    <w:rsid w:val="00D42694"/>
    <w:rsid w:val="00D43307"/>
    <w:rsid w:val="00D437DE"/>
    <w:rsid w:val="00D43968"/>
    <w:rsid w:val="00D43BBB"/>
    <w:rsid w:val="00D44B6A"/>
    <w:rsid w:val="00D44E3F"/>
    <w:rsid w:val="00D4545F"/>
    <w:rsid w:val="00D458F8"/>
    <w:rsid w:val="00D45BAD"/>
    <w:rsid w:val="00D45BE7"/>
    <w:rsid w:val="00D45C99"/>
    <w:rsid w:val="00D45D15"/>
    <w:rsid w:val="00D464F9"/>
    <w:rsid w:val="00D4677F"/>
    <w:rsid w:val="00D46ECB"/>
    <w:rsid w:val="00D47148"/>
    <w:rsid w:val="00D471DA"/>
    <w:rsid w:val="00D47752"/>
    <w:rsid w:val="00D477DD"/>
    <w:rsid w:val="00D47E84"/>
    <w:rsid w:val="00D5008F"/>
    <w:rsid w:val="00D506ED"/>
    <w:rsid w:val="00D5083C"/>
    <w:rsid w:val="00D50E02"/>
    <w:rsid w:val="00D51093"/>
    <w:rsid w:val="00D51D0E"/>
    <w:rsid w:val="00D51EFF"/>
    <w:rsid w:val="00D51F1F"/>
    <w:rsid w:val="00D52550"/>
    <w:rsid w:val="00D52AA3"/>
    <w:rsid w:val="00D52E81"/>
    <w:rsid w:val="00D52EA0"/>
    <w:rsid w:val="00D532F0"/>
    <w:rsid w:val="00D53762"/>
    <w:rsid w:val="00D53E55"/>
    <w:rsid w:val="00D54072"/>
    <w:rsid w:val="00D549CA"/>
    <w:rsid w:val="00D550FB"/>
    <w:rsid w:val="00D55862"/>
    <w:rsid w:val="00D55995"/>
    <w:rsid w:val="00D55B78"/>
    <w:rsid w:val="00D55D59"/>
    <w:rsid w:val="00D561F0"/>
    <w:rsid w:val="00D56246"/>
    <w:rsid w:val="00D56684"/>
    <w:rsid w:val="00D567AE"/>
    <w:rsid w:val="00D573FA"/>
    <w:rsid w:val="00D57762"/>
    <w:rsid w:val="00D5785D"/>
    <w:rsid w:val="00D60183"/>
    <w:rsid w:val="00D601D3"/>
    <w:rsid w:val="00D60351"/>
    <w:rsid w:val="00D60760"/>
    <w:rsid w:val="00D60790"/>
    <w:rsid w:val="00D60824"/>
    <w:rsid w:val="00D61380"/>
    <w:rsid w:val="00D61954"/>
    <w:rsid w:val="00D61FF7"/>
    <w:rsid w:val="00D62625"/>
    <w:rsid w:val="00D6344E"/>
    <w:rsid w:val="00D63BE4"/>
    <w:rsid w:val="00D64F0C"/>
    <w:rsid w:val="00D64FA9"/>
    <w:rsid w:val="00D655CC"/>
    <w:rsid w:val="00D65607"/>
    <w:rsid w:val="00D6599C"/>
    <w:rsid w:val="00D65E87"/>
    <w:rsid w:val="00D66132"/>
    <w:rsid w:val="00D665CC"/>
    <w:rsid w:val="00D668F4"/>
    <w:rsid w:val="00D66C3F"/>
    <w:rsid w:val="00D67032"/>
    <w:rsid w:val="00D670DF"/>
    <w:rsid w:val="00D70207"/>
    <w:rsid w:val="00D711F1"/>
    <w:rsid w:val="00D713B4"/>
    <w:rsid w:val="00D714E4"/>
    <w:rsid w:val="00D72639"/>
    <w:rsid w:val="00D72DDC"/>
    <w:rsid w:val="00D73134"/>
    <w:rsid w:val="00D731F3"/>
    <w:rsid w:val="00D7424A"/>
    <w:rsid w:val="00D7455C"/>
    <w:rsid w:val="00D74A6A"/>
    <w:rsid w:val="00D7515D"/>
    <w:rsid w:val="00D75693"/>
    <w:rsid w:val="00D7583C"/>
    <w:rsid w:val="00D75E89"/>
    <w:rsid w:val="00D760B5"/>
    <w:rsid w:val="00D760C3"/>
    <w:rsid w:val="00D7620B"/>
    <w:rsid w:val="00D7641A"/>
    <w:rsid w:val="00D764DC"/>
    <w:rsid w:val="00D76B26"/>
    <w:rsid w:val="00D770BD"/>
    <w:rsid w:val="00D77FF4"/>
    <w:rsid w:val="00D8038F"/>
    <w:rsid w:val="00D80B2F"/>
    <w:rsid w:val="00D80FCB"/>
    <w:rsid w:val="00D81A4E"/>
    <w:rsid w:val="00D81B61"/>
    <w:rsid w:val="00D81EF7"/>
    <w:rsid w:val="00D81FF5"/>
    <w:rsid w:val="00D8233A"/>
    <w:rsid w:val="00D83035"/>
    <w:rsid w:val="00D8388B"/>
    <w:rsid w:val="00D83EA7"/>
    <w:rsid w:val="00D85CDA"/>
    <w:rsid w:val="00D85E4F"/>
    <w:rsid w:val="00D85E77"/>
    <w:rsid w:val="00D86076"/>
    <w:rsid w:val="00D86112"/>
    <w:rsid w:val="00D86490"/>
    <w:rsid w:val="00D871D3"/>
    <w:rsid w:val="00D90457"/>
    <w:rsid w:val="00D90B03"/>
    <w:rsid w:val="00D90D69"/>
    <w:rsid w:val="00D917FA"/>
    <w:rsid w:val="00D91A4F"/>
    <w:rsid w:val="00D924A6"/>
    <w:rsid w:val="00D92DE6"/>
    <w:rsid w:val="00D93B79"/>
    <w:rsid w:val="00D9425D"/>
    <w:rsid w:val="00D94534"/>
    <w:rsid w:val="00D9468F"/>
    <w:rsid w:val="00D947F7"/>
    <w:rsid w:val="00D94F9E"/>
    <w:rsid w:val="00D95214"/>
    <w:rsid w:val="00D95AE3"/>
    <w:rsid w:val="00D95F35"/>
    <w:rsid w:val="00D96C41"/>
    <w:rsid w:val="00D9724B"/>
    <w:rsid w:val="00D975C0"/>
    <w:rsid w:val="00D975FD"/>
    <w:rsid w:val="00DA118D"/>
    <w:rsid w:val="00DA19E3"/>
    <w:rsid w:val="00DA25F1"/>
    <w:rsid w:val="00DA3387"/>
    <w:rsid w:val="00DA33D3"/>
    <w:rsid w:val="00DA3B4D"/>
    <w:rsid w:val="00DA3E2B"/>
    <w:rsid w:val="00DA4161"/>
    <w:rsid w:val="00DA41FE"/>
    <w:rsid w:val="00DA437C"/>
    <w:rsid w:val="00DA4D87"/>
    <w:rsid w:val="00DA5393"/>
    <w:rsid w:val="00DA5A63"/>
    <w:rsid w:val="00DA5D18"/>
    <w:rsid w:val="00DA6630"/>
    <w:rsid w:val="00DA6B8A"/>
    <w:rsid w:val="00DA6E16"/>
    <w:rsid w:val="00DA6E26"/>
    <w:rsid w:val="00DA6E2C"/>
    <w:rsid w:val="00DA70CE"/>
    <w:rsid w:val="00DA77AA"/>
    <w:rsid w:val="00DB1069"/>
    <w:rsid w:val="00DB1793"/>
    <w:rsid w:val="00DB185C"/>
    <w:rsid w:val="00DB1875"/>
    <w:rsid w:val="00DB211E"/>
    <w:rsid w:val="00DB2E8D"/>
    <w:rsid w:val="00DB2F79"/>
    <w:rsid w:val="00DB327B"/>
    <w:rsid w:val="00DB3428"/>
    <w:rsid w:val="00DB372F"/>
    <w:rsid w:val="00DB3B1B"/>
    <w:rsid w:val="00DB58B2"/>
    <w:rsid w:val="00DB5962"/>
    <w:rsid w:val="00DB5CB2"/>
    <w:rsid w:val="00DB5FAE"/>
    <w:rsid w:val="00DB63EA"/>
    <w:rsid w:val="00DB687B"/>
    <w:rsid w:val="00DB6FE3"/>
    <w:rsid w:val="00DB786E"/>
    <w:rsid w:val="00DB7C29"/>
    <w:rsid w:val="00DB7D9C"/>
    <w:rsid w:val="00DB7FD7"/>
    <w:rsid w:val="00DC145D"/>
    <w:rsid w:val="00DC18B3"/>
    <w:rsid w:val="00DC1CE2"/>
    <w:rsid w:val="00DC1DFF"/>
    <w:rsid w:val="00DC27C6"/>
    <w:rsid w:val="00DC2BB9"/>
    <w:rsid w:val="00DC301D"/>
    <w:rsid w:val="00DC3872"/>
    <w:rsid w:val="00DC3B5A"/>
    <w:rsid w:val="00DC3D34"/>
    <w:rsid w:val="00DC41C9"/>
    <w:rsid w:val="00DC4D01"/>
    <w:rsid w:val="00DC5750"/>
    <w:rsid w:val="00DC580F"/>
    <w:rsid w:val="00DC6E24"/>
    <w:rsid w:val="00DC7B69"/>
    <w:rsid w:val="00DD0195"/>
    <w:rsid w:val="00DD0B24"/>
    <w:rsid w:val="00DD14E8"/>
    <w:rsid w:val="00DD16E0"/>
    <w:rsid w:val="00DD18DE"/>
    <w:rsid w:val="00DD2777"/>
    <w:rsid w:val="00DD2A7B"/>
    <w:rsid w:val="00DD2C9C"/>
    <w:rsid w:val="00DD3459"/>
    <w:rsid w:val="00DD3E94"/>
    <w:rsid w:val="00DD3F5D"/>
    <w:rsid w:val="00DD4140"/>
    <w:rsid w:val="00DD4153"/>
    <w:rsid w:val="00DD42F1"/>
    <w:rsid w:val="00DD4AAD"/>
    <w:rsid w:val="00DD5B87"/>
    <w:rsid w:val="00DD60BD"/>
    <w:rsid w:val="00DD611A"/>
    <w:rsid w:val="00DD64D9"/>
    <w:rsid w:val="00DD6558"/>
    <w:rsid w:val="00DD6C9B"/>
    <w:rsid w:val="00DD6E00"/>
    <w:rsid w:val="00DD6F53"/>
    <w:rsid w:val="00DD7187"/>
    <w:rsid w:val="00DD75F2"/>
    <w:rsid w:val="00DD7D71"/>
    <w:rsid w:val="00DD7DD2"/>
    <w:rsid w:val="00DE0752"/>
    <w:rsid w:val="00DE09D6"/>
    <w:rsid w:val="00DE1273"/>
    <w:rsid w:val="00DE16DC"/>
    <w:rsid w:val="00DE1832"/>
    <w:rsid w:val="00DE1F5F"/>
    <w:rsid w:val="00DE28D4"/>
    <w:rsid w:val="00DE2EC5"/>
    <w:rsid w:val="00DE2F1F"/>
    <w:rsid w:val="00DE31AD"/>
    <w:rsid w:val="00DE3490"/>
    <w:rsid w:val="00DE364F"/>
    <w:rsid w:val="00DE3A57"/>
    <w:rsid w:val="00DE4176"/>
    <w:rsid w:val="00DE430C"/>
    <w:rsid w:val="00DE4611"/>
    <w:rsid w:val="00DE4FE0"/>
    <w:rsid w:val="00DE4FEC"/>
    <w:rsid w:val="00DE50B2"/>
    <w:rsid w:val="00DE603D"/>
    <w:rsid w:val="00DE6169"/>
    <w:rsid w:val="00DE6C54"/>
    <w:rsid w:val="00DE6E1D"/>
    <w:rsid w:val="00DE7E01"/>
    <w:rsid w:val="00DF0786"/>
    <w:rsid w:val="00DF0AB0"/>
    <w:rsid w:val="00DF0CA9"/>
    <w:rsid w:val="00DF0DC2"/>
    <w:rsid w:val="00DF0E03"/>
    <w:rsid w:val="00DF10E8"/>
    <w:rsid w:val="00DF12C1"/>
    <w:rsid w:val="00DF1769"/>
    <w:rsid w:val="00DF1941"/>
    <w:rsid w:val="00DF1F13"/>
    <w:rsid w:val="00DF274E"/>
    <w:rsid w:val="00DF27DD"/>
    <w:rsid w:val="00DF2CE8"/>
    <w:rsid w:val="00DF3581"/>
    <w:rsid w:val="00DF4139"/>
    <w:rsid w:val="00DF4686"/>
    <w:rsid w:val="00DF47B0"/>
    <w:rsid w:val="00DF4F39"/>
    <w:rsid w:val="00DF52EE"/>
    <w:rsid w:val="00DF5552"/>
    <w:rsid w:val="00DF5674"/>
    <w:rsid w:val="00DF5740"/>
    <w:rsid w:val="00DF597E"/>
    <w:rsid w:val="00DF61EE"/>
    <w:rsid w:val="00DF6A4E"/>
    <w:rsid w:val="00DF76EF"/>
    <w:rsid w:val="00DF7BE4"/>
    <w:rsid w:val="00DF7E91"/>
    <w:rsid w:val="00E01350"/>
    <w:rsid w:val="00E015E0"/>
    <w:rsid w:val="00E01610"/>
    <w:rsid w:val="00E0162B"/>
    <w:rsid w:val="00E01870"/>
    <w:rsid w:val="00E01CF2"/>
    <w:rsid w:val="00E024A9"/>
    <w:rsid w:val="00E02594"/>
    <w:rsid w:val="00E02ADE"/>
    <w:rsid w:val="00E02B34"/>
    <w:rsid w:val="00E02FE9"/>
    <w:rsid w:val="00E03CAF"/>
    <w:rsid w:val="00E03CFA"/>
    <w:rsid w:val="00E04652"/>
    <w:rsid w:val="00E0470F"/>
    <w:rsid w:val="00E0521C"/>
    <w:rsid w:val="00E05692"/>
    <w:rsid w:val="00E05A72"/>
    <w:rsid w:val="00E05AB7"/>
    <w:rsid w:val="00E05D5D"/>
    <w:rsid w:val="00E06042"/>
    <w:rsid w:val="00E06BFB"/>
    <w:rsid w:val="00E07071"/>
    <w:rsid w:val="00E0717A"/>
    <w:rsid w:val="00E0767A"/>
    <w:rsid w:val="00E07BA4"/>
    <w:rsid w:val="00E07F5C"/>
    <w:rsid w:val="00E10115"/>
    <w:rsid w:val="00E1039B"/>
    <w:rsid w:val="00E10944"/>
    <w:rsid w:val="00E10C81"/>
    <w:rsid w:val="00E10E2C"/>
    <w:rsid w:val="00E119F3"/>
    <w:rsid w:val="00E11DC6"/>
    <w:rsid w:val="00E12348"/>
    <w:rsid w:val="00E12A3F"/>
    <w:rsid w:val="00E12A74"/>
    <w:rsid w:val="00E12E71"/>
    <w:rsid w:val="00E132CC"/>
    <w:rsid w:val="00E1350F"/>
    <w:rsid w:val="00E15397"/>
    <w:rsid w:val="00E155C3"/>
    <w:rsid w:val="00E15CD2"/>
    <w:rsid w:val="00E15FFD"/>
    <w:rsid w:val="00E160AF"/>
    <w:rsid w:val="00E16AD4"/>
    <w:rsid w:val="00E176F7"/>
    <w:rsid w:val="00E17F7A"/>
    <w:rsid w:val="00E206EE"/>
    <w:rsid w:val="00E20A50"/>
    <w:rsid w:val="00E20B14"/>
    <w:rsid w:val="00E2184F"/>
    <w:rsid w:val="00E226D8"/>
    <w:rsid w:val="00E235AC"/>
    <w:rsid w:val="00E2482C"/>
    <w:rsid w:val="00E2550C"/>
    <w:rsid w:val="00E2570F"/>
    <w:rsid w:val="00E25D23"/>
    <w:rsid w:val="00E26747"/>
    <w:rsid w:val="00E26B33"/>
    <w:rsid w:val="00E26CA0"/>
    <w:rsid w:val="00E26EB2"/>
    <w:rsid w:val="00E26F9D"/>
    <w:rsid w:val="00E27213"/>
    <w:rsid w:val="00E273F2"/>
    <w:rsid w:val="00E2790D"/>
    <w:rsid w:val="00E27B07"/>
    <w:rsid w:val="00E308F4"/>
    <w:rsid w:val="00E30991"/>
    <w:rsid w:val="00E310AD"/>
    <w:rsid w:val="00E31379"/>
    <w:rsid w:val="00E31633"/>
    <w:rsid w:val="00E31941"/>
    <w:rsid w:val="00E31D36"/>
    <w:rsid w:val="00E322EC"/>
    <w:rsid w:val="00E323E3"/>
    <w:rsid w:val="00E32EE3"/>
    <w:rsid w:val="00E33984"/>
    <w:rsid w:val="00E34361"/>
    <w:rsid w:val="00E346B6"/>
    <w:rsid w:val="00E363EA"/>
    <w:rsid w:val="00E369EB"/>
    <w:rsid w:val="00E36D21"/>
    <w:rsid w:val="00E36F3D"/>
    <w:rsid w:val="00E371B7"/>
    <w:rsid w:val="00E3740D"/>
    <w:rsid w:val="00E37A99"/>
    <w:rsid w:val="00E37BA1"/>
    <w:rsid w:val="00E402D5"/>
    <w:rsid w:val="00E40435"/>
    <w:rsid w:val="00E40AB9"/>
    <w:rsid w:val="00E40C06"/>
    <w:rsid w:val="00E413E8"/>
    <w:rsid w:val="00E416EC"/>
    <w:rsid w:val="00E417BC"/>
    <w:rsid w:val="00E419DC"/>
    <w:rsid w:val="00E41FFF"/>
    <w:rsid w:val="00E420DB"/>
    <w:rsid w:val="00E420EF"/>
    <w:rsid w:val="00E43A30"/>
    <w:rsid w:val="00E43E6D"/>
    <w:rsid w:val="00E4462A"/>
    <w:rsid w:val="00E44972"/>
    <w:rsid w:val="00E44BD1"/>
    <w:rsid w:val="00E4562A"/>
    <w:rsid w:val="00E45735"/>
    <w:rsid w:val="00E45BCB"/>
    <w:rsid w:val="00E45CCC"/>
    <w:rsid w:val="00E4601E"/>
    <w:rsid w:val="00E461E4"/>
    <w:rsid w:val="00E4637E"/>
    <w:rsid w:val="00E46DA4"/>
    <w:rsid w:val="00E46F57"/>
    <w:rsid w:val="00E47364"/>
    <w:rsid w:val="00E47995"/>
    <w:rsid w:val="00E47C74"/>
    <w:rsid w:val="00E47F30"/>
    <w:rsid w:val="00E50139"/>
    <w:rsid w:val="00E5142F"/>
    <w:rsid w:val="00E51D00"/>
    <w:rsid w:val="00E51D62"/>
    <w:rsid w:val="00E5221F"/>
    <w:rsid w:val="00E52322"/>
    <w:rsid w:val="00E52D19"/>
    <w:rsid w:val="00E52DAE"/>
    <w:rsid w:val="00E52DF5"/>
    <w:rsid w:val="00E52F20"/>
    <w:rsid w:val="00E53017"/>
    <w:rsid w:val="00E53721"/>
    <w:rsid w:val="00E53A7A"/>
    <w:rsid w:val="00E53DE1"/>
    <w:rsid w:val="00E5423A"/>
    <w:rsid w:val="00E54EF0"/>
    <w:rsid w:val="00E551CD"/>
    <w:rsid w:val="00E55E7C"/>
    <w:rsid w:val="00E55FF3"/>
    <w:rsid w:val="00E5627A"/>
    <w:rsid w:val="00E568F2"/>
    <w:rsid w:val="00E56AE7"/>
    <w:rsid w:val="00E57142"/>
    <w:rsid w:val="00E579F8"/>
    <w:rsid w:val="00E57E28"/>
    <w:rsid w:val="00E60078"/>
    <w:rsid w:val="00E60570"/>
    <w:rsid w:val="00E609A7"/>
    <w:rsid w:val="00E60A13"/>
    <w:rsid w:val="00E610BC"/>
    <w:rsid w:val="00E6178F"/>
    <w:rsid w:val="00E61A68"/>
    <w:rsid w:val="00E61D65"/>
    <w:rsid w:val="00E61D89"/>
    <w:rsid w:val="00E61DA7"/>
    <w:rsid w:val="00E61F4F"/>
    <w:rsid w:val="00E625BA"/>
    <w:rsid w:val="00E625E4"/>
    <w:rsid w:val="00E62985"/>
    <w:rsid w:val="00E62DAB"/>
    <w:rsid w:val="00E63418"/>
    <w:rsid w:val="00E638C5"/>
    <w:rsid w:val="00E63E24"/>
    <w:rsid w:val="00E641AC"/>
    <w:rsid w:val="00E64428"/>
    <w:rsid w:val="00E649B4"/>
    <w:rsid w:val="00E64F3A"/>
    <w:rsid w:val="00E650C3"/>
    <w:rsid w:val="00E65595"/>
    <w:rsid w:val="00E6577A"/>
    <w:rsid w:val="00E65E91"/>
    <w:rsid w:val="00E65EB4"/>
    <w:rsid w:val="00E661A5"/>
    <w:rsid w:val="00E66426"/>
    <w:rsid w:val="00E667AD"/>
    <w:rsid w:val="00E67493"/>
    <w:rsid w:val="00E674A4"/>
    <w:rsid w:val="00E67700"/>
    <w:rsid w:val="00E70825"/>
    <w:rsid w:val="00E70A86"/>
    <w:rsid w:val="00E7112D"/>
    <w:rsid w:val="00E71266"/>
    <w:rsid w:val="00E71928"/>
    <w:rsid w:val="00E71AA0"/>
    <w:rsid w:val="00E71E7A"/>
    <w:rsid w:val="00E727BA"/>
    <w:rsid w:val="00E73BDB"/>
    <w:rsid w:val="00E73D4D"/>
    <w:rsid w:val="00E73E04"/>
    <w:rsid w:val="00E74A4E"/>
    <w:rsid w:val="00E74B74"/>
    <w:rsid w:val="00E757FB"/>
    <w:rsid w:val="00E76187"/>
    <w:rsid w:val="00E762D9"/>
    <w:rsid w:val="00E777D8"/>
    <w:rsid w:val="00E77A60"/>
    <w:rsid w:val="00E77E43"/>
    <w:rsid w:val="00E801DB"/>
    <w:rsid w:val="00E8028A"/>
    <w:rsid w:val="00E80368"/>
    <w:rsid w:val="00E8078D"/>
    <w:rsid w:val="00E81101"/>
    <w:rsid w:val="00E8110F"/>
    <w:rsid w:val="00E81619"/>
    <w:rsid w:val="00E829E2"/>
    <w:rsid w:val="00E830BD"/>
    <w:rsid w:val="00E8392F"/>
    <w:rsid w:val="00E839B6"/>
    <w:rsid w:val="00E83C56"/>
    <w:rsid w:val="00E83F0F"/>
    <w:rsid w:val="00E842DC"/>
    <w:rsid w:val="00E84483"/>
    <w:rsid w:val="00E84849"/>
    <w:rsid w:val="00E84EB5"/>
    <w:rsid w:val="00E85544"/>
    <w:rsid w:val="00E85807"/>
    <w:rsid w:val="00E8597B"/>
    <w:rsid w:val="00E85A34"/>
    <w:rsid w:val="00E869FC"/>
    <w:rsid w:val="00E8739B"/>
    <w:rsid w:val="00E8742C"/>
    <w:rsid w:val="00E875BF"/>
    <w:rsid w:val="00E903C0"/>
    <w:rsid w:val="00E90D74"/>
    <w:rsid w:val="00E9111C"/>
    <w:rsid w:val="00E912B9"/>
    <w:rsid w:val="00E922B7"/>
    <w:rsid w:val="00E9354C"/>
    <w:rsid w:val="00E93601"/>
    <w:rsid w:val="00E937BA"/>
    <w:rsid w:val="00E938FC"/>
    <w:rsid w:val="00E93B53"/>
    <w:rsid w:val="00E93BEE"/>
    <w:rsid w:val="00E944BD"/>
    <w:rsid w:val="00E94D9E"/>
    <w:rsid w:val="00E953CD"/>
    <w:rsid w:val="00E959D4"/>
    <w:rsid w:val="00E960B0"/>
    <w:rsid w:val="00E97B44"/>
    <w:rsid w:val="00E97F8A"/>
    <w:rsid w:val="00EA056C"/>
    <w:rsid w:val="00EA0A94"/>
    <w:rsid w:val="00EA0B42"/>
    <w:rsid w:val="00EA0C66"/>
    <w:rsid w:val="00EA1030"/>
    <w:rsid w:val="00EA1A93"/>
    <w:rsid w:val="00EA2171"/>
    <w:rsid w:val="00EA281A"/>
    <w:rsid w:val="00EA2868"/>
    <w:rsid w:val="00EA3444"/>
    <w:rsid w:val="00EA35E0"/>
    <w:rsid w:val="00EA3B45"/>
    <w:rsid w:val="00EA4052"/>
    <w:rsid w:val="00EA49C2"/>
    <w:rsid w:val="00EA4C21"/>
    <w:rsid w:val="00EA523C"/>
    <w:rsid w:val="00EA5BE4"/>
    <w:rsid w:val="00EA62D0"/>
    <w:rsid w:val="00EA646A"/>
    <w:rsid w:val="00EA661E"/>
    <w:rsid w:val="00EA6962"/>
    <w:rsid w:val="00EA6D15"/>
    <w:rsid w:val="00EA6F8B"/>
    <w:rsid w:val="00EA77DA"/>
    <w:rsid w:val="00EA7CAD"/>
    <w:rsid w:val="00EB0044"/>
    <w:rsid w:val="00EB0300"/>
    <w:rsid w:val="00EB046D"/>
    <w:rsid w:val="00EB0966"/>
    <w:rsid w:val="00EB1098"/>
    <w:rsid w:val="00EB168C"/>
    <w:rsid w:val="00EB1720"/>
    <w:rsid w:val="00EB1A20"/>
    <w:rsid w:val="00EB2301"/>
    <w:rsid w:val="00EB2749"/>
    <w:rsid w:val="00EB2C5C"/>
    <w:rsid w:val="00EB340F"/>
    <w:rsid w:val="00EB37E9"/>
    <w:rsid w:val="00EB386C"/>
    <w:rsid w:val="00EB3941"/>
    <w:rsid w:val="00EB4BB9"/>
    <w:rsid w:val="00EB4CED"/>
    <w:rsid w:val="00EB4D06"/>
    <w:rsid w:val="00EB4FAD"/>
    <w:rsid w:val="00EB5BBF"/>
    <w:rsid w:val="00EB5C97"/>
    <w:rsid w:val="00EB6142"/>
    <w:rsid w:val="00EB680F"/>
    <w:rsid w:val="00EB687F"/>
    <w:rsid w:val="00EB728C"/>
    <w:rsid w:val="00EB77A6"/>
    <w:rsid w:val="00EB77BB"/>
    <w:rsid w:val="00EB7D4E"/>
    <w:rsid w:val="00EC07C7"/>
    <w:rsid w:val="00EC0906"/>
    <w:rsid w:val="00EC0D87"/>
    <w:rsid w:val="00EC0EAF"/>
    <w:rsid w:val="00EC135E"/>
    <w:rsid w:val="00EC1945"/>
    <w:rsid w:val="00EC1E66"/>
    <w:rsid w:val="00EC1EF1"/>
    <w:rsid w:val="00EC22D0"/>
    <w:rsid w:val="00EC2833"/>
    <w:rsid w:val="00EC2E62"/>
    <w:rsid w:val="00EC3100"/>
    <w:rsid w:val="00EC35B4"/>
    <w:rsid w:val="00EC3927"/>
    <w:rsid w:val="00EC41D0"/>
    <w:rsid w:val="00EC4206"/>
    <w:rsid w:val="00EC42FC"/>
    <w:rsid w:val="00EC471F"/>
    <w:rsid w:val="00EC72CD"/>
    <w:rsid w:val="00EC72F9"/>
    <w:rsid w:val="00EC7A6E"/>
    <w:rsid w:val="00ED015C"/>
    <w:rsid w:val="00ED0B0E"/>
    <w:rsid w:val="00ED0CE3"/>
    <w:rsid w:val="00ED143F"/>
    <w:rsid w:val="00ED2078"/>
    <w:rsid w:val="00ED29BF"/>
    <w:rsid w:val="00ED2B0B"/>
    <w:rsid w:val="00ED2F04"/>
    <w:rsid w:val="00ED2F41"/>
    <w:rsid w:val="00ED319B"/>
    <w:rsid w:val="00ED3596"/>
    <w:rsid w:val="00ED3BB0"/>
    <w:rsid w:val="00ED436F"/>
    <w:rsid w:val="00ED5284"/>
    <w:rsid w:val="00ED5B79"/>
    <w:rsid w:val="00ED62A4"/>
    <w:rsid w:val="00ED67A3"/>
    <w:rsid w:val="00ED6DD4"/>
    <w:rsid w:val="00ED7265"/>
    <w:rsid w:val="00ED7641"/>
    <w:rsid w:val="00ED766C"/>
    <w:rsid w:val="00EE03E0"/>
    <w:rsid w:val="00EE0710"/>
    <w:rsid w:val="00EE0977"/>
    <w:rsid w:val="00EE1123"/>
    <w:rsid w:val="00EE11A6"/>
    <w:rsid w:val="00EE17AE"/>
    <w:rsid w:val="00EE21CA"/>
    <w:rsid w:val="00EE23F0"/>
    <w:rsid w:val="00EE25B8"/>
    <w:rsid w:val="00EE2908"/>
    <w:rsid w:val="00EE2CE2"/>
    <w:rsid w:val="00EE3062"/>
    <w:rsid w:val="00EE34C9"/>
    <w:rsid w:val="00EE3E0F"/>
    <w:rsid w:val="00EE41C8"/>
    <w:rsid w:val="00EE43EA"/>
    <w:rsid w:val="00EE45BB"/>
    <w:rsid w:val="00EE5688"/>
    <w:rsid w:val="00EE5912"/>
    <w:rsid w:val="00EE659F"/>
    <w:rsid w:val="00EE6669"/>
    <w:rsid w:val="00EE6871"/>
    <w:rsid w:val="00EE6B65"/>
    <w:rsid w:val="00EE74C2"/>
    <w:rsid w:val="00EE7641"/>
    <w:rsid w:val="00EE7A46"/>
    <w:rsid w:val="00EE7B88"/>
    <w:rsid w:val="00EF03B2"/>
    <w:rsid w:val="00EF0CC4"/>
    <w:rsid w:val="00EF1844"/>
    <w:rsid w:val="00EF1B2D"/>
    <w:rsid w:val="00EF1EA2"/>
    <w:rsid w:val="00EF1EC3"/>
    <w:rsid w:val="00EF21CD"/>
    <w:rsid w:val="00EF23A0"/>
    <w:rsid w:val="00EF253B"/>
    <w:rsid w:val="00EF2CFF"/>
    <w:rsid w:val="00EF31A3"/>
    <w:rsid w:val="00EF4CD8"/>
    <w:rsid w:val="00EF5338"/>
    <w:rsid w:val="00EF625D"/>
    <w:rsid w:val="00EF63F5"/>
    <w:rsid w:val="00EF6983"/>
    <w:rsid w:val="00EF6B19"/>
    <w:rsid w:val="00EF6E69"/>
    <w:rsid w:val="00EF75E6"/>
    <w:rsid w:val="00EF7F40"/>
    <w:rsid w:val="00F00521"/>
    <w:rsid w:val="00F0083E"/>
    <w:rsid w:val="00F01174"/>
    <w:rsid w:val="00F01833"/>
    <w:rsid w:val="00F01F95"/>
    <w:rsid w:val="00F02725"/>
    <w:rsid w:val="00F02F18"/>
    <w:rsid w:val="00F02FCF"/>
    <w:rsid w:val="00F033CA"/>
    <w:rsid w:val="00F04291"/>
    <w:rsid w:val="00F04E83"/>
    <w:rsid w:val="00F04F3B"/>
    <w:rsid w:val="00F05EF4"/>
    <w:rsid w:val="00F0681E"/>
    <w:rsid w:val="00F069D7"/>
    <w:rsid w:val="00F06CCF"/>
    <w:rsid w:val="00F070C3"/>
    <w:rsid w:val="00F100EF"/>
    <w:rsid w:val="00F10343"/>
    <w:rsid w:val="00F1036D"/>
    <w:rsid w:val="00F10BC8"/>
    <w:rsid w:val="00F10E5C"/>
    <w:rsid w:val="00F10E64"/>
    <w:rsid w:val="00F10FA5"/>
    <w:rsid w:val="00F10FA8"/>
    <w:rsid w:val="00F11626"/>
    <w:rsid w:val="00F116FD"/>
    <w:rsid w:val="00F11CED"/>
    <w:rsid w:val="00F12569"/>
    <w:rsid w:val="00F125B7"/>
    <w:rsid w:val="00F125F9"/>
    <w:rsid w:val="00F127D4"/>
    <w:rsid w:val="00F12D39"/>
    <w:rsid w:val="00F135DB"/>
    <w:rsid w:val="00F1394A"/>
    <w:rsid w:val="00F13C56"/>
    <w:rsid w:val="00F140BF"/>
    <w:rsid w:val="00F14CC3"/>
    <w:rsid w:val="00F14F89"/>
    <w:rsid w:val="00F14FB5"/>
    <w:rsid w:val="00F152B9"/>
    <w:rsid w:val="00F15553"/>
    <w:rsid w:val="00F15589"/>
    <w:rsid w:val="00F16419"/>
    <w:rsid w:val="00F164D5"/>
    <w:rsid w:val="00F166A6"/>
    <w:rsid w:val="00F17001"/>
    <w:rsid w:val="00F1787E"/>
    <w:rsid w:val="00F1789D"/>
    <w:rsid w:val="00F17AA3"/>
    <w:rsid w:val="00F17D29"/>
    <w:rsid w:val="00F20318"/>
    <w:rsid w:val="00F207CE"/>
    <w:rsid w:val="00F20A18"/>
    <w:rsid w:val="00F21F7D"/>
    <w:rsid w:val="00F22BB8"/>
    <w:rsid w:val="00F22F49"/>
    <w:rsid w:val="00F23238"/>
    <w:rsid w:val="00F23330"/>
    <w:rsid w:val="00F24081"/>
    <w:rsid w:val="00F24C1A"/>
    <w:rsid w:val="00F25832"/>
    <w:rsid w:val="00F25C2A"/>
    <w:rsid w:val="00F25D2B"/>
    <w:rsid w:val="00F25D8A"/>
    <w:rsid w:val="00F261AA"/>
    <w:rsid w:val="00F2675A"/>
    <w:rsid w:val="00F26B8E"/>
    <w:rsid w:val="00F26BC9"/>
    <w:rsid w:val="00F2715F"/>
    <w:rsid w:val="00F27425"/>
    <w:rsid w:val="00F27968"/>
    <w:rsid w:val="00F27E5A"/>
    <w:rsid w:val="00F329C6"/>
    <w:rsid w:val="00F32B78"/>
    <w:rsid w:val="00F32FF1"/>
    <w:rsid w:val="00F33A59"/>
    <w:rsid w:val="00F33D61"/>
    <w:rsid w:val="00F342F0"/>
    <w:rsid w:val="00F34CB1"/>
    <w:rsid w:val="00F35399"/>
    <w:rsid w:val="00F3539C"/>
    <w:rsid w:val="00F35AC1"/>
    <w:rsid w:val="00F35B7D"/>
    <w:rsid w:val="00F36657"/>
    <w:rsid w:val="00F368CE"/>
    <w:rsid w:val="00F373E1"/>
    <w:rsid w:val="00F4007D"/>
    <w:rsid w:val="00F40378"/>
    <w:rsid w:val="00F40AAF"/>
    <w:rsid w:val="00F40C52"/>
    <w:rsid w:val="00F40D11"/>
    <w:rsid w:val="00F40DEF"/>
    <w:rsid w:val="00F413AD"/>
    <w:rsid w:val="00F41D44"/>
    <w:rsid w:val="00F42AEA"/>
    <w:rsid w:val="00F42F2D"/>
    <w:rsid w:val="00F4300D"/>
    <w:rsid w:val="00F4376A"/>
    <w:rsid w:val="00F43D9A"/>
    <w:rsid w:val="00F43F98"/>
    <w:rsid w:val="00F453AA"/>
    <w:rsid w:val="00F45614"/>
    <w:rsid w:val="00F4582B"/>
    <w:rsid w:val="00F4625F"/>
    <w:rsid w:val="00F464E3"/>
    <w:rsid w:val="00F46E1B"/>
    <w:rsid w:val="00F4703E"/>
    <w:rsid w:val="00F472B7"/>
    <w:rsid w:val="00F47E03"/>
    <w:rsid w:val="00F50072"/>
    <w:rsid w:val="00F505A8"/>
    <w:rsid w:val="00F50EA7"/>
    <w:rsid w:val="00F50F64"/>
    <w:rsid w:val="00F50F88"/>
    <w:rsid w:val="00F51605"/>
    <w:rsid w:val="00F51B91"/>
    <w:rsid w:val="00F52D42"/>
    <w:rsid w:val="00F53137"/>
    <w:rsid w:val="00F534B5"/>
    <w:rsid w:val="00F5370E"/>
    <w:rsid w:val="00F548CE"/>
    <w:rsid w:val="00F5540F"/>
    <w:rsid w:val="00F55E4F"/>
    <w:rsid w:val="00F564C4"/>
    <w:rsid w:val="00F5746B"/>
    <w:rsid w:val="00F57C07"/>
    <w:rsid w:val="00F60810"/>
    <w:rsid w:val="00F60FAB"/>
    <w:rsid w:val="00F6146F"/>
    <w:rsid w:val="00F6209E"/>
    <w:rsid w:val="00F6214E"/>
    <w:rsid w:val="00F63118"/>
    <w:rsid w:val="00F6347D"/>
    <w:rsid w:val="00F63760"/>
    <w:rsid w:val="00F63998"/>
    <w:rsid w:val="00F639B8"/>
    <w:rsid w:val="00F64188"/>
    <w:rsid w:val="00F64CA2"/>
    <w:rsid w:val="00F64D6E"/>
    <w:rsid w:val="00F64F3D"/>
    <w:rsid w:val="00F66197"/>
    <w:rsid w:val="00F66485"/>
    <w:rsid w:val="00F664DA"/>
    <w:rsid w:val="00F664E8"/>
    <w:rsid w:val="00F6727E"/>
    <w:rsid w:val="00F67429"/>
    <w:rsid w:val="00F67FAE"/>
    <w:rsid w:val="00F703FB"/>
    <w:rsid w:val="00F708AF"/>
    <w:rsid w:val="00F70CA3"/>
    <w:rsid w:val="00F70E32"/>
    <w:rsid w:val="00F70E74"/>
    <w:rsid w:val="00F7126B"/>
    <w:rsid w:val="00F71410"/>
    <w:rsid w:val="00F71600"/>
    <w:rsid w:val="00F7170A"/>
    <w:rsid w:val="00F717F4"/>
    <w:rsid w:val="00F71F0C"/>
    <w:rsid w:val="00F7226B"/>
    <w:rsid w:val="00F7272E"/>
    <w:rsid w:val="00F72CD5"/>
    <w:rsid w:val="00F72E80"/>
    <w:rsid w:val="00F72F48"/>
    <w:rsid w:val="00F730E5"/>
    <w:rsid w:val="00F73497"/>
    <w:rsid w:val="00F73E8E"/>
    <w:rsid w:val="00F7482F"/>
    <w:rsid w:val="00F74D6C"/>
    <w:rsid w:val="00F74F94"/>
    <w:rsid w:val="00F75A9B"/>
    <w:rsid w:val="00F75F78"/>
    <w:rsid w:val="00F76006"/>
    <w:rsid w:val="00F76488"/>
    <w:rsid w:val="00F7658F"/>
    <w:rsid w:val="00F767E8"/>
    <w:rsid w:val="00F76908"/>
    <w:rsid w:val="00F76B77"/>
    <w:rsid w:val="00F775EB"/>
    <w:rsid w:val="00F776DA"/>
    <w:rsid w:val="00F777C8"/>
    <w:rsid w:val="00F77F8B"/>
    <w:rsid w:val="00F806A1"/>
    <w:rsid w:val="00F80B56"/>
    <w:rsid w:val="00F80C60"/>
    <w:rsid w:val="00F80DF2"/>
    <w:rsid w:val="00F81292"/>
    <w:rsid w:val="00F819A2"/>
    <w:rsid w:val="00F81B70"/>
    <w:rsid w:val="00F81C21"/>
    <w:rsid w:val="00F81D7C"/>
    <w:rsid w:val="00F81E92"/>
    <w:rsid w:val="00F8212B"/>
    <w:rsid w:val="00F82439"/>
    <w:rsid w:val="00F82461"/>
    <w:rsid w:val="00F82F54"/>
    <w:rsid w:val="00F83062"/>
    <w:rsid w:val="00F830C2"/>
    <w:rsid w:val="00F833D9"/>
    <w:rsid w:val="00F8398B"/>
    <w:rsid w:val="00F83E7B"/>
    <w:rsid w:val="00F84A89"/>
    <w:rsid w:val="00F84E45"/>
    <w:rsid w:val="00F85FFA"/>
    <w:rsid w:val="00F86063"/>
    <w:rsid w:val="00F869D0"/>
    <w:rsid w:val="00F869EB"/>
    <w:rsid w:val="00F86A2E"/>
    <w:rsid w:val="00F86FFD"/>
    <w:rsid w:val="00F8724B"/>
    <w:rsid w:val="00F87261"/>
    <w:rsid w:val="00F87D26"/>
    <w:rsid w:val="00F90AAC"/>
    <w:rsid w:val="00F91FEA"/>
    <w:rsid w:val="00F93630"/>
    <w:rsid w:val="00F93689"/>
    <w:rsid w:val="00F937C3"/>
    <w:rsid w:val="00F93A60"/>
    <w:rsid w:val="00F9403C"/>
    <w:rsid w:val="00F940BB"/>
    <w:rsid w:val="00F9465A"/>
    <w:rsid w:val="00F94662"/>
    <w:rsid w:val="00F94797"/>
    <w:rsid w:val="00F947E9"/>
    <w:rsid w:val="00F94C39"/>
    <w:rsid w:val="00F94E69"/>
    <w:rsid w:val="00F95A64"/>
    <w:rsid w:val="00F95E86"/>
    <w:rsid w:val="00F95E98"/>
    <w:rsid w:val="00F961B1"/>
    <w:rsid w:val="00F96411"/>
    <w:rsid w:val="00F96467"/>
    <w:rsid w:val="00F966D8"/>
    <w:rsid w:val="00F96BE4"/>
    <w:rsid w:val="00F97142"/>
    <w:rsid w:val="00F973F0"/>
    <w:rsid w:val="00F973F8"/>
    <w:rsid w:val="00F977D2"/>
    <w:rsid w:val="00F97F79"/>
    <w:rsid w:val="00FA0257"/>
    <w:rsid w:val="00FA03A9"/>
    <w:rsid w:val="00FA07C2"/>
    <w:rsid w:val="00FA0BC0"/>
    <w:rsid w:val="00FA153A"/>
    <w:rsid w:val="00FA176B"/>
    <w:rsid w:val="00FA23BA"/>
    <w:rsid w:val="00FA24CF"/>
    <w:rsid w:val="00FA396E"/>
    <w:rsid w:val="00FA3B21"/>
    <w:rsid w:val="00FA41ED"/>
    <w:rsid w:val="00FA4287"/>
    <w:rsid w:val="00FA45F1"/>
    <w:rsid w:val="00FA4A82"/>
    <w:rsid w:val="00FA50D4"/>
    <w:rsid w:val="00FA5530"/>
    <w:rsid w:val="00FA65B3"/>
    <w:rsid w:val="00FA69BD"/>
    <w:rsid w:val="00FA6B45"/>
    <w:rsid w:val="00FA7268"/>
    <w:rsid w:val="00FA72D2"/>
    <w:rsid w:val="00FA738F"/>
    <w:rsid w:val="00FB03C9"/>
    <w:rsid w:val="00FB0A05"/>
    <w:rsid w:val="00FB0ED0"/>
    <w:rsid w:val="00FB0FDB"/>
    <w:rsid w:val="00FB1477"/>
    <w:rsid w:val="00FB15D8"/>
    <w:rsid w:val="00FB1DA8"/>
    <w:rsid w:val="00FB1E69"/>
    <w:rsid w:val="00FB2867"/>
    <w:rsid w:val="00FB2984"/>
    <w:rsid w:val="00FB307A"/>
    <w:rsid w:val="00FB35B3"/>
    <w:rsid w:val="00FB36B3"/>
    <w:rsid w:val="00FB3B07"/>
    <w:rsid w:val="00FB3B4E"/>
    <w:rsid w:val="00FB3B8D"/>
    <w:rsid w:val="00FB406E"/>
    <w:rsid w:val="00FB413D"/>
    <w:rsid w:val="00FB4571"/>
    <w:rsid w:val="00FB4A88"/>
    <w:rsid w:val="00FB4DA5"/>
    <w:rsid w:val="00FB4F6A"/>
    <w:rsid w:val="00FB5340"/>
    <w:rsid w:val="00FB5561"/>
    <w:rsid w:val="00FB575B"/>
    <w:rsid w:val="00FB5BC6"/>
    <w:rsid w:val="00FB5EDA"/>
    <w:rsid w:val="00FB6154"/>
    <w:rsid w:val="00FB6465"/>
    <w:rsid w:val="00FB72F7"/>
    <w:rsid w:val="00FC0330"/>
    <w:rsid w:val="00FC06A1"/>
    <w:rsid w:val="00FC06EA"/>
    <w:rsid w:val="00FC0A31"/>
    <w:rsid w:val="00FC150C"/>
    <w:rsid w:val="00FC15E1"/>
    <w:rsid w:val="00FC29C7"/>
    <w:rsid w:val="00FC31C7"/>
    <w:rsid w:val="00FC3CD9"/>
    <w:rsid w:val="00FC45B3"/>
    <w:rsid w:val="00FC45C5"/>
    <w:rsid w:val="00FC485B"/>
    <w:rsid w:val="00FC4981"/>
    <w:rsid w:val="00FC4ACA"/>
    <w:rsid w:val="00FC4B11"/>
    <w:rsid w:val="00FC5D5D"/>
    <w:rsid w:val="00FC5E2B"/>
    <w:rsid w:val="00FC633A"/>
    <w:rsid w:val="00FC6D6E"/>
    <w:rsid w:val="00FC74F3"/>
    <w:rsid w:val="00FC76CA"/>
    <w:rsid w:val="00FC7821"/>
    <w:rsid w:val="00FC78A2"/>
    <w:rsid w:val="00FC7947"/>
    <w:rsid w:val="00FC7A44"/>
    <w:rsid w:val="00FC7D17"/>
    <w:rsid w:val="00FD0B3A"/>
    <w:rsid w:val="00FD0DD4"/>
    <w:rsid w:val="00FD0EAB"/>
    <w:rsid w:val="00FD0F67"/>
    <w:rsid w:val="00FD1015"/>
    <w:rsid w:val="00FD29C1"/>
    <w:rsid w:val="00FD387D"/>
    <w:rsid w:val="00FD42E4"/>
    <w:rsid w:val="00FD4655"/>
    <w:rsid w:val="00FD465A"/>
    <w:rsid w:val="00FD4782"/>
    <w:rsid w:val="00FD4C49"/>
    <w:rsid w:val="00FD575E"/>
    <w:rsid w:val="00FD63B3"/>
    <w:rsid w:val="00FD6517"/>
    <w:rsid w:val="00FD6B33"/>
    <w:rsid w:val="00FD6EFD"/>
    <w:rsid w:val="00FD754E"/>
    <w:rsid w:val="00FE06D4"/>
    <w:rsid w:val="00FE0F1C"/>
    <w:rsid w:val="00FE1866"/>
    <w:rsid w:val="00FE22E0"/>
    <w:rsid w:val="00FE2661"/>
    <w:rsid w:val="00FE27F1"/>
    <w:rsid w:val="00FE2970"/>
    <w:rsid w:val="00FE2BA5"/>
    <w:rsid w:val="00FE34F2"/>
    <w:rsid w:val="00FE3AC6"/>
    <w:rsid w:val="00FE3B1D"/>
    <w:rsid w:val="00FE3DE3"/>
    <w:rsid w:val="00FE4FB3"/>
    <w:rsid w:val="00FE5159"/>
    <w:rsid w:val="00FE5622"/>
    <w:rsid w:val="00FE5C62"/>
    <w:rsid w:val="00FE5CFE"/>
    <w:rsid w:val="00FE7283"/>
    <w:rsid w:val="00FE75D3"/>
    <w:rsid w:val="00FE783B"/>
    <w:rsid w:val="00FE7D69"/>
    <w:rsid w:val="00FF0072"/>
    <w:rsid w:val="00FF05BA"/>
    <w:rsid w:val="00FF0895"/>
    <w:rsid w:val="00FF0D0A"/>
    <w:rsid w:val="00FF1D10"/>
    <w:rsid w:val="00FF1FF8"/>
    <w:rsid w:val="00FF237C"/>
    <w:rsid w:val="00FF2CCA"/>
    <w:rsid w:val="00FF32F4"/>
    <w:rsid w:val="00FF341E"/>
    <w:rsid w:val="00FF3620"/>
    <w:rsid w:val="00FF3E4A"/>
    <w:rsid w:val="00FF40A3"/>
    <w:rsid w:val="00FF54CB"/>
    <w:rsid w:val="00FF555F"/>
    <w:rsid w:val="00FF5677"/>
    <w:rsid w:val="00FF62D7"/>
    <w:rsid w:val="00FF72D0"/>
    <w:rsid w:val="00FF730D"/>
    <w:rsid w:val="00FF77F4"/>
    <w:rsid w:val="00FF7D5D"/>
    <w:rsid w:val="00FF7DED"/>
    <w:rsid w:val="00FF7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41"/>
        <o:r id="V:Rule2" type="connector" idref="#_x0000_s1147"/>
        <o:r id="V:Rule3" type="connector" idref="#_x0000_s1146"/>
        <o:r id="V:Rule4" type="connector" idref="#_x0000_s1152"/>
        <o:r id="V:Rule5" type="connector" idref="#_x0000_s1139"/>
        <o:r id="V:Rule6" type="connector" idref="#_x0000_s1154"/>
        <o:r id="V:Rule7" type="connector" idref="#_x0000_s1153"/>
        <o:r id="V:Rule8" type="connector" idref="#_x0000_s1136"/>
      </o:rules>
    </o:shapelayout>
  </w:shapeDefaults>
  <w:decimalSymbol w:val="."/>
  <w:listSeparator w:val=","/>
  <w15:docId w15:val="{12AD4DF4-770A-47A4-A65F-25140F60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64C7"/>
    <w:pPr>
      <w:widowControl w:val="0"/>
      <w:jc w:val="both"/>
    </w:pPr>
  </w:style>
  <w:style w:type="paragraph" w:styleId="10">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1"/>
    <w:qFormat/>
    <w:rsid w:val="00914D38"/>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0"/>
    <w:unhideWhenUsed/>
    <w:qFormat/>
    <w:rsid w:val="00914D3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1"/>
    <w:uiPriority w:val="9"/>
    <w:unhideWhenUsed/>
    <w:qFormat/>
    <w:rsid w:val="00914D38"/>
    <w:pPr>
      <w:keepNext/>
      <w:keepLines/>
      <w:numPr>
        <w:ilvl w:val="2"/>
        <w:numId w:val="1"/>
      </w:numPr>
      <w:spacing w:before="260" w:after="260" w:line="416" w:lineRule="auto"/>
      <w:outlineLvl w:val="2"/>
    </w:pPr>
    <w:rPr>
      <w:b/>
      <w:bCs/>
      <w:sz w:val="32"/>
      <w:szCs w:val="32"/>
    </w:rPr>
  </w:style>
  <w:style w:type="paragraph" w:styleId="40">
    <w:name w:val="heading 4"/>
    <w:basedOn w:val="a"/>
    <w:next w:val="a"/>
    <w:link w:val="41"/>
    <w:uiPriority w:val="9"/>
    <w:unhideWhenUsed/>
    <w:qFormat/>
    <w:rsid w:val="00914D3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14D3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914D3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4D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4D38"/>
    <w:rPr>
      <w:sz w:val="18"/>
      <w:szCs w:val="18"/>
    </w:rPr>
  </w:style>
  <w:style w:type="paragraph" w:styleId="a5">
    <w:name w:val="footer"/>
    <w:basedOn w:val="a"/>
    <w:link w:val="a6"/>
    <w:uiPriority w:val="99"/>
    <w:unhideWhenUsed/>
    <w:rsid w:val="00914D38"/>
    <w:pPr>
      <w:tabs>
        <w:tab w:val="center" w:pos="4153"/>
        <w:tab w:val="right" w:pos="8306"/>
      </w:tabs>
      <w:snapToGrid w:val="0"/>
      <w:jc w:val="left"/>
    </w:pPr>
    <w:rPr>
      <w:sz w:val="18"/>
      <w:szCs w:val="18"/>
    </w:rPr>
  </w:style>
  <w:style w:type="character" w:customStyle="1" w:styleId="a6">
    <w:name w:val="页脚 字符"/>
    <w:basedOn w:val="a0"/>
    <w:link w:val="a5"/>
    <w:uiPriority w:val="99"/>
    <w:rsid w:val="00914D38"/>
    <w:rPr>
      <w:sz w:val="18"/>
      <w:szCs w:val="18"/>
    </w:rPr>
  </w:style>
  <w:style w:type="character" w:customStyle="1" w:styleId="11">
    <w:name w:val="标题 1 字符"/>
    <w:aliases w:val="H1 字符,l1 字符,PIM 1 字符,h1 字符,123321 字符,Title1 字符,卷标题 字符,1st level 字符,Section Head 字符,1 字符,H11 字符,H12 字符,H13 字符,H14 字符,H15 字符,H16 字符,H17 字符,1.0 字符,第 ？ 章 字符,prop 字符,app heading 1 字符,app heading 11 字符,app heading 12 字符,app heading 111 字符,Level 1 字符"/>
    <w:basedOn w:val="a0"/>
    <w:link w:val="10"/>
    <w:rsid w:val="00914D38"/>
    <w:rPr>
      <w:b/>
      <w:bCs/>
      <w:kern w:val="44"/>
      <w:sz w:val="44"/>
      <w:szCs w:val="44"/>
    </w:rPr>
  </w:style>
  <w:style w:type="character" w:customStyle="1" w:styleId="20">
    <w:name w:val="标题 2 字符"/>
    <w:aliases w:val="2nd level 字符,h2 字符,2 字符,Header 2 字符,l2 字符,Heading 2 Hidden 字符,Heading 2 CCBS 字符,H2 字符,Fab-2 字符,PIM2 字符,heading 2 字符,Titre3 字符,HD2 字符,sect 1.2 字符,Underrubrik1 字符,prop2 字符,Titre2 字符,Head 2 字符,Heading2 字符,No Number 字符,A 字符,o 字符,H2-Heading 2 字符,节 字符"/>
    <w:basedOn w:val="a0"/>
    <w:link w:val="2"/>
    <w:rsid w:val="00914D38"/>
    <w:rPr>
      <w:rFonts w:asciiTheme="majorHAnsi" w:eastAsiaTheme="majorEastAsia" w:hAnsiTheme="majorHAnsi" w:cstheme="majorBidi"/>
      <w:b/>
      <w:bCs/>
      <w:sz w:val="32"/>
      <w:szCs w:val="32"/>
    </w:rPr>
  </w:style>
  <w:style w:type="character" w:customStyle="1" w:styleId="31">
    <w:name w:val="标题 3 字符"/>
    <w:basedOn w:val="a0"/>
    <w:link w:val="30"/>
    <w:uiPriority w:val="9"/>
    <w:rsid w:val="00914D38"/>
    <w:rPr>
      <w:b/>
      <w:bCs/>
      <w:sz w:val="32"/>
      <w:szCs w:val="32"/>
    </w:rPr>
  </w:style>
  <w:style w:type="character" w:customStyle="1" w:styleId="41">
    <w:name w:val="标题 4 字符"/>
    <w:basedOn w:val="a0"/>
    <w:link w:val="40"/>
    <w:uiPriority w:val="9"/>
    <w:rsid w:val="00914D3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14D38"/>
    <w:rPr>
      <w:b/>
      <w:bCs/>
      <w:sz w:val="28"/>
      <w:szCs w:val="28"/>
    </w:rPr>
  </w:style>
  <w:style w:type="character" w:customStyle="1" w:styleId="60">
    <w:name w:val="标题 6 字符"/>
    <w:basedOn w:val="a0"/>
    <w:link w:val="6"/>
    <w:uiPriority w:val="9"/>
    <w:rsid w:val="00914D38"/>
    <w:rPr>
      <w:rFonts w:asciiTheme="majorHAnsi" w:eastAsiaTheme="majorEastAsia" w:hAnsiTheme="majorHAnsi" w:cstheme="majorBidi"/>
      <w:b/>
      <w:bCs/>
      <w:sz w:val="24"/>
      <w:szCs w:val="24"/>
    </w:rPr>
  </w:style>
  <w:style w:type="paragraph" w:styleId="a7">
    <w:name w:val="Document Map"/>
    <w:basedOn w:val="a"/>
    <w:link w:val="a8"/>
    <w:uiPriority w:val="99"/>
    <w:semiHidden/>
    <w:unhideWhenUsed/>
    <w:rsid w:val="00914D38"/>
    <w:rPr>
      <w:rFonts w:ascii="宋体" w:eastAsia="宋体"/>
      <w:sz w:val="18"/>
      <w:szCs w:val="18"/>
    </w:rPr>
  </w:style>
  <w:style w:type="character" w:customStyle="1" w:styleId="a8">
    <w:name w:val="文档结构图 字符"/>
    <w:basedOn w:val="a0"/>
    <w:link w:val="a7"/>
    <w:uiPriority w:val="99"/>
    <w:semiHidden/>
    <w:rsid w:val="00914D38"/>
    <w:rPr>
      <w:rFonts w:ascii="宋体" w:eastAsia="宋体"/>
      <w:sz w:val="18"/>
      <w:szCs w:val="18"/>
    </w:rPr>
  </w:style>
  <w:style w:type="paragraph" w:styleId="a9">
    <w:name w:val="Title"/>
    <w:basedOn w:val="a"/>
    <w:next w:val="a"/>
    <w:link w:val="aa"/>
    <w:uiPriority w:val="10"/>
    <w:qFormat/>
    <w:rsid w:val="006F443D"/>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6F443D"/>
    <w:rPr>
      <w:rFonts w:asciiTheme="majorHAnsi" w:eastAsia="宋体" w:hAnsiTheme="majorHAnsi" w:cstheme="majorBidi"/>
      <w:b/>
      <w:bCs/>
      <w:sz w:val="32"/>
      <w:szCs w:val="32"/>
    </w:rPr>
  </w:style>
  <w:style w:type="paragraph" w:styleId="ab">
    <w:name w:val="Balloon Text"/>
    <w:basedOn w:val="a"/>
    <w:link w:val="ac"/>
    <w:uiPriority w:val="99"/>
    <w:semiHidden/>
    <w:unhideWhenUsed/>
    <w:rsid w:val="002220DE"/>
    <w:rPr>
      <w:sz w:val="18"/>
      <w:szCs w:val="18"/>
    </w:rPr>
  </w:style>
  <w:style w:type="character" w:customStyle="1" w:styleId="ac">
    <w:name w:val="批注框文本 字符"/>
    <w:basedOn w:val="a0"/>
    <w:link w:val="ab"/>
    <w:uiPriority w:val="99"/>
    <w:semiHidden/>
    <w:rsid w:val="002220DE"/>
    <w:rPr>
      <w:sz w:val="18"/>
      <w:szCs w:val="18"/>
    </w:rPr>
  </w:style>
  <w:style w:type="paragraph" w:styleId="ad">
    <w:name w:val="List Paragraph"/>
    <w:basedOn w:val="a"/>
    <w:link w:val="ae"/>
    <w:qFormat/>
    <w:rsid w:val="00F70CA3"/>
    <w:pPr>
      <w:ind w:firstLineChars="200" w:firstLine="420"/>
    </w:pPr>
  </w:style>
  <w:style w:type="character" w:customStyle="1" w:styleId="ask-title">
    <w:name w:val="ask-title"/>
    <w:basedOn w:val="a0"/>
    <w:rsid w:val="0022401F"/>
  </w:style>
  <w:style w:type="character" w:customStyle="1" w:styleId="txt">
    <w:name w:val="txt"/>
    <w:basedOn w:val="a0"/>
    <w:rsid w:val="00471848"/>
  </w:style>
  <w:style w:type="paragraph" w:styleId="HTML">
    <w:name w:val="HTML Preformatted"/>
    <w:basedOn w:val="a"/>
    <w:link w:val="HTML0"/>
    <w:uiPriority w:val="99"/>
    <w:semiHidden/>
    <w:unhideWhenUsed/>
    <w:rsid w:val="00415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1568E"/>
    <w:rPr>
      <w:rFonts w:ascii="宋体" w:eastAsia="宋体" w:hAnsi="宋体" w:cs="宋体"/>
      <w:kern w:val="0"/>
      <w:sz w:val="24"/>
      <w:szCs w:val="24"/>
    </w:rPr>
  </w:style>
  <w:style w:type="character" w:customStyle="1" w:styleId="apple-converted-space">
    <w:name w:val="apple-converted-space"/>
    <w:basedOn w:val="a0"/>
    <w:rsid w:val="00BC0CDA"/>
  </w:style>
  <w:style w:type="character" w:styleId="af">
    <w:name w:val="Hyperlink"/>
    <w:basedOn w:val="a0"/>
    <w:uiPriority w:val="99"/>
    <w:unhideWhenUsed/>
    <w:rsid w:val="00403037"/>
    <w:rPr>
      <w:color w:val="0000FF" w:themeColor="hyperlink"/>
      <w:u w:val="single"/>
    </w:rPr>
  </w:style>
  <w:style w:type="character" w:customStyle="1" w:styleId="datagrid-sort-icon">
    <w:name w:val="datagrid-sort-icon"/>
    <w:basedOn w:val="a0"/>
    <w:rsid w:val="00D56246"/>
  </w:style>
  <w:style w:type="character" w:customStyle="1" w:styleId="hilite1">
    <w:name w:val="hilite1"/>
    <w:basedOn w:val="a0"/>
    <w:rsid w:val="001842EF"/>
  </w:style>
  <w:style w:type="character" w:customStyle="1" w:styleId="ae">
    <w:name w:val="列出段落 字符"/>
    <w:basedOn w:val="a0"/>
    <w:link w:val="ad"/>
    <w:rsid w:val="006609B5"/>
  </w:style>
  <w:style w:type="paragraph" w:styleId="af0">
    <w:name w:val="Normal (Web)"/>
    <w:basedOn w:val="a"/>
    <w:uiPriority w:val="99"/>
    <w:semiHidden/>
    <w:unhideWhenUsed/>
    <w:rsid w:val="00061630"/>
    <w:pPr>
      <w:widowControl/>
      <w:spacing w:before="100" w:beforeAutospacing="1" w:after="100" w:afterAutospacing="1"/>
      <w:jc w:val="left"/>
    </w:pPr>
    <w:rPr>
      <w:rFonts w:ascii="宋体" w:eastAsia="宋体" w:hAnsi="宋体" w:cs="宋体"/>
      <w:kern w:val="0"/>
      <w:sz w:val="24"/>
      <w:szCs w:val="24"/>
    </w:rPr>
  </w:style>
  <w:style w:type="paragraph" w:customStyle="1" w:styleId="100">
    <w:name w:val="样式10"/>
    <w:basedOn w:val="40"/>
    <w:link w:val="10Char"/>
    <w:qFormat/>
    <w:rsid w:val="00E15CD2"/>
    <w:pPr>
      <w:ind w:left="1700" w:hanging="425"/>
    </w:pPr>
  </w:style>
  <w:style w:type="character" w:customStyle="1" w:styleId="10Char">
    <w:name w:val="样式10 Char"/>
    <w:basedOn w:val="41"/>
    <w:link w:val="100"/>
    <w:rsid w:val="00E15CD2"/>
    <w:rPr>
      <w:rFonts w:asciiTheme="majorHAnsi" w:eastAsiaTheme="majorEastAsia" w:hAnsiTheme="majorHAnsi" w:cstheme="majorBidi"/>
      <w:b/>
      <w:bCs/>
      <w:sz w:val="28"/>
      <w:szCs w:val="28"/>
    </w:rPr>
  </w:style>
  <w:style w:type="paragraph" w:customStyle="1" w:styleId="1">
    <w:name w:val="样式1"/>
    <w:basedOn w:val="2"/>
    <w:rsid w:val="00AC1768"/>
    <w:pPr>
      <w:numPr>
        <w:ilvl w:val="0"/>
        <w:numId w:val="8"/>
      </w:numPr>
    </w:pPr>
  </w:style>
  <w:style w:type="paragraph" w:customStyle="1" w:styleId="3">
    <w:name w:val="样式3"/>
    <w:basedOn w:val="1"/>
    <w:autoRedefine/>
    <w:rsid w:val="00AC1768"/>
    <w:pPr>
      <w:numPr>
        <w:ilvl w:val="1"/>
      </w:numPr>
    </w:pPr>
  </w:style>
  <w:style w:type="paragraph" w:customStyle="1" w:styleId="4">
    <w:name w:val="样式4"/>
    <w:basedOn w:val="3"/>
    <w:autoRedefine/>
    <w:rsid w:val="00AC1768"/>
    <w:pPr>
      <w:numPr>
        <w:ilvl w:val="2"/>
      </w:numPr>
    </w:pPr>
  </w:style>
  <w:style w:type="character" w:styleId="af1">
    <w:name w:val="Strong"/>
    <w:basedOn w:val="a0"/>
    <w:uiPriority w:val="22"/>
    <w:qFormat/>
    <w:rsid w:val="00AC1768"/>
    <w:rPr>
      <w:b/>
      <w:bCs/>
    </w:rPr>
  </w:style>
  <w:style w:type="character" w:styleId="HTML1">
    <w:name w:val="HTML Code"/>
    <w:basedOn w:val="a0"/>
    <w:uiPriority w:val="99"/>
    <w:semiHidden/>
    <w:unhideWhenUsed/>
    <w:rsid w:val="00AC1768"/>
    <w:rPr>
      <w:rFonts w:ascii="宋体" w:eastAsia="宋体" w:hAnsi="宋体" w:cs="宋体"/>
      <w:sz w:val="24"/>
      <w:szCs w:val="24"/>
    </w:rPr>
  </w:style>
  <w:style w:type="paragraph" w:customStyle="1" w:styleId="9">
    <w:name w:val="样式9"/>
    <w:basedOn w:val="30"/>
    <w:link w:val="9Char"/>
    <w:qFormat/>
    <w:rsid w:val="00F7482F"/>
  </w:style>
  <w:style w:type="character" w:customStyle="1" w:styleId="9Char">
    <w:name w:val="样式9 Char"/>
    <w:basedOn w:val="31"/>
    <w:link w:val="9"/>
    <w:rsid w:val="00F7482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24396">
      <w:bodyDiv w:val="1"/>
      <w:marLeft w:val="0"/>
      <w:marRight w:val="0"/>
      <w:marTop w:val="0"/>
      <w:marBottom w:val="0"/>
      <w:divBdr>
        <w:top w:val="none" w:sz="0" w:space="0" w:color="auto"/>
        <w:left w:val="none" w:sz="0" w:space="0" w:color="auto"/>
        <w:bottom w:val="none" w:sz="0" w:space="0" w:color="auto"/>
        <w:right w:val="none" w:sz="0" w:space="0" w:color="auto"/>
      </w:divBdr>
    </w:div>
    <w:div w:id="267275999">
      <w:bodyDiv w:val="1"/>
      <w:marLeft w:val="0"/>
      <w:marRight w:val="0"/>
      <w:marTop w:val="0"/>
      <w:marBottom w:val="0"/>
      <w:divBdr>
        <w:top w:val="none" w:sz="0" w:space="0" w:color="auto"/>
        <w:left w:val="none" w:sz="0" w:space="0" w:color="auto"/>
        <w:bottom w:val="none" w:sz="0" w:space="0" w:color="auto"/>
        <w:right w:val="none" w:sz="0" w:space="0" w:color="auto"/>
      </w:divBdr>
    </w:div>
    <w:div w:id="341586414">
      <w:bodyDiv w:val="1"/>
      <w:marLeft w:val="0"/>
      <w:marRight w:val="0"/>
      <w:marTop w:val="0"/>
      <w:marBottom w:val="0"/>
      <w:divBdr>
        <w:top w:val="none" w:sz="0" w:space="0" w:color="auto"/>
        <w:left w:val="none" w:sz="0" w:space="0" w:color="auto"/>
        <w:bottom w:val="none" w:sz="0" w:space="0" w:color="auto"/>
        <w:right w:val="none" w:sz="0" w:space="0" w:color="auto"/>
      </w:divBdr>
    </w:div>
    <w:div w:id="443579999">
      <w:bodyDiv w:val="1"/>
      <w:marLeft w:val="0"/>
      <w:marRight w:val="0"/>
      <w:marTop w:val="0"/>
      <w:marBottom w:val="0"/>
      <w:divBdr>
        <w:top w:val="none" w:sz="0" w:space="0" w:color="auto"/>
        <w:left w:val="none" w:sz="0" w:space="0" w:color="auto"/>
        <w:bottom w:val="none" w:sz="0" w:space="0" w:color="auto"/>
        <w:right w:val="none" w:sz="0" w:space="0" w:color="auto"/>
      </w:divBdr>
    </w:div>
    <w:div w:id="468016596">
      <w:bodyDiv w:val="1"/>
      <w:marLeft w:val="0"/>
      <w:marRight w:val="0"/>
      <w:marTop w:val="0"/>
      <w:marBottom w:val="0"/>
      <w:divBdr>
        <w:top w:val="none" w:sz="0" w:space="0" w:color="auto"/>
        <w:left w:val="none" w:sz="0" w:space="0" w:color="auto"/>
        <w:bottom w:val="none" w:sz="0" w:space="0" w:color="auto"/>
        <w:right w:val="none" w:sz="0" w:space="0" w:color="auto"/>
      </w:divBdr>
    </w:div>
    <w:div w:id="591277561">
      <w:bodyDiv w:val="1"/>
      <w:marLeft w:val="0"/>
      <w:marRight w:val="0"/>
      <w:marTop w:val="0"/>
      <w:marBottom w:val="0"/>
      <w:divBdr>
        <w:top w:val="none" w:sz="0" w:space="0" w:color="auto"/>
        <w:left w:val="none" w:sz="0" w:space="0" w:color="auto"/>
        <w:bottom w:val="none" w:sz="0" w:space="0" w:color="auto"/>
        <w:right w:val="none" w:sz="0" w:space="0" w:color="auto"/>
      </w:divBdr>
    </w:div>
    <w:div w:id="606617576">
      <w:bodyDiv w:val="1"/>
      <w:marLeft w:val="0"/>
      <w:marRight w:val="0"/>
      <w:marTop w:val="0"/>
      <w:marBottom w:val="0"/>
      <w:divBdr>
        <w:top w:val="none" w:sz="0" w:space="0" w:color="auto"/>
        <w:left w:val="none" w:sz="0" w:space="0" w:color="auto"/>
        <w:bottom w:val="none" w:sz="0" w:space="0" w:color="auto"/>
        <w:right w:val="none" w:sz="0" w:space="0" w:color="auto"/>
      </w:divBdr>
    </w:div>
    <w:div w:id="627277461">
      <w:bodyDiv w:val="1"/>
      <w:marLeft w:val="0"/>
      <w:marRight w:val="0"/>
      <w:marTop w:val="0"/>
      <w:marBottom w:val="0"/>
      <w:divBdr>
        <w:top w:val="none" w:sz="0" w:space="0" w:color="auto"/>
        <w:left w:val="none" w:sz="0" w:space="0" w:color="auto"/>
        <w:bottom w:val="none" w:sz="0" w:space="0" w:color="auto"/>
        <w:right w:val="none" w:sz="0" w:space="0" w:color="auto"/>
      </w:divBdr>
    </w:div>
    <w:div w:id="680859712">
      <w:bodyDiv w:val="1"/>
      <w:marLeft w:val="0"/>
      <w:marRight w:val="0"/>
      <w:marTop w:val="0"/>
      <w:marBottom w:val="0"/>
      <w:divBdr>
        <w:top w:val="none" w:sz="0" w:space="0" w:color="auto"/>
        <w:left w:val="none" w:sz="0" w:space="0" w:color="auto"/>
        <w:bottom w:val="none" w:sz="0" w:space="0" w:color="auto"/>
        <w:right w:val="none" w:sz="0" w:space="0" w:color="auto"/>
      </w:divBdr>
    </w:div>
    <w:div w:id="748501156">
      <w:bodyDiv w:val="1"/>
      <w:marLeft w:val="0"/>
      <w:marRight w:val="0"/>
      <w:marTop w:val="0"/>
      <w:marBottom w:val="0"/>
      <w:divBdr>
        <w:top w:val="none" w:sz="0" w:space="0" w:color="auto"/>
        <w:left w:val="none" w:sz="0" w:space="0" w:color="auto"/>
        <w:bottom w:val="none" w:sz="0" w:space="0" w:color="auto"/>
        <w:right w:val="none" w:sz="0" w:space="0" w:color="auto"/>
      </w:divBdr>
    </w:div>
    <w:div w:id="895356896">
      <w:bodyDiv w:val="1"/>
      <w:marLeft w:val="0"/>
      <w:marRight w:val="0"/>
      <w:marTop w:val="0"/>
      <w:marBottom w:val="0"/>
      <w:divBdr>
        <w:top w:val="none" w:sz="0" w:space="0" w:color="auto"/>
        <w:left w:val="none" w:sz="0" w:space="0" w:color="auto"/>
        <w:bottom w:val="none" w:sz="0" w:space="0" w:color="auto"/>
        <w:right w:val="none" w:sz="0" w:space="0" w:color="auto"/>
      </w:divBdr>
    </w:div>
    <w:div w:id="907768723">
      <w:bodyDiv w:val="1"/>
      <w:marLeft w:val="0"/>
      <w:marRight w:val="0"/>
      <w:marTop w:val="0"/>
      <w:marBottom w:val="0"/>
      <w:divBdr>
        <w:top w:val="none" w:sz="0" w:space="0" w:color="auto"/>
        <w:left w:val="none" w:sz="0" w:space="0" w:color="auto"/>
        <w:bottom w:val="none" w:sz="0" w:space="0" w:color="auto"/>
        <w:right w:val="none" w:sz="0" w:space="0" w:color="auto"/>
      </w:divBdr>
    </w:div>
    <w:div w:id="970091655">
      <w:bodyDiv w:val="1"/>
      <w:marLeft w:val="0"/>
      <w:marRight w:val="0"/>
      <w:marTop w:val="0"/>
      <w:marBottom w:val="0"/>
      <w:divBdr>
        <w:top w:val="none" w:sz="0" w:space="0" w:color="auto"/>
        <w:left w:val="none" w:sz="0" w:space="0" w:color="auto"/>
        <w:bottom w:val="none" w:sz="0" w:space="0" w:color="auto"/>
        <w:right w:val="none" w:sz="0" w:space="0" w:color="auto"/>
      </w:divBdr>
    </w:div>
    <w:div w:id="998575609">
      <w:bodyDiv w:val="1"/>
      <w:marLeft w:val="0"/>
      <w:marRight w:val="0"/>
      <w:marTop w:val="0"/>
      <w:marBottom w:val="0"/>
      <w:divBdr>
        <w:top w:val="none" w:sz="0" w:space="0" w:color="auto"/>
        <w:left w:val="none" w:sz="0" w:space="0" w:color="auto"/>
        <w:bottom w:val="none" w:sz="0" w:space="0" w:color="auto"/>
        <w:right w:val="none" w:sz="0" w:space="0" w:color="auto"/>
      </w:divBdr>
    </w:div>
    <w:div w:id="1000618458">
      <w:bodyDiv w:val="1"/>
      <w:marLeft w:val="0"/>
      <w:marRight w:val="0"/>
      <w:marTop w:val="0"/>
      <w:marBottom w:val="0"/>
      <w:divBdr>
        <w:top w:val="none" w:sz="0" w:space="0" w:color="auto"/>
        <w:left w:val="none" w:sz="0" w:space="0" w:color="auto"/>
        <w:bottom w:val="none" w:sz="0" w:space="0" w:color="auto"/>
        <w:right w:val="none" w:sz="0" w:space="0" w:color="auto"/>
      </w:divBdr>
    </w:div>
    <w:div w:id="1054962213">
      <w:bodyDiv w:val="1"/>
      <w:marLeft w:val="0"/>
      <w:marRight w:val="0"/>
      <w:marTop w:val="0"/>
      <w:marBottom w:val="0"/>
      <w:divBdr>
        <w:top w:val="none" w:sz="0" w:space="0" w:color="auto"/>
        <w:left w:val="none" w:sz="0" w:space="0" w:color="auto"/>
        <w:bottom w:val="none" w:sz="0" w:space="0" w:color="auto"/>
        <w:right w:val="none" w:sz="0" w:space="0" w:color="auto"/>
      </w:divBdr>
    </w:div>
    <w:div w:id="1135954684">
      <w:bodyDiv w:val="1"/>
      <w:marLeft w:val="0"/>
      <w:marRight w:val="0"/>
      <w:marTop w:val="0"/>
      <w:marBottom w:val="0"/>
      <w:divBdr>
        <w:top w:val="none" w:sz="0" w:space="0" w:color="auto"/>
        <w:left w:val="none" w:sz="0" w:space="0" w:color="auto"/>
        <w:bottom w:val="none" w:sz="0" w:space="0" w:color="auto"/>
        <w:right w:val="none" w:sz="0" w:space="0" w:color="auto"/>
      </w:divBdr>
    </w:div>
    <w:div w:id="1235898276">
      <w:bodyDiv w:val="1"/>
      <w:marLeft w:val="0"/>
      <w:marRight w:val="0"/>
      <w:marTop w:val="0"/>
      <w:marBottom w:val="0"/>
      <w:divBdr>
        <w:top w:val="none" w:sz="0" w:space="0" w:color="auto"/>
        <w:left w:val="none" w:sz="0" w:space="0" w:color="auto"/>
        <w:bottom w:val="none" w:sz="0" w:space="0" w:color="auto"/>
        <w:right w:val="none" w:sz="0" w:space="0" w:color="auto"/>
      </w:divBdr>
    </w:div>
    <w:div w:id="1280793277">
      <w:bodyDiv w:val="1"/>
      <w:marLeft w:val="0"/>
      <w:marRight w:val="0"/>
      <w:marTop w:val="0"/>
      <w:marBottom w:val="0"/>
      <w:divBdr>
        <w:top w:val="none" w:sz="0" w:space="0" w:color="auto"/>
        <w:left w:val="none" w:sz="0" w:space="0" w:color="auto"/>
        <w:bottom w:val="none" w:sz="0" w:space="0" w:color="auto"/>
        <w:right w:val="none" w:sz="0" w:space="0" w:color="auto"/>
      </w:divBdr>
    </w:div>
    <w:div w:id="1332835465">
      <w:bodyDiv w:val="1"/>
      <w:marLeft w:val="0"/>
      <w:marRight w:val="0"/>
      <w:marTop w:val="0"/>
      <w:marBottom w:val="0"/>
      <w:divBdr>
        <w:top w:val="none" w:sz="0" w:space="0" w:color="auto"/>
        <w:left w:val="none" w:sz="0" w:space="0" w:color="auto"/>
        <w:bottom w:val="none" w:sz="0" w:space="0" w:color="auto"/>
        <w:right w:val="none" w:sz="0" w:space="0" w:color="auto"/>
      </w:divBdr>
    </w:div>
    <w:div w:id="1472864375">
      <w:bodyDiv w:val="1"/>
      <w:marLeft w:val="0"/>
      <w:marRight w:val="0"/>
      <w:marTop w:val="0"/>
      <w:marBottom w:val="0"/>
      <w:divBdr>
        <w:top w:val="none" w:sz="0" w:space="0" w:color="auto"/>
        <w:left w:val="none" w:sz="0" w:space="0" w:color="auto"/>
        <w:bottom w:val="none" w:sz="0" w:space="0" w:color="auto"/>
        <w:right w:val="none" w:sz="0" w:space="0" w:color="auto"/>
      </w:divBdr>
    </w:div>
    <w:div w:id="1772968848">
      <w:bodyDiv w:val="1"/>
      <w:marLeft w:val="0"/>
      <w:marRight w:val="0"/>
      <w:marTop w:val="0"/>
      <w:marBottom w:val="0"/>
      <w:divBdr>
        <w:top w:val="none" w:sz="0" w:space="0" w:color="auto"/>
        <w:left w:val="none" w:sz="0" w:space="0" w:color="auto"/>
        <w:bottom w:val="none" w:sz="0" w:space="0" w:color="auto"/>
        <w:right w:val="none" w:sz="0" w:space="0" w:color="auto"/>
      </w:divBdr>
    </w:div>
    <w:div w:id="1798377128">
      <w:bodyDiv w:val="1"/>
      <w:marLeft w:val="0"/>
      <w:marRight w:val="0"/>
      <w:marTop w:val="0"/>
      <w:marBottom w:val="0"/>
      <w:divBdr>
        <w:top w:val="none" w:sz="0" w:space="0" w:color="auto"/>
        <w:left w:val="none" w:sz="0" w:space="0" w:color="auto"/>
        <w:bottom w:val="none" w:sz="0" w:space="0" w:color="auto"/>
        <w:right w:val="none" w:sz="0" w:space="0" w:color="auto"/>
      </w:divBdr>
    </w:div>
    <w:div w:id="1814054233">
      <w:bodyDiv w:val="1"/>
      <w:marLeft w:val="0"/>
      <w:marRight w:val="0"/>
      <w:marTop w:val="0"/>
      <w:marBottom w:val="0"/>
      <w:divBdr>
        <w:top w:val="none" w:sz="0" w:space="0" w:color="auto"/>
        <w:left w:val="none" w:sz="0" w:space="0" w:color="auto"/>
        <w:bottom w:val="none" w:sz="0" w:space="0" w:color="auto"/>
        <w:right w:val="none" w:sz="0" w:space="0" w:color="auto"/>
      </w:divBdr>
    </w:div>
    <w:div w:id="205130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C5E0B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2545</TotalTime>
  <Pages>21</Pages>
  <Words>1478</Words>
  <Characters>8429</Characters>
  <Application>Microsoft Office Word</Application>
  <DocSecurity>0</DocSecurity>
  <Lines>70</Lines>
  <Paragraphs>19</Paragraphs>
  <ScaleCrop>false</ScaleCrop>
  <Company>mq</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Administrator</cp:lastModifiedBy>
  <cp:revision>1770</cp:revision>
  <dcterms:created xsi:type="dcterms:W3CDTF">2014-11-04T07:28:00Z</dcterms:created>
  <dcterms:modified xsi:type="dcterms:W3CDTF">2018-02-04T08:42:00Z</dcterms:modified>
</cp:coreProperties>
</file>